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62A200B2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  <w:r w:rsidR="000D591D">
        <w:rPr>
          <w:rFonts w:ascii="Times New Roman" w:hAnsi="Times New Roman"/>
          <w:i w:val="0"/>
          <w:szCs w:val="24"/>
        </w:rPr>
        <w:t>: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42C2B62" w14:textId="5EAD5EE6"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3107B0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343473E0" w14:textId="43D29F8B"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Pr</w:t>
      </w:r>
      <w:r w:rsidR="006B398C">
        <w:rPr>
          <w:sz w:val="24"/>
          <w:szCs w:val="24"/>
        </w:rPr>
        <w:t>,</w:t>
      </w:r>
      <w:r>
        <w:rPr>
          <w:sz w:val="24"/>
          <w:szCs w:val="24"/>
        </w:rPr>
        <w:t xml:space="preserve"> vložka 1342</w:t>
      </w:r>
    </w:p>
    <w:p w14:paraId="5AF8A416" w14:textId="7975B883"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593C19E7" w14:textId="1EFCF8D5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234FCB">
        <w:rPr>
          <w:sz w:val="24"/>
          <w:szCs w:val="24"/>
        </w:rPr>
        <w:t>xxx</w:t>
      </w:r>
    </w:p>
    <w:p w14:paraId="71BA997E" w14:textId="3D22B7FA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234FCB">
        <w:rPr>
          <w:sz w:val="24"/>
          <w:szCs w:val="24"/>
        </w:rPr>
        <w:t>xxx</w:t>
      </w:r>
    </w:p>
    <w:p w14:paraId="1E9F6A2A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77777777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195CCDDD" w14:textId="06CA81A7" w:rsidR="00A66240" w:rsidRPr="000E78B0" w:rsidRDefault="00A66240" w:rsidP="000D591D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650580">
        <w:rPr>
          <w:rFonts w:ascii="Times New Roman" w:hAnsi="Times New Roman"/>
          <w:sz w:val="24"/>
          <w:szCs w:val="24"/>
        </w:rPr>
        <w:t xml:space="preserve">Blanka Olejníková, tel. 602 285 377, </w:t>
      </w:r>
    </w:p>
    <w:p w14:paraId="18524BD0" w14:textId="0D22271A" w:rsidR="00A66240" w:rsidRDefault="00650580" w:rsidP="00A66240">
      <w:pPr>
        <w:suppressAutoHyphens/>
        <w:spacing w:line="100" w:lineRule="atLeast"/>
        <w:ind w:left="120"/>
        <w:rPr>
          <w:sz w:val="24"/>
          <w:szCs w:val="24"/>
        </w:rPr>
      </w:pP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</w:rPr>
        <w:t>e-mail: blanka.olejnikova@as-po.cz</w:t>
      </w:r>
    </w:p>
    <w:p w14:paraId="7242CEDC" w14:textId="1D0ED690" w:rsidR="00650580" w:rsidRPr="00650580" w:rsidRDefault="00650580" w:rsidP="00650580">
      <w:pPr>
        <w:pStyle w:val="Odstavecseseznamem"/>
        <w:numPr>
          <w:ilvl w:val="0"/>
          <w:numId w:val="41"/>
        </w:numPr>
        <w:suppressAutoHyphens/>
        <w:spacing w:line="100" w:lineRule="atLeast"/>
        <w:rPr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kontaktní osoba:</w: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</w:r>
      <w:r w:rsidR="00234FCB">
        <w:rPr>
          <w:rFonts w:ascii="Times New Roman" w:hAnsi="Times New Roman"/>
          <w:sz w:val="24"/>
          <w:szCs w:val="24"/>
          <w:lang w:eastAsia="zh-CN"/>
        </w:rPr>
        <w:t>xxx</w:t>
      </w:r>
    </w:p>
    <w:p w14:paraId="268B1905" w14:textId="77777777" w:rsidR="00650580" w:rsidRPr="000E78B0" w:rsidRDefault="0065058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5E25659D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54E65931" w14:textId="23F89315" w:rsidR="006B398C" w:rsidRDefault="006B398C" w:rsidP="000D591D">
      <w:pPr>
        <w:spacing w:before="120" w:after="12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78687024" w14:textId="77777777" w:rsidR="00C47FCF" w:rsidRDefault="00C47FCF" w:rsidP="00A66240">
      <w:pPr>
        <w:spacing w:line="100" w:lineRule="atLeast"/>
        <w:rPr>
          <w:b/>
          <w:sz w:val="24"/>
          <w:szCs w:val="24"/>
        </w:rPr>
      </w:pPr>
    </w:p>
    <w:p w14:paraId="0B166C40" w14:textId="6CE06AA7" w:rsidR="00A66240" w:rsidRPr="00DB2986" w:rsidRDefault="00DB2986" w:rsidP="00A66240">
      <w:pPr>
        <w:spacing w:line="1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Terchostav spol. s r.o.</w:t>
      </w:r>
    </w:p>
    <w:p w14:paraId="7643940F" w14:textId="0557775B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DB2986">
        <w:rPr>
          <w:sz w:val="24"/>
          <w:szCs w:val="24"/>
        </w:rPr>
        <w:t>Novinsko 47, 533 41 Neratov</w:t>
      </w:r>
    </w:p>
    <w:p w14:paraId="1994083A" w14:textId="37EB295B" w:rsidR="00A66240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0E78B0">
        <w:rPr>
          <w:sz w:val="24"/>
          <w:szCs w:val="24"/>
        </w:rPr>
        <w:t>Zapsaný</w:t>
      </w:r>
      <w:r w:rsidR="003107B0"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DB2986">
        <w:rPr>
          <w:sz w:val="24"/>
          <w:szCs w:val="24"/>
        </w:rPr>
        <w:t xml:space="preserve">v obchodním rejstříku u Krajského soudu v Hradci Králové, </w:t>
      </w:r>
    </w:p>
    <w:p w14:paraId="539E6C63" w14:textId="60151131" w:rsidR="00DB2986" w:rsidRPr="000E78B0" w:rsidRDefault="00DB2986" w:rsidP="00A66240">
      <w:pPr>
        <w:spacing w:line="100" w:lineRule="atLeast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oddíl C, vložka 44066</w:t>
      </w:r>
    </w:p>
    <w:p w14:paraId="5F0C4773" w14:textId="7DD250C6" w:rsidR="00A66240" w:rsidRPr="000E78B0" w:rsidRDefault="00300ADC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Zastoupený</w:t>
      </w:r>
      <w:r w:rsidR="003107B0">
        <w:rPr>
          <w:sz w:val="24"/>
          <w:szCs w:val="24"/>
        </w:rPr>
        <w:t>/á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234FCB">
        <w:rPr>
          <w:sz w:val="24"/>
          <w:szCs w:val="24"/>
        </w:rPr>
        <w:t>xxx</w:t>
      </w:r>
      <w:r w:rsidR="00DB2986">
        <w:rPr>
          <w:sz w:val="24"/>
          <w:szCs w:val="24"/>
        </w:rPr>
        <w:t>, jednatelkou</w:t>
      </w:r>
    </w:p>
    <w:p w14:paraId="751DF153" w14:textId="753C4D22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D63DCD">
        <w:rPr>
          <w:sz w:val="24"/>
          <w:szCs w:val="24"/>
        </w:rPr>
        <w:t>08264694</w:t>
      </w:r>
    </w:p>
    <w:p w14:paraId="18BFE23C" w14:textId="4F2A5655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DIČ: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D63DCD">
        <w:rPr>
          <w:sz w:val="24"/>
          <w:szCs w:val="24"/>
        </w:rPr>
        <w:t>CZ08264694</w:t>
      </w:r>
    </w:p>
    <w:p w14:paraId="1456CCA0" w14:textId="76479CA6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ID datové schránky: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D63DCD" w:rsidRPr="00D63DCD">
        <w:rPr>
          <w:sz w:val="24"/>
          <w:szCs w:val="24"/>
        </w:rPr>
        <w:t>6kn7p2m</w:t>
      </w:r>
    </w:p>
    <w:p w14:paraId="60F4CBC6" w14:textId="0C4B8D1F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Bankovní spojení: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234FCB">
        <w:rPr>
          <w:sz w:val="24"/>
          <w:szCs w:val="24"/>
        </w:rPr>
        <w:t>xxx</w:t>
      </w:r>
      <w:r w:rsidR="00D63DCD">
        <w:rPr>
          <w:sz w:val="24"/>
          <w:szCs w:val="24"/>
        </w:rPr>
        <w:t xml:space="preserve"> </w:t>
      </w:r>
    </w:p>
    <w:p w14:paraId="2A3A46DE" w14:textId="269D1E10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234FCB">
        <w:rPr>
          <w:sz w:val="24"/>
          <w:szCs w:val="24"/>
        </w:rPr>
        <w:t>xxx</w:t>
      </w:r>
    </w:p>
    <w:p w14:paraId="18BD879F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3A08917D" w14:textId="24EAF08C" w:rsidR="00A66240" w:rsidRPr="000E78B0" w:rsidRDefault="00A66240" w:rsidP="00D63DCD">
      <w:pPr>
        <w:pStyle w:val="Odstavecseseznamem"/>
        <w:numPr>
          <w:ilvl w:val="0"/>
          <w:numId w:val="41"/>
        </w:numPr>
        <w:spacing w:after="0" w:line="100" w:lineRule="atLeast"/>
        <w:ind w:right="-141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r w:rsidR="00234FCB">
        <w:rPr>
          <w:rFonts w:ascii="Times New Roman" w:hAnsi="Times New Roman"/>
          <w:sz w:val="24"/>
          <w:szCs w:val="24"/>
        </w:rPr>
        <w:t>xxx</w:t>
      </w:r>
    </w:p>
    <w:p w14:paraId="75C2411F" w14:textId="769F5199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234FCB">
        <w:rPr>
          <w:rFonts w:ascii="Times New Roman" w:hAnsi="Times New Roman"/>
          <w:sz w:val="24"/>
          <w:szCs w:val="24"/>
        </w:rPr>
        <w:t>xxx</w:t>
      </w:r>
    </w:p>
    <w:p w14:paraId="384944DD" w14:textId="77777777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3E32ADBB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5004B3AE" w14:textId="77777777"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30D1282" w14:textId="77777777" w:rsidR="00A43506" w:rsidRDefault="00A43506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586F8ACC" w14:textId="77777777" w:rsidR="000D591D" w:rsidRPr="000E78B0" w:rsidRDefault="000D591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4568C989"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0910F2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14:paraId="760B68D7" w14:textId="77777777"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65B18769" w14:textId="77777777" w:rsidR="000D591D" w:rsidRDefault="000D591D" w:rsidP="002A3430">
      <w:pPr>
        <w:spacing w:beforeLines="20" w:before="48"/>
        <w:jc w:val="both"/>
        <w:rPr>
          <w:sz w:val="24"/>
          <w:szCs w:val="24"/>
        </w:rPr>
      </w:pPr>
    </w:p>
    <w:p w14:paraId="5FAD353F" w14:textId="12E095D8" w:rsidR="00110AD7" w:rsidRPr="006B398C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II. Předmět díla</w:t>
      </w:r>
    </w:p>
    <w:p w14:paraId="0C385358" w14:textId="543A53F7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</w:t>
      </w:r>
      <w:r w:rsidR="003107B0">
        <w:rPr>
          <w:sz w:val="24"/>
          <w:szCs w:val="24"/>
        </w:rPr>
        <w:t>e realizace stavebních prací spočívajících v</w:t>
      </w:r>
      <w:r w:rsidR="00D441A4">
        <w:rPr>
          <w:sz w:val="24"/>
          <w:szCs w:val="24"/>
        </w:rPr>
        <w:t>e výměně podlahové krytiny na schodišti, výmalby a demontáži dělících stěn v hale budovy ubytovny</w:t>
      </w:r>
      <w:r w:rsidR="00F92CE1">
        <w:rPr>
          <w:sz w:val="24"/>
          <w:szCs w:val="24"/>
        </w:rPr>
        <w:t xml:space="preserve"> </w:t>
      </w:r>
      <w:r w:rsidR="00D441A4">
        <w:rPr>
          <w:sz w:val="24"/>
          <w:szCs w:val="24"/>
        </w:rPr>
        <w:t xml:space="preserve">v Pardubicích </w:t>
      </w:r>
      <w:r w:rsidR="003107B0">
        <w:rPr>
          <w:sz w:val="24"/>
          <w:szCs w:val="24"/>
        </w:rPr>
        <w:t>(dále jen „dílo“)</w:t>
      </w:r>
      <w:r w:rsidR="00F92CE1">
        <w:rPr>
          <w:sz w:val="24"/>
          <w:szCs w:val="24"/>
        </w:rPr>
        <w:t>.</w:t>
      </w:r>
    </w:p>
    <w:p w14:paraId="41CEE034" w14:textId="2B1B5FE3" w:rsidR="003A4CC7" w:rsidRPr="000E78B0" w:rsidRDefault="000B70BA" w:rsidP="000910F2">
      <w:pPr>
        <w:spacing w:beforeLines="20" w:before="48" w:after="12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Podrobn</w:t>
      </w:r>
      <w:r w:rsidR="00692ECE" w:rsidRPr="000E78B0">
        <w:rPr>
          <w:sz w:val="24"/>
          <w:szCs w:val="24"/>
        </w:rPr>
        <w:t>á specifikace prací</w:t>
      </w:r>
      <w:r w:rsidR="00A8351B">
        <w:rPr>
          <w:sz w:val="24"/>
          <w:szCs w:val="24"/>
        </w:rPr>
        <w:t xml:space="preserve"> je uvedena v</w:t>
      </w:r>
      <w:r w:rsidR="005E19F0">
        <w:rPr>
          <w:sz w:val="24"/>
          <w:szCs w:val="24"/>
        </w:rPr>
        <w:t xml:space="preserve"> s</w:t>
      </w:r>
      <w:r w:rsidR="00F272A2">
        <w:rPr>
          <w:sz w:val="24"/>
          <w:szCs w:val="24"/>
        </w:rPr>
        <w:t>oupis</w:t>
      </w:r>
      <w:r w:rsidR="00A8351B">
        <w:rPr>
          <w:sz w:val="24"/>
          <w:szCs w:val="24"/>
        </w:rPr>
        <w:t>u</w:t>
      </w:r>
      <w:r w:rsidR="00F272A2">
        <w:rPr>
          <w:sz w:val="24"/>
          <w:szCs w:val="24"/>
        </w:rPr>
        <w:t xml:space="preserve"> prací, dodávek a služeb</w:t>
      </w:r>
      <w:r w:rsidR="00A8351B">
        <w:rPr>
          <w:sz w:val="24"/>
          <w:szCs w:val="24"/>
        </w:rPr>
        <w:t>, který</w:t>
      </w:r>
      <w:r w:rsidR="00F272A2">
        <w:rPr>
          <w:sz w:val="24"/>
          <w:szCs w:val="24"/>
        </w:rPr>
        <w:t xml:space="preserve"> </w:t>
      </w:r>
      <w:r w:rsidR="00D763DB">
        <w:rPr>
          <w:sz w:val="24"/>
          <w:szCs w:val="24"/>
        </w:rPr>
        <w:t xml:space="preserve">je </w:t>
      </w:r>
      <w:r w:rsidR="00254EB2">
        <w:rPr>
          <w:sz w:val="24"/>
          <w:szCs w:val="24"/>
        </w:rPr>
        <w:t>nedíln</w:t>
      </w:r>
      <w:r w:rsidR="005E19F0">
        <w:rPr>
          <w:sz w:val="24"/>
          <w:szCs w:val="24"/>
        </w:rPr>
        <w:t>ou</w:t>
      </w:r>
      <w:r w:rsidR="00254EB2">
        <w:rPr>
          <w:sz w:val="24"/>
          <w:szCs w:val="24"/>
        </w:rPr>
        <w:t xml:space="preserve"> </w:t>
      </w:r>
      <w:r w:rsidR="00D763DB">
        <w:rPr>
          <w:sz w:val="24"/>
          <w:szCs w:val="24"/>
        </w:rPr>
        <w:t>přílo</w:t>
      </w:r>
      <w:r w:rsidR="005E19F0">
        <w:rPr>
          <w:sz w:val="24"/>
          <w:szCs w:val="24"/>
        </w:rPr>
        <w:t>hou</w:t>
      </w:r>
      <w:r w:rsidR="00D763DB">
        <w:rPr>
          <w:sz w:val="24"/>
          <w:szCs w:val="24"/>
        </w:rPr>
        <w:t xml:space="preserve"> č. 2 této smlouvy.</w:t>
      </w:r>
    </w:p>
    <w:p w14:paraId="6BC1179D" w14:textId="1793C621" w:rsidR="00AB1D32" w:rsidRPr="00241028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1D72E86A" w14:textId="77777777" w:rsidR="007F1244" w:rsidRPr="000E78B0" w:rsidRDefault="007F1244" w:rsidP="000910F2">
      <w:pPr>
        <w:shd w:val="clear" w:color="00FFFF" w:fill="auto"/>
        <w:spacing w:before="120"/>
        <w:rPr>
          <w:b/>
          <w:sz w:val="24"/>
          <w:szCs w:val="24"/>
        </w:rPr>
      </w:pPr>
    </w:p>
    <w:p w14:paraId="3FE064A0" w14:textId="78371D6F" w:rsidR="00A66240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2FCC2174" w14:textId="2B1F8B31" w:rsidR="00472729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>zhotovitel zahájí realizac</w:t>
      </w:r>
      <w:r w:rsidR="000910F2">
        <w:rPr>
          <w:sz w:val="24"/>
          <w:szCs w:val="24"/>
        </w:rPr>
        <w:t>i</w:t>
      </w:r>
      <w:r w:rsidRPr="000E78B0">
        <w:rPr>
          <w:sz w:val="24"/>
          <w:szCs w:val="24"/>
        </w:rPr>
        <w:t xml:space="preserve"> předmětu d</w:t>
      </w:r>
      <w:r w:rsidR="000910F2">
        <w:rPr>
          <w:sz w:val="24"/>
          <w:szCs w:val="24"/>
        </w:rPr>
        <w:t xml:space="preserve">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>2</w:t>
      </w:r>
      <w:r w:rsidR="00254EB2">
        <w:rPr>
          <w:sz w:val="24"/>
          <w:szCs w:val="24"/>
        </w:rPr>
        <w:t xml:space="preserve"> </w:t>
      </w:r>
      <w:r w:rsidR="00AE2BBA" w:rsidRPr="000E78B0">
        <w:rPr>
          <w:sz w:val="24"/>
          <w:szCs w:val="24"/>
        </w:rPr>
        <w:t>této smlouvy</w:t>
      </w:r>
      <w:r w:rsidR="008D3B4F">
        <w:rPr>
          <w:sz w:val="24"/>
          <w:szCs w:val="24"/>
        </w:rPr>
        <w:t xml:space="preserve"> a po převzetí staveniště</w:t>
      </w:r>
      <w:r w:rsidR="00480ED8">
        <w:rPr>
          <w:sz w:val="24"/>
          <w:szCs w:val="24"/>
        </w:rPr>
        <w:t>.</w:t>
      </w:r>
    </w:p>
    <w:p w14:paraId="05C9C805" w14:textId="77777777" w:rsidR="00F8052B" w:rsidRPr="000E78B0" w:rsidRDefault="00F8052B" w:rsidP="00F8052B">
      <w:pPr>
        <w:jc w:val="both"/>
        <w:rPr>
          <w:sz w:val="24"/>
          <w:szCs w:val="24"/>
        </w:rPr>
      </w:pPr>
    </w:p>
    <w:p w14:paraId="0047795A" w14:textId="0A783C71" w:rsidR="00F8052B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 xml:space="preserve">zhotovitel se zavazuje dílo ukončit a předat ve lhůtě </w:t>
      </w:r>
      <w:r w:rsidR="00DE5491" w:rsidRPr="000E78B0">
        <w:rPr>
          <w:sz w:val="24"/>
          <w:szCs w:val="24"/>
        </w:rPr>
        <w:t>do</w:t>
      </w:r>
      <w:r w:rsidR="000910F2">
        <w:rPr>
          <w:sz w:val="24"/>
          <w:szCs w:val="24"/>
        </w:rPr>
        <w:t> </w:t>
      </w:r>
      <w:r w:rsidR="0024256C">
        <w:rPr>
          <w:sz w:val="24"/>
          <w:szCs w:val="24"/>
        </w:rPr>
        <w:t>3</w:t>
      </w:r>
      <w:r w:rsidR="00202457">
        <w:rPr>
          <w:sz w:val="24"/>
          <w:szCs w:val="24"/>
        </w:rPr>
        <w:t>1</w:t>
      </w:r>
      <w:r w:rsidR="0024256C">
        <w:rPr>
          <w:sz w:val="24"/>
          <w:szCs w:val="24"/>
        </w:rPr>
        <w:t xml:space="preserve">. </w:t>
      </w:r>
      <w:r w:rsidR="00202457">
        <w:rPr>
          <w:sz w:val="24"/>
          <w:szCs w:val="24"/>
        </w:rPr>
        <w:t>8</w:t>
      </w:r>
      <w:r w:rsidR="0024256C">
        <w:rPr>
          <w:sz w:val="24"/>
          <w:szCs w:val="24"/>
        </w:rPr>
        <w:t>. 2022.</w:t>
      </w:r>
    </w:p>
    <w:p w14:paraId="5AD81134" w14:textId="77777777" w:rsidR="00DE5491" w:rsidRPr="000E78B0" w:rsidRDefault="00DE5491" w:rsidP="00F8052B">
      <w:pPr>
        <w:jc w:val="both"/>
        <w:rPr>
          <w:sz w:val="24"/>
          <w:szCs w:val="24"/>
        </w:rPr>
      </w:pPr>
    </w:p>
    <w:p w14:paraId="0EB0DA97" w14:textId="020D8EA3" w:rsidR="00EA3BE5" w:rsidRPr="000E78B0" w:rsidRDefault="00852925" w:rsidP="00EA3BE5">
      <w:pPr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je</w:t>
      </w:r>
      <w:r w:rsidR="000910F2">
        <w:rPr>
          <w:sz w:val="24"/>
          <w:szCs w:val="24"/>
        </w:rPr>
        <w:t xml:space="preserve"> </w:t>
      </w:r>
      <w:r w:rsidR="00480ED8">
        <w:rPr>
          <w:sz w:val="24"/>
          <w:szCs w:val="24"/>
        </w:rPr>
        <w:t>vojenská ubytovna, Teplého 2796, 530 02 Pardubice</w:t>
      </w:r>
      <w:r w:rsidR="003771F5">
        <w:rPr>
          <w:sz w:val="24"/>
          <w:szCs w:val="24"/>
        </w:rPr>
        <w:t xml:space="preserve">, GPS: </w:t>
      </w:r>
      <w:r w:rsidR="00FD010F" w:rsidRPr="00FD010F">
        <w:rPr>
          <w:sz w:val="24"/>
          <w:szCs w:val="24"/>
        </w:rPr>
        <w:t>50.0271997N, 15.7591925E</w:t>
      </w:r>
    </w:p>
    <w:p w14:paraId="40E10AF7" w14:textId="59A30F6F" w:rsidR="00F8052B" w:rsidRDefault="00F8052B" w:rsidP="00EA3BE5">
      <w:pPr>
        <w:rPr>
          <w:sz w:val="24"/>
          <w:szCs w:val="24"/>
        </w:rPr>
      </w:pPr>
    </w:p>
    <w:p w14:paraId="5F9406FD" w14:textId="77777777" w:rsidR="00C47FCF" w:rsidRDefault="00C47FCF" w:rsidP="00EA3BE5">
      <w:pPr>
        <w:rPr>
          <w:sz w:val="24"/>
          <w:szCs w:val="24"/>
        </w:rPr>
      </w:pPr>
    </w:p>
    <w:p w14:paraId="3E28B9A9" w14:textId="6FA06910" w:rsidR="003E29E2" w:rsidRPr="006B398C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14:paraId="31136C3D" w14:textId="7AC0A3CA" w:rsidR="003E29E2" w:rsidRPr="003E29E2" w:rsidRDefault="003E29E2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 xml:space="preserve"> této smlouvy a činí</w:t>
      </w:r>
      <w:r w:rsidR="003B5832" w:rsidRPr="003E29E2">
        <w:rPr>
          <w:sz w:val="24"/>
          <w:szCs w:val="24"/>
        </w:rPr>
        <w:t xml:space="preserve">: </w:t>
      </w:r>
      <w:r w:rsidR="0083236C" w:rsidRPr="0083236C">
        <w:rPr>
          <w:b/>
          <w:sz w:val="24"/>
          <w:szCs w:val="24"/>
        </w:rPr>
        <w:t>326 000</w:t>
      </w:r>
      <w:r w:rsidR="009C1202" w:rsidRPr="003E29E2">
        <w:rPr>
          <w:b/>
          <w:sz w:val="24"/>
          <w:szCs w:val="24"/>
        </w:rPr>
        <w:t xml:space="preserve"> </w:t>
      </w:r>
      <w:r w:rsidR="009A3F58" w:rsidRPr="003E29E2">
        <w:rPr>
          <w:b/>
          <w:sz w:val="24"/>
          <w:szCs w:val="24"/>
        </w:rPr>
        <w:t>Kč</w:t>
      </w:r>
      <w:r w:rsidRPr="003E29E2">
        <w:rPr>
          <w:sz w:val="24"/>
          <w:szCs w:val="24"/>
        </w:rPr>
        <w:t xml:space="preserve">, </w:t>
      </w:r>
      <w:r w:rsidR="009A3F58" w:rsidRPr="003E29E2">
        <w:rPr>
          <w:sz w:val="24"/>
          <w:szCs w:val="24"/>
        </w:rPr>
        <w:t>slovy:</w:t>
      </w:r>
      <w:r w:rsidR="00AB1D32"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„</w:t>
      </w:r>
      <w:r w:rsidR="0083236C">
        <w:rPr>
          <w:sz w:val="24"/>
          <w:szCs w:val="24"/>
        </w:rPr>
        <w:t>třistadvacetšesttisíc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korun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českých</w:t>
      </w:r>
      <w:r w:rsidR="00AF092D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>“</w:t>
      </w:r>
      <w:r w:rsidRPr="003E29E2">
        <w:rPr>
          <w:sz w:val="24"/>
          <w:szCs w:val="24"/>
        </w:rPr>
        <w:t xml:space="preserve">  DPH bude účtováno v sazbě platné ke dni uskutečnění zdanitelného plnění.</w:t>
      </w:r>
    </w:p>
    <w:p w14:paraId="07D055A0" w14:textId="77777777"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14:paraId="68D7FC1C" w14:textId="658B52B2" w:rsidR="003E29E2" w:rsidRP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 w:rsidR="000910F2"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dopracování výrobní dokumentace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vytyčení všech podzemních sítí a rozvodů, které se nacházejí na území staveniště a jejich ochrana při realizaci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 w:rsidR="000910F2"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 w:rsidR="000910F2"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 w:rsidR="000910F2"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zábor veřejného prostranství, případně jiných pozemků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výstavby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zpracování dokumentace skutečného provedení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5B788909" w14:textId="77777777" w:rsidR="009A3F58" w:rsidRPr="003E29E2" w:rsidRDefault="009A3F58" w:rsidP="003E29E2">
      <w:pPr>
        <w:jc w:val="both"/>
        <w:rPr>
          <w:sz w:val="24"/>
          <w:szCs w:val="24"/>
        </w:rPr>
      </w:pPr>
    </w:p>
    <w:p w14:paraId="2AA5534F" w14:textId="472B9641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14:paraId="2379CED9" w14:textId="143322BC" w:rsidR="003B6F68" w:rsidRPr="000E78B0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71A5FFC3" w:rsidR="003B6F68" w:rsidRPr="000E78B0" w:rsidRDefault="00F20DEE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Objednatel se zavazuje uhradit cenu díla na základě </w:t>
      </w:r>
      <w:r>
        <w:rPr>
          <w:rFonts w:ascii="Times New Roman" w:hAnsi="Times New Roman"/>
          <w:b w:val="0"/>
          <w:i w:val="0"/>
          <w:szCs w:val="24"/>
        </w:rPr>
        <w:t xml:space="preserve">daňového dokladu - </w:t>
      </w:r>
      <w:r w:rsidRPr="000E78B0">
        <w:rPr>
          <w:rFonts w:ascii="Times New Roman" w:hAnsi="Times New Roman"/>
          <w:b w:val="0"/>
          <w:i w:val="0"/>
          <w:szCs w:val="24"/>
        </w:rPr>
        <w:t>faktury, jež bude vystavena v souladu s ustanovením § 11 odst. 1 zák</w:t>
      </w:r>
      <w:r>
        <w:rPr>
          <w:rFonts w:ascii="Times New Roman" w:hAnsi="Times New Roman"/>
          <w:b w:val="0"/>
          <w:i w:val="0"/>
          <w:szCs w:val="24"/>
        </w:rPr>
        <w:t>ona č. 563/1991 Sb.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ve znění pozdějších předpisů. Faktura musí dále obsahovat </w:t>
      </w:r>
      <w:r>
        <w:rPr>
          <w:rFonts w:ascii="Times New Roman" w:hAnsi="Times New Roman"/>
          <w:b w:val="0"/>
          <w:i w:val="0"/>
          <w:szCs w:val="24"/>
        </w:rPr>
        <w:t>údaje podle zákona č. 235/2004 Sb.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ve znění pozdějších předpisů, včetně uvedení klasifikace CZ-CPA</w:t>
      </w:r>
      <w:r>
        <w:rPr>
          <w:rFonts w:ascii="Times New Roman" w:hAnsi="Times New Roman"/>
          <w:b w:val="0"/>
          <w:i w:val="0"/>
          <w:szCs w:val="24"/>
        </w:rPr>
        <w:t>,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a dále údaje pro účely stanovení režimu přenesené daňové povinnosti v souladu s § 92a tohoto zákona.</w:t>
      </w:r>
    </w:p>
    <w:p w14:paraId="2EADAEE9" w14:textId="57B0085E"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lastRenderedPageBreak/>
        <w:t xml:space="preserve">Lhůta splatnosti faktur je 30 dnů od doručení faktury </w:t>
      </w:r>
      <w:r w:rsidR="00DC6EB8">
        <w:rPr>
          <w:rFonts w:ascii="Times New Roman" w:hAnsi="Times New Roman"/>
          <w:b w:val="0"/>
          <w:i w:val="0"/>
          <w:szCs w:val="24"/>
        </w:rPr>
        <w:t>objednateli</w:t>
      </w:r>
      <w:r w:rsidRPr="000E78B0">
        <w:rPr>
          <w:rFonts w:ascii="Times New Roman" w:hAnsi="Times New Roman"/>
          <w:b w:val="0"/>
          <w:i w:val="0"/>
          <w:szCs w:val="24"/>
        </w:rPr>
        <w:t xml:space="preserve">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1E3C23A8" w14:textId="728F5BE6" w:rsidR="00835B21" w:rsidRDefault="00835B21" w:rsidP="00835B21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461F8">
        <w:rPr>
          <w:rFonts w:ascii="Times New Roman" w:hAnsi="Times New Roman"/>
          <w:b w:val="0"/>
          <w:i w:val="0"/>
          <w:szCs w:val="24"/>
        </w:rPr>
        <w:t>Zhotovitel se zavazuje vystavovat a zasílat objednateli faktury v elektronické podobě. V</w:t>
      </w:r>
      <w:r>
        <w:rPr>
          <w:rFonts w:ascii="Times New Roman" w:hAnsi="Times New Roman"/>
          <w:b w:val="0"/>
          <w:i w:val="0"/>
          <w:szCs w:val="24"/>
        </w:rPr>
        <w:t> </w:t>
      </w:r>
      <w:r w:rsidRPr="003461F8">
        <w:rPr>
          <w:rFonts w:ascii="Times New Roman" w:hAnsi="Times New Roman"/>
          <w:b w:val="0"/>
          <w:i w:val="0"/>
          <w:szCs w:val="24"/>
        </w:rPr>
        <w:t>případě</w:t>
      </w:r>
      <w:r>
        <w:rPr>
          <w:rFonts w:ascii="Times New Roman" w:hAnsi="Times New Roman"/>
          <w:b w:val="0"/>
          <w:i w:val="0"/>
          <w:szCs w:val="24"/>
        </w:rPr>
        <w:t>,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že není schopen zajistit elektronické doručení, zajistí zaslání originálu faktury na adresu objednatele uvedenou v odst. 5</w:t>
      </w:r>
      <w:r w:rsidR="004D7DF2">
        <w:rPr>
          <w:rFonts w:ascii="Times New Roman" w:hAnsi="Times New Roman"/>
          <w:b w:val="0"/>
          <w:i w:val="0"/>
          <w:szCs w:val="24"/>
        </w:rPr>
        <w:t>.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tohoto článku smlouvy.  Smluvní strany </w:t>
      </w:r>
      <w:r>
        <w:rPr>
          <w:rFonts w:ascii="Times New Roman" w:hAnsi="Times New Roman"/>
          <w:b w:val="0"/>
          <w:i w:val="0"/>
          <w:szCs w:val="24"/>
        </w:rPr>
        <w:t>se výslovně dohodly</w:t>
      </w:r>
      <w:r w:rsidRPr="003461F8">
        <w:rPr>
          <w:rFonts w:ascii="Times New Roman" w:hAnsi="Times New Roman"/>
          <w:b w:val="0"/>
          <w:i w:val="0"/>
          <w:szCs w:val="24"/>
        </w:rPr>
        <w:t>, že je možné i osobní předání faktury příslušnému technikovi, v tomto případě bude předání a převzetí faktury písemně stvrzeno. Elektronicky zaslané faktury budou obsahovat scan soupisu skutečně provedených prací potvrzeného oprávněnými zástupci smluvních stran. Přílohou faktury předané nebo zaslané bude soupis skutečně</w:t>
      </w:r>
      <w:r>
        <w:rPr>
          <w:rFonts w:ascii="Times New Roman" w:hAnsi="Times New Roman"/>
          <w:b w:val="0"/>
          <w:i w:val="0"/>
          <w:szCs w:val="24"/>
        </w:rPr>
        <w:t xml:space="preserve"> provedených prací potvrzen</w:t>
      </w:r>
      <w:r w:rsidR="00734491">
        <w:rPr>
          <w:rFonts w:ascii="Times New Roman" w:hAnsi="Times New Roman"/>
          <w:b w:val="0"/>
          <w:i w:val="0"/>
          <w:szCs w:val="24"/>
        </w:rPr>
        <w:t>ý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3461F8">
        <w:rPr>
          <w:rFonts w:ascii="Times New Roman" w:hAnsi="Times New Roman"/>
          <w:b w:val="0"/>
          <w:i w:val="0"/>
          <w:szCs w:val="24"/>
        </w:rPr>
        <w:t>oprávněnými zástupci smluvních stran.</w:t>
      </w:r>
    </w:p>
    <w:p w14:paraId="04309D81" w14:textId="77777777" w:rsidR="00835B21" w:rsidRPr="003461F8" w:rsidRDefault="00835B21" w:rsidP="00835B21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Adresa pro zasílání faktur je </w:t>
      </w:r>
      <w:hyperlink r:id="rId8" w:history="1">
        <w:r w:rsidRPr="003461F8">
          <w:rPr>
            <w:rFonts w:ascii="Times New Roman" w:hAnsi="Times New Roman"/>
            <w:b w:val="0"/>
            <w:i w:val="0"/>
            <w:szCs w:val="24"/>
          </w:rPr>
          <w:t>fakturace@as-po.cz</w:t>
        </w:r>
      </w:hyperlink>
      <w:r>
        <w:rPr>
          <w:rFonts w:ascii="Times New Roman" w:hAnsi="Times New Roman"/>
          <w:b w:val="0"/>
          <w:i w:val="0"/>
          <w:szCs w:val="24"/>
        </w:rPr>
        <w:t xml:space="preserve">, </w:t>
      </w:r>
      <w:r w:rsidRPr="003461F8">
        <w:rPr>
          <w:rFonts w:ascii="Times New Roman" w:hAnsi="Times New Roman"/>
          <w:b w:val="0"/>
          <w:i w:val="0"/>
          <w:szCs w:val="24"/>
        </w:rPr>
        <w:t xml:space="preserve">v případě listinného vyhotovení: Armádní Servisní, příspěvková organizace, Podbabská 1589/1, 160 00, Praha 6 </w:t>
      </w:r>
      <w:r>
        <w:rPr>
          <w:rFonts w:ascii="Times New Roman" w:hAnsi="Times New Roman"/>
          <w:b w:val="0"/>
          <w:i w:val="0"/>
          <w:szCs w:val="24"/>
        </w:rPr>
        <w:t>–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Dejvice</w:t>
      </w:r>
      <w:r>
        <w:rPr>
          <w:rFonts w:ascii="Times New Roman" w:hAnsi="Times New Roman"/>
          <w:b w:val="0"/>
          <w:i w:val="0"/>
          <w:szCs w:val="24"/>
        </w:rPr>
        <w:t>.</w:t>
      </w:r>
    </w:p>
    <w:p w14:paraId="41E4358F" w14:textId="7689104D" w:rsidR="003B6F68" w:rsidRPr="000E78B0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Na</w:t>
      </w:r>
      <w:r w:rsidR="006D292D">
        <w:rPr>
          <w:rFonts w:ascii="Times New Roman" w:hAnsi="Times New Roman"/>
          <w:b w:val="0"/>
          <w:i w:val="0"/>
          <w:szCs w:val="24"/>
        </w:rPr>
        <w:t> </w:t>
      </w:r>
      <w:r w:rsidRPr="000E78B0">
        <w:rPr>
          <w:rFonts w:ascii="Times New Roman" w:hAnsi="Times New Roman"/>
          <w:b w:val="0"/>
          <w:i w:val="0"/>
          <w:szCs w:val="24"/>
        </w:rPr>
        <w:t>každé faktuře bude vyznačena pozastávka ve výši 10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%, která bude zhotoviteli uhrazena po </w:t>
      </w:r>
      <w:r w:rsidR="003B6F68" w:rsidRPr="000E78B0">
        <w:rPr>
          <w:rFonts w:ascii="Times New Roman" w:hAnsi="Times New Roman"/>
          <w:b w:val="0"/>
          <w:i w:val="0"/>
          <w:szCs w:val="24"/>
        </w:rPr>
        <w:t xml:space="preserve">odstranění případných vad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="003B6F68" w:rsidRPr="000E78B0">
        <w:rPr>
          <w:rFonts w:ascii="Times New Roman" w:hAnsi="Times New Roman"/>
          <w:b w:val="0"/>
          <w:i w:val="0"/>
          <w:szCs w:val="24"/>
        </w:rPr>
        <w:t>nedodělků</w:t>
      </w:r>
      <w:r w:rsidR="00F20DEE">
        <w:rPr>
          <w:rFonts w:ascii="Times New Roman" w:hAnsi="Times New Roman"/>
          <w:b w:val="0"/>
          <w:i w:val="0"/>
          <w:szCs w:val="24"/>
        </w:rPr>
        <w:t>.</w:t>
      </w:r>
    </w:p>
    <w:p w14:paraId="6AE7869D" w14:textId="29848A2B" w:rsidR="003B6F68" w:rsidRPr="00782EEF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6D292D">
        <w:rPr>
          <w:rFonts w:ascii="Times New Roman" w:hAnsi="Times New Roman"/>
          <w:b w:val="0"/>
          <w:i w:val="0"/>
          <w:szCs w:val="24"/>
        </w:rPr>
        <w:t>jejíž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>převzetí celého díla.</w:t>
      </w:r>
    </w:p>
    <w:p w14:paraId="22182F27" w14:textId="77777777" w:rsidR="00255407" w:rsidRPr="000E78B0" w:rsidRDefault="00255407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14:paraId="0515C86D" w14:textId="25149F21" w:rsidR="00421634" w:rsidRPr="006B398C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14:paraId="6720204E" w14:textId="7C9DB151" w:rsidR="003D1B3B" w:rsidRPr="000E78B0" w:rsidRDefault="0075034C" w:rsidP="003D1B3B">
      <w:pPr>
        <w:pStyle w:val="Odstavecseseznamem"/>
        <w:numPr>
          <w:ilvl w:val="0"/>
          <w:numId w:val="5"/>
        </w:numPr>
        <w:tabs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6D292D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0EB0C2F1" w:rsidR="00C328DE" w:rsidRDefault="001B672E" w:rsidP="002A3430">
      <w:pPr>
        <w:numPr>
          <w:ilvl w:val="0"/>
          <w:numId w:val="5"/>
        </w:numPr>
        <w:tabs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12FF89C8" w14:textId="06649886" w:rsidR="006D292D" w:rsidRPr="006D292D" w:rsidRDefault="00645C83" w:rsidP="005B3982">
      <w:pPr>
        <w:numPr>
          <w:ilvl w:val="0"/>
          <w:numId w:val="5"/>
        </w:numPr>
        <w:tabs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Objednatel protokolárně předá zhotoviteli staveniště</w:t>
      </w:r>
      <w:r w:rsidR="00AC26A3">
        <w:rPr>
          <w:sz w:val="24"/>
          <w:szCs w:val="24"/>
        </w:rPr>
        <w:t>.</w:t>
      </w:r>
      <w:r w:rsidRPr="00645C83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>Z</w:t>
      </w:r>
      <w:r w:rsidRPr="00645C83">
        <w:rPr>
          <w:sz w:val="24"/>
          <w:szCs w:val="24"/>
        </w:rPr>
        <w:t xml:space="preserve">hotovitel je povinen staveniště dle podmínek uvedených v této smlouvě převzít. </w:t>
      </w:r>
    </w:p>
    <w:p w14:paraId="4C97DC83" w14:textId="5C3C0579" w:rsidR="005B3982" w:rsidRPr="00BF223C" w:rsidRDefault="00645C83" w:rsidP="005B3982">
      <w:pPr>
        <w:numPr>
          <w:ilvl w:val="0"/>
          <w:numId w:val="5"/>
        </w:numPr>
        <w:tabs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 předání staveniště objednatelem zhotoviteli bude sepsán písemný protokol, který bude vyhotoven ve dvou stejnopisech, z nichž každá smluvní strana obdrží po jednom stejnopise</w:t>
      </w:r>
      <w:r w:rsidR="006D292D">
        <w:rPr>
          <w:sz w:val="24"/>
          <w:szCs w:val="24"/>
        </w:rPr>
        <w:t>. Každý stejnopis bude</w:t>
      </w:r>
      <w:r w:rsidRPr="00645C83">
        <w:rPr>
          <w:sz w:val="24"/>
          <w:szCs w:val="24"/>
        </w:rPr>
        <w:t xml:space="preserve"> podepsán oprávněnými zástupci obou smluvních stran.</w:t>
      </w:r>
      <w:r w:rsidR="00241028">
        <w:rPr>
          <w:sz w:val="24"/>
          <w:szCs w:val="24"/>
        </w:rPr>
        <w:t xml:space="preserve"> </w:t>
      </w:r>
    </w:p>
    <w:p w14:paraId="3D05D520" w14:textId="5541947A" w:rsidR="00645C83" w:rsidRPr="00645C83" w:rsidRDefault="003D1B3B" w:rsidP="00645C83">
      <w:pPr>
        <w:numPr>
          <w:ilvl w:val="0"/>
          <w:numId w:val="5"/>
        </w:numPr>
        <w:tabs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 xml:space="preserve">Zhotovitel zahájí stavební práce </w:t>
      </w:r>
      <w:r w:rsidR="006B398C">
        <w:rPr>
          <w:sz w:val="24"/>
          <w:szCs w:val="24"/>
        </w:rPr>
        <w:t>v den</w:t>
      </w:r>
      <w:r w:rsidRPr="00645C83">
        <w:rPr>
          <w:sz w:val="24"/>
          <w:szCs w:val="24"/>
        </w:rPr>
        <w:t xml:space="preserve">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570AA213" w14:textId="02172FA2" w:rsidR="003D1B3B" w:rsidRPr="00A324FA" w:rsidRDefault="003D1B3B" w:rsidP="003D1B3B">
      <w:pPr>
        <w:numPr>
          <w:ilvl w:val="0"/>
          <w:numId w:val="5"/>
        </w:numPr>
        <w:tabs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5059AB">
        <w:rPr>
          <w:sz w:val="24"/>
          <w:szCs w:val="24"/>
        </w:rPr>
        <w:t xml:space="preserve">Zhotovitel je povinen vést po celou dobu plnění stavební deník, </w:t>
      </w:r>
      <w:r w:rsidR="006D292D" w:rsidRPr="005059AB">
        <w:rPr>
          <w:sz w:val="24"/>
          <w:szCs w:val="24"/>
        </w:rPr>
        <w:t>ve kterém musí být</w:t>
      </w:r>
      <w:r w:rsidRPr="005059AB">
        <w:rPr>
          <w:sz w:val="24"/>
          <w:szCs w:val="24"/>
        </w:rPr>
        <w:t xml:space="preserve"> všechny </w:t>
      </w:r>
      <w:r w:rsidRPr="00A324FA">
        <w:rPr>
          <w:sz w:val="24"/>
          <w:szCs w:val="24"/>
        </w:rPr>
        <w:t>listy označeny vzestupně po sobě jdoucími čísly. Originál stavebního deníku předá zhotovitel objednateli v den předání a převzetí pracoviště, tj. při přejímacím řízení.</w:t>
      </w:r>
    </w:p>
    <w:p w14:paraId="098762D2" w14:textId="67320586" w:rsidR="00C5320E" w:rsidRPr="00C5320E" w:rsidRDefault="003D1B3B" w:rsidP="00C5320E">
      <w:pPr>
        <w:numPr>
          <w:ilvl w:val="0"/>
          <w:numId w:val="5"/>
        </w:numPr>
        <w:tabs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3B859FB2" w14:textId="2A1CF7CA" w:rsidR="005B1AF0" w:rsidRDefault="005B1AF0" w:rsidP="006D292D">
      <w:pPr>
        <w:numPr>
          <w:ilvl w:val="0"/>
          <w:numId w:val="5"/>
        </w:numPr>
        <w:tabs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6D292D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do </w:t>
      </w:r>
      <w:r w:rsidR="006D292D">
        <w:rPr>
          <w:sz w:val="24"/>
          <w:szCs w:val="24"/>
        </w:rPr>
        <w:t>7</w:t>
      </w:r>
      <w:r w:rsidRPr="000E78B0">
        <w:rPr>
          <w:sz w:val="24"/>
          <w:szCs w:val="24"/>
        </w:rPr>
        <w:t xml:space="preserve"> kalendářních dnů ode dne předání a převzetí díla.</w:t>
      </w:r>
    </w:p>
    <w:p w14:paraId="4BA64789" w14:textId="10F3AD88" w:rsidR="007F1244" w:rsidRPr="00AB7D0E" w:rsidRDefault="005B1AF0" w:rsidP="00F92CE1">
      <w:pPr>
        <w:numPr>
          <w:ilvl w:val="0"/>
          <w:numId w:val="5"/>
        </w:numPr>
        <w:tabs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>Objednatel je oprávněn průběžně kontrolovat provádění díla formou kontrolních dnů, kdy první kontrolní den stanoví objednatel při předání staveniště. Další kontrolní den bude stanoven po dohodě se zhotovitelem.</w:t>
      </w:r>
    </w:p>
    <w:p w14:paraId="5CF98E86" w14:textId="15BF4DF4" w:rsidR="00C30097" w:rsidRPr="000E78B0" w:rsidRDefault="005B1AF0" w:rsidP="00F92CE1">
      <w:pPr>
        <w:numPr>
          <w:ilvl w:val="0"/>
          <w:numId w:val="5"/>
        </w:numPr>
        <w:tabs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</w:t>
      </w:r>
      <w:r w:rsidR="006D292D">
        <w:rPr>
          <w:sz w:val="24"/>
          <w:szCs w:val="24"/>
        </w:rPr>
        <w:t> </w:t>
      </w:r>
      <w:r w:rsidR="00C30097" w:rsidRPr="000E78B0">
        <w:rPr>
          <w:sz w:val="24"/>
          <w:szCs w:val="24"/>
        </w:rPr>
        <w:t>účelem odstranění případných vad.</w:t>
      </w:r>
    </w:p>
    <w:p w14:paraId="70BB3ABA" w14:textId="77777777" w:rsidR="007A55BA" w:rsidRPr="000E78B0" w:rsidRDefault="007A55BA" w:rsidP="00385092">
      <w:pPr>
        <w:rPr>
          <w:sz w:val="24"/>
          <w:szCs w:val="24"/>
        </w:rPr>
      </w:pPr>
    </w:p>
    <w:p w14:paraId="738FF7F7" w14:textId="3116C929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F92CE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6B398C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14:paraId="7528AAD9" w14:textId="150ABC72" w:rsidR="00AE2642" w:rsidRPr="000E78B0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</w:t>
      </w:r>
      <w:r w:rsidR="006D292D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21A19A77" w:rsidR="007A55BA" w:rsidRPr="000E78B0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</w:t>
      </w:r>
      <w:r w:rsidR="006D292D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 xml:space="preserve">X. </w:t>
      </w:r>
      <w:r w:rsidR="007067A2" w:rsidRPr="000E78B0">
        <w:rPr>
          <w:sz w:val="24"/>
          <w:szCs w:val="24"/>
        </w:rPr>
        <w:t>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6F0D2BE8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14:paraId="10E5E8B3" w14:textId="675A570B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</w:t>
      </w:r>
      <w:r w:rsidR="00014EA2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tohoto článku</w:t>
      </w:r>
      <w:r w:rsidR="00F92CE1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5336182B" w14:textId="29C7DA22" w:rsidR="00421634" w:rsidRDefault="00421634" w:rsidP="00B46B1D">
      <w:pPr>
        <w:rPr>
          <w:sz w:val="24"/>
          <w:szCs w:val="24"/>
        </w:rPr>
      </w:pPr>
    </w:p>
    <w:p w14:paraId="730814C1" w14:textId="77777777" w:rsidR="0016483E" w:rsidRPr="000E78B0" w:rsidRDefault="0016483E" w:rsidP="00B46B1D">
      <w:pPr>
        <w:rPr>
          <w:sz w:val="24"/>
          <w:szCs w:val="24"/>
        </w:rPr>
      </w:pPr>
    </w:p>
    <w:p w14:paraId="5D49FCDD" w14:textId="0A4FFD9C" w:rsidR="00B10CE7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331BA32A" w14:textId="614678CA" w:rsidR="003D1B3B" w:rsidRPr="000E78B0" w:rsidRDefault="003D1B3B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 případě, že dojde ke změně poddodavatele, prostřednictvím kterého zhotovitel prokazoval v zadávacím řízení kvalifikaci, je zhotovitel povinen před jeho změnou objednatele písemně informovat a vyžádat si jeho souhlasné stanovisko</w:t>
      </w:r>
    </w:p>
    <w:p w14:paraId="039E7370" w14:textId="557287F3" w:rsidR="0075034C" w:rsidRPr="000E78B0" w:rsidRDefault="003A0942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1137B8E0" w14:textId="38DEAD35" w:rsidR="005B1AF0" w:rsidRDefault="005B1AF0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bere na vědomí, že </w:t>
      </w:r>
      <w:r w:rsidR="00D87BEA">
        <w:rPr>
          <w:rFonts w:ascii="Times New Roman" w:hAnsi="Times New Roman"/>
          <w:sz w:val="24"/>
          <w:szCs w:val="24"/>
        </w:rPr>
        <w:t>práce budou probíhat</w:t>
      </w:r>
      <w:r w:rsidRPr="000E78B0">
        <w:rPr>
          <w:rFonts w:ascii="Times New Roman" w:hAnsi="Times New Roman"/>
          <w:sz w:val="24"/>
          <w:szCs w:val="24"/>
        </w:rPr>
        <w:t xml:space="preserve"> za provozu</w:t>
      </w:r>
      <w:r w:rsidR="00371816">
        <w:rPr>
          <w:rFonts w:ascii="Times New Roman" w:hAnsi="Times New Roman"/>
          <w:sz w:val="24"/>
          <w:szCs w:val="24"/>
        </w:rPr>
        <w:t xml:space="preserve"> budovy.</w:t>
      </w:r>
    </w:p>
    <w:p w14:paraId="51A79ED9" w14:textId="666FF383" w:rsidR="00371816" w:rsidRPr="00371816" w:rsidRDefault="00371816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71816">
        <w:rPr>
          <w:rFonts w:ascii="Times New Roman" w:hAnsi="Times New Roman"/>
          <w:sz w:val="24"/>
          <w:szCs w:val="24"/>
        </w:rPr>
        <w:t xml:space="preserve">Původcem a vlastníkem veškerého odpadu vzniklého při realizace díla se stává zhotovitel dnem podpisu této smlouvy. Finanční prostředky získané za případný kovový odpad převede </w:t>
      </w:r>
      <w:r w:rsidRPr="00371816">
        <w:rPr>
          <w:rFonts w:ascii="Times New Roman" w:hAnsi="Times New Roman"/>
          <w:sz w:val="24"/>
          <w:szCs w:val="24"/>
        </w:rPr>
        <w:lastRenderedPageBreak/>
        <w:t>zhotovitel na objednatele na základě jím vystavené faktury podle cen z odevzdaných vážních lístků. Cena za kovový odpad bude stanovena vzhledem k cenám v místě a čase obvyklým, přičemž tato cena bude předem schválena objednatelem. Doklady o odstranění kovového odpadu budou předány objednateli nejpozději do 8 dnů od odevzdání odpadu, včetně dokladů o výkupu (vážní lístky).</w:t>
      </w:r>
    </w:p>
    <w:p w14:paraId="38593515" w14:textId="2AD751BB" w:rsidR="005B1AF0" w:rsidRPr="000E78B0" w:rsidRDefault="005B1AF0" w:rsidP="00F84A88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>Veškeré administrativní poplatky (vytyčení sítí atd.) hradí zhotovitel.</w:t>
      </w:r>
    </w:p>
    <w:p w14:paraId="73558160" w14:textId="5B1D6B41" w:rsidR="0075034C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14:paraId="201C530C" w14:textId="7CB04F61" w:rsidR="00BF223C" w:rsidRPr="00037190" w:rsidRDefault="00037190" w:rsidP="0003719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2F1247">
        <w:rPr>
          <w:kern w:val="1"/>
          <w:sz w:val="24"/>
          <w:lang w:eastAsia="ar-SA"/>
        </w:rPr>
        <w:t xml:space="preserve"> </w:t>
      </w:r>
      <w:r w:rsidR="00BF223C" w:rsidRPr="00BF223C">
        <w:rPr>
          <w:kern w:val="1"/>
          <w:sz w:val="24"/>
          <w:lang w:eastAsia="ar-SA"/>
        </w:rPr>
        <w:t>č. 1907/2006 a</w:t>
      </w:r>
      <w:r w:rsidR="002F1247">
        <w:rPr>
          <w:kern w:val="1"/>
          <w:sz w:val="24"/>
          <w:lang w:eastAsia="ar-SA"/>
        </w:rPr>
        <w:t> </w:t>
      </w:r>
      <w:r w:rsidR="00BF223C" w:rsidRPr="00BF223C">
        <w:rPr>
          <w:kern w:val="1"/>
          <w:sz w:val="24"/>
          <w:lang w:eastAsia="ar-SA"/>
        </w:rPr>
        <w:t>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</w:t>
      </w:r>
      <w:r w:rsidR="00014EA2">
        <w:rPr>
          <w:kern w:val="1"/>
          <w:sz w:val="24"/>
          <w:lang w:eastAsia="ar-SA"/>
        </w:rPr>
        <w:t xml:space="preserve">látky </w:t>
      </w:r>
      <w:r>
        <w:rPr>
          <w:kern w:val="1"/>
          <w:sz w:val="24"/>
          <w:lang w:eastAsia="ar-SA"/>
        </w:rPr>
        <w:t xml:space="preserve">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14:paraId="3251465F" w14:textId="77777777" w:rsidR="00EA3BE5" w:rsidRPr="000E78B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21F83980" w:rsidR="00197CB7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014EA2">
        <w:rPr>
          <w:sz w:val="24"/>
          <w:szCs w:val="24"/>
        </w:rPr>
        <w:t>ch změn</w:t>
      </w:r>
      <w:r w:rsidR="00301184" w:rsidRPr="000E78B0">
        <w:rPr>
          <w:sz w:val="24"/>
          <w:szCs w:val="24"/>
        </w:rPr>
        <w:t xml:space="preserve">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014EA2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4ABAB09B" w14:textId="1C47CAAE" w:rsidR="00EE4ADA" w:rsidRPr="00EE4ADA" w:rsidRDefault="000E78B0" w:rsidP="00EE4ADA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při své podnikatelské činnosti do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 xml:space="preserve">výše min. </w:t>
      </w:r>
      <w:r w:rsidR="00371816">
        <w:rPr>
          <w:sz w:val="24"/>
          <w:szCs w:val="24"/>
        </w:rPr>
        <w:t>5</w:t>
      </w:r>
      <w:r w:rsidR="00CB751D">
        <w:rPr>
          <w:sz w:val="24"/>
          <w:szCs w:val="24"/>
        </w:rPr>
        <w:t> </w:t>
      </w:r>
      <w:r w:rsidR="00371816">
        <w:rPr>
          <w:sz w:val="24"/>
          <w:szCs w:val="24"/>
        </w:rPr>
        <w:t>000</w:t>
      </w:r>
      <w:r w:rsidR="00CB751D">
        <w:rPr>
          <w:sz w:val="24"/>
          <w:szCs w:val="24"/>
        </w:rPr>
        <w:t xml:space="preserve"> </w:t>
      </w:r>
      <w:r w:rsidR="00371816">
        <w:rPr>
          <w:sz w:val="24"/>
          <w:szCs w:val="24"/>
        </w:rPr>
        <w:t xml:space="preserve">000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 případ vzniku škody minimálně ve stejném rozsahu a výši, jak je uvedeno v tomto bodu, a to po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celou dobu trvání smluvního vztahu založeného touto smlouvou.</w:t>
      </w:r>
    </w:p>
    <w:p w14:paraId="1B620AB0" w14:textId="39AA9BA3" w:rsidR="006F0781" w:rsidRDefault="006F0781" w:rsidP="006F0781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>Zhotovitel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č. 54</w:t>
      </w:r>
      <w:r w:rsidR="003A1821">
        <w:rPr>
          <w:sz w:val="24"/>
          <w:szCs w:val="24"/>
        </w:rPr>
        <w:t>1</w:t>
      </w:r>
      <w:r w:rsidRPr="006F0781">
        <w:rPr>
          <w:sz w:val="24"/>
          <w:szCs w:val="24"/>
        </w:rPr>
        <w:t>/2020</w:t>
      </w:r>
      <w:r w:rsidR="003F64D4">
        <w:rPr>
          <w:sz w:val="24"/>
          <w:szCs w:val="24"/>
        </w:rPr>
        <w:t xml:space="preserve"> Sb.</w:t>
      </w:r>
      <w:r w:rsidRPr="006F0781">
        <w:rPr>
          <w:sz w:val="24"/>
          <w:szCs w:val="24"/>
        </w:rPr>
        <w:t>, o odpadech, v platném znění). Dále se zhotovitel zavazuje řádně a včas hradit své závazky vůči poddodavatelům a umožnit objednateli kontrolovat u zaměstnanců zhotovitele, podílejících se na realizaci díla dle t</w:t>
      </w:r>
      <w:r w:rsidR="003F64D4">
        <w:rPr>
          <w:sz w:val="24"/>
          <w:szCs w:val="24"/>
        </w:rPr>
        <w:t>éto smlouvy, zda jsou odměňováni</w:t>
      </w:r>
      <w:r w:rsidRPr="006F0781">
        <w:rPr>
          <w:sz w:val="24"/>
          <w:szCs w:val="24"/>
        </w:rPr>
        <w:t xml:space="preserve">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  <w:szCs w:val="24"/>
        </w:rPr>
        <w:t xml:space="preserve"> </w:t>
      </w:r>
      <w:r w:rsidRPr="006F0781">
        <w:rPr>
          <w:sz w:val="24"/>
          <w:szCs w:val="24"/>
        </w:rPr>
        <w:t>Je-li zhotovitel v prodlení s úhradou řádně 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14:paraId="2D726A7F" w14:textId="2F21F2BE" w:rsidR="006F0781" w:rsidRDefault="006F0781" w:rsidP="006F0781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>Zhotovitel bude při realizaci díla dle této smlouvy přednostně využívat malé či střední podniky jako poddodavatele a zavazuje se zajistit, že jak zhotovitel, tak jeho poddodavatelé budou při realizaci díla dle této smlouvy minimalizovat negativní dopady na životní prostředí. V případě, že to bude možné a účelné, využije zhotovitel při realizaci díla dle této smlouvy osoby znevýhodněné na trhu práce a/nebo osoby s trestní minulostí; možnost a účelnost takového postupu posoudí zhotovitel zejména s ohledem na charakter, rozsah a náročnost prací, které by t</w:t>
      </w:r>
      <w:r w:rsidR="00C37A79">
        <w:rPr>
          <w:sz w:val="24"/>
          <w:szCs w:val="24"/>
        </w:rPr>
        <w:t>y</w:t>
      </w:r>
      <w:r w:rsidRPr="006F0781">
        <w:rPr>
          <w:sz w:val="24"/>
          <w:szCs w:val="24"/>
        </w:rPr>
        <w:t xml:space="preserve">to osoby měly vykonávat, a rovněž s ohledem na dostupnost této pracovní síly na pracovním trhu. </w:t>
      </w:r>
    </w:p>
    <w:p w14:paraId="34C08C4A" w14:textId="6130715A" w:rsidR="000D03E5" w:rsidRPr="009660C1" w:rsidRDefault="000D03E5" w:rsidP="006F0781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9660C1">
        <w:rPr>
          <w:sz w:val="24"/>
          <w:szCs w:val="24"/>
        </w:rPr>
        <w:lastRenderedPageBreak/>
        <w:t>Zhotovitel je povinen zachovávat mlčenlivost o všech skutečnostech, o nichž se dozvěděl v souvislosti s realizací předmětu této smlouvy, ledaže by šlo o skutečnosti nepochybně obecně známé. Povinnost mlčenlivosti se obdobně vztahuje i na zaměstnance zhotovitele. Povinnosti mlčenlivosti může zhotovitele zprostit pouze objednatel svým písemným prohlášením adresovaným objednateli. Závazek zhotovitele k zachovávání mlčenlivosti zůstává v platnosti i po zániku této smlouvy.</w:t>
      </w:r>
    </w:p>
    <w:p w14:paraId="45A3FBF7" w14:textId="77777777" w:rsidR="000E78B0" w:rsidRDefault="000E78B0" w:rsidP="00A43506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</w:p>
    <w:p w14:paraId="06047A7E" w14:textId="1F472C8C" w:rsidR="002368C4" w:rsidRPr="006B398C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ce</w:t>
      </w:r>
      <w:r w:rsidR="002A3430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a 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14:paraId="74DBDE7B" w14:textId="3C545DDD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Případné méněpráce a vícepráce vzniklé v průběhu zhotovení díla z titulu požadavku objednatele budou věcně cenově a časově dokladovány změnovým listem. </w:t>
      </w:r>
    </w:p>
    <w:p w14:paraId="31F3030E" w14:textId="4E7591F1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Stanovení ceny víceprací a méněprací</w:t>
      </w:r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7A85E042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014EA2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 jednotková cena z této nabídky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0304F800" w14:textId="4D2B4520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</w:t>
      </w:r>
      <w:r w:rsidR="00651883">
        <w:rPr>
          <w:rFonts w:ascii="Times New Roman" w:hAnsi="Times New Roman"/>
          <w:sz w:val="24"/>
          <w:szCs w:val="24"/>
        </w:rPr>
        <w:t>mají být vícepráce realizovány;</w:t>
      </w:r>
    </w:p>
    <w:p w14:paraId="70AAD5AA" w14:textId="00987853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014EA2">
        <w:rPr>
          <w:rFonts w:ascii="Times New Roman" w:hAnsi="Times New Roman"/>
          <w:sz w:val="24"/>
          <w:szCs w:val="24"/>
        </w:rPr>
        <w:t>á</w:t>
      </w:r>
      <w:r w:rsidRPr="000E78B0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 bude pro tyto práce proveden podrobný rozbor ceny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64D3C767" w14:textId="3F09152F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k základním nákladům není zhotovitel oprávněn připočítat přirážku na podíl vedlejších rozpočtových nákladů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2B95B9DF" w14:textId="77777777" w:rsidR="002368C4" w:rsidRPr="000E78B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stavební práce a dodávky, které nebudou zhotovitelem po odsouhlasení technickým dozorem provedeny (méněpráce),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41A801E8" w:rsidR="00FE5E2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Změny v realizaci stavby provedené na základě změnového listu budou začleněny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14:paraId="6DCE4C6B" w14:textId="160DF078" w:rsidR="00037190" w:rsidRPr="00280345" w:rsidRDefault="002368C4" w:rsidP="0003719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 xml:space="preserve">provést případné vícepráce plynoucí z postupu zakázky. Rozsah a cena víceprací musí být před jejich prováděním písemně odsouhlasena odpovědnými zástupci obou smluvních stran. </w:t>
      </w:r>
    </w:p>
    <w:p w14:paraId="215D4631" w14:textId="655DF3A0" w:rsidR="005E0F9E" w:rsidRPr="00037190" w:rsidRDefault="0037024E" w:rsidP="005E0F9E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014EA2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14:paraId="6EDEF03A" w14:textId="77777777" w:rsidR="001A6F2A" w:rsidRPr="000E78B0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200D455B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14:paraId="59369175" w14:textId="61F106ED" w:rsidR="00AB7D0E" w:rsidRPr="00037190" w:rsidRDefault="0075034C" w:rsidP="00014EA2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>l</w:t>
      </w:r>
      <w:r w:rsidR="00014EA2">
        <w:rPr>
          <w:rFonts w:ascii="Times New Roman" w:hAnsi="Times New Roman"/>
          <w:sz w:val="24"/>
          <w:szCs w:val="24"/>
        </w:rPr>
        <w:t>.</w:t>
      </w:r>
      <w:r w:rsidR="002354D1" w:rsidRPr="00347BA5">
        <w:rPr>
          <w:rFonts w:ascii="Times New Roman" w:hAnsi="Times New Roman"/>
          <w:sz w:val="24"/>
          <w:szCs w:val="24"/>
        </w:rPr>
        <w:t xml:space="preserve">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14:paraId="4D8232F6" w14:textId="5F9937FD" w:rsidR="00347BA5" w:rsidRDefault="00347BA5" w:rsidP="00014EA2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 užívání díla</w:t>
      </w:r>
      <w:r w:rsidR="008D56E0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>ani jeho užívání podstatným způsobem funkčně nebo esteticky neomezují.</w:t>
      </w:r>
    </w:p>
    <w:p w14:paraId="7E3E80F4" w14:textId="77777777" w:rsidR="00347BA5" w:rsidRPr="00347BA5" w:rsidRDefault="00347BA5" w:rsidP="00347BA5">
      <w:pPr>
        <w:rPr>
          <w:sz w:val="24"/>
          <w:szCs w:val="24"/>
        </w:rPr>
      </w:pPr>
    </w:p>
    <w:p w14:paraId="7E140674" w14:textId="382A6643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14:paraId="6148790A" w14:textId="7BEDF2B4" w:rsidR="001128D2" w:rsidRPr="000C561E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 xml:space="preserve">uvní pokutu </w:t>
      </w:r>
      <w:r w:rsidR="001128D2" w:rsidRPr="000C561E">
        <w:rPr>
          <w:rFonts w:ascii="Times New Roman" w:hAnsi="Times New Roman"/>
          <w:sz w:val="24"/>
          <w:szCs w:val="24"/>
        </w:rPr>
        <w:t>ve výši 0,05 % z</w:t>
      </w:r>
      <w:r w:rsidR="00AB1D32" w:rsidRPr="000C561E">
        <w:rPr>
          <w:rFonts w:ascii="Times New Roman" w:hAnsi="Times New Roman"/>
          <w:sz w:val="24"/>
          <w:szCs w:val="24"/>
        </w:rPr>
        <w:t> </w:t>
      </w:r>
      <w:r w:rsidR="001128D2" w:rsidRPr="000C561E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16BAEC5E" w:rsidR="00F57E45" w:rsidRPr="000C561E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C561E">
        <w:rPr>
          <w:rFonts w:ascii="Times New Roman" w:hAnsi="Times New Roman"/>
          <w:sz w:val="24"/>
          <w:szCs w:val="24"/>
        </w:rPr>
        <w:t>Nedodrží-li zhotovitel termín zahájení díla dle této smlouvy</w:t>
      </w:r>
      <w:r w:rsidR="00F92CE1" w:rsidRPr="000C561E">
        <w:rPr>
          <w:rFonts w:ascii="Times New Roman" w:hAnsi="Times New Roman"/>
          <w:sz w:val="24"/>
          <w:szCs w:val="24"/>
        </w:rPr>
        <w:t>,</w:t>
      </w:r>
      <w:r w:rsidRPr="000C561E">
        <w:rPr>
          <w:rFonts w:ascii="Times New Roman" w:hAnsi="Times New Roman"/>
          <w:sz w:val="24"/>
          <w:szCs w:val="24"/>
        </w:rPr>
        <w:t xml:space="preserve"> je objednatel oprávněn uplatnit smluvní pokutu ve výši </w:t>
      </w:r>
      <w:r w:rsidR="00254EB2" w:rsidRPr="000C561E">
        <w:rPr>
          <w:rFonts w:ascii="Times New Roman" w:hAnsi="Times New Roman"/>
          <w:sz w:val="24"/>
          <w:szCs w:val="24"/>
        </w:rPr>
        <w:t xml:space="preserve">300 </w:t>
      </w:r>
      <w:r w:rsidR="00014EA2" w:rsidRPr="000C561E">
        <w:rPr>
          <w:rFonts w:ascii="Times New Roman" w:hAnsi="Times New Roman"/>
          <w:sz w:val="24"/>
          <w:szCs w:val="24"/>
        </w:rPr>
        <w:t>Kč</w:t>
      </w:r>
      <w:r w:rsidRPr="000C561E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14:paraId="70364B5C" w14:textId="133BC456" w:rsidR="0043086C" w:rsidRPr="000C561E" w:rsidRDefault="00F57E45" w:rsidP="0030047E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C561E">
        <w:rPr>
          <w:rFonts w:ascii="Times New Roman" w:hAnsi="Times New Roman"/>
          <w:sz w:val="24"/>
          <w:szCs w:val="24"/>
        </w:rPr>
        <w:t>Při prodlení zhotovitele se splněním kteréhokoliv ze závazných termínů stanovených touto smlouvou j</w:t>
      </w:r>
      <w:r w:rsidR="00385092" w:rsidRPr="000C561E">
        <w:rPr>
          <w:rFonts w:ascii="Times New Roman" w:hAnsi="Times New Roman"/>
          <w:sz w:val="24"/>
          <w:szCs w:val="24"/>
        </w:rPr>
        <w:t xml:space="preserve">e objednatel oprávněn uplatnit smluvní pokutu ve výši </w:t>
      </w:r>
      <w:r w:rsidR="00254EB2" w:rsidRPr="000C561E">
        <w:rPr>
          <w:rFonts w:ascii="Times New Roman" w:hAnsi="Times New Roman"/>
          <w:sz w:val="24"/>
          <w:szCs w:val="24"/>
        </w:rPr>
        <w:t>200</w:t>
      </w:r>
      <w:r w:rsidR="00014EA2" w:rsidRPr="000C561E">
        <w:rPr>
          <w:rFonts w:ascii="Times New Roman" w:hAnsi="Times New Roman"/>
          <w:sz w:val="24"/>
          <w:szCs w:val="24"/>
        </w:rPr>
        <w:t xml:space="preserve"> Kč z</w:t>
      </w:r>
      <w:r w:rsidR="00385092" w:rsidRPr="000C561E">
        <w:rPr>
          <w:rFonts w:ascii="Times New Roman" w:hAnsi="Times New Roman"/>
          <w:sz w:val="24"/>
          <w:szCs w:val="24"/>
        </w:rPr>
        <w:t>a kaž</w:t>
      </w:r>
      <w:r w:rsidRPr="000C561E">
        <w:rPr>
          <w:rFonts w:ascii="Times New Roman" w:hAnsi="Times New Roman"/>
          <w:sz w:val="24"/>
          <w:szCs w:val="24"/>
        </w:rPr>
        <w:t>dý den prodlení</w:t>
      </w:r>
      <w:r w:rsidR="0043086C" w:rsidRPr="000C561E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0C561E">
        <w:rPr>
          <w:rFonts w:ascii="Times New Roman" w:hAnsi="Times New Roman"/>
          <w:sz w:val="24"/>
          <w:szCs w:val="24"/>
        </w:rPr>
        <w:t xml:space="preserve"> </w:t>
      </w:r>
    </w:p>
    <w:p w14:paraId="0A4A0D42" w14:textId="5787DE5B" w:rsidR="00F57E45" w:rsidRPr="000C561E" w:rsidRDefault="00385092" w:rsidP="0043086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0C561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086C" w:rsidRPr="000C561E">
        <w:rPr>
          <w:rFonts w:ascii="Times New Roman" w:hAnsi="Times New Roman"/>
          <w:sz w:val="24"/>
          <w:szCs w:val="24"/>
        </w:rPr>
        <w:t>Při prodlení zhotovitele s předáním díla v termínu uvedeném v čl. III</w:t>
      </w:r>
      <w:r w:rsidR="00014EA2" w:rsidRPr="000C561E">
        <w:rPr>
          <w:rFonts w:ascii="Times New Roman" w:hAnsi="Times New Roman"/>
          <w:sz w:val="24"/>
          <w:szCs w:val="24"/>
        </w:rPr>
        <w:t xml:space="preserve"> této smlouvy</w:t>
      </w:r>
      <w:r w:rsidR="0043086C" w:rsidRPr="000C561E">
        <w:rPr>
          <w:rFonts w:ascii="Times New Roman" w:hAnsi="Times New Roman"/>
          <w:sz w:val="24"/>
          <w:szCs w:val="24"/>
        </w:rPr>
        <w:t xml:space="preserve"> je objednatel oprávněn uplatnit </w:t>
      </w:r>
      <w:r w:rsidR="00014EA2" w:rsidRPr="000C561E">
        <w:rPr>
          <w:rFonts w:ascii="Times New Roman" w:hAnsi="Times New Roman"/>
          <w:sz w:val="24"/>
          <w:szCs w:val="24"/>
        </w:rPr>
        <w:t xml:space="preserve">smluvní pokutu ve výši </w:t>
      </w:r>
      <w:r w:rsidR="00254EB2" w:rsidRPr="000C561E">
        <w:rPr>
          <w:rFonts w:ascii="Times New Roman" w:hAnsi="Times New Roman"/>
          <w:sz w:val="24"/>
          <w:szCs w:val="24"/>
        </w:rPr>
        <w:t>300</w:t>
      </w:r>
      <w:r w:rsidR="00014EA2" w:rsidRPr="000C561E">
        <w:rPr>
          <w:rFonts w:ascii="Times New Roman" w:hAnsi="Times New Roman"/>
          <w:sz w:val="24"/>
          <w:szCs w:val="24"/>
        </w:rPr>
        <w:t xml:space="preserve"> </w:t>
      </w:r>
      <w:r w:rsidR="00F92CE1" w:rsidRPr="000C561E">
        <w:rPr>
          <w:rFonts w:ascii="Times New Roman" w:hAnsi="Times New Roman"/>
          <w:sz w:val="24"/>
          <w:szCs w:val="24"/>
        </w:rPr>
        <w:t xml:space="preserve">Kč </w:t>
      </w:r>
      <w:r w:rsidR="0043086C" w:rsidRPr="000C561E">
        <w:rPr>
          <w:rFonts w:ascii="Times New Roman" w:hAnsi="Times New Roman"/>
          <w:sz w:val="24"/>
          <w:szCs w:val="24"/>
        </w:rPr>
        <w:t xml:space="preserve">za každý den prodlení s předáním díla. </w:t>
      </w:r>
    </w:p>
    <w:p w14:paraId="3C7C35F9" w14:textId="4E2D258D" w:rsidR="00AE2642" w:rsidRPr="000C561E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C561E">
        <w:rPr>
          <w:rFonts w:ascii="Times New Roman" w:hAnsi="Times New Roman"/>
          <w:sz w:val="24"/>
          <w:szCs w:val="24"/>
        </w:rPr>
        <w:t>Při prodlení zhotovitele s odstraněním vad a nedodělků</w:t>
      </w:r>
      <w:r w:rsidR="00AE2642" w:rsidRPr="000C561E">
        <w:rPr>
          <w:rFonts w:ascii="Times New Roman" w:hAnsi="Times New Roman"/>
          <w:sz w:val="24"/>
          <w:szCs w:val="24"/>
        </w:rPr>
        <w:t xml:space="preserve"> v termínech stanovených v zápise o</w:t>
      </w:r>
      <w:r w:rsidR="00014EA2" w:rsidRPr="000C561E">
        <w:rPr>
          <w:rFonts w:ascii="Times New Roman" w:hAnsi="Times New Roman"/>
          <w:sz w:val="24"/>
          <w:szCs w:val="24"/>
        </w:rPr>
        <w:t> </w:t>
      </w:r>
      <w:r w:rsidR="00AE2642" w:rsidRPr="000C561E">
        <w:rPr>
          <w:rFonts w:ascii="Times New Roman" w:hAnsi="Times New Roman"/>
          <w:sz w:val="24"/>
          <w:szCs w:val="24"/>
        </w:rPr>
        <w:t>předání</w:t>
      </w:r>
      <w:r w:rsidRPr="000C561E">
        <w:rPr>
          <w:rFonts w:ascii="Times New Roman" w:hAnsi="Times New Roman"/>
          <w:sz w:val="24"/>
          <w:szCs w:val="24"/>
        </w:rPr>
        <w:t xml:space="preserve">, kdy tyto vady a nedodělky samy o sobě nebrání </w:t>
      </w:r>
      <w:r w:rsidR="00A324FA" w:rsidRPr="000C561E">
        <w:rPr>
          <w:rFonts w:ascii="Times New Roman" w:hAnsi="Times New Roman"/>
          <w:sz w:val="24"/>
          <w:szCs w:val="24"/>
        </w:rPr>
        <w:t>užívání díla</w:t>
      </w:r>
      <w:r w:rsidRPr="000C561E">
        <w:rPr>
          <w:rFonts w:ascii="Times New Roman" w:hAnsi="Times New Roman"/>
          <w:sz w:val="24"/>
          <w:szCs w:val="24"/>
        </w:rPr>
        <w:t>, je objednatel oprávněn uplatnit smluvní poku</w:t>
      </w:r>
      <w:r w:rsidR="00E70FB7" w:rsidRPr="000C561E">
        <w:rPr>
          <w:rFonts w:ascii="Times New Roman" w:hAnsi="Times New Roman"/>
          <w:sz w:val="24"/>
          <w:szCs w:val="24"/>
        </w:rPr>
        <w:t>t</w:t>
      </w:r>
      <w:r w:rsidRPr="000C561E">
        <w:rPr>
          <w:rFonts w:ascii="Times New Roman" w:hAnsi="Times New Roman"/>
          <w:sz w:val="24"/>
          <w:szCs w:val="24"/>
        </w:rPr>
        <w:t xml:space="preserve">u ve výši </w:t>
      </w:r>
      <w:r w:rsidR="00254EB2" w:rsidRPr="000C561E">
        <w:rPr>
          <w:rFonts w:ascii="Times New Roman" w:hAnsi="Times New Roman"/>
          <w:sz w:val="24"/>
          <w:szCs w:val="24"/>
        </w:rPr>
        <w:t>200</w:t>
      </w:r>
      <w:r w:rsidR="00014EA2" w:rsidRPr="000C561E">
        <w:rPr>
          <w:rFonts w:ascii="Times New Roman" w:hAnsi="Times New Roman"/>
          <w:sz w:val="24"/>
          <w:szCs w:val="24"/>
        </w:rPr>
        <w:t xml:space="preserve"> Kč </w:t>
      </w:r>
      <w:r w:rsidRPr="000C561E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0C561E">
        <w:rPr>
          <w:rFonts w:ascii="Times New Roman" w:hAnsi="Times New Roman"/>
          <w:sz w:val="24"/>
          <w:szCs w:val="24"/>
        </w:rPr>
        <w:t>.</w:t>
      </w:r>
    </w:p>
    <w:p w14:paraId="5C46F25A" w14:textId="0C03D4DC" w:rsidR="000D03E5" w:rsidRPr="000C561E" w:rsidRDefault="00B0703E" w:rsidP="000D03E5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0C561E">
        <w:rPr>
          <w:rFonts w:ascii="Times New Roman" w:hAnsi="Times New Roman"/>
          <w:sz w:val="24"/>
          <w:szCs w:val="24"/>
        </w:rPr>
        <w:t>Při</w:t>
      </w:r>
      <w:r w:rsidR="00014EA2" w:rsidRPr="000C561E">
        <w:rPr>
          <w:rFonts w:ascii="Times New Roman" w:hAnsi="Times New Roman"/>
          <w:sz w:val="24"/>
          <w:szCs w:val="24"/>
        </w:rPr>
        <w:t xml:space="preserve"> porušení</w:t>
      </w:r>
      <w:r w:rsidR="0030047E" w:rsidRPr="000C561E">
        <w:rPr>
          <w:rFonts w:ascii="Times New Roman" w:hAnsi="Times New Roman"/>
          <w:sz w:val="24"/>
          <w:szCs w:val="24"/>
        </w:rPr>
        <w:t xml:space="preserve"> povinností zhotovitele upravených touto smlouvou </w:t>
      </w:r>
      <w:r w:rsidRPr="000C561E">
        <w:rPr>
          <w:rFonts w:ascii="Times New Roman" w:hAnsi="Times New Roman"/>
          <w:sz w:val="24"/>
          <w:szCs w:val="24"/>
        </w:rPr>
        <w:t>a</w:t>
      </w:r>
      <w:r w:rsidR="00C85501" w:rsidRPr="000C561E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0C561E">
        <w:rPr>
          <w:rFonts w:ascii="Times New Roman" w:hAnsi="Times New Roman"/>
          <w:sz w:val="24"/>
          <w:szCs w:val="24"/>
        </w:rPr>
        <w:t xml:space="preserve"> je </w:t>
      </w:r>
      <w:r w:rsidR="00C85501" w:rsidRPr="000C561E">
        <w:rPr>
          <w:rFonts w:ascii="Times New Roman" w:hAnsi="Times New Roman"/>
          <w:sz w:val="24"/>
          <w:szCs w:val="24"/>
        </w:rPr>
        <w:t>objednatel</w:t>
      </w:r>
      <w:r w:rsidR="0030047E" w:rsidRPr="000C561E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0C561E">
        <w:rPr>
          <w:rFonts w:ascii="Times New Roman" w:hAnsi="Times New Roman"/>
          <w:sz w:val="24"/>
          <w:szCs w:val="24"/>
        </w:rPr>
        <w:t xml:space="preserve"> smluvní pokutu ve výši </w:t>
      </w:r>
      <w:r w:rsidR="00254EB2" w:rsidRPr="000C561E">
        <w:rPr>
          <w:rFonts w:ascii="Times New Roman" w:hAnsi="Times New Roman"/>
          <w:sz w:val="24"/>
          <w:szCs w:val="24"/>
        </w:rPr>
        <w:t>200</w:t>
      </w:r>
      <w:r w:rsidR="00245376" w:rsidRPr="000C561E">
        <w:rPr>
          <w:rFonts w:ascii="Times New Roman" w:hAnsi="Times New Roman"/>
          <w:sz w:val="24"/>
          <w:szCs w:val="24"/>
        </w:rPr>
        <w:t xml:space="preserve"> </w:t>
      </w:r>
      <w:r w:rsidR="00A11243" w:rsidRPr="000C561E">
        <w:rPr>
          <w:rFonts w:ascii="Times New Roman" w:hAnsi="Times New Roman"/>
          <w:sz w:val="24"/>
          <w:szCs w:val="24"/>
        </w:rPr>
        <w:t>Kč</w:t>
      </w:r>
      <w:r w:rsidR="006375DA" w:rsidRPr="000C561E">
        <w:rPr>
          <w:rFonts w:ascii="Times New Roman" w:hAnsi="Times New Roman"/>
          <w:sz w:val="24"/>
          <w:szCs w:val="24"/>
        </w:rPr>
        <w:t xml:space="preserve"> </w:t>
      </w:r>
      <w:r w:rsidR="00C85501" w:rsidRPr="000C561E">
        <w:rPr>
          <w:rFonts w:ascii="Times New Roman" w:hAnsi="Times New Roman"/>
          <w:sz w:val="24"/>
          <w:szCs w:val="24"/>
        </w:rPr>
        <w:t>za každ</w:t>
      </w:r>
      <w:r w:rsidR="0030047E" w:rsidRPr="000C561E">
        <w:rPr>
          <w:rFonts w:ascii="Times New Roman" w:hAnsi="Times New Roman"/>
          <w:sz w:val="24"/>
          <w:szCs w:val="24"/>
        </w:rPr>
        <w:t>é jednotlivé porušení</w:t>
      </w:r>
      <w:r w:rsidR="008532B1" w:rsidRPr="000C561E">
        <w:rPr>
          <w:rFonts w:ascii="Times New Roman" w:hAnsi="Times New Roman"/>
          <w:sz w:val="24"/>
          <w:szCs w:val="24"/>
        </w:rPr>
        <w:t>;</w:t>
      </w:r>
      <w:r w:rsidR="00792243" w:rsidRPr="000C561E">
        <w:rPr>
          <w:rFonts w:ascii="Times New Roman" w:hAnsi="Times New Roman"/>
          <w:sz w:val="24"/>
          <w:szCs w:val="24"/>
        </w:rPr>
        <w:t xml:space="preserve"> jedná se zejména o </w:t>
      </w:r>
      <w:r w:rsidR="009660C1" w:rsidRPr="000C561E">
        <w:rPr>
          <w:rFonts w:ascii="Times New Roman" w:hAnsi="Times New Roman"/>
          <w:sz w:val="24"/>
          <w:szCs w:val="24"/>
        </w:rPr>
        <w:t>porušení</w:t>
      </w:r>
      <w:r w:rsidR="00792243" w:rsidRPr="000C561E">
        <w:rPr>
          <w:rFonts w:ascii="Times New Roman" w:hAnsi="Times New Roman"/>
          <w:sz w:val="24"/>
          <w:szCs w:val="24"/>
        </w:rPr>
        <w:t>:</w:t>
      </w:r>
    </w:p>
    <w:p w14:paraId="2CC63C49" w14:textId="6B7C28F6" w:rsidR="000D03E5" w:rsidRPr="000C561E" w:rsidRDefault="000D03E5" w:rsidP="000D76F1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C561E">
        <w:rPr>
          <w:rFonts w:ascii="Times New Roman" w:hAnsi="Times New Roman"/>
          <w:sz w:val="24"/>
          <w:szCs w:val="24"/>
        </w:rPr>
        <w:t>provádě</w:t>
      </w:r>
      <w:r w:rsidR="00792243" w:rsidRPr="000C561E">
        <w:rPr>
          <w:rFonts w:ascii="Times New Roman" w:hAnsi="Times New Roman"/>
          <w:sz w:val="24"/>
          <w:szCs w:val="24"/>
        </w:rPr>
        <w:t>t</w:t>
      </w:r>
      <w:r w:rsidRPr="000C561E">
        <w:rPr>
          <w:rFonts w:ascii="Times New Roman" w:hAnsi="Times New Roman"/>
          <w:sz w:val="24"/>
          <w:szCs w:val="24"/>
        </w:rPr>
        <w:t xml:space="preserve"> pravideln</w:t>
      </w:r>
      <w:r w:rsidR="00792243" w:rsidRPr="000C561E">
        <w:rPr>
          <w:rFonts w:ascii="Times New Roman" w:hAnsi="Times New Roman"/>
          <w:sz w:val="24"/>
          <w:szCs w:val="24"/>
        </w:rPr>
        <w:t>ý</w:t>
      </w:r>
      <w:r w:rsidRPr="000C561E">
        <w:rPr>
          <w:rFonts w:ascii="Times New Roman" w:hAnsi="Times New Roman"/>
          <w:sz w:val="24"/>
          <w:szCs w:val="24"/>
        </w:rPr>
        <w:t xml:space="preserve"> úklid po výkonu stavebních činností včetně čistění přilehlýc</w:t>
      </w:r>
      <w:r w:rsidR="00792243" w:rsidRPr="000C561E">
        <w:rPr>
          <w:rFonts w:ascii="Times New Roman" w:hAnsi="Times New Roman"/>
          <w:sz w:val="24"/>
          <w:szCs w:val="24"/>
        </w:rPr>
        <w:t xml:space="preserve">h </w:t>
      </w:r>
      <w:r w:rsidRPr="000C561E">
        <w:rPr>
          <w:rFonts w:ascii="Times New Roman" w:hAnsi="Times New Roman"/>
          <w:sz w:val="24"/>
          <w:szCs w:val="24"/>
        </w:rPr>
        <w:t>ploch a komunikací</w:t>
      </w:r>
      <w:r w:rsidR="000D76F1" w:rsidRPr="000C561E">
        <w:rPr>
          <w:rFonts w:ascii="Times New Roman" w:hAnsi="Times New Roman"/>
          <w:sz w:val="24"/>
          <w:szCs w:val="24"/>
        </w:rPr>
        <w:t>;</w:t>
      </w:r>
    </w:p>
    <w:p w14:paraId="3A4D31E8" w14:textId="153C5550" w:rsidR="000D03E5" w:rsidRPr="000C561E" w:rsidRDefault="000D03E5" w:rsidP="000D76F1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C561E">
        <w:rPr>
          <w:rFonts w:ascii="Times New Roman" w:hAnsi="Times New Roman"/>
          <w:sz w:val="24"/>
          <w:szCs w:val="24"/>
        </w:rPr>
        <w:t>skladování materiálu v rozporu s podmínkami BOZP</w:t>
      </w:r>
      <w:r w:rsidR="000D76F1" w:rsidRPr="000C561E">
        <w:rPr>
          <w:rFonts w:ascii="Times New Roman" w:hAnsi="Times New Roman"/>
          <w:sz w:val="24"/>
          <w:szCs w:val="24"/>
        </w:rPr>
        <w:t>;</w:t>
      </w:r>
    </w:p>
    <w:p w14:paraId="4ED85D8B" w14:textId="57030A3A" w:rsidR="000D03E5" w:rsidRPr="000C561E" w:rsidRDefault="00665604" w:rsidP="000D76F1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C561E">
        <w:rPr>
          <w:rFonts w:ascii="Times New Roman" w:hAnsi="Times New Roman"/>
          <w:sz w:val="24"/>
          <w:szCs w:val="24"/>
        </w:rPr>
        <w:t>likvidac</w:t>
      </w:r>
      <w:r w:rsidR="00792243" w:rsidRPr="000C561E">
        <w:rPr>
          <w:rFonts w:ascii="Times New Roman" w:hAnsi="Times New Roman"/>
          <w:sz w:val="24"/>
          <w:szCs w:val="24"/>
        </w:rPr>
        <w:t>e</w:t>
      </w:r>
      <w:r w:rsidRPr="000C561E">
        <w:rPr>
          <w:rFonts w:ascii="Times New Roman" w:hAnsi="Times New Roman"/>
          <w:sz w:val="24"/>
          <w:szCs w:val="24"/>
        </w:rPr>
        <w:t xml:space="preserve"> a odvoz odpadu</w:t>
      </w:r>
      <w:r w:rsidR="000D76F1" w:rsidRPr="000C561E">
        <w:rPr>
          <w:rFonts w:ascii="Times New Roman" w:hAnsi="Times New Roman"/>
          <w:sz w:val="24"/>
          <w:szCs w:val="24"/>
        </w:rPr>
        <w:t>;</w:t>
      </w:r>
    </w:p>
    <w:p w14:paraId="28CE18F3" w14:textId="3C753A22" w:rsidR="00792243" w:rsidRPr="000C561E" w:rsidRDefault="00665604" w:rsidP="005A0540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C561E">
        <w:rPr>
          <w:rFonts w:ascii="Times New Roman" w:hAnsi="Times New Roman"/>
          <w:sz w:val="24"/>
          <w:szCs w:val="24"/>
        </w:rPr>
        <w:t>neoprávněný</w:t>
      </w:r>
      <w:r w:rsidR="00792243" w:rsidRPr="000C561E">
        <w:rPr>
          <w:rFonts w:ascii="Times New Roman" w:hAnsi="Times New Roman"/>
          <w:sz w:val="24"/>
          <w:szCs w:val="24"/>
        </w:rPr>
        <w:t xml:space="preserve"> </w:t>
      </w:r>
      <w:r w:rsidRPr="000C561E">
        <w:rPr>
          <w:rFonts w:ascii="Times New Roman" w:hAnsi="Times New Roman"/>
          <w:sz w:val="24"/>
          <w:szCs w:val="24"/>
        </w:rPr>
        <w:t>pohyb pracovníků a vozidel mimo schválené vyhrazené prostory v rámci areálu</w:t>
      </w:r>
      <w:r w:rsidR="00407C12" w:rsidRPr="000C561E">
        <w:rPr>
          <w:rFonts w:ascii="Times New Roman" w:hAnsi="Times New Roman"/>
          <w:sz w:val="24"/>
          <w:szCs w:val="24"/>
        </w:rPr>
        <w:t>.</w:t>
      </w:r>
    </w:p>
    <w:p w14:paraId="283FEAC9" w14:textId="0F1763AF" w:rsidR="001A6F2A" w:rsidRPr="000C561E" w:rsidRDefault="00A27386" w:rsidP="007F07B9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C561E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</w:t>
      </w:r>
      <w:r w:rsidR="00AB1D32" w:rsidRPr="000C561E">
        <w:rPr>
          <w:rFonts w:ascii="Times New Roman" w:hAnsi="Times New Roman"/>
          <w:sz w:val="24"/>
          <w:szCs w:val="24"/>
        </w:rPr>
        <w:t> </w:t>
      </w:r>
      <w:r w:rsidRPr="000C561E">
        <w:rPr>
          <w:rFonts w:ascii="Times New Roman" w:hAnsi="Times New Roman"/>
          <w:sz w:val="24"/>
          <w:szCs w:val="24"/>
        </w:rPr>
        <w:t>499/2006 Sb. v platn</w:t>
      </w:r>
      <w:r w:rsidR="00014EA2" w:rsidRPr="000C561E">
        <w:rPr>
          <w:rFonts w:ascii="Times New Roman" w:hAnsi="Times New Roman"/>
          <w:sz w:val="24"/>
          <w:szCs w:val="24"/>
        </w:rPr>
        <w:t xml:space="preserve">ém znění je stanovena ve výši 1 </w:t>
      </w:r>
      <w:r w:rsidRPr="000C561E">
        <w:rPr>
          <w:rFonts w:ascii="Times New Roman" w:hAnsi="Times New Roman"/>
          <w:sz w:val="24"/>
          <w:szCs w:val="24"/>
        </w:rPr>
        <w:t>000 Kč / den do</w:t>
      </w:r>
      <w:r w:rsidR="00014EA2" w:rsidRPr="000C561E">
        <w:rPr>
          <w:rFonts w:ascii="Times New Roman" w:hAnsi="Times New Roman"/>
          <w:sz w:val="24"/>
          <w:szCs w:val="24"/>
        </w:rPr>
        <w:t> </w:t>
      </w:r>
      <w:r w:rsidRPr="000C561E">
        <w:rPr>
          <w:rFonts w:ascii="Times New Roman" w:hAnsi="Times New Roman"/>
          <w:sz w:val="24"/>
          <w:szCs w:val="24"/>
        </w:rPr>
        <w:t>odstranění zjištěných nedostatků.</w:t>
      </w:r>
    </w:p>
    <w:p w14:paraId="7337B343" w14:textId="49E09C95" w:rsidR="00CB751D" w:rsidRPr="000C561E" w:rsidRDefault="00CB751D" w:rsidP="00CB751D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C561E">
        <w:rPr>
          <w:rFonts w:ascii="Times New Roman" w:hAnsi="Times New Roman"/>
          <w:sz w:val="24"/>
          <w:szCs w:val="24"/>
        </w:rPr>
        <w:t xml:space="preserve">Při porušení podmínky o mlčenlivosti je objednatel oprávněn uplatnit vůči zhotoviteli smluvní pokutu ve výši </w:t>
      </w:r>
      <w:r w:rsidR="000E6098" w:rsidRPr="000C561E">
        <w:rPr>
          <w:rFonts w:ascii="Times New Roman" w:hAnsi="Times New Roman"/>
          <w:sz w:val="24"/>
          <w:szCs w:val="24"/>
        </w:rPr>
        <w:t>5</w:t>
      </w:r>
      <w:r w:rsidRPr="000C561E">
        <w:rPr>
          <w:rFonts w:ascii="Times New Roman" w:hAnsi="Times New Roman"/>
          <w:sz w:val="24"/>
          <w:szCs w:val="24"/>
        </w:rPr>
        <w:t xml:space="preserve"> 000 Kč</w:t>
      </w:r>
      <w:r w:rsidR="000E6098" w:rsidRPr="000C561E">
        <w:rPr>
          <w:rFonts w:ascii="Times New Roman" w:hAnsi="Times New Roman"/>
          <w:sz w:val="24"/>
          <w:szCs w:val="24"/>
        </w:rPr>
        <w:t>.</w:t>
      </w:r>
    </w:p>
    <w:p w14:paraId="5BAA147B" w14:textId="5F8A2BFE" w:rsidR="006F0781" w:rsidRPr="000C561E" w:rsidRDefault="006F0781" w:rsidP="009B167D">
      <w:pPr>
        <w:pStyle w:val="Odstavecseseznamem"/>
        <w:numPr>
          <w:ilvl w:val="0"/>
          <w:numId w:val="39"/>
        </w:numPr>
        <w:tabs>
          <w:tab w:val="clear" w:pos="851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C561E">
        <w:rPr>
          <w:rFonts w:ascii="Times New Roman" w:hAnsi="Times New Roman"/>
          <w:sz w:val="24"/>
          <w:szCs w:val="24"/>
        </w:rPr>
        <w:t>V případě porušení povinnosti dle čl. VIII. odst. 1</w:t>
      </w:r>
      <w:r w:rsidR="00C645D9" w:rsidRPr="000C561E">
        <w:rPr>
          <w:rFonts w:ascii="Times New Roman" w:hAnsi="Times New Roman"/>
          <w:sz w:val="24"/>
          <w:szCs w:val="24"/>
        </w:rPr>
        <w:t>0</w:t>
      </w:r>
      <w:r w:rsidRPr="000C561E">
        <w:rPr>
          <w:rFonts w:ascii="Times New Roman" w:hAnsi="Times New Roman"/>
          <w:sz w:val="24"/>
          <w:szCs w:val="24"/>
        </w:rPr>
        <w:t xml:space="preserve"> této smlouvy se zhotovitel zavazuje uhradit objednateli smluvní pokutu ve výši </w:t>
      </w:r>
      <w:r w:rsidR="00254EB2" w:rsidRPr="000C561E">
        <w:rPr>
          <w:rFonts w:ascii="Times New Roman" w:hAnsi="Times New Roman"/>
          <w:sz w:val="24"/>
          <w:szCs w:val="24"/>
        </w:rPr>
        <w:t>200</w:t>
      </w:r>
      <w:r w:rsidRPr="000C561E">
        <w:rPr>
          <w:rFonts w:ascii="Times New Roman" w:hAnsi="Times New Roman"/>
          <w:sz w:val="24"/>
          <w:szCs w:val="24"/>
        </w:rPr>
        <w:t xml:space="preserve"> Kč, a to za každý zjištěný případ porušení těchto povinností. </w:t>
      </w:r>
    </w:p>
    <w:p w14:paraId="371EEE92" w14:textId="1DEC60BA" w:rsidR="003A0942" w:rsidRPr="000E78B0" w:rsidRDefault="003A0942" w:rsidP="000D76F1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15D6E168" w:rsidR="002354D1" w:rsidRPr="000E78B0" w:rsidRDefault="002354D1" w:rsidP="006F0781">
      <w:pPr>
        <w:pStyle w:val="Odstavecseseznamem"/>
        <w:numPr>
          <w:ilvl w:val="0"/>
          <w:numId w:val="39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039F581D" w:rsidR="00A11243" w:rsidRPr="000E78B0" w:rsidRDefault="0030047E" w:rsidP="006B398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 w:rsidR="00014EA2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1889AD1C" w14:textId="2AE19EEC" w:rsidR="0030047E" w:rsidRDefault="0030047E" w:rsidP="006B398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4203A7CB" w14:textId="77777777" w:rsidR="00A66240" w:rsidRPr="000E78B0" w:rsidRDefault="00A66240" w:rsidP="00E619DB">
      <w:pPr>
        <w:tabs>
          <w:tab w:val="num" w:pos="284"/>
        </w:tabs>
        <w:jc w:val="both"/>
        <w:rPr>
          <w:sz w:val="24"/>
          <w:szCs w:val="24"/>
        </w:rPr>
      </w:pPr>
    </w:p>
    <w:p w14:paraId="04AD2E67" w14:textId="29EB4738" w:rsidR="00C042BD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14:paraId="6CD67421" w14:textId="63DE511C" w:rsidR="00AE2642" w:rsidRPr="006B398C" w:rsidRDefault="00AE2642" w:rsidP="006B398C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Odstoupit od této smlouvy lze</w:t>
      </w:r>
      <w:r w:rsidR="00157103" w:rsidRPr="006B398C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6B398C">
        <w:rPr>
          <w:rFonts w:ascii="Times New Roman" w:hAnsi="Times New Roman"/>
          <w:sz w:val="24"/>
          <w:szCs w:val="24"/>
        </w:rPr>
        <w:t xml:space="preserve"> </w:t>
      </w:r>
      <w:r w:rsidR="00157103" w:rsidRPr="006B398C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466567DB" w:rsidR="002B54C5" w:rsidRPr="000E78B0" w:rsidRDefault="002B54C5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čl.</w:t>
      </w:r>
      <w:r w:rsidR="00014EA2">
        <w:rPr>
          <w:szCs w:val="24"/>
        </w:rPr>
        <w:t> </w:t>
      </w:r>
      <w:r w:rsidRPr="000E78B0">
        <w:rPr>
          <w:szCs w:val="24"/>
        </w:rPr>
        <w:t>VIII</w:t>
      </w:r>
      <w:r w:rsidR="00014EA2">
        <w:rPr>
          <w:szCs w:val="24"/>
        </w:rPr>
        <w:t>.</w:t>
      </w:r>
      <w:r w:rsidRPr="000E78B0">
        <w:rPr>
          <w:szCs w:val="24"/>
        </w:rPr>
        <w:t xml:space="preserve"> odst. </w:t>
      </w:r>
      <w:r w:rsidR="00037190">
        <w:rPr>
          <w:szCs w:val="24"/>
        </w:rPr>
        <w:t>10</w:t>
      </w:r>
      <w:r w:rsidR="00C92AE6">
        <w:rPr>
          <w:szCs w:val="24"/>
        </w:rPr>
        <w:t>.</w:t>
      </w:r>
      <w:r w:rsidR="008005AA">
        <w:rPr>
          <w:szCs w:val="24"/>
        </w:rPr>
        <w:t xml:space="preserve"> této smlouvy.</w:t>
      </w:r>
    </w:p>
    <w:p w14:paraId="158FF681" w14:textId="1F25B428" w:rsidR="006D6F14" w:rsidRPr="000E78B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4EF06524" w14:textId="4CDD06CE" w:rsidR="00A6624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565AE015" w14:textId="77777777" w:rsidR="00C47FCF" w:rsidRDefault="00C47FCF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47ACFEF3" w14:textId="4217FEFE" w:rsidR="00231BB5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14:paraId="0B19B2CF" w14:textId="6FEF8A75" w:rsidR="00806F68" w:rsidRPr="000E78B0" w:rsidRDefault="00806F68" w:rsidP="002B54C5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014EA2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14:paraId="73ED6E5D" w14:textId="61245040" w:rsidR="00806F68" w:rsidRPr="000E78B0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2E8A3D55" w:rsidR="00806F68" w:rsidRPr="006B398C" w:rsidRDefault="00806F68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6B398C">
        <w:rPr>
          <w:rFonts w:ascii="Times New Roman" w:hAnsi="Times New Roman"/>
          <w:sz w:val="24"/>
          <w:szCs w:val="24"/>
        </w:rPr>
        <w:t>a </w:t>
      </w:r>
      <w:r w:rsidRPr="006B398C">
        <w:rPr>
          <w:rFonts w:ascii="Times New Roman" w:hAnsi="Times New Roman"/>
          <w:sz w:val="24"/>
          <w:szCs w:val="24"/>
        </w:rPr>
        <w:t>chtěly ve smlouvě ujednat</w:t>
      </w:r>
      <w:r w:rsidR="007B3C1E" w:rsidRPr="006B398C">
        <w:rPr>
          <w:rFonts w:ascii="Times New Roman" w:hAnsi="Times New Roman"/>
          <w:sz w:val="24"/>
          <w:szCs w:val="24"/>
        </w:rPr>
        <w:t>,</w:t>
      </w:r>
      <w:r w:rsidRPr="006B398C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6B398C">
        <w:rPr>
          <w:rFonts w:ascii="Times New Roman" w:hAnsi="Times New Roman"/>
          <w:sz w:val="24"/>
          <w:szCs w:val="24"/>
        </w:rPr>
        <w:t xml:space="preserve"> </w:t>
      </w:r>
      <w:r w:rsidRPr="006B398C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014EA2">
        <w:rPr>
          <w:rFonts w:ascii="Times New Roman" w:hAnsi="Times New Roman"/>
          <w:sz w:val="24"/>
          <w:szCs w:val="24"/>
        </w:rPr>
        <w:t> </w:t>
      </w:r>
      <w:r w:rsidRPr="006B398C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6B398C">
        <w:rPr>
          <w:rFonts w:ascii="Times New Roman" w:hAnsi="Times New Roman"/>
          <w:sz w:val="24"/>
          <w:szCs w:val="24"/>
        </w:rPr>
        <w:t>ze </w:t>
      </w:r>
      <w:r w:rsidRPr="006B398C">
        <w:rPr>
          <w:rFonts w:ascii="Times New Roman" w:hAnsi="Times New Roman"/>
          <w:sz w:val="24"/>
          <w:szCs w:val="24"/>
        </w:rPr>
        <w:t>stran.</w:t>
      </w:r>
    </w:p>
    <w:p w14:paraId="290A7A40" w14:textId="35C846AA" w:rsidR="00806F68" w:rsidRPr="006B398C" w:rsidRDefault="00C000E7" w:rsidP="00C000E7">
      <w:pPr>
        <w:pStyle w:val="Odstavecseseznamem"/>
        <w:numPr>
          <w:ilvl w:val="0"/>
          <w:numId w:val="42"/>
        </w:num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12009F5A" w14:textId="4ABBDD2D" w:rsidR="00806F68" w:rsidRPr="006B398C" w:rsidRDefault="00C000E7" w:rsidP="00C000E7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106B6717" w14:textId="76098F18" w:rsidR="00FA62AA" w:rsidRPr="006B398C" w:rsidRDefault="00B46B1D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6B398C">
        <w:rPr>
          <w:rFonts w:ascii="Times New Roman" w:hAnsi="Times New Roman"/>
          <w:sz w:val="24"/>
          <w:szCs w:val="24"/>
        </w:rPr>
        <w:t>čet</w:t>
      </w:r>
      <w:r w:rsidR="00AE6295" w:rsidRPr="006B398C">
        <w:rPr>
          <w:rFonts w:ascii="Times New Roman" w:hAnsi="Times New Roman"/>
          <w:sz w:val="24"/>
          <w:szCs w:val="24"/>
        </w:rPr>
        <w:t>ly</w:t>
      </w:r>
      <w:r w:rsidR="00806F68" w:rsidRPr="006B398C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14:paraId="035E9255" w14:textId="775357E6" w:rsidR="00D8656A" w:rsidRDefault="00D8656A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14:paraId="535FFD54" w14:textId="24865336" w:rsidR="00C47FCF" w:rsidRDefault="00C47FCF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14:paraId="50331456" w14:textId="529FF94A" w:rsidR="00C47FCF" w:rsidRDefault="00C47FCF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14:paraId="5E2B61C0" w14:textId="4151E2BC" w:rsidR="00C47FCF" w:rsidRDefault="00C47FCF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14:paraId="7D7413EB" w14:textId="77777777" w:rsidR="00C47FCF" w:rsidRPr="000E78B0" w:rsidRDefault="00C47FCF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14:paraId="5E208A76" w14:textId="77777777" w:rsidR="002354D1" w:rsidRPr="00F92CE1" w:rsidRDefault="002354D1" w:rsidP="002354D1">
      <w:pPr>
        <w:rPr>
          <w:sz w:val="24"/>
          <w:szCs w:val="24"/>
        </w:rPr>
      </w:pPr>
      <w:r w:rsidRPr="00F92CE1">
        <w:rPr>
          <w:sz w:val="24"/>
          <w:szCs w:val="24"/>
        </w:rPr>
        <w:lastRenderedPageBreak/>
        <w:t>Přílohy:</w:t>
      </w:r>
    </w:p>
    <w:p w14:paraId="6E044048" w14:textId="43E425B2" w:rsidR="00806F68" w:rsidRDefault="00F92CE1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>č. 1 – Sankce za porušení BOZP, PO a OŽP</w:t>
      </w:r>
    </w:p>
    <w:p w14:paraId="6C6416B4" w14:textId="765A8BFF" w:rsidR="000D591D" w:rsidRPr="00712A02" w:rsidRDefault="000D591D" w:rsidP="00EA3BE5">
      <w:pPr>
        <w:pStyle w:val="Zkladntext3"/>
        <w:spacing w:before="0" w:after="120"/>
        <w:jc w:val="both"/>
        <w:rPr>
          <w:szCs w:val="24"/>
        </w:rPr>
      </w:pPr>
      <w:r w:rsidRPr="00712A02">
        <w:rPr>
          <w:szCs w:val="24"/>
        </w:rPr>
        <w:t>č. 2 – Oceněný soupis prací, dodávek a služeb</w:t>
      </w:r>
    </w:p>
    <w:p w14:paraId="1406E76B" w14:textId="3A1D34FB" w:rsidR="00AB1D32" w:rsidRDefault="00AB1D32" w:rsidP="00EA3BE5">
      <w:pPr>
        <w:pStyle w:val="Zkladntext3"/>
        <w:spacing w:before="0" w:after="120"/>
        <w:jc w:val="both"/>
        <w:rPr>
          <w:szCs w:val="24"/>
        </w:rPr>
      </w:pPr>
    </w:p>
    <w:p w14:paraId="0D8644B3" w14:textId="77777777" w:rsidR="00712A02" w:rsidRPr="000E78B0" w:rsidRDefault="00712A02" w:rsidP="00EA3BE5">
      <w:pPr>
        <w:pStyle w:val="Zkladntext3"/>
        <w:spacing w:before="0" w:after="120"/>
        <w:jc w:val="both"/>
        <w:rPr>
          <w:szCs w:val="24"/>
        </w:rPr>
      </w:pPr>
    </w:p>
    <w:p w14:paraId="34230C15" w14:textId="0A5A6DE8" w:rsidR="00AE2642" w:rsidRPr="000E78B0" w:rsidRDefault="00AE2642" w:rsidP="00F92CE1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</w:t>
      </w:r>
      <w:r w:rsidR="00B9303C" w:rsidRPr="000E78B0">
        <w:rPr>
          <w:sz w:val="24"/>
          <w:szCs w:val="24"/>
        </w:rPr>
        <w:tab/>
        <w:t>V</w:t>
      </w:r>
      <w:r w:rsidR="009C1202" w:rsidRPr="000E78B0">
        <w:rPr>
          <w:sz w:val="24"/>
          <w:szCs w:val="24"/>
        </w:rPr>
        <w:t> </w:t>
      </w:r>
      <w:r w:rsidR="0083236C">
        <w:rPr>
          <w:sz w:val="24"/>
          <w:szCs w:val="24"/>
        </w:rPr>
        <w:t>Neratově</w:t>
      </w:r>
      <w:r w:rsidR="009C1202" w:rsidRPr="000E78B0">
        <w:rPr>
          <w:sz w:val="24"/>
          <w:szCs w:val="24"/>
        </w:rPr>
        <w:t xml:space="preserve"> </w:t>
      </w:r>
    </w:p>
    <w:p w14:paraId="3F935A45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3EA19200" w:rsidR="009A4C5F" w:rsidRPr="000E78B0" w:rsidRDefault="009A4C5F" w:rsidP="00F92CE1">
      <w:pPr>
        <w:tabs>
          <w:tab w:val="left" w:pos="482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14:paraId="12FADE56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750068D" w14:textId="674DB7F3" w:rsidR="00F92CE1" w:rsidRDefault="00F92CE1" w:rsidP="009C5B53">
      <w:pPr>
        <w:shd w:val="clear" w:color="auto" w:fill="FFFFFF"/>
        <w:rPr>
          <w:sz w:val="24"/>
          <w:szCs w:val="24"/>
        </w:rPr>
      </w:pPr>
    </w:p>
    <w:p w14:paraId="2B96DC57" w14:textId="558FC122" w:rsidR="00CB751D" w:rsidRDefault="00CB751D" w:rsidP="009C5B53">
      <w:pPr>
        <w:shd w:val="clear" w:color="auto" w:fill="FFFFFF"/>
        <w:rPr>
          <w:sz w:val="24"/>
          <w:szCs w:val="24"/>
        </w:rPr>
      </w:pPr>
    </w:p>
    <w:p w14:paraId="06F112CA" w14:textId="77777777" w:rsidR="00CB751D" w:rsidRPr="000E78B0" w:rsidRDefault="00CB751D" w:rsidP="009C5B53">
      <w:pPr>
        <w:shd w:val="clear" w:color="auto" w:fill="FFFFFF"/>
        <w:rPr>
          <w:sz w:val="24"/>
          <w:szCs w:val="24"/>
        </w:rPr>
      </w:pPr>
    </w:p>
    <w:p w14:paraId="50B85FC7" w14:textId="52F45D09" w:rsidR="009C5B53" w:rsidRPr="000E78B0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  <w:r w:rsidR="00F92CE1">
        <w:rPr>
          <w:rFonts w:ascii="Times New Roman" w:hAnsi="Times New Roman"/>
          <w:sz w:val="24"/>
          <w:szCs w:val="24"/>
        </w:rPr>
        <w:tab/>
      </w:r>
      <w:r w:rsidR="00F92CE1"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</w:p>
    <w:p w14:paraId="4C3F2A90" w14:textId="701342F6" w:rsidR="009C5B53" w:rsidRPr="000E78B0" w:rsidRDefault="00DA48BE" w:rsidP="00457EB3">
      <w:pPr>
        <w:pStyle w:val="Odstavecseseznamem"/>
        <w:shd w:val="clear" w:color="auto" w:fill="FFFFFF"/>
        <w:tabs>
          <w:tab w:val="center" w:pos="1701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r w:rsidR="00457EB3">
        <w:rPr>
          <w:rFonts w:ascii="Times New Roman" w:hAnsi="Times New Roman"/>
          <w:sz w:val="24"/>
          <w:szCs w:val="24"/>
        </w:rPr>
        <w:t>Terchostav spol. s r. o.</w:t>
      </w:r>
    </w:p>
    <w:p w14:paraId="2E50A4EA" w14:textId="7EBF51F3" w:rsidR="009C5B53" w:rsidRPr="000E78B0" w:rsidRDefault="00DA48BE" w:rsidP="00457EB3">
      <w:pPr>
        <w:pStyle w:val="Odstavecseseznamem"/>
        <w:shd w:val="clear" w:color="auto" w:fill="FFFFFF"/>
        <w:tabs>
          <w:tab w:val="center" w:pos="1701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9C5B53" w:rsidRPr="000E78B0">
        <w:rPr>
          <w:rFonts w:ascii="Times New Roman" w:hAnsi="Times New Roman"/>
          <w:sz w:val="24"/>
          <w:szCs w:val="24"/>
        </w:rPr>
        <w:t>Ing. Martin Lehký</w:t>
      </w:r>
      <w:r w:rsidRPr="000E78B0">
        <w:rPr>
          <w:rFonts w:ascii="Times New Roman" w:hAnsi="Times New Roman"/>
          <w:sz w:val="24"/>
          <w:szCs w:val="24"/>
        </w:rPr>
        <w:tab/>
      </w:r>
      <w:r w:rsidR="00234FCB">
        <w:rPr>
          <w:rFonts w:ascii="Times New Roman" w:hAnsi="Times New Roman"/>
          <w:sz w:val="24"/>
          <w:szCs w:val="24"/>
        </w:rPr>
        <w:t>xxx</w:t>
      </w:r>
      <w:bookmarkStart w:id="0" w:name="_GoBack"/>
      <w:bookmarkEnd w:id="0"/>
    </w:p>
    <w:p w14:paraId="7FEEF200" w14:textId="1B0E8733" w:rsidR="00F92CE1" w:rsidRPr="00361E51" w:rsidRDefault="00DA48BE" w:rsidP="00457EB3">
      <w:pPr>
        <w:shd w:val="clear" w:color="auto" w:fill="FFFFFF"/>
        <w:tabs>
          <w:tab w:val="center" w:pos="1701"/>
          <w:tab w:val="center" w:pos="6804"/>
        </w:tabs>
        <w:ind w:left="720" w:firstLine="720"/>
        <w:rPr>
          <w:sz w:val="24"/>
          <w:szCs w:val="24"/>
          <w:highlight w:val="yellow"/>
        </w:rPr>
      </w:pPr>
      <w:r w:rsidRPr="000E78B0">
        <w:rPr>
          <w:sz w:val="24"/>
          <w:szCs w:val="24"/>
        </w:rPr>
        <w:tab/>
      </w:r>
      <w:r w:rsidR="009C5B53" w:rsidRPr="000E78B0">
        <w:rPr>
          <w:sz w:val="24"/>
          <w:szCs w:val="24"/>
        </w:rPr>
        <w:t>ředitel</w:t>
      </w:r>
      <w:r w:rsidRPr="000E78B0">
        <w:rPr>
          <w:sz w:val="24"/>
          <w:szCs w:val="24"/>
        </w:rPr>
        <w:tab/>
      </w:r>
      <w:r w:rsidR="00457EB3">
        <w:rPr>
          <w:sz w:val="24"/>
          <w:szCs w:val="24"/>
        </w:rPr>
        <w:t>jednatelka</w:t>
      </w:r>
      <w:r w:rsidR="00F92CE1" w:rsidRPr="00A43506">
        <w:rPr>
          <w:sz w:val="24"/>
          <w:szCs w:val="24"/>
        </w:rPr>
        <w:tab/>
      </w:r>
    </w:p>
    <w:p w14:paraId="0AA963CA" w14:textId="1F66037E" w:rsidR="00F92CE1" w:rsidRPr="00A43506" w:rsidRDefault="00F92CE1" w:rsidP="00F92CE1">
      <w:pPr>
        <w:tabs>
          <w:tab w:val="left" w:pos="990"/>
        </w:tabs>
        <w:rPr>
          <w:sz w:val="24"/>
          <w:szCs w:val="24"/>
        </w:rPr>
        <w:sectPr w:rsidR="00F92CE1" w:rsidRPr="00A43506" w:rsidSect="003A7368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417" w:right="1275" w:bottom="1417" w:left="1417" w:header="425" w:footer="408" w:gutter="0"/>
          <w:cols w:space="708"/>
          <w:docGrid w:linePitch="272"/>
        </w:sectPr>
      </w:pPr>
      <w:r w:rsidRPr="00A43506">
        <w:rPr>
          <w:sz w:val="24"/>
          <w:szCs w:val="24"/>
        </w:rPr>
        <w:tab/>
      </w:r>
    </w:p>
    <w:p w14:paraId="7340B342" w14:textId="77777777" w:rsidR="00F92CE1" w:rsidRDefault="00F92CE1" w:rsidP="00F92CE1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1429F12D" w14:textId="77777777" w:rsidR="00F92CE1" w:rsidRDefault="00F92CE1" w:rsidP="00F92CE1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F92CE1" w14:paraId="567C6F0C" w14:textId="77777777" w:rsidTr="00053B5B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8160B1D" w14:textId="77777777" w:rsidR="00F92CE1" w:rsidRDefault="00F92CE1" w:rsidP="00053B5B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B5211D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3D9C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F92CE1" w14:paraId="41D920AD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EBD166B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11F8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E46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2EB8CB9A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C7603E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C40AB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DC8A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F92CE1" w14:paraId="18B7E976" w14:textId="77777777" w:rsidTr="00053B5B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679AA8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A4CBFD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32822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F92CE1" w14:paraId="1E542FCA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841ECB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9E442A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A9C0B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F92CE1" w14:paraId="717573A4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BA138B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8C6B56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FEAE67" w14:textId="77777777" w:rsidR="00F92CE1" w:rsidRDefault="00F92CE1" w:rsidP="00053B5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F92CE1" w14:paraId="2B98C547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E24CB2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A514B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189855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F92CE1" w14:paraId="63171A92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D50AD0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0C951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C18BA4" w14:textId="77777777" w:rsidR="00F92CE1" w:rsidRDefault="00F92CE1" w:rsidP="00053B5B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F92CE1" w14:paraId="005CEA90" w14:textId="77777777" w:rsidTr="00053B5B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6346F5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3A5D86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D87B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F92CE1" w14:paraId="29E2E74B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79F3DCE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12B0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E5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5F8DA6B1" w14:textId="77777777" w:rsidTr="00053B5B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CFEC5C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AB3D2B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5679DC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F92CE1" w14:paraId="1B03F6F8" w14:textId="77777777" w:rsidTr="00053B5B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40AFDD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 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A789C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5D5E9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F92CE1" w14:paraId="21643298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2264F94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2C79F2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8D52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F92CE1" w14:paraId="3AB0BF2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BF5C6B7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5179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10F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4B1F1095" w14:textId="77777777" w:rsidTr="00053B5B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A1538B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0ECD5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2BE783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B6491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F92CE1" w14:paraId="388466D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CC0F81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7B868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9E3D70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BC57E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F92CE1" w14:paraId="537AC49B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6B56D2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EEA004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7D783E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F92CE1" w14:paraId="748E0C36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D53F3C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E79AD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2D07B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F92CE1" w14:paraId="346970AD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7762D1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168E5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5EA19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F92CE1" w14:paraId="64942616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C146261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F12A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4B0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7DF27BE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860777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D9222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009F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F92CE1" w14:paraId="4CFD4C9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A877D45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ADD96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706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6D36D3D" w14:textId="292B2968" w:rsidR="009C5B53" w:rsidRPr="000E78B0" w:rsidRDefault="009C5B53" w:rsidP="00F92CE1">
      <w:pPr>
        <w:shd w:val="clear" w:color="auto" w:fill="FFFFFF"/>
        <w:tabs>
          <w:tab w:val="center" w:pos="2127"/>
          <w:tab w:val="center" w:pos="6804"/>
        </w:tabs>
        <w:rPr>
          <w:sz w:val="24"/>
          <w:szCs w:val="24"/>
        </w:rPr>
      </w:pPr>
    </w:p>
    <w:p w14:paraId="58129AE5" w14:textId="02633650"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default" r:id="rId13"/>
      <w:footerReference w:type="default" r:id="rId14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6F1FE" w14:textId="77777777" w:rsidR="00F5085B" w:rsidRDefault="00F5085B">
      <w:r>
        <w:separator/>
      </w:r>
    </w:p>
  </w:endnote>
  <w:endnote w:type="continuationSeparator" w:id="0">
    <w:p w14:paraId="1ACF7097" w14:textId="77777777" w:rsidR="00F5085B" w:rsidRDefault="00F5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234FCB">
      <w:rPr>
        <w:rStyle w:val="slostrnky"/>
        <w:noProof/>
        <w:sz w:val="24"/>
        <w:szCs w:val="24"/>
      </w:rPr>
      <w:t>2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60288" behindDoc="0" locked="0" layoutInCell="1" allowOverlap="1" wp14:anchorId="207AB039" wp14:editId="0CEB4995">
          <wp:simplePos x="0" y="0"/>
          <wp:positionH relativeFrom="column">
            <wp:posOffset>-230505</wp:posOffset>
          </wp:positionH>
          <wp:positionV relativeFrom="paragraph">
            <wp:posOffset>-294005</wp:posOffset>
          </wp:positionV>
          <wp:extent cx="425302" cy="506934"/>
          <wp:effectExtent l="0" t="0" r="0" b="762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603F4" w14:textId="77777777" w:rsidR="00F92CE1" w:rsidRDefault="00F92CE1">
    <w:pPr>
      <w:pStyle w:val="Zpat"/>
    </w:pPr>
    <w:r>
      <w:rPr>
        <w:noProof/>
      </w:rPr>
      <w:drawing>
        <wp:anchor distT="0" distB="0" distL="0" distR="0" simplePos="0" relativeHeight="251659264" behindDoc="0" locked="0" layoutInCell="1" allowOverlap="1" wp14:anchorId="3BC268E7" wp14:editId="33C89B74">
          <wp:simplePos x="0" y="0"/>
          <wp:positionH relativeFrom="column">
            <wp:posOffset>-230505</wp:posOffset>
          </wp:positionH>
          <wp:positionV relativeFrom="paragraph">
            <wp:posOffset>-408305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E1D3D" w14:textId="77777777" w:rsidR="00F5085B" w:rsidRDefault="00F5085B">
      <w:r>
        <w:separator/>
      </w:r>
    </w:p>
  </w:footnote>
  <w:footnote w:type="continuationSeparator" w:id="0">
    <w:p w14:paraId="6243791F" w14:textId="77777777" w:rsidR="00F5085B" w:rsidRDefault="00F50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070" w14:textId="543B33A5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650580">
      <w:rPr>
        <w:b/>
        <w:sz w:val="24"/>
        <w:szCs w:val="24"/>
      </w:rPr>
      <w:t>U</w:t>
    </w:r>
    <w:r w:rsidR="009C5B53">
      <w:rPr>
        <w:b/>
        <w:sz w:val="24"/>
        <w:szCs w:val="24"/>
      </w:rPr>
      <w:t>-</w:t>
    </w:r>
    <w:r w:rsidR="00650580">
      <w:rPr>
        <w:b/>
        <w:sz w:val="24"/>
        <w:szCs w:val="24"/>
      </w:rPr>
      <w:t>204</w:t>
    </w:r>
    <w:r w:rsidRPr="00722094">
      <w:rPr>
        <w:b/>
        <w:sz w:val="24"/>
        <w:szCs w:val="24"/>
      </w:rPr>
      <w:t>-00/</w:t>
    </w:r>
    <w:r w:rsidR="00650580">
      <w:rPr>
        <w:b/>
        <w:sz w:val="24"/>
        <w:szCs w:val="24"/>
      </w:rPr>
      <w:t>22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76.5pt" o:ole="">
          <v:imagedata r:id="rId1" o:title=""/>
        </v:shape>
        <o:OLEObject Type="Embed" ProgID="Word.Document.12" ShapeID="_x0000_i1025" DrawAspect="Content" ObjectID="_1715061313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1A607" w14:textId="7CEFAD8D" w:rsidR="00F92CE1" w:rsidRPr="00722094" w:rsidRDefault="00F92CE1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Příloha č. 1 smlouvy č. </w:t>
    </w:r>
    <w:r w:rsidR="00650580">
      <w:rPr>
        <w:b/>
        <w:sz w:val="24"/>
        <w:szCs w:val="24"/>
      </w:rPr>
      <w:t>U</w:t>
    </w:r>
    <w:r>
      <w:rPr>
        <w:b/>
        <w:sz w:val="24"/>
        <w:szCs w:val="24"/>
      </w:rPr>
      <w:t>-</w:t>
    </w:r>
    <w:r w:rsidR="00650580">
      <w:rPr>
        <w:b/>
        <w:sz w:val="24"/>
        <w:szCs w:val="24"/>
      </w:rPr>
      <w:t>204</w:t>
    </w:r>
    <w:r w:rsidRPr="00722094">
      <w:rPr>
        <w:b/>
        <w:sz w:val="24"/>
        <w:szCs w:val="24"/>
      </w:rPr>
      <w:t>-00/</w:t>
    </w:r>
    <w:r w:rsidR="00650580">
      <w:rPr>
        <w:b/>
        <w:sz w:val="24"/>
        <w:szCs w:val="24"/>
      </w:rPr>
      <w:t>22</w:t>
    </w:r>
  </w:p>
  <w:p w14:paraId="513B0EB1" w14:textId="77777777" w:rsidR="00F92CE1" w:rsidRPr="003B5832" w:rsidRDefault="00F92CE1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1AF8653" w14:textId="77777777" w:rsidR="00F92CE1" w:rsidRPr="00F76CCA" w:rsidRDefault="00F92CE1" w:rsidP="00F76CCA">
    <w:pPr>
      <w:pStyle w:val="Zhlav"/>
    </w:pPr>
    <w:r w:rsidRPr="00D56DF2">
      <w:rPr>
        <w:b/>
        <w:sz w:val="24"/>
        <w:szCs w:val="24"/>
      </w:rPr>
      <w:object w:dxaOrig="9808" w:dyaOrig="13612" w14:anchorId="51A00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5pt;height:676.5pt" o:ole="">
          <v:imagedata r:id="rId1" o:title=""/>
        </v:shape>
        <o:OLEObject Type="Embed" ProgID="Word.Document.12" ShapeID="_x0000_i1026" DrawAspect="Content" ObjectID="_1715061314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BA5"/>
    <w:multiLevelType w:val="hybridMultilevel"/>
    <w:tmpl w:val="C9C8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86794"/>
    <w:multiLevelType w:val="hybridMultilevel"/>
    <w:tmpl w:val="C3529B8E"/>
    <w:lvl w:ilvl="0" w:tplc="48AEA646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8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6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8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9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6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7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993"/>
        </w:tabs>
        <w:ind w:left="993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5"/>
  </w:num>
  <w:num w:numId="3">
    <w:abstractNumId w:val="24"/>
  </w:num>
  <w:num w:numId="4">
    <w:abstractNumId w:val="46"/>
  </w:num>
  <w:num w:numId="5">
    <w:abstractNumId w:val="48"/>
  </w:num>
  <w:num w:numId="6">
    <w:abstractNumId w:val="14"/>
  </w:num>
  <w:num w:numId="7">
    <w:abstractNumId w:val="11"/>
  </w:num>
  <w:num w:numId="8">
    <w:abstractNumId w:val="43"/>
  </w:num>
  <w:num w:numId="9">
    <w:abstractNumId w:val="7"/>
  </w:num>
  <w:num w:numId="10">
    <w:abstractNumId w:val="44"/>
  </w:num>
  <w:num w:numId="11">
    <w:abstractNumId w:val="42"/>
  </w:num>
  <w:num w:numId="12">
    <w:abstractNumId w:val="18"/>
  </w:num>
  <w:num w:numId="13">
    <w:abstractNumId w:val="3"/>
  </w:num>
  <w:num w:numId="14">
    <w:abstractNumId w:val="41"/>
  </w:num>
  <w:num w:numId="15">
    <w:abstractNumId w:val="19"/>
  </w:num>
  <w:num w:numId="16">
    <w:abstractNumId w:val="37"/>
  </w:num>
  <w:num w:numId="17">
    <w:abstractNumId w:val="45"/>
  </w:num>
  <w:num w:numId="18">
    <w:abstractNumId w:val="36"/>
  </w:num>
  <w:num w:numId="19">
    <w:abstractNumId w:val="47"/>
  </w:num>
  <w:num w:numId="20">
    <w:abstractNumId w:val="6"/>
  </w:num>
  <w:num w:numId="21">
    <w:abstractNumId w:val="33"/>
  </w:num>
  <w:num w:numId="22">
    <w:abstractNumId w:val="12"/>
  </w:num>
  <w:num w:numId="23">
    <w:abstractNumId w:val="23"/>
  </w:num>
  <w:num w:numId="24">
    <w:abstractNumId w:val="9"/>
  </w:num>
  <w:num w:numId="25">
    <w:abstractNumId w:val="8"/>
  </w:num>
  <w:num w:numId="26">
    <w:abstractNumId w:val="21"/>
  </w:num>
  <w:num w:numId="27">
    <w:abstractNumId w:val="16"/>
  </w:num>
  <w:num w:numId="28">
    <w:abstractNumId w:val="29"/>
  </w:num>
  <w:num w:numId="29">
    <w:abstractNumId w:val="40"/>
  </w:num>
  <w:num w:numId="30">
    <w:abstractNumId w:val="28"/>
  </w:num>
  <w:num w:numId="31">
    <w:abstractNumId w:val="4"/>
  </w:num>
  <w:num w:numId="32">
    <w:abstractNumId w:val="5"/>
  </w:num>
  <w:num w:numId="33">
    <w:abstractNumId w:val="20"/>
  </w:num>
  <w:num w:numId="34">
    <w:abstractNumId w:val="13"/>
  </w:num>
  <w:num w:numId="35">
    <w:abstractNumId w:val="31"/>
  </w:num>
  <w:num w:numId="36">
    <w:abstractNumId w:val="34"/>
  </w:num>
  <w:num w:numId="37">
    <w:abstractNumId w:val="32"/>
  </w:num>
  <w:num w:numId="38">
    <w:abstractNumId w:val="25"/>
  </w:num>
  <w:num w:numId="39">
    <w:abstractNumId w:val="30"/>
  </w:num>
  <w:num w:numId="40">
    <w:abstractNumId w:val="22"/>
  </w:num>
  <w:num w:numId="41">
    <w:abstractNumId w:val="38"/>
  </w:num>
  <w:num w:numId="42">
    <w:abstractNumId w:val="10"/>
  </w:num>
  <w:num w:numId="43">
    <w:abstractNumId w:val="39"/>
  </w:num>
  <w:num w:numId="44">
    <w:abstractNumId w:val="15"/>
  </w:num>
  <w:num w:numId="45">
    <w:abstractNumId w:val="1"/>
  </w:num>
  <w:num w:numId="46">
    <w:abstractNumId w:val="2"/>
  </w:num>
  <w:num w:numId="47">
    <w:abstractNumId w:val="0"/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4EA2"/>
    <w:rsid w:val="00015ECE"/>
    <w:rsid w:val="00020757"/>
    <w:rsid w:val="00020971"/>
    <w:rsid w:val="00027C2C"/>
    <w:rsid w:val="00033899"/>
    <w:rsid w:val="000344C5"/>
    <w:rsid w:val="00036673"/>
    <w:rsid w:val="00036744"/>
    <w:rsid w:val="00037190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10F2"/>
    <w:rsid w:val="000955B3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68F9"/>
    <w:rsid w:val="000B69AE"/>
    <w:rsid w:val="000B70BA"/>
    <w:rsid w:val="000B7C5B"/>
    <w:rsid w:val="000C4430"/>
    <w:rsid w:val="000C561E"/>
    <w:rsid w:val="000D03E5"/>
    <w:rsid w:val="000D591D"/>
    <w:rsid w:val="000D63FC"/>
    <w:rsid w:val="000D76F1"/>
    <w:rsid w:val="000D7890"/>
    <w:rsid w:val="000D7975"/>
    <w:rsid w:val="000D7E23"/>
    <w:rsid w:val="000E12C3"/>
    <w:rsid w:val="000E6098"/>
    <w:rsid w:val="000E78B0"/>
    <w:rsid w:val="00102CFB"/>
    <w:rsid w:val="00110AD7"/>
    <w:rsid w:val="001128D2"/>
    <w:rsid w:val="0012112F"/>
    <w:rsid w:val="00124E54"/>
    <w:rsid w:val="00126A10"/>
    <w:rsid w:val="00126A9A"/>
    <w:rsid w:val="0012740D"/>
    <w:rsid w:val="001335F7"/>
    <w:rsid w:val="00133CA3"/>
    <w:rsid w:val="00134292"/>
    <w:rsid w:val="00140716"/>
    <w:rsid w:val="001430D5"/>
    <w:rsid w:val="00143F3E"/>
    <w:rsid w:val="00144D7E"/>
    <w:rsid w:val="00150F3F"/>
    <w:rsid w:val="00151055"/>
    <w:rsid w:val="00156CBE"/>
    <w:rsid w:val="00157103"/>
    <w:rsid w:val="0016110C"/>
    <w:rsid w:val="0016483E"/>
    <w:rsid w:val="001666A8"/>
    <w:rsid w:val="00167E17"/>
    <w:rsid w:val="00172B03"/>
    <w:rsid w:val="00175106"/>
    <w:rsid w:val="001823E7"/>
    <w:rsid w:val="00191FFA"/>
    <w:rsid w:val="001920B3"/>
    <w:rsid w:val="0019238A"/>
    <w:rsid w:val="00195732"/>
    <w:rsid w:val="001962E3"/>
    <w:rsid w:val="001976C5"/>
    <w:rsid w:val="00197CB7"/>
    <w:rsid w:val="001A5AF0"/>
    <w:rsid w:val="001A6F2A"/>
    <w:rsid w:val="001B51E2"/>
    <w:rsid w:val="001B5333"/>
    <w:rsid w:val="001B672E"/>
    <w:rsid w:val="001B73F2"/>
    <w:rsid w:val="001C142A"/>
    <w:rsid w:val="001C7089"/>
    <w:rsid w:val="001D4ACE"/>
    <w:rsid w:val="001E28E4"/>
    <w:rsid w:val="001E3085"/>
    <w:rsid w:val="001E3793"/>
    <w:rsid w:val="001F23B4"/>
    <w:rsid w:val="001F395B"/>
    <w:rsid w:val="00202457"/>
    <w:rsid w:val="00203EBD"/>
    <w:rsid w:val="00206455"/>
    <w:rsid w:val="002179A8"/>
    <w:rsid w:val="00231BB5"/>
    <w:rsid w:val="00233675"/>
    <w:rsid w:val="00234FCB"/>
    <w:rsid w:val="002354D1"/>
    <w:rsid w:val="002368C4"/>
    <w:rsid w:val="00237A30"/>
    <w:rsid w:val="0024096C"/>
    <w:rsid w:val="00241028"/>
    <w:rsid w:val="00242275"/>
    <w:rsid w:val="0024256C"/>
    <w:rsid w:val="0024417C"/>
    <w:rsid w:val="00245376"/>
    <w:rsid w:val="002461F5"/>
    <w:rsid w:val="00246940"/>
    <w:rsid w:val="00251A87"/>
    <w:rsid w:val="00252173"/>
    <w:rsid w:val="00254EB2"/>
    <w:rsid w:val="00255407"/>
    <w:rsid w:val="002613E4"/>
    <w:rsid w:val="00261746"/>
    <w:rsid w:val="00261F5A"/>
    <w:rsid w:val="002658A9"/>
    <w:rsid w:val="00265D44"/>
    <w:rsid w:val="002701ED"/>
    <w:rsid w:val="0027338A"/>
    <w:rsid w:val="00280345"/>
    <w:rsid w:val="002821D9"/>
    <w:rsid w:val="00286000"/>
    <w:rsid w:val="00287A1B"/>
    <w:rsid w:val="00296884"/>
    <w:rsid w:val="002A3430"/>
    <w:rsid w:val="002B2A1D"/>
    <w:rsid w:val="002B54C5"/>
    <w:rsid w:val="002B65DD"/>
    <w:rsid w:val="002C458F"/>
    <w:rsid w:val="002D2786"/>
    <w:rsid w:val="002D52B0"/>
    <w:rsid w:val="002E1A2C"/>
    <w:rsid w:val="002E7917"/>
    <w:rsid w:val="002F0F50"/>
    <w:rsid w:val="002F1247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2040C"/>
    <w:rsid w:val="003212B3"/>
    <w:rsid w:val="003231F1"/>
    <w:rsid w:val="00323517"/>
    <w:rsid w:val="0032678C"/>
    <w:rsid w:val="00334106"/>
    <w:rsid w:val="00335FB0"/>
    <w:rsid w:val="00345AC7"/>
    <w:rsid w:val="003461F8"/>
    <w:rsid w:val="00346428"/>
    <w:rsid w:val="00347BA5"/>
    <w:rsid w:val="00347EDD"/>
    <w:rsid w:val="00351647"/>
    <w:rsid w:val="00352D92"/>
    <w:rsid w:val="00353802"/>
    <w:rsid w:val="00353E25"/>
    <w:rsid w:val="00360296"/>
    <w:rsid w:val="00360F7A"/>
    <w:rsid w:val="0036195A"/>
    <w:rsid w:val="00361E51"/>
    <w:rsid w:val="0036638E"/>
    <w:rsid w:val="00366775"/>
    <w:rsid w:val="0037024E"/>
    <w:rsid w:val="003704D5"/>
    <w:rsid w:val="00371816"/>
    <w:rsid w:val="00373191"/>
    <w:rsid w:val="003771F5"/>
    <w:rsid w:val="00383BEB"/>
    <w:rsid w:val="00384C20"/>
    <w:rsid w:val="00385092"/>
    <w:rsid w:val="00385C01"/>
    <w:rsid w:val="0039725D"/>
    <w:rsid w:val="003972B8"/>
    <w:rsid w:val="003A0942"/>
    <w:rsid w:val="003A1821"/>
    <w:rsid w:val="003A4CC7"/>
    <w:rsid w:val="003A622F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29E2"/>
    <w:rsid w:val="003E47D3"/>
    <w:rsid w:val="003E582E"/>
    <w:rsid w:val="003F0D14"/>
    <w:rsid w:val="003F15EA"/>
    <w:rsid w:val="003F4000"/>
    <w:rsid w:val="003F64D4"/>
    <w:rsid w:val="004023C0"/>
    <w:rsid w:val="0040457F"/>
    <w:rsid w:val="00406998"/>
    <w:rsid w:val="00407C12"/>
    <w:rsid w:val="00410840"/>
    <w:rsid w:val="004138B3"/>
    <w:rsid w:val="004162E0"/>
    <w:rsid w:val="00421634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43F1"/>
    <w:rsid w:val="00455900"/>
    <w:rsid w:val="00457DD3"/>
    <w:rsid w:val="00457EB3"/>
    <w:rsid w:val="004604E9"/>
    <w:rsid w:val="0046156D"/>
    <w:rsid w:val="004638A8"/>
    <w:rsid w:val="00465589"/>
    <w:rsid w:val="00465C84"/>
    <w:rsid w:val="00467405"/>
    <w:rsid w:val="00472729"/>
    <w:rsid w:val="00473AE3"/>
    <w:rsid w:val="0047460A"/>
    <w:rsid w:val="00480ED8"/>
    <w:rsid w:val="00481EBB"/>
    <w:rsid w:val="00482F7A"/>
    <w:rsid w:val="0048318A"/>
    <w:rsid w:val="00491A8B"/>
    <w:rsid w:val="004934DE"/>
    <w:rsid w:val="00495DE3"/>
    <w:rsid w:val="004B3E4F"/>
    <w:rsid w:val="004D7537"/>
    <w:rsid w:val="004D7DF2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057B5"/>
    <w:rsid w:val="005059AB"/>
    <w:rsid w:val="0051009C"/>
    <w:rsid w:val="005121BF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24EB"/>
    <w:rsid w:val="0057338B"/>
    <w:rsid w:val="00575313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3982"/>
    <w:rsid w:val="005B58C5"/>
    <w:rsid w:val="005C24BE"/>
    <w:rsid w:val="005C32B2"/>
    <w:rsid w:val="005C5662"/>
    <w:rsid w:val="005D2551"/>
    <w:rsid w:val="005D3992"/>
    <w:rsid w:val="005D67EA"/>
    <w:rsid w:val="005E0F9E"/>
    <w:rsid w:val="005E19F0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50580"/>
    <w:rsid w:val="006511CA"/>
    <w:rsid w:val="00651883"/>
    <w:rsid w:val="00654A49"/>
    <w:rsid w:val="00660119"/>
    <w:rsid w:val="00660182"/>
    <w:rsid w:val="006614C6"/>
    <w:rsid w:val="00663602"/>
    <w:rsid w:val="00665604"/>
    <w:rsid w:val="00667126"/>
    <w:rsid w:val="00672836"/>
    <w:rsid w:val="00681A23"/>
    <w:rsid w:val="00682DC6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398C"/>
    <w:rsid w:val="006B45DB"/>
    <w:rsid w:val="006D2154"/>
    <w:rsid w:val="006D292D"/>
    <w:rsid w:val="006D6F14"/>
    <w:rsid w:val="006E1773"/>
    <w:rsid w:val="006E3756"/>
    <w:rsid w:val="006E4FC5"/>
    <w:rsid w:val="006F0781"/>
    <w:rsid w:val="006F3DE9"/>
    <w:rsid w:val="007004E0"/>
    <w:rsid w:val="00701B77"/>
    <w:rsid w:val="00703DB1"/>
    <w:rsid w:val="007047B6"/>
    <w:rsid w:val="00705208"/>
    <w:rsid w:val="007067A2"/>
    <w:rsid w:val="00712A02"/>
    <w:rsid w:val="007168C2"/>
    <w:rsid w:val="0072019C"/>
    <w:rsid w:val="00722094"/>
    <w:rsid w:val="007273F3"/>
    <w:rsid w:val="00731325"/>
    <w:rsid w:val="00732F72"/>
    <w:rsid w:val="00734491"/>
    <w:rsid w:val="007416C3"/>
    <w:rsid w:val="0074567D"/>
    <w:rsid w:val="00746F82"/>
    <w:rsid w:val="0074794D"/>
    <w:rsid w:val="0075034C"/>
    <w:rsid w:val="00750A54"/>
    <w:rsid w:val="00753CAB"/>
    <w:rsid w:val="00766C6A"/>
    <w:rsid w:val="00767CA6"/>
    <w:rsid w:val="00770224"/>
    <w:rsid w:val="00770577"/>
    <w:rsid w:val="00773F23"/>
    <w:rsid w:val="00776A70"/>
    <w:rsid w:val="00782EEF"/>
    <w:rsid w:val="00783D5E"/>
    <w:rsid w:val="007853A6"/>
    <w:rsid w:val="00791998"/>
    <w:rsid w:val="00792243"/>
    <w:rsid w:val="00793B5A"/>
    <w:rsid w:val="007947EA"/>
    <w:rsid w:val="007976B8"/>
    <w:rsid w:val="007976F9"/>
    <w:rsid w:val="007A55BA"/>
    <w:rsid w:val="007B0E9D"/>
    <w:rsid w:val="007B245C"/>
    <w:rsid w:val="007B268E"/>
    <w:rsid w:val="007B3C1E"/>
    <w:rsid w:val="007B6975"/>
    <w:rsid w:val="007C3635"/>
    <w:rsid w:val="007C4B3B"/>
    <w:rsid w:val="007C4DEA"/>
    <w:rsid w:val="007D20E3"/>
    <w:rsid w:val="007D21FC"/>
    <w:rsid w:val="007D362F"/>
    <w:rsid w:val="007D4A64"/>
    <w:rsid w:val="007D53C8"/>
    <w:rsid w:val="007E1065"/>
    <w:rsid w:val="007E173F"/>
    <w:rsid w:val="007E2F3D"/>
    <w:rsid w:val="007E6C98"/>
    <w:rsid w:val="007E7EE1"/>
    <w:rsid w:val="007F0D06"/>
    <w:rsid w:val="007F1244"/>
    <w:rsid w:val="007F2753"/>
    <w:rsid w:val="007F2AA2"/>
    <w:rsid w:val="007F4974"/>
    <w:rsid w:val="007F7BF8"/>
    <w:rsid w:val="008005AA"/>
    <w:rsid w:val="008021F4"/>
    <w:rsid w:val="00803355"/>
    <w:rsid w:val="00803807"/>
    <w:rsid w:val="00806F68"/>
    <w:rsid w:val="008249D7"/>
    <w:rsid w:val="00831C13"/>
    <w:rsid w:val="0083236C"/>
    <w:rsid w:val="00835B21"/>
    <w:rsid w:val="008374CD"/>
    <w:rsid w:val="00842029"/>
    <w:rsid w:val="0084231E"/>
    <w:rsid w:val="00847843"/>
    <w:rsid w:val="00852925"/>
    <w:rsid w:val="00852970"/>
    <w:rsid w:val="008532B1"/>
    <w:rsid w:val="00857513"/>
    <w:rsid w:val="008600C7"/>
    <w:rsid w:val="00866A49"/>
    <w:rsid w:val="00866FFC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2A3C"/>
    <w:rsid w:val="008B7946"/>
    <w:rsid w:val="008C12D8"/>
    <w:rsid w:val="008C5622"/>
    <w:rsid w:val="008C7C04"/>
    <w:rsid w:val="008D2C02"/>
    <w:rsid w:val="008D3B4F"/>
    <w:rsid w:val="008D56E0"/>
    <w:rsid w:val="008D5767"/>
    <w:rsid w:val="008D7960"/>
    <w:rsid w:val="008E02C8"/>
    <w:rsid w:val="008E069F"/>
    <w:rsid w:val="008F59AC"/>
    <w:rsid w:val="008F6F60"/>
    <w:rsid w:val="00905BBE"/>
    <w:rsid w:val="00914F75"/>
    <w:rsid w:val="00922308"/>
    <w:rsid w:val="0092646A"/>
    <w:rsid w:val="009301F2"/>
    <w:rsid w:val="0093306C"/>
    <w:rsid w:val="00933172"/>
    <w:rsid w:val="00934FCA"/>
    <w:rsid w:val="00941F5F"/>
    <w:rsid w:val="009460F6"/>
    <w:rsid w:val="00946C23"/>
    <w:rsid w:val="00951100"/>
    <w:rsid w:val="00951396"/>
    <w:rsid w:val="00957072"/>
    <w:rsid w:val="00963BCA"/>
    <w:rsid w:val="009660C1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11E"/>
    <w:rsid w:val="009A3F58"/>
    <w:rsid w:val="009A4C5F"/>
    <w:rsid w:val="009A71AC"/>
    <w:rsid w:val="009B167D"/>
    <w:rsid w:val="009C1202"/>
    <w:rsid w:val="009C3B42"/>
    <w:rsid w:val="009C42A7"/>
    <w:rsid w:val="009C5B53"/>
    <w:rsid w:val="009D0141"/>
    <w:rsid w:val="009D0FFD"/>
    <w:rsid w:val="009E79F6"/>
    <w:rsid w:val="00A02706"/>
    <w:rsid w:val="00A06F0C"/>
    <w:rsid w:val="00A11243"/>
    <w:rsid w:val="00A12DBD"/>
    <w:rsid w:val="00A256C9"/>
    <w:rsid w:val="00A27386"/>
    <w:rsid w:val="00A3017A"/>
    <w:rsid w:val="00A324FA"/>
    <w:rsid w:val="00A333A0"/>
    <w:rsid w:val="00A34FEA"/>
    <w:rsid w:val="00A37116"/>
    <w:rsid w:val="00A37F9B"/>
    <w:rsid w:val="00A43506"/>
    <w:rsid w:val="00A52985"/>
    <w:rsid w:val="00A54045"/>
    <w:rsid w:val="00A57703"/>
    <w:rsid w:val="00A66240"/>
    <w:rsid w:val="00A71180"/>
    <w:rsid w:val="00A77B67"/>
    <w:rsid w:val="00A82DEA"/>
    <w:rsid w:val="00A8351B"/>
    <w:rsid w:val="00A83758"/>
    <w:rsid w:val="00A8687A"/>
    <w:rsid w:val="00A87620"/>
    <w:rsid w:val="00A90406"/>
    <w:rsid w:val="00A93823"/>
    <w:rsid w:val="00AA14C6"/>
    <w:rsid w:val="00AA74B8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26A3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AF330D"/>
    <w:rsid w:val="00B0365A"/>
    <w:rsid w:val="00B0703E"/>
    <w:rsid w:val="00B10CE7"/>
    <w:rsid w:val="00B235B3"/>
    <w:rsid w:val="00B2601A"/>
    <w:rsid w:val="00B30054"/>
    <w:rsid w:val="00B3272B"/>
    <w:rsid w:val="00B46B1D"/>
    <w:rsid w:val="00B53B74"/>
    <w:rsid w:val="00B54AA7"/>
    <w:rsid w:val="00B567DD"/>
    <w:rsid w:val="00B612D5"/>
    <w:rsid w:val="00B753A2"/>
    <w:rsid w:val="00B8157C"/>
    <w:rsid w:val="00B82357"/>
    <w:rsid w:val="00B8334D"/>
    <w:rsid w:val="00B90640"/>
    <w:rsid w:val="00B90B47"/>
    <w:rsid w:val="00B9228B"/>
    <w:rsid w:val="00B9303C"/>
    <w:rsid w:val="00B93824"/>
    <w:rsid w:val="00BA1192"/>
    <w:rsid w:val="00BB2180"/>
    <w:rsid w:val="00BB5573"/>
    <w:rsid w:val="00BB649F"/>
    <w:rsid w:val="00BC3825"/>
    <w:rsid w:val="00BC69C2"/>
    <w:rsid w:val="00BD463F"/>
    <w:rsid w:val="00BE3A33"/>
    <w:rsid w:val="00BE56B7"/>
    <w:rsid w:val="00BF223C"/>
    <w:rsid w:val="00BF2F1E"/>
    <w:rsid w:val="00BF3255"/>
    <w:rsid w:val="00C000E7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A79"/>
    <w:rsid w:val="00C37B0C"/>
    <w:rsid w:val="00C37C61"/>
    <w:rsid w:val="00C4289F"/>
    <w:rsid w:val="00C45E22"/>
    <w:rsid w:val="00C461AE"/>
    <w:rsid w:val="00C46DA1"/>
    <w:rsid w:val="00C47FCF"/>
    <w:rsid w:val="00C515C9"/>
    <w:rsid w:val="00C51BA5"/>
    <w:rsid w:val="00C5320E"/>
    <w:rsid w:val="00C55C85"/>
    <w:rsid w:val="00C56DD3"/>
    <w:rsid w:val="00C6313E"/>
    <w:rsid w:val="00C645D9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9100B"/>
    <w:rsid w:val="00C919BD"/>
    <w:rsid w:val="00C92AE6"/>
    <w:rsid w:val="00C9449D"/>
    <w:rsid w:val="00CA0E99"/>
    <w:rsid w:val="00CA2F02"/>
    <w:rsid w:val="00CA6AD5"/>
    <w:rsid w:val="00CB2CCD"/>
    <w:rsid w:val="00CB751D"/>
    <w:rsid w:val="00CC14B8"/>
    <w:rsid w:val="00CC1D62"/>
    <w:rsid w:val="00CC3786"/>
    <w:rsid w:val="00CC6274"/>
    <w:rsid w:val="00CD15A7"/>
    <w:rsid w:val="00CE1C55"/>
    <w:rsid w:val="00CE3433"/>
    <w:rsid w:val="00CE5FEE"/>
    <w:rsid w:val="00CF545E"/>
    <w:rsid w:val="00D01650"/>
    <w:rsid w:val="00D02DC6"/>
    <w:rsid w:val="00D0464B"/>
    <w:rsid w:val="00D13974"/>
    <w:rsid w:val="00D13D50"/>
    <w:rsid w:val="00D1698C"/>
    <w:rsid w:val="00D16F68"/>
    <w:rsid w:val="00D20F89"/>
    <w:rsid w:val="00D244C2"/>
    <w:rsid w:val="00D27B37"/>
    <w:rsid w:val="00D345A2"/>
    <w:rsid w:val="00D441A4"/>
    <w:rsid w:val="00D4436A"/>
    <w:rsid w:val="00D461C5"/>
    <w:rsid w:val="00D5235C"/>
    <w:rsid w:val="00D548C3"/>
    <w:rsid w:val="00D56AEB"/>
    <w:rsid w:val="00D56DF2"/>
    <w:rsid w:val="00D6364B"/>
    <w:rsid w:val="00D63DCD"/>
    <w:rsid w:val="00D6717B"/>
    <w:rsid w:val="00D711E4"/>
    <w:rsid w:val="00D763DB"/>
    <w:rsid w:val="00D77061"/>
    <w:rsid w:val="00D864CA"/>
    <w:rsid w:val="00D8656A"/>
    <w:rsid w:val="00D87BEA"/>
    <w:rsid w:val="00D93480"/>
    <w:rsid w:val="00DA05F4"/>
    <w:rsid w:val="00DA3C03"/>
    <w:rsid w:val="00DA45BA"/>
    <w:rsid w:val="00DA48BE"/>
    <w:rsid w:val="00DA6E01"/>
    <w:rsid w:val="00DB0147"/>
    <w:rsid w:val="00DB2986"/>
    <w:rsid w:val="00DB7DDD"/>
    <w:rsid w:val="00DC1B06"/>
    <w:rsid w:val="00DC26F4"/>
    <w:rsid w:val="00DC6EB8"/>
    <w:rsid w:val="00DD1AF4"/>
    <w:rsid w:val="00DD1FCA"/>
    <w:rsid w:val="00DE5491"/>
    <w:rsid w:val="00DE5981"/>
    <w:rsid w:val="00DE7CE4"/>
    <w:rsid w:val="00DF0C95"/>
    <w:rsid w:val="00DF1831"/>
    <w:rsid w:val="00DF458F"/>
    <w:rsid w:val="00DF6657"/>
    <w:rsid w:val="00E10DE2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1E03"/>
    <w:rsid w:val="00E5417F"/>
    <w:rsid w:val="00E619DB"/>
    <w:rsid w:val="00E67728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A68EE"/>
    <w:rsid w:val="00EB170C"/>
    <w:rsid w:val="00EB1CB6"/>
    <w:rsid w:val="00EB2847"/>
    <w:rsid w:val="00EB5CC4"/>
    <w:rsid w:val="00EB5D19"/>
    <w:rsid w:val="00EB7238"/>
    <w:rsid w:val="00EB7C8B"/>
    <w:rsid w:val="00EC3F4B"/>
    <w:rsid w:val="00ED62CE"/>
    <w:rsid w:val="00EE4ADA"/>
    <w:rsid w:val="00EE5368"/>
    <w:rsid w:val="00EE78A7"/>
    <w:rsid w:val="00EF21F4"/>
    <w:rsid w:val="00EF2358"/>
    <w:rsid w:val="00EF3C51"/>
    <w:rsid w:val="00EF5E3C"/>
    <w:rsid w:val="00F001D3"/>
    <w:rsid w:val="00F02F0E"/>
    <w:rsid w:val="00F150A3"/>
    <w:rsid w:val="00F162EF"/>
    <w:rsid w:val="00F20B7B"/>
    <w:rsid w:val="00F20DEE"/>
    <w:rsid w:val="00F23FF1"/>
    <w:rsid w:val="00F25311"/>
    <w:rsid w:val="00F272A2"/>
    <w:rsid w:val="00F33F98"/>
    <w:rsid w:val="00F36D29"/>
    <w:rsid w:val="00F371C8"/>
    <w:rsid w:val="00F446B4"/>
    <w:rsid w:val="00F4646A"/>
    <w:rsid w:val="00F5085B"/>
    <w:rsid w:val="00F50AAE"/>
    <w:rsid w:val="00F514B1"/>
    <w:rsid w:val="00F57993"/>
    <w:rsid w:val="00F57E45"/>
    <w:rsid w:val="00F60396"/>
    <w:rsid w:val="00F634A8"/>
    <w:rsid w:val="00F76CCA"/>
    <w:rsid w:val="00F779F1"/>
    <w:rsid w:val="00F8052B"/>
    <w:rsid w:val="00F82767"/>
    <w:rsid w:val="00F84A88"/>
    <w:rsid w:val="00F866AD"/>
    <w:rsid w:val="00F87849"/>
    <w:rsid w:val="00F87E08"/>
    <w:rsid w:val="00F92749"/>
    <w:rsid w:val="00F92CE1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010F"/>
    <w:rsid w:val="00FD3BF2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069D8-CAA0-49ED-B182-D9FA00A8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3521</Words>
  <Characters>20775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24248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BUZKOVA Jitka</cp:lastModifiedBy>
  <cp:revision>4</cp:revision>
  <cp:lastPrinted>2019-02-22T09:32:00Z</cp:lastPrinted>
  <dcterms:created xsi:type="dcterms:W3CDTF">2022-05-18T07:39:00Z</dcterms:created>
  <dcterms:modified xsi:type="dcterms:W3CDTF">2022-05-26T07:09:00Z</dcterms:modified>
</cp:coreProperties>
</file>