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0A" w:rsidRDefault="00446D0A" w:rsidP="00446D0A">
      <w:pPr>
        <w:pStyle w:val="Nzev"/>
        <w:rPr>
          <w:rStyle w:val="Siln"/>
        </w:rPr>
      </w:pPr>
      <w:r>
        <w:rPr>
          <w:rStyle w:val="Siln"/>
        </w:rPr>
        <w:t>Smlouva o Dílo</w:t>
      </w:r>
    </w:p>
    <w:p w:rsidR="00446D0A" w:rsidRDefault="00446D0A" w:rsidP="00446D0A">
      <w:pPr>
        <w:pStyle w:val="Nzev"/>
        <w:rPr>
          <w:rStyle w:val="Siln"/>
        </w:rPr>
      </w:pPr>
      <w:r>
        <w:rPr>
          <w:rStyle w:val="Siln"/>
        </w:rPr>
        <w:t>č.005/2022</w:t>
      </w:r>
    </w:p>
    <w:p w:rsidR="00446D0A" w:rsidRDefault="00446D0A" w:rsidP="00446D0A">
      <w:pPr>
        <w:pStyle w:val="Nzev"/>
        <w:rPr>
          <w:rStyle w:val="Siln"/>
          <w:b w:val="0"/>
          <w:bCs w:val="0"/>
        </w:rPr>
      </w:pPr>
    </w:p>
    <w:p w:rsidR="00446D0A" w:rsidRDefault="00446D0A" w:rsidP="00446D0A">
      <w:pPr>
        <w:pStyle w:val="Nzev"/>
        <w:jc w:val="left"/>
        <w:rPr>
          <w:b/>
          <w:bCs/>
          <w:sz w:val="24"/>
        </w:rPr>
      </w:pPr>
    </w:p>
    <w:p w:rsidR="00446D0A" w:rsidRDefault="00446D0A" w:rsidP="00446D0A">
      <w:pPr>
        <w:jc w:val="both"/>
      </w:pPr>
      <w:r>
        <w:t>Gymnázium Karviná, příspěvková organizace,</w:t>
      </w:r>
    </w:p>
    <w:p w:rsidR="00446D0A" w:rsidRDefault="00446D0A" w:rsidP="00446D0A">
      <w:pPr>
        <w:jc w:val="both"/>
      </w:pPr>
      <w:r>
        <w:t xml:space="preserve">Mírová 1442/2, 735 06 </w:t>
      </w:r>
      <w:proofErr w:type="spellStart"/>
      <w:r>
        <w:t>Karviná</w:t>
      </w:r>
      <w:proofErr w:type="spellEnd"/>
      <w:r>
        <w:t>-Nové Město, IČ62331795 (objednatel)</w:t>
      </w:r>
    </w:p>
    <w:p w:rsidR="00446D0A" w:rsidRDefault="00446D0A" w:rsidP="00446D0A">
      <w:pPr>
        <w:jc w:val="both"/>
      </w:pPr>
      <w:r>
        <w:t xml:space="preserve">zastoupená  </w:t>
      </w:r>
      <w:proofErr w:type="spellStart"/>
      <w:proofErr w:type="gramStart"/>
      <w:r>
        <w:t>Mgr.Milošem</w:t>
      </w:r>
      <w:proofErr w:type="spellEnd"/>
      <w:proofErr w:type="gramEnd"/>
      <w:r>
        <w:t xml:space="preserve"> Kučerou, ředitel školy</w:t>
      </w:r>
    </w:p>
    <w:p w:rsidR="00446D0A" w:rsidRDefault="00446D0A" w:rsidP="00446D0A">
      <w:pPr>
        <w:jc w:val="both"/>
      </w:pPr>
    </w:p>
    <w:p w:rsidR="00446D0A" w:rsidRDefault="00446D0A" w:rsidP="00446D0A">
      <w:pPr>
        <w:jc w:val="both"/>
      </w:pPr>
      <w:r>
        <w:t>a</w:t>
      </w:r>
    </w:p>
    <w:p w:rsidR="00446D0A" w:rsidRDefault="00446D0A" w:rsidP="00446D0A">
      <w:pPr>
        <w:jc w:val="both"/>
      </w:pPr>
    </w:p>
    <w:p w:rsidR="00446D0A" w:rsidRDefault="00446D0A" w:rsidP="00446D0A">
      <w:pPr>
        <w:jc w:val="both"/>
      </w:pPr>
      <w:proofErr w:type="spellStart"/>
      <w:r>
        <w:t>Elmat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s.r.o.</w:t>
      </w:r>
    </w:p>
    <w:p w:rsidR="00446D0A" w:rsidRDefault="00446D0A" w:rsidP="00446D0A">
      <w:pPr>
        <w:jc w:val="both"/>
      </w:pPr>
      <w:proofErr w:type="spellStart"/>
      <w:r>
        <w:t>Mickiewiczova</w:t>
      </w:r>
      <w:proofErr w:type="spellEnd"/>
      <w:r>
        <w:t xml:space="preserve"> 423/157, 733 01 </w:t>
      </w:r>
      <w:proofErr w:type="spellStart"/>
      <w:r>
        <w:t>Karviná</w:t>
      </w:r>
      <w:proofErr w:type="spellEnd"/>
      <w:r>
        <w:t>-Hranice, IČ06237185 (zhotovitel)</w:t>
      </w:r>
    </w:p>
    <w:p w:rsidR="00446D0A" w:rsidRDefault="00446D0A" w:rsidP="00446D0A">
      <w:pPr>
        <w:jc w:val="both"/>
      </w:pPr>
      <w:r>
        <w:t xml:space="preserve">zastoupená </w:t>
      </w:r>
      <w:proofErr w:type="spellStart"/>
      <w:r>
        <w:t>Z</w:t>
      </w:r>
      <w:proofErr w:type="spellEnd"/>
      <w:r>
        <w:t>.</w:t>
      </w:r>
      <w:proofErr w:type="spellStart"/>
      <w:r>
        <w:t>Szkorupou</w:t>
      </w:r>
      <w:proofErr w:type="spellEnd"/>
      <w:r>
        <w:t>, jednatel</w:t>
      </w:r>
    </w:p>
    <w:p w:rsidR="00446D0A" w:rsidRDefault="00446D0A" w:rsidP="00446D0A">
      <w:pPr>
        <w:jc w:val="center"/>
        <w:rPr>
          <w:rStyle w:val="bbtext"/>
        </w:rPr>
      </w:pPr>
    </w:p>
    <w:p w:rsidR="00446D0A" w:rsidRDefault="00446D0A" w:rsidP="00446D0A">
      <w:pPr>
        <w:jc w:val="center"/>
        <w:rPr>
          <w:rStyle w:val="bbtext"/>
        </w:rPr>
      </w:pPr>
      <w:r>
        <w:rPr>
          <w:rStyle w:val="bbtext"/>
        </w:rPr>
        <w:t>uzavírají tuto smlouvu o Dílo:</w:t>
      </w:r>
    </w:p>
    <w:p w:rsidR="00446D0A" w:rsidRDefault="00446D0A" w:rsidP="00446D0A">
      <w:pPr>
        <w:pStyle w:val="Nadpis1"/>
        <w:jc w:val="left"/>
        <w:rPr>
          <w:rStyle w:val="bbtext"/>
          <w:b w:val="0"/>
          <w:bCs w:val="0"/>
        </w:rPr>
      </w:pPr>
    </w:p>
    <w:p w:rsidR="00446D0A" w:rsidRDefault="00446D0A" w:rsidP="00446D0A">
      <w:pPr>
        <w:pStyle w:val="Nadpis1"/>
        <w:jc w:val="left"/>
        <w:rPr>
          <w:rStyle w:val="bbtext"/>
        </w:rPr>
      </w:pPr>
      <w:r>
        <w:rPr>
          <w:rStyle w:val="bbtext"/>
          <w:b w:val="0"/>
          <w:bCs w:val="0"/>
        </w:rPr>
        <w:t xml:space="preserve">                                                     </w:t>
      </w:r>
      <w:r>
        <w:rPr>
          <w:rStyle w:val="bbtext"/>
        </w:rPr>
        <w:t>I. Předmět smlouvy</w:t>
      </w:r>
    </w:p>
    <w:p w:rsidR="00446D0A" w:rsidRDefault="00446D0A" w:rsidP="00446D0A">
      <w:pPr>
        <w:pStyle w:val="Zkladntext"/>
      </w:pPr>
      <w:r>
        <w:t>Předmětem smlouvy je:</w:t>
      </w:r>
    </w:p>
    <w:p w:rsidR="00446D0A" w:rsidRDefault="00446D0A" w:rsidP="00446D0A">
      <w:pPr>
        <w:pStyle w:val="Zkladntext"/>
      </w:pPr>
      <w:r>
        <w:rPr>
          <w:b/>
        </w:rPr>
        <w:t xml:space="preserve">Výměna osvětlovacích těles, ve sportovní hale Gymnázia Karviná, </w:t>
      </w:r>
      <w:r w:rsidRPr="008379D0">
        <w:t>v</w:t>
      </w:r>
      <w:r>
        <w:t> </w:t>
      </w:r>
      <w:r w:rsidRPr="008379D0">
        <w:t>rozsahu</w:t>
      </w:r>
      <w:r>
        <w:t xml:space="preserve"> dle CN č.073/2022, </w:t>
      </w:r>
      <w:proofErr w:type="spellStart"/>
      <w:r>
        <w:t>tj</w:t>
      </w:r>
      <w:proofErr w:type="spellEnd"/>
      <w:r>
        <w:t xml:space="preserve"> 21 ks osvětlovacích těles (výrobce MODUS), včetně 21 ks reflektorů, </w:t>
      </w:r>
    </w:p>
    <w:p w:rsidR="00446D0A" w:rsidRDefault="00446D0A" w:rsidP="00446D0A">
      <w:pPr>
        <w:pStyle w:val="Zkladntext"/>
      </w:pPr>
      <w:r>
        <w:t xml:space="preserve">dle projektové dokumentace č.11E/2022 - ELEKTROKONTROL </w:t>
      </w:r>
      <w:proofErr w:type="spellStart"/>
      <w:proofErr w:type="gramStart"/>
      <w:r>
        <w:t>ing.Jaroslav</w:t>
      </w:r>
      <w:proofErr w:type="spellEnd"/>
      <w:proofErr w:type="gramEnd"/>
      <w:r>
        <w:t xml:space="preserve"> </w:t>
      </w:r>
      <w:proofErr w:type="spellStart"/>
      <w:r>
        <w:t>Klepek</w:t>
      </w:r>
      <w:proofErr w:type="spellEnd"/>
      <w:r>
        <w:t xml:space="preserve">. </w:t>
      </w:r>
    </w:p>
    <w:p w:rsidR="00446D0A" w:rsidRDefault="00446D0A" w:rsidP="00446D0A"/>
    <w:p w:rsidR="00446D0A" w:rsidRDefault="00446D0A" w:rsidP="00446D0A">
      <w:pPr>
        <w:pStyle w:val="Nadpis1"/>
        <w:jc w:val="left"/>
        <w:rPr>
          <w:rStyle w:val="bbtext"/>
        </w:rPr>
      </w:pPr>
      <w:r>
        <w:rPr>
          <w:b w:val="0"/>
          <w:bCs w:val="0"/>
        </w:rPr>
        <w:t xml:space="preserve">                                                   </w:t>
      </w:r>
      <w:r>
        <w:rPr>
          <w:rStyle w:val="bbtext"/>
        </w:rPr>
        <w:t>II. Cena Díla a způsob placení</w:t>
      </w:r>
    </w:p>
    <w:p w:rsidR="00446D0A" w:rsidRDefault="00446D0A" w:rsidP="00446D0A">
      <w:pPr>
        <w:pStyle w:val="Zkladntext"/>
      </w:pPr>
      <w:r>
        <w:t>Celková cena díla činí</w:t>
      </w:r>
    </w:p>
    <w:p w:rsidR="00446D0A" w:rsidRDefault="00446D0A" w:rsidP="00446D0A">
      <w:pPr>
        <w:pStyle w:val="Zkladntext"/>
      </w:pPr>
      <w:r>
        <w:t xml:space="preserve">237 465,52 Kč </w:t>
      </w:r>
      <w:proofErr w:type="gramStart"/>
      <w:r>
        <w:t>vč.21%</w:t>
      </w:r>
      <w:proofErr w:type="gramEnd"/>
      <w:r>
        <w:t xml:space="preserve"> DPH. Objednatel do sedmi dnů od podepsání smlouvy zaplatí zálohu (50% ceny materiálu), a to ve výši 97 860,- Kč, na účet zhotovitele </w:t>
      </w:r>
      <w:proofErr w:type="gramStart"/>
      <w:r>
        <w:t>č.115</w:t>
      </w:r>
      <w:proofErr w:type="gramEnd"/>
      <w:r>
        <w:t>-4732790237/0100. Zbývající část ceny díla zaplatí do 15 dnů po předání hotového Díla. Daňový doklad - Fakturu vystaví zhotovitel po řádném předání zhotoveného díla objednateli. Pokud dojde k prodlení v platbě záloh nebo zbývající části ceny Díla, je zhotovitel oprávněn požadovat po objednateli 0,01%  Kč z nezaplacené částky, za každý den prodlení.</w:t>
      </w:r>
    </w:p>
    <w:p w:rsidR="00446D0A" w:rsidRDefault="00446D0A" w:rsidP="00446D0A"/>
    <w:p w:rsidR="00446D0A" w:rsidRDefault="00446D0A" w:rsidP="00446D0A"/>
    <w:p w:rsidR="00446D0A" w:rsidRDefault="00446D0A" w:rsidP="00446D0A">
      <w:pPr>
        <w:pStyle w:val="Nadpis1"/>
        <w:rPr>
          <w:rStyle w:val="bbtext"/>
        </w:rPr>
      </w:pPr>
      <w:r>
        <w:rPr>
          <w:rStyle w:val="bbtext"/>
        </w:rPr>
        <w:t>III. Termín provedení a předání Díla</w:t>
      </w:r>
    </w:p>
    <w:p w:rsidR="00446D0A" w:rsidRDefault="00446D0A" w:rsidP="00446D0A">
      <w:pPr>
        <w:pStyle w:val="Zkladntext"/>
      </w:pPr>
      <w:r>
        <w:t xml:space="preserve">Zhotovení Díla bude započato do 14 kalendářních dnů od podpisu </w:t>
      </w:r>
      <w:proofErr w:type="spellStart"/>
      <w:r>
        <w:t>SoD</w:t>
      </w:r>
      <w:proofErr w:type="spellEnd"/>
      <w:r>
        <w:t xml:space="preserve"> a dokončeno do </w:t>
      </w:r>
      <w:proofErr w:type="gramStart"/>
      <w:r>
        <w:t>30.6.2022</w:t>
      </w:r>
      <w:proofErr w:type="gramEnd"/>
      <w:r>
        <w:t>. K předání a převzetí Díla dojde do dvou dnů od oznámení o dokončení Díla. Převzetí Díla bude potvrzeno písemně v Předávacím protokolu. V případě nedodržení termínu zhotovení a předání Díla zaplatí zhotovitel smluvní pokutu ve výši 100,- Kč za každý den prodlení.</w:t>
      </w:r>
    </w:p>
    <w:p w:rsidR="00446D0A" w:rsidRDefault="00446D0A" w:rsidP="00446D0A">
      <w:pPr>
        <w:pStyle w:val="Zkladntext"/>
      </w:pPr>
    </w:p>
    <w:p w:rsidR="00446D0A" w:rsidRDefault="00446D0A" w:rsidP="00446D0A">
      <w:pPr>
        <w:pStyle w:val="Zkladntext"/>
      </w:pPr>
      <w:r>
        <w:t>Pokud budou v době předání na Díle viditelné vady, k předání a převzetí díla dojde až po jejich odstranění. Náklady na odstranění vad nese zhotovitel. Jelikož zhotovení Díla je</w:t>
      </w:r>
    </w:p>
    <w:p w:rsidR="00446D0A" w:rsidRDefault="00446D0A" w:rsidP="00446D0A">
      <w:r>
        <w:t xml:space="preserve">podmíněno včasným dodáním osvětlovacích těles v kompletním a bezchybném stavu, nenese zhotovitel odpovědnost za prodlení v dokončení a předání Díla, z důvodů prodlení s dodáním osvětlovacích těles, případných vad na kvalitě osvětlovacích těles ze strany výrobce. V případě takového prodlení bude proveden zápis o tomto prodlení ve Stavebním deníku a doloženo písemné odůvodnění výrobce o důvodu a délce prodlení s dodáním osvětlovacích těles. Dále si zhotovitel vyhrazuje odpovědnost za následky či škody zapříčiněné z důvodu Vyšší moci. </w:t>
      </w:r>
    </w:p>
    <w:p w:rsidR="00446D0A" w:rsidRPr="00DB7189" w:rsidRDefault="00446D0A" w:rsidP="00446D0A"/>
    <w:p w:rsidR="00446D0A" w:rsidRDefault="00446D0A" w:rsidP="00446D0A">
      <w:pPr>
        <w:pStyle w:val="Nadpis1"/>
        <w:jc w:val="left"/>
        <w:rPr>
          <w:rStyle w:val="bbtext"/>
        </w:rPr>
      </w:pPr>
    </w:p>
    <w:p w:rsidR="00446D0A" w:rsidRDefault="00446D0A" w:rsidP="00446D0A">
      <w:pPr>
        <w:pStyle w:val="Nadpis1"/>
        <w:jc w:val="left"/>
        <w:rPr>
          <w:rStyle w:val="bbtext"/>
        </w:rPr>
      </w:pPr>
      <w:r>
        <w:rPr>
          <w:rStyle w:val="bbtext"/>
        </w:rPr>
        <w:t xml:space="preserve">                                                    IV. Záruka, odstranění vad</w:t>
      </w:r>
    </w:p>
    <w:p w:rsidR="00446D0A" w:rsidRDefault="00446D0A" w:rsidP="00446D0A">
      <w:pPr>
        <w:pStyle w:val="Zkladntext"/>
      </w:pPr>
      <w:r>
        <w:t xml:space="preserve">Zhotovitel poskytuje objednateli </w:t>
      </w:r>
      <w:r>
        <w:rPr>
          <w:szCs w:val="20"/>
        </w:rPr>
        <w:t>záruku na výrobky a materiál dodavatelů použitý pro zhotovení Díla, a to na komponenty 24</w:t>
      </w:r>
      <w:r>
        <w:rPr>
          <w:b/>
          <w:bCs/>
          <w:szCs w:val="20"/>
        </w:rPr>
        <w:t xml:space="preserve"> měsíců,</w:t>
      </w:r>
      <w:r>
        <w:rPr>
          <w:szCs w:val="20"/>
        </w:rPr>
        <w:t xml:space="preserve"> na ostatní použitý materiál 36 měsíců a na provedení a práce při zhotovení Díla 48 měsíců. Pakliže objednatel v průběhu záruční doby objeví na díle závažné vady narušující funkci, vzhled nebo technický stav Díla a oznámí o těchto vadách písemně (včetně jejich foto dokumentace) zhotovitele, zavazuje se zhotovitel vady do 30 dnů od doručení oznámení na vlastní náklady tyto vady odstranit. Objednatel se zavazuje v případě uplatnění reklamace v záruční době z důvodu zjištěných vad, umožnit dodavateli jejich odstranění. K tomuto odstranění zajistit zpřístupnění a potřebnou součinnost. </w:t>
      </w:r>
    </w:p>
    <w:p w:rsidR="00446D0A" w:rsidRDefault="00446D0A" w:rsidP="00446D0A"/>
    <w:p w:rsidR="00446D0A" w:rsidRDefault="00446D0A" w:rsidP="00446D0A"/>
    <w:p w:rsidR="00446D0A" w:rsidRDefault="00446D0A" w:rsidP="00446D0A">
      <w:pPr>
        <w:pStyle w:val="Nadpis1"/>
        <w:rPr>
          <w:rStyle w:val="bbtext"/>
        </w:rPr>
      </w:pPr>
      <w:r>
        <w:rPr>
          <w:rStyle w:val="bbtext"/>
        </w:rPr>
        <w:t>V. Možnost odstoupení od smlouvy</w:t>
      </w:r>
    </w:p>
    <w:p w:rsidR="00446D0A" w:rsidRDefault="00446D0A" w:rsidP="00446D0A">
      <w:pPr>
        <w:jc w:val="both"/>
      </w:pPr>
      <w:r>
        <w:t>Účastníci smlouvy si ponechávají otevřenou možnost odstoupení od smlouvy.</w:t>
      </w:r>
    </w:p>
    <w:p w:rsidR="00446D0A" w:rsidRDefault="00446D0A" w:rsidP="00446D0A">
      <w:pPr>
        <w:jc w:val="both"/>
      </w:pPr>
    </w:p>
    <w:p w:rsidR="00446D0A" w:rsidRDefault="00446D0A" w:rsidP="00446D0A">
      <w:pPr>
        <w:jc w:val="both"/>
      </w:pPr>
      <w:r>
        <w:t>V případě, že od smlouvy odstoupí objednatel, propadá část zaplacené zálohy ve prospěch zhotovitele, a to do výše již zhotovené části díla. Zhotovitel je následně oprávněn odvézt si z místa zhotovení Díla veškeré nepoškozené a neprostavěné součásti díla, nebo požadovat po objednateli finanční kompenzaci do výše vzniklých nákladů přesahujících zaplacenou zálohu za již provedenou část Díla.</w:t>
      </w:r>
    </w:p>
    <w:p w:rsidR="00446D0A" w:rsidRDefault="00446D0A" w:rsidP="00446D0A">
      <w:pPr>
        <w:jc w:val="both"/>
      </w:pPr>
    </w:p>
    <w:p w:rsidR="00446D0A" w:rsidRDefault="00446D0A" w:rsidP="00446D0A">
      <w:pPr>
        <w:jc w:val="both"/>
      </w:pPr>
      <w:r>
        <w:t>V případě, že od smlouvy odstoupí dodavatel, je povinen vrátit objednateli část zálohy za neprovedení Díla, a to do výše částky neprostavěného materiálu, určeného ke zhotovení Díla do 15 dnů od odstoupení od smlouvy, dále na vlastní náklady odvézt z pozemku objednatele veškeré součásti rozestavěného díla.</w:t>
      </w:r>
    </w:p>
    <w:p w:rsidR="00446D0A" w:rsidRDefault="00446D0A" w:rsidP="00446D0A">
      <w:pPr>
        <w:jc w:val="both"/>
        <w:rPr>
          <w:rStyle w:val="bbtext"/>
        </w:rPr>
      </w:pPr>
    </w:p>
    <w:p w:rsidR="00446D0A" w:rsidRDefault="00446D0A" w:rsidP="00446D0A">
      <w:pPr>
        <w:jc w:val="both"/>
        <w:rPr>
          <w:rStyle w:val="bbtext"/>
        </w:rPr>
      </w:pPr>
    </w:p>
    <w:p w:rsidR="00446D0A" w:rsidRDefault="00446D0A" w:rsidP="00446D0A">
      <w:pPr>
        <w:pStyle w:val="Nadpis1"/>
        <w:rPr>
          <w:rStyle w:val="bbtext"/>
        </w:rPr>
      </w:pPr>
      <w:r>
        <w:rPr>
          <w:rStyle w:val="bbtext"/>
        </w:rPr>
        <w:t>VI. Prohlášení stran</w:t>
      </w:r>
    </w:p>
    <w:p w:rsidR="00446D0A" w:rsidRDefault="00446D0A" w:rsidP="00446D0A">
      <w:pPr>
        <w:jc w:val="both"/>
      </w:pPr>
      <w:r>
        <w:t>Obě strany prohlašují, že si smlouvu o Dílo sepsanou na základě svobodné vůle přečetly</w:t>
      </w:r>
    </w:p>
    <w:p w:rsidR="00446D0A" w:rsidRDefault="00446D0A" w:rsidP="00446D0A">
      <w:pPr>
        <w:jc w:val="both"/>
      </w:pPr>
      <w:r>
        <w:t xml:space="preserve"> a s jejím obsahem souhlasí, což stvrzují svými podpisy. Tato Smlouva o Dílo byla sepsána </w:t>
      </w:r>
    </w:p>
    <w:p w:rsidR="00446D0A" w:rsidRDefault="00446D0A" w:rsidP="00446D0A">
      <w:pPr>
        <w:jc w:val="both"/>
      </w:pPr>
      <w:r>
        <w:t>a vytištěna ve dvou provedeních, s tím že obě provedení jsou považována jako Originál,</w:t>
      </w:r>
    </w:p>
    <w:p w:rsidR="00446D0A" w:rsidRDefault="00446D0A" w:rsidP="00446D0A">
      <w:pPr>
        <w:jc w:val="both"/>
      </w:pPr>
      <w:r>
        <w:t xml:space="preserve">po jednom provedení pro objednatele a zhotovitele. </w:t>
      </w:r>
    </w:p>
    <w:p w:rsidR="00446D0A" w:rsidRDefault="00446D0A" w:rsidP="00446D0A"/>
    <w:p w:rsidR="00446D0A" w:rsidRDefault="00446D0A" w:rsidP="00446D0A"/>
    <w:p w:rsidR="00446D0A" w:rsidRDefault="00446D0A" w:rsidP="00446D0A"/>
    <w:p w:rsidR="00446D0A" w:rsidRDefault="00446D0A" w:rsidP="00446D0A">
      <w:pPr>
        <w:jc w:val="both"/>
        <w:rPr>
          <w:rStyle w:val="bbtext"/>
        </w:rPr>
      </w:pPr>
      <w:r>
        <w:rPr>
          <w:rStyle w:val="bbtext"/>
        </w:rPr>
        <w:t xml:space="preserve">V Karviné, </w:t>
      </w:r>
      <w:proofErr w:type="gramStart"/>
      <w:r>
        <w:rPr>
          <w:rStyle w:val="bbtext"/>
        </w:rPr>
        <w:t>23.5.2022</w:t>
      </w:r>
      <w:proofErr w:type="gramEnd"/>
    </w:p>
    <w:p w:rsidR="00446D0A" w:rsidRDefault="00446D0A" w:rsidP="00446D0A">
      <w:pPr>
        <w:rPr>
          <w:rStyle w:val="bbtext"/>
        </w:rPr>
      </w:pPr>
    </w:p>
    <w:p w:rsidR="00446D0A" w:rsidRDefault="00446D0A" w:rsidP="00446D0A">
      <w:pPr>
        <w:jc w:val="right"/>
        <w:rPr>
          <w:rStyle w:val="bbtext"/>
        </w:rPr>
      </w:pPr>
      <w:r>
        <w:rPr>
          <w:rStyle w:val="bbtext"/>
        </w:rPr>
        <w:t>-----------------</w:t>
      </w:r>
    </w:p>
    <w:p w:rsidR="00446D0A" w:rsidRDefault="00446D0A" w:rsidP="00446D0A">
      <w:pPr>
        <w:jc w:val="right"/>
        <w:rPr>
          <w:rStyle w:val="bbtext"/>
        </w:rPr>
      </w:pPr>
      <w:proofErr w:type="spellStart"/>
      <w:proofErr w:type="gramStart"/>
      <w:r>
        <w:rPr>
          <w:rStyle w:val="bbtext"/>
        </w:rPr>
        <w:t>Mgr.Miloš</w:t>
      </w:r>
      <w:proofErr w:type="spellEnd"/>
      <w:proofErr w:type="gramEnd"/>
      <w:r>
        <w:rPr>
          <w:rStyle w:val="bbtext"/>
        </w:rPr>
        <w:t xml:space="preserve"> Kučera</w:t>
      </w:r>
    </w:p>
    <w:p w:rsidR="00446D0A" w:rsidRDefault="00446D0A" w:rsidP="00446D0A">
      <w:pPr>
        <w:jc w:val="right"/>
      </w:pPr>
      <w:r>
        <w:rPr>
          <w:rStyle w:val="bbtext"/>
        </w:rPr>
        <w:t>(za objednatele)</w:t>
      </w:r>
      <w:r>
        <w:br/>
      </w:r>
    </w:p>
    <w:p w:rsidR="00446D0A" w:rsidRDefault="00446D0A" w:rsidP="00446D0A">
      <w:pPr>
        <w:jc w:val="right"/>
      </w:pPr>
    </w:p>
    <w:p w:rsidR="00446D0A" w:rsidRDefault="00446D0A" w:rsidP="00446D0A">
      <w:pPr>
        <w:jc w:val="right"/>
        <w:rPr>
          <w:rStyle w:val="bbtext"/>
        </w:rPr>
      </w:pPr>
      <w:r>
        <w:br/>
      </w:r>
      <w:r>
        <w:rPr>
          <w:rStyle w:val="bbtext"/>
        </w:rPr>
        <w:t>-----------------</w:t>
      </w:r>
    </w:p>
    <w:p w:rsidR="00446D0A" w:rsidRDefault="00446D0A" w:rsidP="00446D0A">
      <w:pPr>
        <w:jc w:val="right"/>
        <w:rPr>
          <w:rStyle w:val="bbtext"/>
        </w:rPr>
      </w:pPr>
      <w:r>
        <w:rPr>
          <w:rStyle w:val="bbtext"/>
        </w:rPr>
        <w:t xml:space="preserve">Zdeněk </w:t>
      </w:r>
      <w:proofErr w:type="spellStart"/>
      <w:r>
        <w:rPr>
          <w:rStyle w:val="bbtext"/>
        </w:rPr>
        <w:t>Szkorupa</w:t>
      </w:r>
      <w:proofErr w:type="spellEnd"/>
    </w:p>
    <w:p w:rsidR="00446D0A" w:rsidRDefault="00446D0A" w:rsidP="00446D0A">
      <w:pPr>
        <w:jc w:val="right"/>
      </w:pPr>
      <w:r>
        <w:rPr>
          <w:rStyle w:val="bbtext"/>
        </w:rPr>
        <w:t>(za zhotovitele)</w:t>
      </w:r>
    </w:p>
    <w:p w:rsidR="00446D0A" w:rsidRDefault="00446D0A" w:rsidP="00446D0A"/>
    <w:p w:rsidR="00EA6DF4" w:rsidRDefault="00EA6DF4"/>
    <w:sectPr w:rsidR="00EA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446D0A"/>
    <w:rsid w:val="00446D0A"/>
    <w:rsid w:val="00EA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6D0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6D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446D0A"/>
    <w:rPr>
      <w:b/>
      <w:bCs/>
    </w:rPr>
  </w:style>
  <w:style w:type="paragraph" w:styleId="Nzev">
    <w:name w:val="Title"/>
    <w:basedOn w:val="Normln"/>
    <w:link w:val="NzevChar"/>
    <w:qFormat/>
    <w:rsid w:val="00446D0A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446D0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446D0A"/>
  </w:style>
  <w:style w:type="paragraph" w:styleId="Zkladntext">
    <w:name w:val="Body Text"/>
    <w:basedOn w:val="Normln"/>
    <w:link w:val="ZkladntextChar"/>
    <w:semiHidden/>
    <w:rsid w:val="00446D0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46D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2022-05-25T18:55:00Z</dcterms:created>
  <dcterms:modified xsi:type="dcterms:W3CDTF">2022-05-25T18:56:00Z</dcterms:modified>
</cp:coreProperties>
</file>