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11FCA" w14:textId="77777777" w:rsidR="00235D48" w:rsidRDefault="00A9159E" w:rsidP="0000277E">
      <w:pPr>
        <w:spacing w:line="259" w:lineRule="auto"/>
        <w:jc w:val="center"/>
        <w:rPr>
          <w:rFonts w:ascii="Times New Roman" w:eastAsiaTheme="minorHAnsi" w:hAnsi="Times New Roman"/>
          <w:b/>
          <w:sz w:val="24"/>
          <w:lang w:eastAsia="en-US"/>
        </w:rPr>
      </w:pPr>
      <w:bookmarkStart w:id="0" w:name="_top"/>
      <w:bookmarkEnd w:id="0"/>
      <w:r w:rsidRPr="00683597">
        <w:rPr>
          <w:rFonts w:ascii="Times New Roman" w:eastAsiaTheme="minorHAnsi" w:hAnsi="Times New Roman"/>
          <w:b/>
          <w:sz w:val="24"/>
          <w:lang w:eastAsia="en-US"/>
        </w:rPr>
        <w:t>Dohoda o inovačním partnerství</w:t>
      </w:r>
    </w:p>
    <w:p w14:paraId="6CED7DCB" w14:textId="77777777" w:rsidR="0000277E" w:rsidRPr="00683597" w:rsidRDefault="0000277E" w:rsidP="00A9159E">
      <w:pPr>
        <w:spacing w:after="480" w:line="259" w:lineRule="auto"/>
        <w:jc w:val="center"/>
        <w:rPr>
          <w:rFonts w:ascii="Times New Roman" w:eastAsiaTheme="minorHAnsi" w:hAnsi="Times New Roman"/>
          <w:b/>
          <w:sz w:val="24"/>
          <w:lang w:eastAsia="en-US"/>
        </w:rPr>
      </w:pPr>
      <w:r>
        <w:rPr>
          <w:rFonts w:ascii="Times New Roman" w:eastAsiaTheme="minorHAnsi" w:hAnsi="Times New Roman"/>
          <w:b/>
          <w:sz w:val="24"/>
          <w:lang w:eastAsia="en-US"/>
        </w:rPr>
        <w:t>Dodatek č. 1</w:t>
      </w:r>
    </w:p>
    <w:p w14:paraId="6DFFC6C9" w14:textId="77777777" w:rsidR="00AF71E7" w:rsidRPr="00515FA7" w:rsidRDefault="00AF71E7" w:rsidP="00385138">
      <w:pPr>
        <w:spacing w:before="360" w:after="480" w:line="259" w:lineRule="auto"/>
        <w:jc w:val="center"/>
        <w:rPr>
          <w:rFonts w:ascii="Times New Roman" w:hAnsi="Times New Roman"/>
          <w:sz w:val="24"/>
        </w:rPr>
      </w:pPr>
      <w:r w:rsidRPr="00515FA7">
        <w:rPr>
          <w:rFonts w:ascii="Times New Roman" w:hAnsi="Times New Roman"/>
          <w:sz w:val="24"/>
        </w:rPr>
        <w:t>uzavřen</w:t>
      </w:r>
      <w:r w:rsidR="00841280">
        <w:rPr>
          <w:rFonts w:ascii="Times New Roman" w:hAnsi="Times New Roman"/>
          <w:sz w:val="24"/>
        </w:rPr>
        <w:t>á</w:t>
      </w:r>
      <w:r w:rsidRPr="00515FA7">
        <w:rPr>
          <w:rFonts w:ascii="Times New Roman" w:hAnsi="Times New Roman"/>
          <w:sz w:val="24"/>
        </w:rPr>
        <w:t xml:space="preserve"> podle </w:t>
      </w:r>
      <w:r w:rsidR="00817C18" w:rsidRPr="00515FA7">
        <w:rPr>
          <w:rFonts w:ascii="Times New Roman" w:hAnsi="Times New Roman"/>
          <w:sz w:val="24"/>
        </w:rPr>
        <w:t xml:space="preserve">ustanovení </w:t>
      </w:r>
      <w:r w:rsidRPr="00515FA7">
        <w:rPr>
          <w:rFonts w:ascii="Times New Roman" w:hAnsi="Times New Roman"/>
          <w:sz w:val="24"/>
        </w:rPr>
        <w:t>§ 1746 odst. 2 zákona č. 89/2012 Sb., občanského zákoníku, v platném znění (dále jen „</w:t>
      </w:r>
      <w:r w:rsidRPr="00515FA7">
        <w:rPr>
          <w:rFonts w:ascii="Times New Roman" w:hAnsi="Times New Roman"/>
          <w:b/>
          <w:sz w:val="24"/>
        </w:rPr>
        <w:t>Občanský zákoník</w:t>
      </w:r>
      <w:r w:rsidRPr="00515FA7">
        <w:rPr>
          <w:rFonts w:ascii="Times New Roman" w:hAnsi="Times New Roman"/>
          <w:sz w:val="24"/>
        </w:rPr>
        <w:t>“)</w:t>
      </w:r>
    </w:p>
    <w:p w14:paraId="0879F88C" w14:textId="1F2B4B8B" w:rsidR="00385138" w:rsidRPr="00BB20E9" w:rsidRDefault="00385138" w:rsidP="00385138">
      <w:pPr>
        <w:spacing w:before="120" w:after="720"/>
        <w:jc w:val="center"/>
        <w:rPr>
          <w:rFonts w:ascii="Times New Roman" w:hAnsi="Times New Roman"/>
          <w:sz w:val="24"/>
        </w:rPr>
      </w:pPr>
      <w:r w:rsidRPr="00BB20E9">
        <w:rPr>
          <w:rFonts w:ascii="Times New Roman" w:hAnsi="Times New Roman"/>
          <w:sz w:val="24"/>
        </w:rPr>
        <w:t xml:space="preserve">Číslo </w:t>
      </w:r>
      <w:r w:rsidR="00CA596A" w:rsidRPr="00BB20E9">
        <w:rPr>
          <w:rFonts w:ascii="Times New Roman" w:hAnsi="Times New Roman"/>
          <w:sz w:val="24"/>
        </w:rPr>
        <w:t>smlouvy: ZAK</w:t>
      </w:r>
      <w:r w:rsidR="000A396B" w:rsidRPr="000A396B">
        <w:rPr>
          <w:rFonts w:ascii="Times New Roman" w:hAnsi="Times New Roman"/>
          <w:sz w:val="24"/>
        </w:rPr>
        <w:t xml:space="preserve"> 19-0095</w:t>
      </w:r>
    </w:p>
    <w:p w14:paraId="4A40B926" w14:textId="1039F065" w:rsidR="00A9159E" w:rsidRPr="00BB20E9" w:rsidRDefault="00A9159E" w:rsidP="00A9159E">
      <w:pPr>
        <w:tabs>
          <w:tab w:val="left" w:pos="0"/>
        </w:tabs>
        <w:spacing w:after="240" w:line="276" w:lineRule="auto"/>
        <w:rPr>
          <w:rFonts w:ascii="Times New Roman" w:eastAsia="MS Mincho" w:hAnsi="Times New Roman"/>
          <w:bCs/>
          <w:sz w:val="24"/>
          <w:lang w:eastAsia="en-US"/>
        </w:rPr>
      </w:pPr>
      <w:r w:rsidRPr="00BB20E9">
        <w:rPr>
          <w:rFonts w:ascii="Times New Roman" w:eastAsia="MS Mincho" w:hAnsi="Times New Roman"/>
          <w:b/>
          <w:bCs/>
          <w:sz w:val="24"/>
          <w:lang w:eastAsia="en-US"/>
        </w:rPr>
        <w:t>T</w:t>
      </w:r>
      <w:r w:rsidR="0048574B">
        <w:rPr>
          <w:rFonts w:ascii="Times New Roman" w:eastAsia="MS Mincho" w:hAnsi="Times New Roman"/>
          <w:b/>
          <w:bCs/>
          <w:sz w:val="24"/>
          <w:lang w:eastAsia="en-US"/>
        </w:rPr>
        <w:t>ENTO DODATEK Č. 1</w:t>
      </w:r>
      <w:r w:rsidRPr="00BB20E9">
        <w:rPr>
          <w:rFonts w:ascii="Times New Roman" w:eastAsia="MS Mincho" w:hAnsi="Times New Roman"/>
          <w:b/>
          <w:bCs/>
          <w:sz w:val="24"/>
          <w:lang w:eastAsia="en-US"/>
        </w:rPr>
        <w:t xml:space="preserve"> </w:t>
      </w:r>
      <w:r w:rsidRPr="00BB20E9">
        <w:rPr>
          <w:rFonts w:ascii="Times New Roman" w:eastAsia="MS Mincho" w:hAnsi="Times New Roman"/>
          <w:b/>
          <w:bCs/>
          <w:caps/>
          <w:sz w:val="24"/>
          <w:lang w:eastAsia="en-US"/>
        </w:rPr>
        <w:t>dohod</w:t>
      </w:r>
      <w:r w:rsidR="0048574B">
        <w:rPr>
          <w:rFonts w:ascii="Times New Roman" w:eastAsia="MS Mincho" w:hAnsi="Times New Roman"/>
          <w:b/>
          <w:bCs/>
          <w:caps/>
          <w:sz w:val="24"/>
          <w:lang w:eastAsia="en-US"/>
        </w:rPr>
        <w:t>Y</w:t>
      </w:r>
      <w:r w:rsidRPr="00BB20E9">
        <w:rPr>
          <w:rFonts w:ascii="Times New Roman" w:eastAsia="MS Mincho" w:hAnsi="Times New Roman"/>
          <w:b/>
          <w:bCs/>
          <w:caps/>
          <w:sz w:val="24"/>
          <w:lang w:eastAsia="en-US"/>
        </w:rPr>
        <w:t xml:space="preserve"> o inovačním partnerství </w:t>
      </w:r>
      <w:r w:rsidR="00CA596A">
        <w:rPr>
          <w:rFonts w:ascii="Times New Roman" w:eastAsia="MS Mincho" w:hAnsi="Times New Roman"/>
          <w:b/>
          <w:bCs/>
          <w:caps/>
          <w:sz w:val="24"/>
          <w:lang w:eastAsia="en-US"/>
        </w:rPr>
        <w:br/>
      </w:r>
      <w:r w:rsidRPr="00BB20E9">
        <w:rPr>
          <w:rFonts w:ascii="Times New Roman" w:eastAsia="MS Mincho" w:hAnsi="Times New Roman"/>
          <w:sz w:val="24"/>
          <w:lang w:eastAsia="en-US"/>
        </w:rPr>
        <w:t xml:space="preserve">(dále jen </w:t>
      </w:r>
      <w:r w:rsidRPr="00BB20E9">
        <w:rPr>
          <w:rFonts w:ascii="Times New Roman" w:eastAsia="MS Mincho" w:hAnsi="Times New Roman"/>
          <w:bCs/>
          <w:sz w:val="24"/>
          <w:lang w:eastAsia="en-US"/>
        </w:rPr>
        <w:t>„</w:t>
      </w:r>
      <w:r w:rsidRPr="00BB20E9">
        <w:rPr>
          <w:rFonts w:ascii="Times New Roman" w:eastAsia="MS Mincho" w:hAnsi="Times New Roman"/>
          <w:b/>
          <w:bCs/>
          <w:sz w:val="24"/>
          <w:lang w:eastAsia="en-US"/>
        </w:rPr>
        <w:t>D</w:t>
      </w:r>
      <w:r w:rsidR="0048574B">
        <w:rPr>
          <w:rFonts w:ascii="Times New Roman" w:eastAsia="MS Mincho" w:hAnsi="Times New Roman"/>
          <w:b/>
          <w:bCs/>
          <w:sz w:val="24"/>
          <w:lang w:eastAsia="en-US"/>
        </w:rPr>
        <w:t>odatek</w:t>
      </w:r>
      <w:r w:rsidRPr="00BB20E9">
        <w:rPr>
          <w:rFonts w:ascii="Times New Roman" w:eastAsia="MS Mincho" w:hAnsi="Times New Roman"/>
          <w:sz w:val="24"/>
          <w:lang w:eastAsia="en-US"/>
        </w:rPr>
        <w:t>“) se uzavírá mezi:</w:t>
      </w:r>
    </w:p>
    <w:p w14:paraId="300BB9AD" w14:textId="77777777" w:rsidR="00B141CF" w:rsidRPr="00BB20E9" w:rsidRDefault="00A9159E" w:rsidP="00B141CF">
      <w:pPr>
        <w:pStyle w:val="parties"/>
        <w:spacing w:line="276" w:lineRule="auto"/>
        <w:contextualSpacing/>
      </w:pPr>
      <w:bookmarkStart w:id="1" w:name="_Hlk793860"/>
      <w:r w:rsidRPr="00BB20E9">
        <w:rPr>
          <w:b/>
        </w:rPr>
        <w:t>Institut plánování a rozvoje hlavního města Prahy, příspěvková organizace</w:t>
      </w:r>
    </w:p>
    <w:p w14:paraId="4CDEF7A4" w14:textId="77777777" w:rsidR="00B141CF" w:rsidRPr="00BB20E9" w:rsidRDefault="00A9159E" w:rsidP="00B141CF">
      <w:pPr>
        <w:pStyle w:val="parties"/>
        <w:numPr>
          <w:ilvl w:val="0"/>
          <w:numId w:val="0"/>
        </w:numPr>
        <w:spacing w:line="276" w:lineRule="auto"/>
        <w:ind w:left="720"/>
        <w:contextualSpacing/>
      </w:pPr>
      <w:bookmarkStart w:id="2" w:name="_Hlk773165"/>
      <w:r w:rsidRPr="00BB20E9">
        <w:t>se sídlem Vyšehradská 57/2077, 128 00 Praha 2 – Nové Město</w:t>
      </w:r>
      <w:bookmarkEnd w:id="1"/>
      <w:r w:rsidR="00B141CF" w:rsidRPr="00BB20E9">
        <w:t>,</w:t>
      </w:r>
    </w:p>
    <w:p w14:paraId="20CF2798" w14:textId="77777777" w:rsidR="00B141CF" w:rsidRPr="00BB20E9" w:rsidRDefault="00B141CF" w:rsidP="00B141CF">
      <w:pPr>
        <w:pStyle w:val="parties"/>
        <w:numPr>
          <w:ilvl w:val="0"/>
          <w:numId w:val="0"/>
        </w:numPr>
        <w:spacing w:line="276" w:lineRule="auto"/>
        <w:ind w:left="720"/>
        <w:contextualSpacing/>
      </w:pPr>
      <w:r w:rsidRPr="00BB20E9">
        <w:t xml:space="preserve">IČO: 70883858, </w:t>
      </w:r>
    </w:p>
    <w:p w14:paraId="462EC3F7" w14:textId="77777777" w:rsidR="00B141CF" w:rsidRPr="00BB20E9" w:rsidRDefault="00B141CF" w:rsidP="00B141CF">
      <w:pPr>
        <w:pStyle w:val="parties"/>
        <w:numPr>
          <w:ilvl w:val="0"/>
          <w:numId w:val="0"/>
        </w:numPr>
        <w:spacing w:line="276" w:lineRule="auto"/>
        <w:ind w:left="720"/>
        <w:contextualSpacing/>
      </w:pPr>
      <w:r w:rsidRPr="00BB20E9">
        <w:t>DIČ: CZ70883858,</w:t>
      </w:r>
    </w:p>
    <w:p w14:paraId="0B20BB18" w14:textId="5E104C17" w:rsidR="00B141CF" w:rsidRPr="00BB20E9" w:rsidRDefault="00B141CF" w:rsidP="00B141CF">
      <w:pPr>
        <w:pStyle w:val="parties"/>
        <w:numPr>
          <w:ilvl w:val="0"/>
          <w:numId w:val="0"/>
        </w:numPr>
        <w:spacing w:line="276" w:lineRule="auto"/>
        <w:ind w:left="720"/>
        <w:contextualSpacing/>
      </w:pPr>
      <w:r w:rsidRPr="00BB20E9">
        <w:t xml:space="preserve">bankovní spojení: </w:t>
      </w:r>
      <w:proofErr w:type="spellStart"/>
      <w:r w:rsidR="00C91D1C">
        <w:t>xxxxxxxxx</w:t>
      </w:r>
      <w:proofErr w:type="spellEnd"/>
      <w:r w:rsidRPr="00BB20E9">
        <w:t>,</w:t>
      </w:r>
    </w:p>
    <w:p w14:paraId="01B62B77" w14:textId="17F8A814" w:rsidR="00B141CF" w:rsidRPr="00BB20E9" w:rsidRDefault="00B141CF" w:rsidP="00B141CF">
      <w:pPr>
        <w:pStyle w:val="parties"/>
        <w:numPr>
          <w:ilvl w:val="0"/>
          <w:numId w:val="0"/>
        </w:numPr>
        <w:spacing w:line="276" w:lineRule="auto"/>
        <w:ind w:left="720"/>
        <w:contextualSpacing/>
      </w:pPr>
      <w:r w:rsidRPr="00BB20E9">
        <w:t xml:space="preserve">Číslo účtu: </w:t>
      </w:r>
      <w:proofErr w:type="spellStart"/>
      <w:proofErr w:type="gramStart"/>
      <w:r w:rsidR="00C91D1C">
        <w:rPr>
          <w:szCs w:val="24"/>
        </w:rPr>
        <w:t>xxxxxxxxxx</w:t>
      </w:r>
      <w:proofErr w:type="spellEnd"/>
      <w:r w:rsidR="00F26F86" w:rsidRPr="00B07C96">
        <w:rPr>
          <w:szCs w:val="24"/>
        </w:rPr>
        <w:t xml:space="preserve"> </w:t>
      </w:r>
      <w:r w:rsidRPr="00BB20E9">
        <w:t>,</w:t>
      </w:r>
      <w:proofErr w:type="gramEnd"/>
    </w:p>
    <w:p w14:paraId="44AE19FF" w14:textId="77777777" w:rsidR="00A9159E" w:rsidRPr="00515FA7" w:rsidRDefault="00B141CF" w:rsidP="00B141CF">
      <w:pPr>
        <w:pStyle w:val="parties"/>
        <w:numPr>
          <w:ilvl w:val="0"/>
          <w:numId w:val="0"/>
        </w:numPr>
        <w:spacing w:line="276" w:lineRule="auto"/>
        <w:ind w:left="720"/>
        <w:rPr>
          <w:color w:val="auto"/>
        </w:rPr>
      </w:pPr>
      <w:r w:rsidRPr="00BB20E9">
        <w:t xml:space="preserve">Zastoupen: </w:t>
      </w:r>
      <w:r w:rsidR="009236D9" w:rsidRPr="00BB20E9">
        <w:rPr>
          <w:szCs w:val="24"/>
        </w:rPr>
        <w:t>Mgr. Ondřej</w:t>
      </w:r>
      <w:r w:rsidR="009236D9" w:rsidRPr="00534928">
        <w:rPr>
          <w:szCs w:val="24"/>
        </w:rPr>
        <w:t>em Boháč</w:t>
      </w:r>
      <w:r w:rsidR="009236D9" w:rsidRPr="00512A60">
        <w:rPr>
          <w:szCs w:val="24"/>
        </w:rPr>
        <w:t>em, ředitelem</w:t>
      </w:r>
      <w:bookmarkEnd w:id="2"/>
      <w:r w:rsidRPr="00515FA7">
        <w:t xml:space="preserve"> (dále jen „</w:t>
      </w:r>
      <w:r w:rsidRPr="00515FA7">
        <w:rPr>
          <w:b/>
        </w:rPr>
        <w:t>Objednatel</w:t>
      </w:r>
      <w:r w:rsidRPr="00515FA7">
        <w:t>“)</w:t>
      </w:r>
      <w:r w:rsidR="00A9159E" w:rsidRPr="00515FA7">
        <w:rPr>
          <w:color w:val="auto"/>
        </w:rPr>
        <w:t>; a</w:t>
      </w:r>
    </w:p>
    <w:p w14:paraId="66281418" w14:textId="77777777" w:rsidR="00A9159E" w:rsidRPr="00515FA7" w:rsidRDefault="008D55AF" w:rsidP="00B141CF">
      <w:pPr>
        <w:pStyle w:val="parties"/>
        <w:spacing w:before="240"/>
        <w:contextualSpacing/>
      </w:pPr>
      <w:r w:rsidRPr="008D55AF">
        <w:rPr>
          <w:b/>
        </w:rPr>
        <w:t>KVADOS a.s.</w:t>
      </w:r>
    </w:p>
    <w:p w14:paraId="2A97C000" w14:textId="77777777" w:rsidR="00B141CF" w:rsidRPr="00515FA7" w:rsidRDefault="00B141CF" w:rsidP="00B141CF">
      <w:pPr>
        <w:pStyle w:val="parties"/>
        <w:numPr>
          <w:ilvl w:val="0"/>
          <w:numId w:val="0"/>
        </w:numPr>
        <w:spacing w:after="120" w:line="276" w:lineRule="auto"/>
        <w:ind w:left="720"/>
        <w:contextualSpacing/>
      </w:pPr>
      <w:r w:rsidRPr="00515FA7">
        <w:t xml:space="preserve">se sídlem </w:t>
      </w:r>
      <w:r w:rsidR="008D55AF" w:rsidRPr="008D55AF">
        <w:t>Pivovarská 4/10, 702 00 Ostrava,</w:t>
      </w:r>
    </w:p>
    <w:p w14:paraId="1AAD8D54" w14:textId="77777777" w:rsidR="00B141CF" w:rsidRPr="00515FA7" w:rsidRDefault="00B141CF" w:rsidP="00B141CF">
      <w:pPr>
        <w:pStyle w:val="parties"/>
        <w:numPr>
          <w:ilvl w:val="0"/>
          <w:numId w:val="0"/>
        </w:numPr>
        <w:spacing w:after="120" w:line="276" w:lineRule="auto"/>
        <w:ind w:left="720"/>
        <w:contextualSpacing/>
      </w:pPr>
      <w:r w:rsidRPr="00515FA7">
        <w:t xml:space="preserve">IČO: </w:t>
      </w:r>
      <w:r w:rsidR="008D55AF" w:rsidRPr="008D55AF">
        <w:t>25826654</w:t>
      </w:r>
      <w:r w:rsidRPr="00515FA7">
        <w:t xml:space="preserve">, </w:t>
      </w:r>
    </w:p>
    <w:p w14:paraId="0F139461" w14:textId="77777777" w:rsidR="00B141CF" w:rsidRPr="00515FA7" w:rsidRDefault="00B141CF" w:rsidP="00B141CF">
      <w:pPr>
        <w:pStyle w:val="parties"/>
        <w:numPr>
          <w:ilvl w:val="0"/>
          <w:numId w:val="0"/>
        </w:numPr>
        <w:spacing w:after="120" w:line="276" w:lineRule="auto"/>
        <w:ind w:left="720"/>
        <w:contextualSpacing/>
      </w:pPr>
      <w:r w:rsidRPr="00515FA7">
        <w:t>DIČ: </w:t>
      </w:r>
      <w:r w:rsidR="008D55AF" w:rsidRPr="008D55AF">
        <w:t>CZ25826654</w:t>
      </w:r>
      <w:r w:rsidRPr="00515FA7">
        <w:t>,</w:t>
      </w:r>
    </w:p>
    <w:p w14:paraId="7D2FFDF0" w14:textId="1E92D18A" w:rsidR="00B141CF" w:rsidRPr="00515FA7" w:rsidRDefault="00B141CF" w:rsidP="00B141CF">
      <w:pPr>
        <w:pStyle w:val="parties"/>
        <w:numPr>
          <w:ilvl w:val="0"/>
          <w:numId w:val="0"/>
        </w:numPr>
        <w:spacing w:after="120" w:line="276" w:lineRule="auto"/>
        <w:ind w:left="720"/>
        <w:contextualSpacing/>
      </w:pPr>
      <w:r w:rsidRPr="00515FA7">
        <w:t xml:space="preserve">bankovní spojení: </w:t>
      </w:r>
      <w:proofErr w:type="spellStart"/>
      <w:r w:rsidR="00C91D1C">
        <w:t>xxxxxxxxx</w:t>
      </w:r>
      <w:proofErr w:type="spellEnd"/>
      <w:r w:rsidR="008D55AF" w:rsidRPr="008D55AF">
        <w:t>.</w:t>
      </w:r>
      <w:r w:rsidRPr="00515FA7">
        <w:t>,</w:t>
      </w:r>
    </w:p>
    <w:p w14:paraId="352DE2F0" w14:textId="18E92D68" w:rsidR="00B141CF" w:rsidRPr="00515FA7" w:rsidRDefault="00B141CF" w:rsidP="00B141CF">
      <w:pPr>
        <w:pStyle w:val="parties"/>
        <w:numPr>
          <w:ilvl w:val="0"/>
          <w:numId w:val="0"/>
        </w:numPr>
        <w:spacing w:after="120" w:line="276" w:lineRule="auto"/>
        <w:ind w:left="720"/>
        <w:contextualSpacing/>
      </w:pPr>
      <w:r w:rsidRPr="00515FA7">
        <w:t xml:space="preserve">Číslo účtu: </w:t>
      </w:r>
      <w:proofErr w:type="spellStart"/>
      <w:r w:rsidR="00C91D1C">
        <w:t>xxxxxxxxx</w:t>
      </w:r>
      <w:bookmarkStart w:id="3" w:name="_GoBack"/>
      <w:bookmarkEnd w:id="3"/>
      <w:proofErr w:type="spellEnd"/>
      <w:r w:rsidRPr="00515FA7">
        <w:t>,</w:t>
      </w:r>
    </w:p>
    <w:p w14:paraId="3C67E9AE" w14:textId="77777777" w:rsidR="00B141CF" w:rsidRPr="00515FA7" w:rsidRDefault="00B141CF" w:rsidP="00B141CF">
      <w:pPr>
        <w:pStyle w:val="parties"/>
        <w:numPr>
          <w:ilvl w:val="0"/>
          <w:numId w:val="0"/>
        </w:numPr>
        <w:spacing w:before="240" w:after="120" w:line="276" w:lineRule="auto"/>
        <w:ind w:left="720"/>
        <w:contextualSpacing/>
      </w:pPr>
      <w:r w:rsidRPr="00515FA7">
        <w:t xml:space="preserve">Zastoupen: </w:t>
      </w:r>
      <w:r w:rsidR="008D55AF" w:rsidRPr="008D55AF">
        <w:t>Miroslavem Hamplem, statutárním ředitelem</w:t>
      </w:r>
      <w:r w:rsidRPr="00515FA7">
        <w:rPr>
          <w:szCs w:val="24"/>
        </w:rPr>
        <w:t xml:space="preserve"> </w:t>
      </w:r>
      <w:r w:rsidRPr="00515FA7">
        <w:t>(dále jen „</w:t>
      </w:r>
      <w:r w:rsidRPr="00515FA7">
        <w:rPr>
          <w:b/>
        </w:rPr>
        <w:t>Dodavatel</w:t>
      </w:r>
      <w:r w:rsidRPr="00515FA7">
        <w:t>“)</w:t>
      </w:r>
    </w:p>
    <w:p w14:paraId="797C7F8A" w14:textId="77777777" w:rsidR="00A9159E" w:rsidRPr="006517E3" w:rsidRDefault="00A9159E" w:rsidP="00A9159E">
      <w:pPr>
        <w:spacing w:line="276" w:lineRule="auto"/>
        <w:ind w:left="720" w:hanging="720"/>
        <w:rPr>
          <w:rStyle w:val="TextChar"/>
          <w:rFonts w:ascii="Times New Roman" w:hAnsi="Times New Roman"/>
        </w:rPr>
      </w:pPr>
      <w:r w:rsidRPr="00515FA7">
        <w:rPr>
          <w:rStyle w:val="ODSTAVECChar"/>
          <w:rFonts w:ascii="Times New Roman" w:hAnsi="Times New Roman"/>
        </w:rPr>
        <w:t>(</w:t>
      </w:r>
      <w:r w:rsidR="00B141CF" w:rsidRPr="00515FA7">
        <w:rPr>
          <w:rFonts w:ascii="Times New Roman" w:hAnsi="Times New Roman"/>
          <w:sz w:val="24"/>
        </w:rPr>
        <w:t>Objednatel</w:t>
      </w:r>
      <w:r w:rsidRPr="00515FA7">
        <w:rPr>
          <w:rFonts w:ascii="Times New Roman" w:hAnsi="Times New Roman"/>
          <w:sz w:val="24"/>
        </w:rPr>
        <w:t xml:space="preserve"> a </w:t>
      </w:r>
      <w:r w:rsidR="00B141CF" w:rsidRPr="00515FA7">
        <w:rPr>
          <w:rFonts w:ascii="Times New Roman" w:hAnsi="Times New Roman"/>
          <w:sz w:val="24"/>
        </w:rPr>
        <w:t>Do</w:t>
      </w:r>
      <w:r w:rsidR="00D8653E" w:rsidRPr="00515FA7">
        <w:rPr>
          <w:rFonts w:ascii="Times New Roman" w:hAnsi="Times New Roman"/>
          <w:sz w:val="24"/>
        </w:rPr>
        <w:t>da</w:t>
      </w:r>
      <w:r w:rsidR="00B141CF" w:rsidRPr="00515FA7">
        <w:rPr>
          <w:rFonts w:ascii="Times New Roman" w:hAnsi="Times New Roman"/>
          <w:sz w:val="24"/>
        </w:rPr>
        <w:t>vatel</w:t>
      </w:r>
      <w:r w:rsidRPr="00515FA7">
        <w:rPr>
          <w:rStyle w:val="ODSTAVECChar"/>
          <w:rFonts w:ascii="Times New Roman" w:hAnsi="Times New Roman"/>
        </w:rPr>
        <w:t xml:space="preserve"> </w:t>
      </w:r>
      <w:r w:rsidRPr="00515FA7">
        <w:rPr>
          <w:rStyle w:val="TextChar"/>
          <w:rFonts w:ascii="Times New Roman" w:hAnsi="Times New Roman"/>
        </w:rPr>
        <w:t>společně dále také „</w:t>
      </w:r>
      <w:r w:rsidRPr="00515FA7">
        <w:rPr>
          <w:rStyle w:val="TextChar"/>
          <w:rFonts w:ascii="Times New Roman" w:hAnsi="Times New Roman"/>
          <w:b/>
        </w:rPr>
        <w:t>Strany</w:t>
      </w:r>
      <w:r w:rsidRPr="00515FA7">
        <w:rPr>
          <w:rStyle w:val="TextChar"/>
          <w:rFonts w:ascii="Times New Roman" w:hAnsi="Times New Roman"/>
        </w:rPr>
        <w:t>“ nebo jednotlivě</w:t>
      </w:r>
      <w:r w:rsidRPr="00515FA7">
        <w:rPr>
          <w:rFonts w:ascii="Times New Roman" w:hAnsi="Times New Roman"/>
          <w:sz w:val="24"/>
        </w:rPr>
        <w:t xml:space="preserve"> </w:t>
      </w:r>
      <w:r w:rsidRPr="00515FA7">
        <w:rPr>
          <w:rStyle w:val="TextChar"/>
          <w:rFonts w:ascii="Times New Roman" w:hAnsi="Times New Roman"/>
        </w:rPr>
        <w:t>„</w:t>
      </w:r>
      <w:r w:rsidRPr="00515FA7">
        <w:rPr>
          <w:rStyle w:val="TextChar"/>
          <w:rFonts w:ascii="Times New Roman" w:hAnsi="Times New Roman"/>
          <w:b/>
        </w:rPr>
        <w:t>Strana</w:t>
      </w:r>
      <w:r w:rsidRPr="00515FA7">
        <w:rPr>
          <w:rStyle w:val="TextChar"/>
          <w:rFonts w:ascii="Times New Roman" w:hAnsi="Times New Roman"/>
        </w:rPr>
        <w:t>“).</w:t>
      </w:r>
    </w:p>
    <w:p w14:paraId="3835CE57" w14:textId="77777777" w:rsidR="00A9159E" w:rsidRPr="00515FA7" w:rsidRDefault="00A9159E" w:rsidP="00B141CF">
      <w:pPr>
        <w:spacing w:before="240" w:after="240" w:line="276" w:lineRule="auto"/>
        <w:rPr>
          <w:rFonts w:ascii="Times New Roman" w:eastAsia="MS Mincho" w:hAnsi="Times New Roman"/>
          <w:b/>
          <w:bCs/>
          <w:sz w:val="24"/>
          <w:lang w:eastAsia="en-US"/>
        </w:rPr>
      </w:pPr>
      <w:r w:rsidRPr="00515FA7">
        <w:rPr>
          <w:rFonts w:ascii="Times New Roman" w:eastAsia="MS Mincho" w:hAnsi="Times New Roman"/>
          <w:b/>
          <w:sz w:val="24"/>
          <w:lang w:eastAsia="en-US"/>
        </w:rPr>
        <w:t>VZHLEDEM K TOMU, ŽE:</w:t>
      </w:r>
    </w:p>
    <w:p w14:paraId="0339A72B" w14:textId="77777777" w:rsidR="00684718" w:rsidRPr="00515FA7" w:rsidRDefault="00684718" w:rsidP="0010325B">
      <w:pPr>
        <w:numPr>
          <w:ilvl w:val="0"/>
          <w:numId w:val="8"/>
        </w:numPr>
        <w:spacing w:line="276" w:lineRule="auto"/>
        <w:ind w:hanging="720"/>
        <w:rPr>
          <w:rFonts w:ascii="Times New Roman" w:eastAsia="MS Mincho" w:hAnsi="Times New Roman"/>
          <w:bCs/>
          <w:sz w:val="24"/>
          <w:lang w:eastAsia="en-US"/>
        </w:rPr>
      </w:pPr>
      <w:r w:rsidRPr="00515FA7">
        <w:rPr>
          <w:rFonts w:ascii="Times New Roman" w:eastAsia="MS Mincho" w:hAnsi="Times New Roman"/>
          <w:bCs/>
          <w:sz w:val="24"/>
          <w:lang w:eastAsia="en-US"/>
        </w:rPr>
        <w:t xml:space="preserve">Objednatel je veřejným zadavatelem a realizuje projekt </w:t>
      </w:r>
      <w:r w:rsidR="007D1E32" w:rsidRPr="00515FA7">
        <w:rPr>
          <w:rFonts w:ascii="Times New Roman" w:eastAsia="MS Mincho" w:hAnsi="Times New Roman"/>
          <w:bCs/>
          <w:i/>
          <w:sz w:val="24"/>
          <w:lang w:eastAsia="en-US"/>
        </w:rPr>
        <w:t>„Lokalizační data mobilních operátorů pro plánování města“</w:t>
      </w:r>
      <w:r w:rsidRPr="00515FA7">
        <w:rPr>
          <w:rFonts w:ascii="Times New Roman" w:eastAsia="MS Mincho" w:hAnsi="Times New Roman"/>
          <w:bCs/>
          <w:sz w:val="24"/>
          <w:lang w:eastAsia="en-US"/>
        </w:rPr>
        <w:t xml:space="preserve"> (dále jen „</w:t>
      </w:r>
      <w:r w:rsidRPr="00515FA7">
        <w:rPr>
          <w:rFonts w:ascii="Times New Roman" w:eastAsia="MS Mincho" w:hAnsi="Times New Roman"/>
          <w:b/>
          <w:bCs/>
          <w:sz w:val="24"/>
          <w:lang w:eastAsia="en-US"/>
        </w:rPr>
        <w:t>Projekt</w:t>
      </w:r>
      <w:r w:rsidRPr="00515FA7">
        <w:rPr>
          <w:rFonts w:ascii="Times New Roman" w:eastAsia="MS Mincho" w:hAnsi="Times New Roman"/>
          <w:bCs/>
          <w:sz w:val="24"/>
          <w:lang w:eastAsia="en-US"/>
        </w:rPr>
        <w:t>“), který je spolufinancován z Operačního programu Praha – pól růstu ČR,</w:t>
      </w:r>
      <w:r w:rsidR="00DD169A" w:rsidRPr="00515FA7">
        <w:rPr>
          <w:rFonts w:ascii="Times New Roman" w:eastAsia="MS Mincho" w:hAnsi="Times New Roman"/>
          <w:bCs/>
          <w:sz w:val="24"/>
          <w:lang w:eastAsia="en-US"/>
        </w:rPr>
        <w:t xml:space="preserve"> </w:t>
      </w:r>
      <w:r w:rsidRPr="00515FA7">
        <w:rPr>
          <w:rFonts w:ascii="Times New Roman" w:eastAsia="MS Mincho" w:hAnsi="Times New Roman"/>
          <w:bCs/>
          <w:sz w:val="24"/>
          <w:lang w:eastAsia="en-US"/>
        </w:rPr>
        <w:t xml:space="preserve">ev. č. projektu </w:t>
      </w:r>
      <w:r w:rsidR="007D1E32" w:rsidRPr="00515FA7">
        <w:rPr>
          <w:rFonts w:ascii="Times New Roman" w:eastAsia="Calibri" w:hAnsi="Times New Roman"/>
          <w:sz w:val="24"/>
          <w:szCs w:val="22"/>
          <w:lang w:eastAsia="en-US"/>
        </w:rPr>
        <w:t>CZ.07.1.02/0.0/0.0/17_046/0000631</w:t>
      </w:r>
      <w:r w:rsidRPr="00515FA7">
        <w:rPr>
          <w:rFonts w:ascii="Times New Roman" w:eastAsia="MS Mincho" w:hAnsi="Times New Roman"/>
          <w:bCs/>
          <w:sz w:val="24"/>
          <w:lang w:eastAsia="en-US"/>
        </w:rPr>
        <w:t xml:space="preserve">, přičemž předmětem Projektu </w:t>
      </w:r>
      <w:r w:rsidR="007D1E32" w:rsidRPr="00515FA7">
        <w:rPr>
          <w:rFonts w:ascii="Times New Roman" w:eastAsia="Calibri" w:hAnsi="Times New Roman"/>
          <w:sz w:val="24"/>
          <w:szCs w:val="22"/>
          <w:lang w:eastAsia="en-US"/>
        </w:rPr>
        <w:t>je nalézt nové inovativní řešení při zpřístupnění nových datových zdrojů na bázi lokalizačních dat sítí mobilních operátorů pro potřeby města a městských organizací prostřednictvím nově vyvinutého informačního systému, který dokáže vstupní lokalizační data mobilních operátorů přetransformovat do podoby využitelné pro jednotlivé cílové skupiny</w:t>
      </w:r>
      <w:r w:rsidRPr="00515FA7">
        <w:rPr>
          <w:rFonts w:ascii="Times New Roman" w:eastAsia="MS Mincho" w:hAnsi="Times New Roman"/>
          <w:bCs/>
          <w:sz w:val="24"/>
          <w:lang w:eastAsia="en-US"/>
        </w:rPr>
        <w:t>;</w:t>
      </w:r>
    </w:p>
    <w:p w14:paraId="55CEBBA4" w14:textId="77777777" w:rsidR="007D1E32" w:rsidRPr="00515FA7" w:rsidRDefault="007D1E32" w:rsidP="0010325B">
      <w:pPr>
        <w:numPr>
          <w:ilvl w:val="0"/>
          <w:numId w:val="8"/>
        </w:numPr>
        <w:spacing w:after="240" w:line="276" w:lineRule="auto"/>
        <w:ind w:hanging="720"/>
        <w:rPr>
          <w:rFonts w:ascii="Times New Roman" w:eastAsia="MS Mincho" w:hAnsi="Times New Roman"/>
          <w:bCs/>
          <w:sz w:val="24"/>
          <w:lang w:eastAsia="en-US"/>
        </w:rPr>
      </w:pPr>
      <w:r w:rsidRPr="00515FA7">
        <w:rPr>
          <w:rFonts w:ascii="Times New Roman" w:eastAsia="MS Mincho" w:hAnsi="Times New Roman"/>
          <w:bCs/>
          <w:sz w:val="24"/>
          <w:lang w:eastAsia="en-US"/>
        </w:rPr>
        <w:lastRenderedPageBreak/>
        <w:t>Dodavatel podal nabídku na veřejnou za</w:t>
      </w:r>
      <w:r w:rsidR="00D25C90" w:rsidRPr="00515FA7">
        <w:rPr>
          <w:rFonts w:ascii="Times New Roman" w:eastAsia="MS Mincho" w:hAnsi="Times New Roman"/>
          <w:bCs/>
          <w:sz w:val="24"/>
          <w:lang w:eastAsia="en-US"/>
        </w:rPr>
        <w:t>kázku</w:t>
      </w:r>
      <w:r w:rsidRPr="00515FA7">
        <w:rPr>
          <w:rFonts w:ascii="Times New Roman" w:eastAsia="MS Mincho" w:hAnsi="Times New Roman"/>
          <w:bCs/>
          <w:sz w:val="24"/>
          <w:lang w:eastAsia="en-US"/>
        </w:rPr>
        <w:t xml:space="preserve"> s názvem „Lokalizační data mobilních operátorů pro plánování města“ </w:t>
      </w:r>
      <w:r w:rsidR="0018259C" w:rsidRPr="00515FA7">
        <w:rPr>
          <w:rFonts w:ascii="Times New Roman" w:eastAsia="MS Mincho" w:hAnsi="Times New Roman"/>
          <w:bCs/>
          <w:sz w:val="24"/>
          <w:lang w:eastAsia="en-US"/>
        </w:rPr>
        <w:t>(dále také jen „</w:t>
      </w:r>
      <w:r w:rsidR="0018259C" w:rsidRPr="00515FA7">
        <w:rPr>
          <w:rFonts w:ascii="Times New Roman" w:eastAsia="MS Mincho" w:hAnsi="Times New Roman"/>
          <w:b/>
          <w:bCs/>
          <w:sz w:val="24"/>
          <w:lang w:eastAsia="en-US"/>
        </w:rPr>
        <w:t>Veřejná zakázka</w:t>
      </w:r>
      <w:r w:rsidR="0018259C" w:rsidRPr="00515FA7">
        <w:rPr>
          <w:rFonts w:ascii="Times New Roman" w:eastAsia="MS Mincho" w:hAnsi="Times New Roman"/>
          <w:bCs/>
          <w:sz w:val="24"/>
          <w:lang w:eastAsia="en-US"/>
        </w:rPr>
        <w:t xml:space="preserve">“) </w:t>
      </w:r>
      <w:r w:rsidRPr="00515FA7">
        <w:rPr>
          <w:rFonts w:ascii="Times New Roman" w:eastAsia="MS Mincho" w:hAnsi="Times New Roman"/>
          <w:bCs/>
          <w:sz w:val="24"/>
          <w:lang w:eastAsia="en-US"/>
        </w:rPr>
        <w:t>v řízení o inovačním partnerství vedeném v souladu s</w:t>
      </w:r>
      <w:r w:rsidR="00D25C90" w:rsidRPr="00515FA7">
        <w:rPr>
          <w:rFonts w:ascii="Times New Roman" w:eastAsia="MS Mincho" w:hAnsi="Times New Roman"/>
          <w:bCs/>
          <w:sz w:val="24"/>
          <w:lang w:eastAsia="en-US"/>
        </w:rPr>
        <w:t xml:space="preserve"> ustanovením</w:t>
      </w:r>
      <w:r w:rsidRPr="00515FA7">
        <w:rPr>
          <w:rFonts w:ascii="Times New Roman" w:eastAsia="MS Mincho" w:hAnsi="Times New Roman"/>
          <w:bCs/>
          <w:sz w:val="24"/>
          <w:lang w:eastAsia="en-US"/>
        </w:rPr>
        <w:t xml:space="preserve"> § 70 a násl. zákona č. 134/2016 Sb., o zadávání veřejných zakázek</w:t>
      </w:r>
      <w:r w:rsidR="00D25C90" w:rsidRPr="00515FA7">
        <w:rPr>
          <w:rFonts w:ascii="Times New Roman" w:eastAsia="MS Mincho" w:hAnsi="Times New Roman"/>
          <w:bCs/>
          <w:sz w:val="24"/>
          <w:lang w:eastAsia="en-US"/>
        </w:rPr>
        <w:t>, ve znění pozdějších předpisů</w:t>
      </w:r>
      <w:r w:rsidRPr="00515FA7">
        <w:rPr>
          <w:rFonts w:ascii="Times New Roman" w:eastAsia="MS Mincho" w:hAnsi="Times New Roman"/>
          <w:bCs/>
          <w:sz w:val="24"/>
          <w:lang w:eastAsia="en-US"/>
        </w:rPr>
        <w:t xml:space="preserve"> (dále také jen „</w:t>
      </w:r>
      <w:r w:rsidR="00F37213" w:rsidRPr="00515FA7">
        <w:rPr>
          <w:rFonts w:ascii="Times New Roman" w:eastAsia="MS Mincho" w:hAnsi="Times New Roman"/>
          <w:b/>
          <w:bCs/>
          <w:sz w:val="24"/>
          <w:lang w:eastAsia="en-US"/>
        </w:rPr>
        <w:t xml:space="preserve">Zadávací </w:t>
      </w:r>
      <w:r w:rsidRPr="00515FA7">
        <w:rPr>
          <w:rFonts w:ascii="Times New Roman" w:eastAsia="MS Mincho" w:hAnsi="Times New Roman"/>
          <w:b/>
          <w:bCs/>
          <w:sz w:val="24"/>
          <w:lang w:eastAsia="en-US"/>
        </w:rPr>
        <w:t>řízení</w:t>
      </w:r>
      <w:r w:rsidRPr="00515FA7">
        <w:rPr>
          <w:rFonts w:ascii="Times New Roman" w:eastAsia="MS Mincho" w:hAnsi="Times New Roman"/>
          <w:bCs/>
          <w:sz w:val="24"/>
          <w:lang w:eastAsia="en-US"/>
        </w:rPr>
        <w:t>“);</w:t>
      </w:r>
    </w:p>
    <w:p w14:paraId="7701640F" w14:textId="77777777" w:rsidR="0048574B" w:rsidRPr="0048574B" w:rsidRDefault="007D1E32" w:rsidP="0010325B">
      <w:pPr>
        <w:numPr>
          <w:ilvl w:val="0"/>
          <w:numId w:val="8"/>
        </w:numPr>
        <w:spacing w:after="240" w:line="276" w:lineRule="auto"/>
        <w:ind w:hanging="720"/>
        <w:rPr>
          <w:rFonts w:ascii="Times New Roman" w:eastAsia="MS Mincho" w:hAnsi="Times New Roman"/>
          <w:bCs/>
          <w:sz w:val="24"/>
          <w:lang w:eastAsia="en-US"/>
        </w:rPr>
      </w:pPr>
      <w:r w:rsidRPr="00515FA7">
        <w:rPr>
          <w:rFonts w:ascii="Times New Roman" w:eastAsia="MS Mincho" w:hAnsi="Times New Roman"/>
          <w:sz w:val="24"/>
          <w:lang w:eastAsia="en-US"/>
        </w:rPr>
        <w:t xml:space="preserve">nabídka Dodavatele s návrhem řešení byla Objednatelem vyhodnocena na základě hodnotících kritérií v </w:t>
      </w:r>
      <w:r w:rsidR="00F37213" w:rsidRPr="00515FA7">
        <w:rPr>
          <w:rFonts w:ascii="Times New Roman" w:eastAsia="MS Mincho" w:hAnsi="Times New Roman"/>
          <w:sz w:val="24"/>
          <w:lang w:eastAsia="en-US"/>
        </w:rPr>
        <w:t xml:space="preserve">Zadávacím </w:t>
      </w:r>
      <w:r w:rsidRPr="00515FA7">
        <w:rPr>
          <w:rFonts w:ascii="Times New Roman" w:eastAsia="MS Mincho" w:hAnsi="Times New Roman"/>
          <w:sz w:val="24"/>
          <w:lang w:eastAsia="en-US"/>
        </w:rPr>
        <w:t xml:space="preserve">řízení </w:t>
      </w:r>
      <w:r w:rsidR="00103AEE" w:rsidRPr="00515FA7">
        <w:rPr>
          <w:rFonts w:ascii="Times New Roman" w:eastAsia="MS Mincho" w:hAnsi="Times New Roman"/>
          <w:sz w:val="24"/>
          <w:lang w:eastAsia="en-US"/>
        </w:rPr>
        <w:t>jako nejvýhodnější</w:t>
      </w:r>
      <w:r w:rsidRPr="00515FA7">
        <w:rPr>
          <w:rFonts w:ascii="Times New Roman" w:eastAsia="MS Mincho" w:hAnsi="Times New Roman"/>
          <w:sz w:val="24"/>
          <w:lang w:eastAsia="en-US"/>
        </w:rPr>
        <w:t xml:space="preserve">, a proto byl </w:t>
      </w:r>
      <w:r w:rsidR="00E65F39" w:rsidRPr="00515FA7">
        <w:rPr>
          <w:rFonts w:ascii="Times New Roman" w:eastAsia="MS Mincho" w:hAnsi="Times New Roman"/>
          <w:sz w:val="24"/>
          <w:lang w:eastAsia="en-US"/>
        </w:rPr>
        <w:t>Dodavatel</w:t>
      </w:r>
      <w:r w:rsidRPr="00515FA7">
        <w:rPr>
          <w:rFonts w:ascii="Times New Roman" w:eastAsia="MS Mincho" w:hAnsi="Times New Roman"/>
          <w:sz w:val="24"/>
          <w:lang w:eastAsia="en-US"/>
        </w:rPr>
        <w:t xml:space="preserve"> vybrán k řešení Projektu na základě Rozhodnutí </w:t>
      </w:r>
      <w:r w:rsidR="00E65F39" w:rsidRPr="00515FA7">
        <w:rPr>
          <w:rFonts w:ascii="Times New Roman" w:eastAsia="MS Mincho" w:hAnsi="Times New Roman"/>
          <w:sz w:val="24"/>
          <w:lang w:eastAsia="en-US"/>
        </w:rPr>
        <w:t xml:space="preserve">Objednatele </w:t>
      </w:r>
      <w:r w:rsidRPr="00515FA7">
        <w:rPr>
          <w:rFonts w:ascii="Times New Roman" w:eastAsia="MS Mincho" w:hAnsi="Times New Roman"/>
          <w:sz w:val="24"/>
          <w:lang w:eastAsia="en-US"/>
        </w:rPr>
        <w:t>o zavedení inovačního partnerství</w:t>
      </w:r>
      <w:r w:rsidR="0048574B">
        <w:rPr>
          <w:rFonts w:ascii="Times New Roman" w:eastAsia="MS Mincho" w:hAnsi="Times New Roman"/>
          <w:sz w:val="24"/>
          <w:lang w:eastAsia="en-US"/>
        </w:rPr>
        <w:t xml:space="preserve"> a mezi Objednatelem a Dodavatelem byla dne 20.11.2019 uzavřena dohoda o inovačním partnerství (dále jen „</w:t>
      </w:r>
      <w:r w:rsidR="0048574B">
        <w:rPr>
          <w:rFonts w:ascii="Times New Roman" w:eastAsia="MS Mincho" w:hAnsi="Times New Roman"/>
          <w:b/>
          <w:bCs/>
          <w:sz w:val="24"/>
          <w:lang w:eastAsia="en-US"/>
        </w:rPr>
        <w:t>Dohoda</w:t>
      </w:r>
      <w:r w:rsidR="0048574B">
        <w:rPr>
          <w:rFonts w:ascii="Times New Roman" w:eastAsia="MS Mincho" w:hAnsi="Times New Roman"/>
          <w:sz w:val="24"/>
          <w:lang w:eastAsia="en-US"/>
        </w:rPr>
        <w:t>“); a</w:t>
      </w:r>
    </w:p>
    <w:p w14:paraId="0B68905C" w14:textId="77777777" w:rsidR="007D1E32" w:rsidRPr="00515FA7" w:rsidRDefault="0048574B" w:rsidP="0010325B">
      <w:pPr>
        <w:numPr>
          <w:ilvl w:val="0"/>
          <w:numId w:val="8"/>
        </w:numPr>
        <w:spacing w:after="240" w:line="276" w:lineRule="auto"/>
        <w:ind w:hanging="720"/>
        <w:rPr>
          <w:rFonts w:ascii="Times New Roman" w:eastAsia="MS Mincho" w:hAnsi="Times New Roman"/>
          <w:bCs/>
          <w:sz w:val="24"/>
          <w:lang w:eastAsia="en-US"/>
        </w:rPr>
      </w:pPr>
      <w:r>
        <w:rPr>
          <w:rFonts w:ascii="Times New Roman" w:eastAsia="MS Mincho" w:hAnsi="Times New Roman"/>
          <w:sz w:val="24"/>
          <w:lang w:eastAsia="en-US"/>
        </w:rPr>
        <w:t xml:space="preserve">v průběhu realizace </w:t>
      </w:r>
      <w:r w:rsidR="00211E7B">
        <w:rPr>
          <w:rFonts w:ascii="Times New Roman" w:eastAsia="MS Mincho" w:hAnsi="Times New Roman"/>
          <w:sz w:val="24"/>
          <w:lang w:eastAsia="en-US"/>
        </w:rPr>
        <w:t>Projektu</w:t>
      </w:r>
      <w:r>
        <w:rPr>
          <w:rFonts w:ascii="Times New Roman" w:eastAsia="MS Mincho" w:hAnsi="Times New Roman"/>
          <w:sz w:val="24"/>
          <w:lang w:eastAsia="en-US"/>
        </w:rPr>
        <w:t xml:space="preserve"> byla zjištěna potřeba změny uzavřené Dohody</w:t>
      </w:r>
      <w:r w:rsidR="00E65F39" w:rsidRPr="00515FA7">
        <w:rPr>
          <w:rFonts w:ascii="Times New Roman" w:eastAsia="MS Mincho" w:hAnsi="Times New Roman"/>
          <w:sz w:val="24"/>
          <w:lang w:eastAsia="en-US"/>
        </w:rPr>
        <w:t>.</w:t>
      </w:r>
    </w:p>
    <w:p w14:paraId="4576C51B" w14:textId="77777777" w:rsidR="00A9159E" w:rsidRPr="00515FA7" w:rsidRDefault="00A9159E" w:rsidP="007D1E32">
      <w:pPr>
        <w:tabs>
          <w:tab w:val="left" w:pos="720"/>
        </w:tabs>
        <w:spacing w:after="240" w:line="276" w:lineRule="auto"/>
        <w:rPr>
          <w:rFonts w:ascii="Times New Roman" w:eastAsia="MS Mincho" w:hAnsi="Times New Roman"/>
          <w:bCs/>
          <w:sz w:val="24"/>
          <w:lang w:eastAsia="en-US"/>
        </w:rPr>
      </w:pPr>
      <w:r w:rsidRPr="00515FA7">
        <w:rPr>
          <w:rFonts w:ascii="Times New Roman" w:eastAsia="MS Mincho" w:hAnsi="Times New Roman"/>
          <w:b/>
          <w:sz w:val="24"/>
          <w:lang w:eastAsia="en-US"/>
        </w:rPr>
        <w:t>UZAVÍRAJÍ STRANY</w:t>
      </w:r>
      <w:r w:rsidRPr="00515FA7">
        <w:rPr>
          <w:rFonts w:ascii="Times New Roman" w:eastAsia="MS Mincho" w:hAnsi="Times New Roman"/>
          <w:sz w:val="24"/>
          <w:lang w:eastAsia="en-US"/>
        </w:rPr>
        <w:t xml:space="preserve"> t</w:t>
      </w:r>
      <w:r w:rsidR="0048574B">
        <w:rPr>
          <w:rFonts w:ascii="Times New Roman" w:eastAsia="MS Mincho" w:hAnsi="Times New Roman"/>
          <w:sz w:val="24"/>
          <w:lang w:eastAsia="en-US"/>
        </w:rPr>
        <w:t>ent</w:t>
      </w:r>
      <w:r w:rsidRPr="00515FA7">
        <w:rPr>
          <w:rFonts w:ascii="Times New Roman" w:eastAsia="MS Mincho" w:hAnsi="Times New Roman"/>
          <w:sz w:val="24"/>
          <w:lang w:eastAsia="en-US"/>
        </w:rPr>
        <w:t xml:space="preserve">o </w:t>
      </w:r>
      <w:r w:rsidR="00E65F39" w:rsidRPr="00515FA7">
        <w:rPr>
          <w:rFonts w:ascii="Times New Roman" w:eastAsia="MS Mincho" w:hAnsi="Times New Roman"/>
          <w:sz w:val="24"/>
          <w:lang w:eastAsia="en-US"/>
        </w:rPr>
        <w:t>D</w:t>
      </w:r>
      <w:r w:rsidR="0048574B">
        <w:rPr>
          <w:rFonts w:ascii="Times New Roman" w:eastAsia="MS Mincho" w:hAnsi="Times New Roman"/>
          <w:sz w:val="24"/>
          <w:lang w:eastAsia="en-US"/>
        </w:rPr>
        <w:t>odatek</w:t>
      </w:r>
      <w:r w:rsidRPr="00515FA7">
        <w:rPr>
          <w:rFonts w:ascii="Times New Roman" w:eastAsia="MS Mincho" w:hAnsi="Times New Roman"/>
          <w:sz w:val="24"/>
          <w:lang w:eastAsia="en-US"/>
        </w:rPr>
        <w:t>:</w:t>
      </w:r>
    </w:p>
    <w:p w14:paraId="787472AC" w14:textId="77777777" w:rsidR="00E65F39" w:rsidRPr="00515FA7" w:rsidRDefault="007A7662" w:rsidP="00395242">
      <w:pPr>
        <w:pStyle w:val="1rovenadpisy"/>
      </w:pPr>
      <w:r>
        <w:t>Změna předmětu dohody</w:t>
      </w:r>
    </w:p>
    <w:p w14:paraId="266036D5" w14:textId="77777777" w:rsidR="00EE5524" w:rsidRDefault="00EE5524" w:rsidP="009A48DC">
      <w:pPr>
        <w:pStyle w:val="2rove"/>
        <w:numPr>
          <w:ilvl w:val="0"/>
          <w:numId w:val="0"/>
        </w:numPr>
        <w:rPr>
          <w:lang w:val="cs-CZ"/>
        </w:rPr>
      </w:pPr>
      <w:r>
        <w:rPr>
          <w:lang w:val="cs-CZ"/>
        </w:rPr>
        <w:t>Dohoda se m</w:t>
      </w:r>
      <w:r w:rsidR="001606DE">
        <w:rPr>
          <w:lang w:val="cs-CZ"/>
        </w:rPr>
        <w:t>ě</w:t>
      </w:r>
      <w:r>
        <w:rPr>
          <w:lang w:val="cs-CZ"/>
        </w:rPr>
        <w:t xml:space="preserve">ní tak, že nově zahrnuje následující </w:t>
      </w:r>
      <w:r w:rsidR="009A48DC">
        <w:rPr>
          <w:lang w:val="cs-CZ"/>
        </w:rPr>
        <w:t xml:space="preserve">Předmět </w:t>
      </w:r>
      <w:r>
        <w:rPr>
          <w:lang w:val="cs-CZ"/>
        </w:rPr>
        <w:t>plnění Dodavatele za následujících</w:t>
      </w:r>
      <w:r w:rsidR="009A48DC">
        <w:rPr>
          <w:lang w:val="cs-CZ"/>
        </w:rPr>
        <w:t xml:space="preserve"> </w:t>
      </w:r>
      <w:r>
        <w:rPr>
          <w:lang w:val="cs-CZ"/>
        </w:rPr>
        <w:t>podmínek.</w:t>
      </w:r>
    </w:p>
    <w:p w14:paraId="54245714" w14:textId="77777777" w:rsidR="00AB08F7" w:rsidRPr="007230CE" w:rsidRDefault="007230CE" w:rsidP="009A48DC">
      <w:pPr>
        <w:pStyle w:val="2rove"/>
        <w:numPr>
          <w:ilvl w:val="0"/>
          <w:numId w:val="0"/>
        </w:numPr>
        <w:rPr>
          <w:b/>
          <w:bCs w:val="0"/>
        </w:rPr>
      </w:pPr>
      <w:r w:rsidRPr="007230CE">
        <w:rPr>
          <w:b/>
          <w:bCs w:val="0"/>
          <w:lang w:val="cs-CZ"/>
        </w:rPr>
        <w:t>Z</w:t>
      </w:r>
      <w:r w:rsidRPr="007230CE">
        <w:rPr>
          <w:b/>
          <w:bCs w:val="0"/>
        </w:rPr>
        <w:t>ačlenění funkčnosti integrátora do prostředí Objednatele</w:t>
      </w:r>
    </w:p>
    <w:p w14:paraId="112D81F8" w14:textId="77777777" w:rsidR="00EE5524" w:rsidRPr="005D0344" w:rsidRDefault="00EE5524" w:rsidP="005D0344">
      <w:pPr>
        <w:pStyle w:val="2rove"/>
        <w:rPr>
          <w:u w:val="single"/>
        </w:rPr>
      </w:pPr>
      <w:r w:rsidRPr="005D0344">
        <w:rPr>
          <w:u w:val="single"/>
        </w:rPr>
        <w:t>Popis změny:</w:t>
      </w:r>
    </w:p>
    <w:p w14:paraId="19DFC98F" w14:textId="5CB02A4D" w:rsidR="009748FF" w:rsidRPr="00515FA7" w:rsidRDefault="004D7A1A" w:rsidP="005D0344">
      <w:pPr>
        <w:pStyle w:val="2rove"/>
        <w:numPr>
          <w:ilvl w:val="0"/>
          <w:numId w:val="0"/>
        </w:numPr>
        <w:ind w:left="576"/>
      </w:pPr>
      <w:r w:rsidRPr="004D7A1A">
        <w:rPr>
          <w:lang w:val="cs-CZ"/>
        </w:rPr>
        <w:t xml:space="preserve">Začlenění </w:t>
      </w:r>
      <w:r w:rsidR="009A1462">
        <w:rPr>
          <w:lang w:val="cs-CZ"/>
        </w:rPr>
        <w:t>nástrojů pro zajištění služby</w:t>
      </w:r>
      <w:r w:rsidR="009A1462" w:rsidRPr="004D7A1A">
        <w:rPr>
          <w:lang w:val="cs-CZ"/>
        </w:rPr>
        <w:t xml:space="preserve"> </w:t>
      </w:r>
      <w:r w:rsidRPr="004D7A1A">
        <w:rPr>
          <w:lang w:val="cs-CZ"/>
        </w:rPr>
        <w:t xml:space="preserve">integrátora </w:t>
      </w:r>
      <w:r>
        <w:rPr>
          <w:lang w:val="cs-CZ"/>
        </w:rPr>
        <w:t xml:space="preserve">dat od </w:t>
      </w:r>
      <w:r w:rsidR="003371C3">
        <w:rPr>
          <w:lang w:val="cs-CZ"/>
        </w:rPr>
        <w:t>různých</w:t>
      </w:r>
      <w:r>
        <w:rPr>
          <w:lang w:val="cs-CZ"/>
        </w:rPr>
        <w:t xml:space="preserve"> operátorů</w:t>
      </w:r>
      <w:r w:rsidRPr="004D7A1A">
        <w:rPr>
          <w:lang w:val="cs-CZ"/>
        </w:rPr>
        <w:t xml:space="preserve"> do prostředí Objednatele.</w:t>
      </w:r>
    </w:p>
    <w:p w14:paraId="39442AD9" w14:textId="77777777" w:rsidR="00EE5524" w:rsidRPr="005D0344" w:rsidRDefault="00EE5524" w:rsidP="005D0344">
      <w:pPr>
        <w:pStyle w:val="2rove"/>
        <w:rPr>
          <w:u w:val="single"/>
        </w:rPr>
      </w:pPr>
      <w:r w:rsidRPr="005D0344">
        <w:rPr>
          <w:u w:val="single"/>
        </w:rPr>
        <w:t>V souvislosti se změnou nebude prováděno:</w:t>
      </w:r>
    </w:p>
    <w:p w14:paraId="072C8DA5" w14:textId="77777777" w:rsidR="00AF4FF7" w:rsidRPr="00515FA7" w:rsidRDefault="0009064E" w:rsidP="005D0344">
      <w:pPr>
        <w:pStyle w:val="2rove"/>
        <w:numPr>
          <w:ilvl w:val="0"/>
          <w:numId w:val="0"/>
        </w:numPr>
        <w:ind w:left="576"/>
      </w:pPr>
      <w:r>
        <w:rPr>
          <w:lang w:val="cs-CZ"/>
        </w:rPr>
        <w:t>Změna nevyvolává méněpráce</w:t>
      </w:r>
      <w:r w:rsidR="00AF4FF7" w:rsidRPr="00515FA7">
        <w:rPr>
          <w:lang w:val="cs-CZ"/>
        </w:rPr>
        <w:t>.</w:t>
      </w:r>
    </w:p>
    <w:p w14:paraId="53429901" w14:textId="77777777" w:rsidR="00EE5524" w:rsidRPr="005D0344" w:rsidRDefault="00EE5524" w:rsidP="005D0344">
      <w:pPr>
        <w:pStyle w:val="2rove"/>
        <w:rPr>
          <w:u w:val="single"/>
          <w:lang w:val="cs-CZ"/>
        </w:rPr>
      </w:pPr>
      <w:r w:rsidRPr="005D0344">
        <w:rPr>
          <w:u w:val="single"/>
        </w:rPr>
        <w:t>Časová náročnost</w:t>
      </w:r>
      <w:r w:rsidRPr="005D0344">
        <w:rPr>
          <w:u w:val="single"/>
          <w:lang w:val="cs-CZ"/>
        </w:rPr>
        <w:t>:</w:t>
      </w:r>
    </w:p>
    <w:p w14:paraId="3CF49FB1" w14:textId="77777777" w:rsidR="002D2D94" w:rsidRDefault="0098426B" w:rsidP="005D0344">
      <w:pPr>
        <w:pStyle w:val="2rove"/>
        <w:numPr>
          <w:ilvl w:val="0"/>
          <w:numId w:val="0"/>
        </w:numPr>
        <w:ind w:left="576"/>
        <w:rPr>
          <w:lang w:val="cs-CZ"/>
        </w:rPr>
      </w:pPr>
      <w:r>
        <w:rPr>
          <w:lang w:val="cs-CZ"/>
        </w:rPr>
        <w:t>Časová náročnost provedení dodatečných služeb je 3 měsíce.</w:t>
      </w:r>
    </w:p>
    <w:p w14:paraId="0F9F2B76" w14:textId="77777777" w:rsidR="009748FF" w:rsidRDefault="002D2D94" w:rsidP="005D0344">
      <w:pPr>
        <w:pStyle w:val="2rove"/>
        <w:numPr>
          <w:ilvl w:val="0"/>
          <w:numId w:val="0"/>
        </w:numPr>
        <w:ind w:left="576"/>
        <w:rPr>
          <w:lang w:val="cs-CZ"/>
        </w:rPr>
      </w:pPr>
      <w:r>
        <w:rPr>
          <w:lang w:val="cs-CZ"/>
        </w:rPr>
        <w:t xml:space="preserve">Termín </w:t>
      </w:r>
      <w:r w:rsidR="00F86F74">
        <w:rPr>
          <w:lang w:val="cs-CZ"/>
        </w:rPr>
        <w:t>„</w:t>
      </w:r>
      <w:r w:rsidR="00F86F74" w:rsidRPr="00F86F74">
        <w:rPr>
          <w:lang w:val="cs-CZ"/>
        </w:rPr>
        <w:t>c)</w:t>
      </w:r>
      <w:r w:rsidR="00F86F74" w:rsidRPr="00F86F74">
        <w:rPr>
          <w:lang w:val="cs-CZ"/>
        </w:rPr>
        <w:tab/>
        <w:t>3. Fáze inovačního partnerství – vytvoření konečného řešení informačního systému</w:t>
      </w:r>
      <w:r w:rsidR="00F86F74">
        <w:rPr>
          <w:lang w:val="cs-CZ"/>
        </w:rPr>
        <w:t xml:space="preserve">“ dle přílohy č. 2 Dohody se posouvá z 31.5.2022 na </w:t>
      </w:r>
      <w:r w:rsidR="0098426B">
        <w:rPr>
          <w:lang w:val="cs-CZ"/>
        </w:rPr>
        <w:t>31.8.2022</w:t>
      </w:r>
      <w:r w:rsidR="00F86F74">
        <w:rPr>
          <w:lang w:val="cs-CZ"/>
        </w:rPr>
        <w:t>.</w:t>
      </w:r>
    </w:p>
    <w:p w14:paraId="6852FF65" w14:textId="77777777" w:rsidR="006036CF" w:rsidRDefault="006036CF" w:rsidP="005D0344">
      <w:pPr>
        <w:pStyle w:val="2rove"/>
        <w:numPr>
          <w:ilvl w:val="0"/>
          <w:numId w:val="0"/>
        </w:numPr>
        <w:ind w:left="576"/>
        <w:rPr>
          <w:lang w:val="cs-CZ"/>
        </w:rPr>
      </w:pPr>
      <w:r>
        <w:rPr>
          <w:lang w:val="cs-CZ"/>
        </w:rPr>
        <w:t xml:space="preserve">Doba trvání Dohody dle článku 9.1 Dohody se prodlužuje z 31.5.2022 na </w:t>
      </w:r>
      <w:r w:rsidR="0098426B">
        <w:rPr>
          <w:lang w:val="cs-CZ"/>
        </w:rPr>
        <w:t>31.8.2022</w:t>
      </w:r>
      <w:r>
        <w:rPr>
          <w:lang w:val="cs-CZ"/>
        </w:rPr>
        <w:t>.</w:t>
      </w:r>
    </w:p>
    <w:p w14:paraId="531CA201" w14:textId="77777777" w:rsidR="003B1E0B" w:rsidRPr="003B1E0B" w:rsidRDefault="003B1E0B" w:rsidP="005D0344">
      <w:pPr>
        <w:pStyle w:val="2rove"/>
        <w:numPr>
          <w:ilvl w:val="0"/>
          <w:numId w:val="0"/>
        </w:numPr>
        <w:ind w:left="576"/>
        <w:rPr>
          <w:lang w:val="cs-CZ"/>
        </w:rPr>
      </w:pPr>
      <w:r>
        <w:rPr>
          <w:lang w:val="cs-CZ"/>
        </w:rPr>
        <w:t>Doba poskytování</w:t>
      </w:r>
      <w:r w:rsidRPr="003B1E0B">
        <w:t xml:space="preserve"> primární</w:t>
      </w:r>
      <w:r>
        <w:rPr>
          <w:lang w:val="cs-CZ"/>
        </w:rPr>
        <w:t>ch</w:t>
      </w:r>
      <w:r w:rsidRPr="003B1E0B">
        <w:t xml:space="preserve"> dat </w:t>
      </w:r>
      <w:r>
        <w:rPr>
          <w:lang w:val="cs-CZ"/>
        </w:rPr>
        <w:t xml:space="preserve">pro účely Projektu se nemění. Primární data </w:t>
      </w:r>
      <w:r w:rsidRPr="003B1E0B">
        <w:t xml:space="preserve">budou </w:t>
      </w:r>
      <w:r>
        <w:rPr>
          <w:lang w:val="cs-CZ"/>
        </w:rPr>
        <w:t xml:space="preserve">pořizována pouze do </w:t>
      </w:r>
      <w:r w:rsidRPr="003B1E0B">
        <w:t>31.5.2022</w:t>
      </w:r>
      <w:r>
        <w:rPr>
          <w:lang w:val="cs-CZ"/>
        </w:rPr>
        <w:t>.</w:t>
      </w:r>
    </w:p>
    <w:p w14:paraId="0C7FD1D0" w14:textId="77777777" w:rsidR="00EE5524" w:rsidRPr="005D0344" w:rsidRDefault="00EE5524" w:rsidP="005D0344">
      <w:pPr>
        <w:pStyle w:val="2rove"/>
        <w:rPr>
          <w:u w:val="single"/>
        </w:rPr>
      </w:pPr>
      <w:r w:rsidRPr="005D0344">
        <w:rPr>
          <w:u w:val="single"/>
        </w:rPr>
        <w:t>Cena:</w:t>
      </w:r>
    </w:p>
    <w:p w14:paraId="1EA0DD0D" w14:textId="77777777" w:rsidR="00EE5524" w:rsidRPr="00515FA7" w:rsidRDefault="008250C3" w:rsidP="005D0344">
      <w:pPr>
        <w:pStyle w:val="2rove"/>
        <w:numPr>
          <w:ilvl w:val="0"/>
          <w:numId w:val="0"/>
        </w:numPr>
        <w:ind w:left="576"/>
      </w:pPr>
      <w:r>
        <w:rPr>
          <w:lang w:val="cs-CZ"/>
        </w:rPr>
        <w:t>Bez navýšení ceny.</w:t>
      </w:r>
    </w:p>
    <w:p w14:paraId="1C4CEFF3" w14:textId="77777777" w:rsidR="00EE5524" w:rsidRPr="005D0344" w:rsidRDefault="00EE5524" w:rsidP="005D0344">
      <w:pPr>
        <w:pStyle w:val="2rove"/>
        <w:rPr>
          <w:u w:val="single"/>
        </w:rPr>
      </w:pPr>
      <w:r w:rsidRPr="005D0344">
        <w:rPr>
          <w:u w:val="single"/>
        </w:rPr>
        <w:t>Odůvodnění změny:</w:t>
      </w:r>
    </w:p>
    <w:p w14:paraId="4E9E07E8" w14:textId="77777777" w:rsidR="00E80AC1" w:rsidRPr="00E80AC1" w:rsidRDefault="00E80AC1" w:rsidP="005D0344">
      <w:pPr>
        <w:pStyle w:val="2rove"/>
        <w:numPr>
          <w:ilvl w:val="0"/>
          <w:numId w:val="0"/>
        </w:numPr>
        <w:ind w:left="576"/>
      </w:pPr>
      <w:r>
        <w:rPr>
          <w:lang w:val="cs-CZ"/>
        </w:rPr>
        <w:lastRenderedPageBreak/>
        <w:t>V rámci Veřejné zakázky Dodavatel Objednateli nabídl možnost využívat v rámci Projektu data od dvou různých operátorů. Tuto skutečnost, ačkoliv bylo Objednateli zřejmé, že může v průběhu inovačního partnerství způsobovat i dílčí komplikace, Objednatel akceptoval, jelikož výstup Projektu bude při využití širšího spektra dat kvalitnější a lépe využitelný.</w:t>
      </w:r>
    </w:p>
    <w:p w14:paraId="1FA225D3" w14:textId="6682FD03" w:rsidR="00E80AC1" w:rsidRPr="00EC649D" w:rsidRDefault="00E80AC1" w:rsidP="005D0344">
      <w:pPr>
        <w:pStyle w:val="2rove"/>
        <w:numPr>
          <w:ilvl w:val="0"/>
          <w:numId w:val="0"/>
        </w:numPr>
        <w:ind w:left="576"/>
        <w:rPr>
          <w:lang w:val="cs-CZ"/>
        </w:rPr>
      </w:pPr>
      <w:r>
        <w:t xml:space="preserve">V momentě </w:t>
      </w:r>
      <w:r>
        <w:rPr>
          <w:lang w:val="cs-CZ"/>
        </w:rPr>
        <w:t>uzavření Dohody</w:t>
      </w:r>
      <w:r>
        <w:t xml:space="preserve"> byl navržen postup na spojení dat obou operátorů </w:t>
      </w:r>
      <w:r>
        <w:rPr>
          <w:lang w:val="cs-CZ"/>
        </w:rPr>
        <w:t>D</w:t>
      </w:r>
      <w:r>
        <w:t xml:space="preserve">odavatelem, který byl akceptován. V průběhu </w:t>
      </w:r>
      <w:r>
        <w:rPr>
          <w:lang w:val="cs-CZ"/>
        </w:rPr>
        <w:t>realizace P</w:t>
      </w:r>
      <w:proofErr w:type="spellStart"/>
      <w:r>
        <w:t>rojektu</w:t>
      </w:r>
      <w:proofErr w:type="spellEnd"/>
      <w:r>
        <w:t xml:space="preserve"> </w:t>
      </w:r>
      <w:r>
        <w:rPr>
          <w:lang w:val="cs-CZ"/>
        </w:rPr>
        <w:t>však</w:t>
      </w:r>
      <w:r>
        <w:t xml:space="preserve"> bylo zjištěno, </w:t>
      </w:r>
      <w:r w:rsidR="00CA596A">
        <w:br/>
      </w:r>
      <w:r>
        <w:t xml:space="preserve">že původní návrh nebude možné implementovat bez role integrátora. Ten by data </w:t>
      </w:r>
      <w:r w:rsidR="00CA596A">
        <w:br/>
      </w:r>
      <w:r>
        <w:t xml:space="preserve">od jednotlivých operátorů sjednotil a pro </w:t>
      </w:r>
      <w:r>
        <w:rPr>
          <w:lang w:val="cs-CZ"/>
        </w:rPr>
        <w:t>Objednatele</w:t>
      </w:r>
      <w:r>
        <w:t xml:space="preserve"> dál poskytoval data sjednocená. </w:t>
      </w:r>
      <w:r w:rsidR="00EC649D">
        <w:rPr>
          <w:lang w:val="cs-CZ"/>
        </w:rPr>
        <w:t>Role integrátora je klíčová z hledi</w:t>
      </w:r>
      <w:r w:rsidR="00CA596A">
        <w:rPr>
          <w:lang w:val="cs-CZ"/>
        </w:rPr>
        <w:t>ska generování výstupních dat</w:t>
      </w:r>
      <w:r w:rsidR="00EC649D">
        <w:rPr>
          <w:lang w:val="cs-CZ"/>
        </w:rPr>
        <w:t xml:space="preserve">ových sad, které jsou přepočítávány z jednotlivých vstupů na celkovou odhadovanou populaci. </w:t>
      </w:r>
    </w:p>
    <w:p w14:paraId="2A91E1A0" w14:textId="6D53B971" w:rsidR="00E80AC1" w:rsidRDefault="00E80AC1" w:rsidP="005D0344">
      <w:pPr>
        <w:pStyle w:val="2rove"/>
        <w:numPr>
          <w:ilvl w:val="0"/>
          <w:numId w:val="0"/>
        </w:numPr>
        <w:ind w:left="576"/>
      </w:pPr>
      <w:r>
        <w:t xml:space="preserve">Z hlediska udržitelnosti by v budoucnu </w:t>
      </w:r>
      <w:r w:rsidR="00075C54">
        <w:rPr>
          <w:lang w:val="cs-CZ"/>
        </w:rPr>
        <w:t>Objednatel</w:t>
      </w:r>
      <w:r>
        <w:t xml:space="preserve"> musel zabezpečit nejenom vstupní data od operátorů, ale i zmíněného integrátora dat. Integrátorem by navíc mohl být pravděpodobně jen stávající </w:t>
      </w:r>
      <w:r w:rsidR="00075C54">
        <w:rPr>
          <w:lang w:val="cs-CZ"/>
        </w:rPr>
        <w:t>d</w:t>
      </w:r>
      <w:r>
        <w:t xml:space="preserve">odavatel, resp. stávající dodavatel by měl při výběru integrátora těžko odstranitelnou významnou konkurenční výhodu. Vznikla tedy potřeba začlenění </w:t>
      </w:r>
      <w:r w:rsidR="009A1462">
        <w:rPr>
          <w:lang w:val="cs-CZ"/>
        </w:rPr>
        <w:t>nástrojů po podporu služeb</w:t>
      </w:r>
      <w:r>
        <w:t xml:space="preserve"> integrátora přímo do prostředí </w:t>
      </w:r>
      <w:r w:rsidR="00075C54">
        <w:rPr>
          <w:lang w:val="cs-CZ"/>
        </w:rPr>
        <w:t>Objednatele</w:t>
      </w:r>
      <w:r>
        <w:t xml:space="preserve">. Tím pádem na vstupu v budoucnu může stát jakýkoli mobilní operátor, který bude ochoten dodávat data v požadovaném zpracování přímo do systému </w:t>
      </w:r>
      <w:r w:rsidR="00075C54">
        <w:rPr>
          <w:lang w:val="cs-CZ"/>
        </w:rPr>
        <w:t>Objednatele, b</w:t>
      </w:r>
      <w:r>
        <w:t>ez nutnosti hledat a definovat integrátora a bez rizika vzniku vendor-locku.</w:t>
      </w:r>
    </w:p>
    <w:p w14:paraId="39898606" w14:textId="46AE6115" w:rsidR="00EE5524" w:rsidRPr="00A01522" w:rsidRDefault="00E80AC1" w:rsidP="005D0344">
      <w:pPr>
        <w:pStyle w:val="2rove"/>
        <w:numPr>
          <w:ilvl w:val="0"/>
          <w:numId w:val="0"/>
        </w:numPr>
        <w:ind w:left="576"/>
        <w:rPr>
          <w:lang w:val="cs-CZ"/>
        </w:rPr>
      </w:pPr>
      <w:r w:rsidRPr="004C6CD0">
        <w:t xml:space="preserve">Tento požadavek </w:t>
      </w:r>
      <w:r w:rsidR="00B5575C" w:rsidRPr="004C6CD0">
        <w:rPr>
          <w:lang w:val="cs-CZ"/>
        </w:rPr>
        <w:t xml:space="preserve">je nově </w:t>
      </w:r>
      <w:r w:rsidR="00E13196" w:rsidRPr="004C6CD0">
        <w:rPr>
          <w:lang w:val="cs-CZ"/>
        </w:rPr>
        <w:t>zařazen</w:t>
      </w:r>
      <w:r w:rsidR="00B5575C" w:rsidRPr="004C6CD0">
        <w:rPr>
          <w:lang w:val="cs-CZ"/>
        </w:rPr>
        <w:t xml:space="preserve"> do Předmětu plnění</w:t>
      </w:r>
      <w:r w:rsidRPr="004C6CD0">
        <w:t>, ale na jeho realizaci musel být vyčleněn časový, ne finanční, rámec, tudíž vzniká požadavek na prodloužení projektu bez změn ve financování.</w:t>
      </w:r>
      <w:r w:rsidR="00A01522" w:rsidRPr="004C6CD0">
        <w:rPr>
          <w:lang w:val="cs-CZ"/>
        </w:rPr>
        <w:t xml:space="preserve"> </w:t>
      </w:r>
      <w:r w:rsidR="00617632" w:rsidRPr="004C6CD0">
        <w:rPr>
          <w:lang w:val="cs-CZ"/>
        </w:rPr>
        <w:t>Plnění</w:t>
      </w:r>
      <w:r w:rsidR="00617632">
        <w:rPr>
          <w:lang w:val="cs-CZ"/>
        </w:rPr>
        <w:t xml:space="preserve"> Dodavatele spočívající v </w:t>
      </w:r>
      <w:r w:rsidR="00617632" w:rsidRPr="00617632">
        <w:rPr>
          <w:lang w:val="cs-CZ"/>
        </w:rPr>
        <w:t>začlenění funkčnosti integrátora přímo do prostředí Objednatele</w:t>
      </w:r>
      <w:r w:rsidR="00617632">
        <w:rPr>
          <w:lang w:val="cs-CZ"/>
        </w:rPr>
        <w:t xml:space="preserve"> bude poskytováno bez nutnosti zajišťování nových primárních dat. Primární data budou tedy pořizována pouze v období původně předpokládaného trvání projektu, tj. do 3</w:t>
      </w:r>
      <w:r w:rsidR="00520775">
        <w:rPr>
          <w:lang w:val="cs-CZ"/>
        </w:rPr>
        <w:t>1</w:t>
      </w:r>
      <w:r w:rsidR="00617632">
        <w:rPr>
          <w:lang w:val="cs-CZ"/>
        </w:rPr>
        <w:t>.5.2022.</w:t>
      </w:r>
    </w:p>
    <w:p w14:paraId="6BE77848" w14:textId="77777777" w:rsidR="009F74F6" w:rsidRPr="00515FA7" w:rsidRDefault="009F74F6" w:rsidP="005D0344">
      <w:pPr>
        <w:pStyle w:val="2rove"/>
        <w:numPr>
          <w:ilvl w:val="0"/>
          <w:numId w:val="0"/>
        </w:numPr>
        <w:ind w:left="576"/>
      </w:pPr>
      <w:r>
        <w:t xml:space="preserve">Změna je podřazena pod § 222 odst. 5 zákona č. 134/2016 Sb., o zadávání veřejných zakázek, ve  znění pozdějších předpisů. </w:t>
      </w:r>
      <w:r w:rsidR="00913E7C">
        <w:t xml:space="preserve">Tato změna je nezbytná k dosažení původně předpokládaného cílového stavu, kdy Objednatel bude moci na základě výstupů realizace Projektu pořizovat definované datové vstupy pro další zpracování již přímo od mobilních operátorů. Dodatečné plnění musí poskytnout Dodavatel, jelikož se jedná o nedílnou součást probíhajícího Projektu výzkumu a vývoje v pokročilé fázi, přičemž právě pouze Dodavatel disponuje nezbytnými informacemi z dosavadního průběhu realizace Projektu, aby mohl </w:t>
      </w:r>
      <w:r w:rsidR="00913E7C" w:rsidRPr="00DB2150">
        <w:rPr>
          <w:lang w:val="cs-CZ"/>
        </w:rPr>
        <w:t xml:space="preserve">na dosud realizované plnění navázat a </w:t>
      </w:r>
      <w:r w:rsidR="00913E7C">
        <w:t xml:space="preserve">dodatečné plnění poskytnout bez </w:t>
      </w:r>
      <w:r w:rsidR="00913E7C" w:rsidRPr="00DB2150">
        <w:rPr>
          <w:lang w:val="cs-CZ"/>
        </w:rPr>
        <w:t>obtíž</w:t>
      </w:r>
      <w:r w:rsidR="00DB2150">
        <w:rPr>
          <w:lang w:val="cs-CZ"/>
        </w:rPr>
        <w:t>í, významného zdržení Projektu a</w:t>
      </w:r>
      <w:r w:rsidR="00913E7C" w:rsidRPr="00DB2150">
        <w:rPr>
          <w:lang w:val="cs-CZ"/>
        </w:rPr>
        <w:t xml:space="preserve"> výrazné</w:t>
      </w:r>
      <w:r w:rsidR="00DB2150">
        <w:rPr>
          <w:lang w:val="cs-CZ"/>
        </w:rPr>
        <w:t>ho</w:t>
      </w:r>
      <w:r w:rsidR="00913E7C" w:rsidRPr="00DB2150">
        <w:rPr>
          <w:lang w:val="cs-CZ"/>
        </w:rPr>
        <w:t xml:space="preserve"> zvýšení nákladů</w:t>
      </w:r>
      <w:r w:rsidR="00DB2150">
        <w:rPr>
          <w:lang w:val="cs-CZ"/>
        </w:rPr>
        <w:t>.</w:t>
      </w:r>
    </w:p>
    <w:p w14:paraId="29FE55C6" w14:textId="77777777" w:rsidR="006478E6" w:rsidRPr="00515FA7" w:rsidRDefault="006478E6" w:rsidP="00BC32F1">
      <w:pPr>
        <w:pStyle w:val="1rovenadpisy"/>
      </w:pPr>
      <w:r w:rsidRPr="00515FA7">
        <w:t xml:space="preserve">Závěrečná ustanovení </w:t>
      </w:r>
    </w:p>
    <w:p w14:paraId="1D2D4AE6" w14:textId="77777777" w:rsidR="00B33F23" w:rsidRPr="00B33F23" w:rsidRDefault="00B33F23" w:rsidP="00BC32F1">
      <w:pPr>
        <w:pStyle w:val="2rove"/>
      </w:pPr>
      <w:r>
        <w:rPr>
          <w:lang w:val="cs-CZ"/>
        </w:rPr>
        <w:t>Ustanovení Dohody výslovně nedotčená tímto Dodatkem zůstávají i nadále v platnosti v původním znění.</w:t>
      </w:r>
    </w:p>
    <w:p w14:paraId="6D9F1558" w14:textId="77777777" w:rsidR="00F95308" w:rsidRPr="00515FA7" w:rsidRDefault="00B33F23" w:rsidP="00BC32F1">
      <w:pPr>
        <w:pStyle w:val="2rove"/>
      </w:pPr>
      <w:r>
        <w:rPr>
          <w:lang w:val="cs-CZ"/>
        </w:rPr>
        <w:t xml:space="preserve">Tento </w:t>
      </w:r>
      <w:r w:rsidR="00F95308" w:rsidRPr="00515FA7">
        <w:t>D</w:t>
      </w:r>
      <w:r>
        <w:rPr>
          <w:lang w:val="cs-CZ"/>
        </w:rPr>
        <w:t>odatek</w:t>
      </w:r>
      <w:r w:rsidR="00F95308" w:rsidRPr="00515FA7">
        <w:t xml:space="preserve"> nabývá platnosti dnem podpisu oběma Smluvními stranami a účinnosti je</w:t>
      </w:r>
      <w:r>
        <w:rPr>
          <w:lang w:val="cs-CZ"/>
        </w:rPr>
        <w:t>ho</w:t>
      </w:r>
      <w:r w:rsidR="00F95308" w:rsidRPr="00515FA7">
        <w:t xml:space="preserve"> uveřejněním prostřednictvím Registru smluv.</w:t>
      </w:r>
    </w:p>
    <w:p w14:paraId="0B02CF3A" w14:textId="77777777" w:rsidR="00C746AD" w:rsidRPr="00200085" w:rsidRDefault="00C746AD" w:rsidP="009A7DA8">
      <w:pPr>
        <w:spacing w:line="276" w:lineRule="auto"/>
        <w:rPr>
          <w:rFonts w:ascii="Times New Roman" w:hAnsi="Times New Roman"/>
          <w:color w:val="000000" w:themeColor="text1"/>
        </w:rPr>
      </w:pPr>
    </w:p>
    <w:p w14:paraId="05D49A19" w14:textId="78DFFFF9" w:rsidR="00F95308" w:rsidRPr="00307F93" w:rsidRDefault="00F95308" w:rsidP="008058FA">
      <w:pPr>
        <w:spacing w:before="960"/>
        <w:outlineLvl w:val="0"/>
        <w:rPr>
          <w:rFonts w:ascii="Times New Roman" w:hAnsi="Times New Roman"/>
          <w:sz w:val="24"/>
        </w:rPr>
      </w:pPr>
      <w:r w:rsidRPr="00F93A6B">
        <w:rPr>
          <w:rFonts w:ascii="Times New Roman" w:hAnsi="Times New Roman"/>
          <w:b/>
          <w:sz w:val="24"/>
        </w:rPr>
        <w:t>SMLUVNÍ STRANY TÍMTO PROHLAŠUJÍ</w:t>
      </w:r>
      <w:r w:rsidRPr="00F93A6B">
        <w:rPr>
          <w:rFonts w:ascii="Times New Roman" w:hAnsi="Times New Roman"/>
          <w:sz w:val="24"/>
        </w:rPr>
        <w:t>, že t</w:t>
      </w:r>
      <w:r w:rsidR="00B33F23">
        <w:rPr>
          <w:rFonts w:ascii="Times New Roman" w:hAnsi="Times New Roman"/>
          <w:sz w:val="24"/>
        </w:rPr>
        <w:t xml:space="preserve">ento </w:t>
      </w:r>
      <w:r w:rsidRPr="00F93A6B">
        <w:rPr>
          <w:rFonts w:ascii="Times New Roman" w:hAnsi="Times New Roman"/>
          <w:sz w:val="24"/>
        </w:rPr>
        <w:t>Do</w:t>
      </w:r>
      <w:r w:rsidR="00B33F23">
        <w:rPr>
          <w:rFonts w:ascii="Times New Roman" w:hAnsi="Times New Roman"/>
          <w:sz w:val="24"/>
        </w:rPr>
        <w:t>d</w:t>
      </w:r>
      <w:r w:rsidRPr="00F93A6B">
        <w:rPr>
          <w:rFonts w:ascii="Times New Roman" w:hAnsi="Times New Roman"/>
          <w:sz w:val="24"/>
        </w:rPr>
        <w:t>a</w:t>
      </w:r>
      <w:r w:rsidR="00B33F23">
        <w:rPr>
          <w:rFonts w:ascii="Times New Roman" w:hAnsi="Times New Roman"/>
          <w:sz w:val="24"/>
        </w:rPr>
        <w:t>tek</w:t>
      </w:r>
      <w:r w:rsidRPr="00F93A6B">
        <w:rPr>
          <w:rFonts w:ascii="Times New Roman" w:hAnsi="Times New Roman"/>
          <w:sz w:val="24"/>
        </w:rPr>
        <w:t xml:space="preserve"> vyjadřuje jejich pravou </w:t>
      </w:r>
      <w:r w:rsidR="004C6CD0">
        <w:rPr>
          <w:rFonts w:ascii="Times New Roman" w:hAnsi="Times New Roman"/>
          <w:sz w:val="24"/>
        </w:rPr>
        <w:br/>
      </w:r>
      <w:r w:rsidRPr="00F93A6B">
        <w:rPr>
          <w:rFonts w:ascii="Times New Roman" w:hAnsi="Times New Roman"/>
          <w:sz w:val="24"/>
        </w:rPr>
        <w:t>a svobodnou vůli a na důkaz toho k n</w:t>
      </w:r>
      <w:r w:rsidR="00B33F23">
        <w:rPr>
          <w:rFonts w:ascii="Times New Roman" w:hAnsi="Times New Roman"/>
          <w:sz w:val="24"/>
        </w:rPr>
        <w:t>ěmu</w:t>
      </w:r>
      <w:r w:rsidRPr="00F93A6B">
        <w:rPr>
          <w:rFonts w:ascii="Times New Roman" w:hAnsi="Times New Roman"/>
          <w:sz w:val="24"/>
        </w:rPr>
        <w:t xml:space="preserve"> připojují níže podpisy osob oprávněných za ně </w:t>
      </w:r>
      <w:r w:rsidRPr="00307F93">
        <w:rPr>
          <w:rFonts w:ascii="Times New Roman" w:hAnsi="Times New Roman"/>
          <w:sz w:val="24"/>
        </w:rPr>
        <w:t>jednat.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95308" w:rsidRPr="00515FA7" w14:paraId="6B056B7C" w14:textId="77777777" w:rsidTr="00F05871">
        <w:tc>
          <w:tcPr>
            <w:tcW w:w="4531" w:type="dxa"/>
          </w:tcPr>
          <w:p w14:paraId="48286322" w14:textId="77777777" w:rsidR="00F95308" w:rsidRPr="00307F93" w:rsidRDefault="00F95308" w:rsidP="00F05871">
            <w:pPr>
              <w:rPr>
                <w:rFonts w:ascii="Times New Roman" w:hAnsi="Times New Roman" w:cs="Times New Roman"/>
                <w:color w:val="000000" w:themeColor="text1"/>
                <w:sz w:val="24"/>
                <w:lang w:val="cs-CZ"/>
              </w:rPr>
            </w:pPr>
          </w:p>
          <w:p w14:paraId="506FF614" w14:textId="77777777" w:rsidR="00F95308" w:rsidRPr="00FC6C13" w:rsidRDefault="00F95308" w:rsidP="00D97F6E">
            <w:pPr>
              <w:spacing w:after="240"/>
              <w:rPr>
                <w:rFonts w:ascii="Times New Roman" w:hAnsi="Times New Roman" w:cs="Times New Roman"/>
                <w:color w:val="000000" w:themeColor="text1"/>
                <w:sz w:val="24"/>
                <w:lang w:val="cs-CZ"/>
              </w:rPr>
            </w:pPr>
            <w:r w:rsidRPr="00307F93">
              <w:rPr>
                <w:rFonts w:ascii="Times New Roman" w:hAnsi="Times New Roman" w:cs="Times New Roman"/>
                <w:color w:val="000000" w:themeColor="text1"/>
                <w:sz w:val="24"/>
                <w:lang w:val="cs-CZ"/>
              </w:rPr>
              <w:t xml:space="preserve">V Praze </w:t>
            </w:r>
          </w:p>
          <w:p w14:paraId="7240383A" w14:textId="77777777" w:rsidR="00F95308" w:rsidRPr="00A42813" w:rsidRDefault="00F95308" w:rsidP="00F95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Times New Roman" w:hAnsi="Times New Roman" w:cs="Times New Roman"/>
                <w:b/>
                <w:bCs/>
                <w:color w:val="000000" w:themeColor="text1"/>
                <w:sz w:val="24"/>
                <w:lang w:val="cs-CZ"/>
              </w:rPr>
            </w:pPr>
            <w:r w:rsidRPr="008A3F62">
              <w:rPr>
                <w:rFonts w:ascii="Times New Roman" w:hAnsi="Times New Roman" w:cs="Times New Roman"/>
                <w:color w:val="000000" w:themeColor="text1"/>
                <w:sz w:val="24"/>
                <w:lang w:val="cs-CZ"/>
              </w:rPr>
              <w:t xml:space="preserve">za </w:t>
            </w:r>
            <w:r w:rsidRPr="008A3F62">
              <w:rPr>
                <w:rFonts w:ascii="Times New Roman" w:hAnsi="Times New Roman" w:cs="Times New Roman"/>
                <w:b/>
                <w:sz w:val="24"/>
                <w:lang w:val="cs-CZ"/>
              </w:rPr>
              <w:t>Institut plánování a rozvoje hlavního města Prahy, příspěvková organizace</w:t>
            </w:r>
          </w:p>
          <w:p w14:paraId="24B9F68B" w14:textId="77777777" w:rsidR="00F95308" w:rsidRPr="00A42813" w:rsidRDefault="00F95308" w:rsidP="00F95308">
            <w:pPr>
              <w:rPr>
                <w:rFonts w:ascii="Times New Roman" w:hAnsi="Times New Roman" w:cs="Times New Roman"/>
              </w:rPr>
            </w:pPr>
          </w:p>
          <w:p w14:paraId="0D33F483" w14:textId="77777777" w:rsidR="00F95308" w:rsidRPr="00427F63" w:rsidRDefault="00F95308" w:rsidP="00F95308">
            <w:pPr>
              <w:rPr>
                <w:rFonts w:ascii="Times New Roman" w:hAnsi="Times New Roman" w:cs="Times New Roman"/>
              </w:rPr>
            </w:pPr>
          </w:p>
          <w:p w14:paraId="1D37FA0B" w14:textId="77777777" w:rsidR="00F95308" w:rsidRPr="00174F08" w:rsidRDefault="00F95308" w:rsidP="00F95308">
            <w:pPr>
              <w:spacing w:before="120"/>
              <w:rPr>
                <w:rFonts w:ascii="Times New Roman" w:hAnsi="Times New Roman" w:cs="Times New Roman"/>
                <w:color w:val="000000" w:themeColor="text1"/>
                <w:sz w:val="24"/>
                <w:lang w:val="cs-CZ"/>
              </w:rPr>
            </w:pPr>
            <w:r w:rsidRPr="00174F08">
              <w:rPr>
                <w:rFonts w:ascii="Times New Roman" w:hAnsi="Times New Roman" w:cs="Times New Roman"/>
                <w:color w:val="000000" w:themeColor="text1"/>
                <w:sz w:val="24"/>
                <w:lang w:val="cs-CZ"/>
              </w:rPr>
              <w:t>Podpis: _______________________</w:t>
            </w:r>
          </w:p>
        </w:tc>
        <w:tc>
          <w:tcPr>
            <w:tcW w:w="4531" w:type="dxa"/>
          </w:tcPr>
          <w:p w14:paraId="0780312C" w14:textId="77777777" w:rsidR="00F95308" w:rsidRPr="001400B5" w:rsidRDefault="00F95308" w:rsidP="005211A7">
            <w:pPr>
              <w:ind w:left="610"/>
              <w:rPr>
                <w:rFonts w:ascii="Times New Roman" w:hAnsi="Times New Roman" w:cs="Times New Roman"/>
                <w:color w:val="000000" w:themeColor="text1"/>
                <w:sz w:val="24"/>
                <w:lang w:val="cs-CZ"/>
              </w:rPr>
            </w:pPr>
          </w:p>
          <w:p w14:paraId="5BEB08CC" w14:textId="77777777" w:rsidR="00F95308" w:rsidRPr="00FC3889" w:rsidRDefault="00F95308" w:rsidP="00D97F6E">
            <w:pPr>
              <w:spacing w:after="240"/>
              <w:ind w:left="612"/>
              <w:rPr>
                <w:rFonts w:ascii="Times New Roman" w:hAnsi="Times New Roman" w:cs="Times New Roman"/>
                <w:color w:val="000000" w:themeColor="text1"/>
                <w:sz w:val="24"/>
                <w:lang w:val="cs-CZ"/>
              </w:rPr>
            </w:pPr>
            <w:r w:rsidRPr="001400B5">
              <w:rPr>
                <w:rFonts w:ascii="Times New Roman" w:hAnsi="Times New Roman" w:cs="Times New Roman"/>
                <w:color w:val="000000" w:themeColor="text1"/>
                <w:sz w:val="24"/>
                <w:lang w:val="cs-CZ"/>
              </w:rPr>
              <w:t>V </w:t>
            </w:r>
            <w:r w:rsidR="00702DC7">
              <w:rPr>
                <w:rFonts w:ascii="Times New Roman" w:hAnsi="Times New Roman" w:cs="Times New Roman"/>
                <w:color w:val="000000" w:themeColor="text1"/>
                <w:sz w:val="24"/>
                <w:lang w:val="cs-CZ"/>
              </w:rPr>
              <w:t>Ostravě</w:t>
            </w:r>
            <w:r w:rsidRPr="001400B5">
              <w:rPr>
                <w:rFonts w:ascii="Times New Roman" w:hAnsi="Times New Roman" w:cs="Times New Roman"/>
                <w:color w:val="000000" w:themeColor="text1"/>
                <w:sz w:val="24"/>
                <w:lang w:val="cs-CZ"/>
              </w:rPr>
              <w:t xml:space="preserve"> </w:t>
            </w:r>
          </w:p>
          <w:p w14:paraId="62BD7391" w14:textId="77777777" w:rsidR="00F95308" w:rsidRPr="00534928" w:rsidRDefault="00F95308" w:rsidP="005211A7">
            <w:pPr>
              <w:ind w:left="610"/>
              <w:rPr>
                <w:rFonts w:ascii="Times New Roman" w:hAnsi="Times New Roman" w:cs="Times New Roman"/>
                <w:color w:val="000000" w:themeColor="text1"/>
                <w:sz w:val="24"/>
                <w:lang w:val="cs-CZ"/>
              </w:rPr>
            </w:pPr>
            <w:r w:rsidRPr="00534928">
              <w:rPr>
                <w:rFonts w:ascii="Times New Roman" w:hAnsi="Times New Roman" w:cs="Times New Roman"/>
                <w:bCs/>
                <w:color w:val="000000" w:themeColor="text1"/>
                <w:sz w:val="24"/>
                <w:lang w:val="cs-CZ"/>
              </w:rPr>
              <w:t xml:space="preserve">za </w:t>
            </w:r>
            <w:r w:rsidR="00EE6C82" w:rsidRPr="00EE6C82">
              <w:rPr>
                <w:rFonts w:ascii="Times New Roman" w:hAnsi="Times New Roman" w:cs="Times New Roman"/>
                <w:b/>
                <w:bCs/>
                <w:sz w:val="24"/>
                <w:lang w:val="cs-CZ" w:eastAsia="cs-CZ"/>
              </w:rPr>
              <w:t>KVADOS a.s.</w:t>
            </w:r>
          </w:p>
          <w:p w14:paraId="19076C60" w14:textId="77777777" w:rsidR="00F95308" w:rsidRPr="008F0EB9" w:rsidRDefault="00F95308" w:rsidP="005211A7">
            <w:pPr>
              <w:ind w:left="610"/>
              <w:rPr>
                <w:rFonts w:ascii="Times New Roman" w:hAnsi="Times New Roman" w:cs="Times New Roman"/>
              </w:rPr>
            </w:pPr>
          </w:p>
          <w:p w14:paraId="4CD56B87" w14:textId="77777777" w:rsidR="00F95308" w:rsidRPr="00AA05E6" w:rsidRDefault="00F95308" w:rsidP="005211A7">
            <w:pPr>
              <w:ind w:left="610"/>
              <w:rPr>
                <w:rFonts w:ascii="Times New Roman" w:hAnsi="Times New Roman" w:cs="Times New Roman"/>
              </w:rPr>
            </w:pPr>
          </w:p>
          <w:p w14:paraId="328AECEA" w14:textId="77777777" w:rsidR="00F95308" w:rsidRPr="00331DE4" w:rsidRDefault="00F95308" w:rsidP="005211A7">
            <w:pPr>
              <w:ind w:left="610"/>
              <w:rPr>
                <w:rFonts w:ascii="Times New Roman" w:hAnsi="Times New Roman" w:cs="Times New Roman"/>
              </w:rPr>
            </w:pPr>
          </w:p>
          <w:p w14:paraId="16AFA2CE" w14:textId="77777777" w:rsidR="00F95308" w:rsidRPr="00515FA7" w:rsidRDefault="00F95308" w:rsidP="005211A7">
            <w:pPr>
              <w:ind w:left="610"/>
              <w:rPr>
                <w:rFonts w:ascii="Times New Roman" w:hAnsi="Times New Roman" w:cs="Times New Roman"/>
                <w:color w:val="000000" w:themeColor="text1"/>
                <w:sz w:val="24"/>
                <w:lang w:val="cs-CZ"/>
              </w:rPr>
            </w:pPr>
            <w:r w:rsidRPr="00515FA7">
              <w:rPr>
                <w:rFonts w:ascii="Times New Roman" w:hAnsi="Times New Roman"/>
                <w:color w:val="000000" w:themeColor="text1"/>
                <w:sz w:val="24"/>
              </w:rPr>
              <w:t>Podpis: _______________________</w:t>
            </w:r>
          </w:p>
        </w:tc>
      </w:tr>
      <w:tr w:rsidR="00F95308" w:rsidRPr="00515FA7" w14:paraId="423376CD" w14:textId="77777777" w:rsidTr="00F05871">
        <w:tc>
          <w:tcPr>
            <w:tcW w:w="4531" w:type="dxa"/>
          </w:tcPr>
          <w:p w14:paraId="49F96C28" w14:textId="77777777" w:rsidR="00283BEF" w:rsidRPr="00515FA7" w:rsidRDefault="00F95308" w:rsidP="00283BEF">
            <w:pPr>
              <w:rPr>
                <w:rFonts w:ascii="Times New Roman" w:hAnsi="Times New Roman" w:cs="Times New Roman"/>
                <w:color w:val="000000"/>
                <w:sz w:val="24"/>
                <w:szCs w:val="8"/>
              </w:rPr>
            </w:pPr>
            <w:r w:rsidRPr="00515FA7">
              <w:rPr>
                <w:rFonts w:ascii="Times New Roman" w:hAnsi="Times New Roman" w:cs="Times New Roman"/>
                <w:sz w:val="24"/>
                <w:lang w:val="cs-CZ"/>
              </w:rPr>
              <w:t xml:space="preserve">Jméno: </w:t>
            </w:r>
            <w:r w:rsidR="00283BEF" w:rsidRPr="00515FA7">
              <w:rPr>
                <w:rFonts w:ascii="Times New Roman" w:hAnsi="Times New Roman" w:cs="Times New Roman"/>
                <w:color w:val="000000"/>
                <w:sz w:val="24"/>
                <w:szCs w:val="8"/>
              </w:rPr>
              <w:t xml:space="preserve">Mgr. </w:t>
            </w:r>
            <w:r w:rsidR="00936CAF" w:rsidRPr="00936CAF">
              <w:rPr>
                <w:rFonts w:ascii="Times New Roman" w:hAnsi="Times New Roman" w:cs="Times New Roman"/>
                <w:color w:val="000000"/>
                <w:sz w:val="24"/>
                <w:szCs w:val="8"/>
              </w:rPr>
              <w:t>Ondřej Boháč</w:t>
            </w:r>
          </w:p>
          <w:p w14:paraId="00B71AF8" w14:textId="77777777" w:rsidR="00F95308" w:rsidRPr="00200085" w:rsidRDefault="00F95308" w:rsidP="00283BEF">
            <w:pPr>
              <w:rPr>
                <w:rFonts w:ascii="Times New Roman" w:hAnsi="Times New Roman" w:cs="Times New Roman"/>
                <w:color w:val="000000" w:themeColor="text1"/>
                <w:sz w:val="24"/>
                <w:lang w:val="cs-CZ"/>
              </w:rPr>
            </w:pPr>
            <w:r w:rsidRPr="00B8703E">
              <w:rPr>
                <w:rFonts w:ascii="Times New Roman" w:hAnsi="Times New Roman" w:cs="Times New Roman"/>
                <w:sz w:val="24"/>
                <w:lang w:val="cs-CZ"/>
              </w:rPr>
              <w:t xml:space="preserve">Funkce: </w:t>
            </w:r>
            <w:r w:rsidR="00283BEF" w:rsidRPr="00B8703E">
              <w:rPr>
                <w:rFonts w:ascii="Times New Roman" w:hAnsi="Times New Roman" w:cs="Times New Roman"/>
                <w:sz w:val="24"/>
                <w:lang w:val="cs-CZ"/>
              </w:rPr>
              <w:t>ředitel</w:t>
            </w:r>
          </w:p>
        </w:tc>
        <w:tc>
          <w:tcPr>
            <w:tcW w:w="4531" w:type="dxa"/>
          </w:tcPr>
          <w:p w14:paraId="0B9246CE" w14:textId="77777777" w:rsidR="00F95308" w:rsidRPr="00200085" w:rsidRDefault="00F95308" w:rsidP="005211A7">
            <w:pPr>
              <w:ind w:left="610"/>
              <w:rPr>
                <w:rFonts w:ascii="Times New Roman" w:hAnsi="Times New Roman" w:cs="Times New Roman"/>
                <w:sz w:val="24"/>
                <w:lang w:val="cs-CZ"/>
              </w:rPr>
            </w:pPr>
            <w:r w:rsidRPr="00200085">
              <w:rPr>
                <w:rFonts w:ascii="Times New Roman" w:hAnsi="Times New Roman" w:cs="Times New Roman"/>
                <w:sz w:val="24"/>
                <w:lang w:val="cs-CZ"/>
              </w:rPr>
              <w:t xml:space="preserve">Jméno: </w:t>
            </w:r>
            <w:r w:rsidR="004D78B1" w:rsidRPr="004D78B1">
              <w:rPr>
                <w:rFonts w:ascii="Times New Roman" w:hAnsi="Times New Roman" w:cs="Times New Roman"/>
                <w:sz w:val="24"/>
                <w:lang w:val="cs-CZ"/>
              </w:rPr>
              <w:t>Miroslav Hampel</w:t>
            </w:r>
          </w:p>
          <w:p w14:paraId="05B314D9" w14:textId="77777777" w:rsidR="00283BEF" w:rsidRPr="00F93A6B" w:rsidRDefault="00F95308" w:rsidP="005211A7">
            <w:pPr>
              <w:ind w:left="610"/>
              <w:rPr>
                <w:rFonts w:ascii="Times New Roman" w:hAnsi="Times New Roman" w:cs="Times New Roman"/>
                <w:sz w:val="24"/>
                <w:lang w:val="cs-CZ"/>
              </w:rPr>
            </w:pPr>
            <w:r w:rsidRPr="00F93A6B">
              <w:rPr>
                <w:rFonts w:ascii="Times New Roman" w:hAnsi="Times New Roman" w:cs="Times New Roman"/>
                <w:sz w:val="24"/>
                <w:lang w:val="cs-CZ"/>
              </w:rPr>
              <w:t xml:space="preserve">Funkce: </w:t>
            </w:r>
            <w:r w:rsidR="004D78B1" w:rsidRPr="004D78B1">
              <w:rPr>
                <w:rFonts w:ascii="Times New Roman" w:hAnsi="Times New Roman" w:cs="Times New Roman"/>
                <w:sz w:val="24"/>
                <w:lang w:val="cs-CZ"/>
              </w:rPr>
              <w:t>statutární ředitel</w:t>
            </w:r>
          </w:p>
        </w:tc>
      </w:tr>
    </w:tbl>
    <w:p w14:paraId="4B616DE0" w14:textId="77777777" w:rsidR="001F58E1" w:rsidRPr="00515FA7" w:rsidRDefault="001F58E1" w:rsidP="001F58E1">
      <w:pPr>
        <w:rPr>
          <w:rFonts w:ascii="Times New Roman" w:hAnsi="Times New Roman"/>
          <w:sz w:val="24"/>
        </w:rPr>
      </w:pPr>
    </w:p>
    <w:sectPr w:rsidR="001F58E1" w:rsidRPr="00515FA7" w:rsidSect="00F727A9">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F625C" w14:textId="77777777" w:rsidR="00EE6A53" w:rsidRDefault="00EE6A53">
      <w:r>
        <w:separator/>
      </w:r>
    </w:p>
  </w:endnote>
  <w:endnote w:type="continuationSeparator" w:id="0">
    <w:p w14:paraId="0C6554CB" w14:textId="77777777" w:rsidR="00EE6A53" w:rsidRDefault="00EE6A53">
      <w:r>
        <w:continuationSeparator/>
      </w:r>
    </w:p>
  </w:endnote>
  <w:endnote w:type="continuationNotice" w:id="1">
    <w:p w14:paraId="17768D2D" w14:textId="77777777" w:rsidR="00EE6A53" w:rsidRDefault="00EE6A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19140" w14:textId="77777777" w:rsidR="00D45A83" w:rsidRDefault="00D45A8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4FE4103" w14:textId="77777777" w:rsidR="00D45A83" w:rsidRDefault="00D45A8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742250"/>
      <w:docPartObj>
        <w:docPartGallery w:val="Page Numbers (Bottom of Page)"/>
        <w:docPartUnique/>
      </w:docPartObj>
    </w:sdtPr>
    <w:sdtEndPr>
      <w:rPr>
        <w:rFonts w:ascii="Times New Roman" w:hAnsi="Times New Roman"/>
      </w:rPr>
    </w:sdtEndPr>
    <w:sdtContent>
      <w:p w14:paraId="019EB533" w14:textId="46B163A6" w:rsidR="00D45A83" w:rsidRPr="007B2E57" w:rsidRDefault="00D45A83" w:rsidP="001C40DB">
        <w:pPr>
          <w:pStyle w:val="Zpat"/>
          <w:tabs>
            <w:tab w:val="clear" w:pos="4536"/>
            <w:tab w:val="center" w:pos="0"/>
          </w:tabs>
          <w:jc w:val="right"/>
          <w:rPr>
            <w:szCs w:val="22"/>
          </w:rPr>
        </w:pPr>
        <w:r w:rsidRPr="00D17F5F">
          <w:rPr>
            <w:rFonts w:ascii="Times New Roman" w:hAnsi="Times New Roman"/>
          </w:rPr>
          <w:fldChar w:fldCharType="begin"/>
        </w:r>
        <w:r w:rsidRPr="00D17F5F">
          <w:rPr>
            <w:rFonts w:ascii="Times New Roman" w:hAnsi="Times New Roman"/>
          </w:rPr>
          <w:instrText>PAGE   \* MERGEFORMAT</w:instrText>
        </w:r>
        <w:r w:rsidRPr="00D17F5F">
          <w:rPr>
            <w:rFonts w:ascii="Times New Roman" w:hAnsi="Times New Roman"/>
          </w:rPr>
          <w:fldChar w:fldCharType="separate"/>
        </w:r>
        <w:r w:rsidR="00C91D1C">
          <w:rPr>
            <w:rFonts w:ascii="Times New Roman" w:hAnsi="Times New Roman"/>
            <w:noProof/>
          </w:rPr>
          <w:t>4</w:t>
        </w:r>
        <w:r w:rsidRPr="00D17F5F">
          <w:rPr>
            <w:rFonts w:ascii="Times New Roman" w:hAnsi="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747361"/>
      <w:docPartObj>
        <w:docPartGallery w:val="Page Numbers (Bottom of Page)"/>
        <w:docPartUnique/>
      </w:docPartObj>
    </w:sdtPr>
    <w:sdtEndPr>
      <w:rPr>
        <w:rFonts w:ascii="Times New Roman" w:hAnsi="Times New Roman"/>
      </w:rPr>
    </w:sdtEndPr>
    <w:sdtContent>
      <w:p w14:paraId="69A53984" w14:textId="091C50F1" w:rsidR="00D45A83" w:rsidRPr="00876A75" w:rsidRDefault="00D45A83" w:rsidP="001C40DB">
        <w:pPr>
          <w:pStyle w:val="Zpat"/>
          <w:tabs>
            <w:tab w:val="clear" w:pos="4536"/>
            <w:tab w:val="center" w:pos="0"/>
          </w:tabs>
          <w:jc w:val="right"/>
        </w:pPr>
        <w:r w:rsidRPr="00D17F5F">
          <w:rPr>
            <w:rFonts w:ascii="Times New Roman" w:hAnsi="Times New Roman"/>
          </w:rPr>
          <w:fldChar w:fldCharType="begin"/>
        </w:r>
        <w:r w:rsidRPr="00D17F5F">
          <w:rPr>
            <w:rFonts w:ascii="Times New Roman" w:hAnsi="Times New Roman"/>
          </w:rPr>
          <w:instrText>PAGE   \* MERGEFORMAT</w:instrText>
        </w:r>
        <w:r w:rsidRPr="00D17F5F">
          <w:rPr>
            <w:rFonts w:ascii="Times New Roman" w:hAnsi="Times New Roman"/>
          </w:rPr>
          <w:fldChar w:fldCharType="separate"/>
        </w:r>
        <w:r w:rsidR="00C91D1C">
          <w:rPr>
            <w:rFonts w:ascii="Times New Roman" w:hAnsi="Times New Roman"/>
            <w:noProof/>
          </w:rPr>
          <w:t>1</w:t>
        </w:r>
        <w:r w:rsidRPr="00D17F5F">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61469" w14:textId="77777777" w:rsidR="00EE6A53" w:rsidRDefault="00EE6A53">
      <w:r>
        <w:separator/>
      </w:r>
    </w:p>
  </w:footnote>
  <w:footnote w:type="continuationSeparator" w:id="0">
    <w:p w14:paraId="5E81A32D" w14:textId="77777777" w:rsidR="00EE6A53" w:rsidRDefault="00EE6A53">
      <w:r>
        <w:continuationSeparator/>
      </w:r>
    </w:p>
  </w:footnote>
  <w:footnote w:type="continuationNotice" w:id="1">
    <w:p w14:paraId="6406E663" w14:textId="77777777" w:rsidR="00EE6A53" w:rsidRDefault="00EE6A5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DB931" w14:textId="77777777" w:rsidR="00D45A83" w:rsidRPr="00C862B2" w:rsidRDefault="00D45A83" w:rsidP="00C862B2">
    <w:pPr>
      <w:pStyle w:val="Zhlav"/>
    </w:pPr>
    <w:r>
      <w:rPr>
        <w:noProof/>
        <w:lang w:val="cs-CZ"/>
      </w:rPr>
      <w:drawing>
        <wp:inline distT="0" distB="0" distL="0" distR="0" wp14:anchorId="4DA69261" wp14:editId="0A4A734D">
          <wp:extent cx="5760720" cy="983638"/>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83638"/>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A1973" w14:textId="77777777" w:rsidR="00D45A83" w:rsidRPr="00C862B2" w:rsidRDefault="00D45A83" w:rsidP="00C862B2">
    <w:pPr>
      <w:pStyle w:val="Zhlav"/>
    </w:pPr>
    <w:r>
      <w:rPr>
        <w:noProof/>
        <w:lang w:val="cs-CZ"/>
      </w:rPr>
      <w:drawing>
        <wp:inline distT="0" distB="0" distL="0" distR="0" wp14:anchorId="6535FF34" wp14:editId="638C4A80">
          <wp:extent cx="5760720" cy="983638"/>
          <wp:effectExtent l="0" t="0" r="0"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8363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F6442028"/>
    <w:lvl w:ilvl="0" w:tplc="0C1E2826">
      <w:start w:val="1"/>
      <w:numFmt w:val="decimal"/>
      <w:pStyle w:val="parties"/>
      <w:lvlText w:val="(%1)"/>
      <w:lvlJc w:val="left"/>
      <w:pPr>
        <w:tabs>
          <w:tab w:val="num" w:pos="680"/>
        </w:tabs>
        <w:ind w:left="680" w:hanging="680"/>
      </w:pPr>
      <w:rPr>
        <w:rFonts w:ascii="Times New Roman" w:hAnsi="Times New Roman" w:cs="Times New Roman" w:hint="default"/>
        <w:b w:val="0"/>
        <w:i w:val="0"/>
        <w:spacing w:val="0"/>
        <w:sz w:val="24"/>
      </w:rPr>
    </w:lvl>
    <w:lvl w:ilvl="1" w:tplc="04090019">
      <w:start w:val="1"/>
      <w:numFmt w:val="lowerLetter"/>
      <w:lvlText w:val="%2."/>
      <w:lvlJc w:val="left"/>
      <w:pPr>
        <w:tabs>
          <w:tab w:val="num" w:pos="1440"/>
        </w:tabs>
        <w:ind w:left="1440" w:hanging="360"/>
      </w:pPr>
      <w:rPr>
        <w:rFonts w:cs="Times New Roman"/>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1" w15:restartNumberingAfterBreak="0">
    <w:nsid w:val="03F92274"/>
    <w:multiLevelType w:val="hybridMultilevel"/>
    <w:tmpl w:val="565A15DC"/>
    <w:lvl w:ilvl="0" w:tplc="4202B070">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2" w15:restartNumberingAfterBreak="0">
    <w:nsid w:val="059F6752"/>
    <w:multiLevelType w:val="hybridMultilevel"/>
    <w:tmpl w:val="1C2065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91231F"/>
    <w:multiLevelType w:val="hybridMultilevel"/>
    <w:tmpl w:val="989412CE"/>
    <w:lvl w:ilvl="0" w:tplc="F516E2DC">
      <w:start w:val="1"/>
      <w:numFmt w:val="lowerLetter"/>
      <w:lvlText w:val="%1)"/>
      <w:lvlJc w:val="left"/>
      <w:pPr>
        <w:ind w:left="3207" w:hanging="360"/>
      </w:pPr>
      <w:rPr>
        <w:rFonts w:hint="default"/>
        <w:b w:val="0"/>
      </w:rPr>
    </w:lvl>
    <w:lvl w:ilvl="1" w:tplc="04050019" w:tentative="1">
      <w:start w:val="1"/>
      <w:numFmt w:val="lowerLetter"/>
      <w:lvlText w:val="%2."/>
      <w:lvlJc w:val="left"/>
      <w:pPr>
        <w:ind w:left="3927" w:hanging="360"/>
      </w:pPr>
    </w:lvl>
    <w:lvl w:ilvl="2" w:tplc="0405001B" w:tentative="1">
      <w:start w:val="1"/>
      <w:numFmt w:val="lowerRoman"/>
      <w:lvlText w:val="%3."/>
      <w:lvlJc w:val="right"/>
      <w:pPr>
        <w:ind w:left="4647" w:hanging="180"/>
      </w:pPr>
    </w:lvl>
    <w:lvl w:ilvl="3" w:tplc="0405000F" w:tentative="1">
      <w:start w:val="1"/>
      <w:numFmt w:val="decimal"/>
      <w:lvlText w:val="%4."/>
      <w:lvlJc w:val="left"/>
      <w:pPr>
        <w:ind w:left="5367" w:hanging="360"/>
      </w:pPr>
    </w:lvl>
    <w:lvl w:ilvl="4" w:tplc="04050019" w:tentative="1">
      <w:start w:val="1"/>
      <w:numFmt w:val="lowerLetter"/>
      <w:lvlText w:val="%5."/>
      <w:lvlJc w:val="left"/>
      <w:pPr>
        <w:ind w:left="6087" w:hanging="360"/>
      </w:pPr>
    </w:lvl>
    <w:lvl w:ilvl="5" w:tplc="0405001B" w:tentative="1">
      <w:start w:val="1"/>
      <w:numFmt w:val="lowerRoman"/>
      <w:lvlText w:val="%6."/>
      <w:lvlJc w:val="right"/>
      <w:pPr>
        <w:ind w:left="6807" w:hanging="180"/>
      </w:pPr>
    </w:lvl>
    <w:lvl w:ilvl="6" w:tplc="0405000F" w:tentative="1">
      <w:start w:val="1"/>
      <w:numFmt w:val="decimal"/>
      <w:lvlText w:val="%7."/>
      <w:lvlJc w:val="left"/>
      <w:pPr>
        <w:ind w:left="7527" w:hanging="360"/>
      </w:pPr>
    </w:lvl>
    <w:lvl w:ilvl="7" w:tplc="04050019" w:tentative="1">
      <w:start w:val="1"/>
      <w:numFmt w:val="lowerLetter"/>
      <w:lvlText w:val="%8."/>
      <w:lvlJc w:val="left"/>
      <w:pPr>
        <w:ind w:left="8247" w:hanging="360"/>
      </w:pPr>
    </w:lvl>
    <w:lvl w:ilvl="8" w:tplc="0405001B" w:tentative="1">
      <w:start w:val="1"/>
      <w:numFmt w:val="lowerRoman"/>
      <w:lvlText w:val="%9."/>
      <w:lvlJc w:val="right"/>
      <w:pPr>
        <w:ind w:left="8967" w:hanging="180"/>
      </w:pPr>
    </w:lvl>
  </w:abstractNum>
  <w:abstractNum w:abstractNumId="4" w15:restartNumberingAfterBreak="0">
    <w:nsid w:val="0AA050E7"/>
    <w:multiLevelType w:val="multilevel"/>
    <w:tmpl w:val="EBF496E4"/>
    <w:lvl w:ilvl="0">
      <w:start w:val="7"/>
      <w:numFmt w:val="decimal"/>
      <w:pStyle w:val="NADPIS1"/>
      <w:lvlText w:val="%1."/>
      <w:lvlJc w:val="left"/>
      <w:pPr>
        <w:tabs>
          <w:tab w:val="num" w:pos="360"/>
        </w:tabs>
        <w:ind w:left="360" w:hanging="360"/>
      </w:pPr>
      <w:rPr>
        <w:rFonts w:ascii="Arial" w:hAnsi="Arial" w:hint="default"/>
        <w:b/>
        <w:i w:val="0"/>
        <w:sz w:val="20"/>
        <w:szCs w:val="20"/>
      </w:rPr>
    </w:lvl>
    <w:lvl w:ilvl="1">
      <w:start w:val="4"/>
      <w:numFmt w:val="decimal"/>
      <w:pStyle w:val="NADPIS2"/>
      <w:lvlText w:val="%1.%2."/>
      <w:lvlJc w:val="left"/>
      <w:pPr>
        <w:tabs>
          <w:tab w:val="num" w:pos="792"/>
        </w:tabs>
        <w:ind w:left="357" w:hanging="357"/>
      </w:pPr>
      <w:rPr>
        <w:rFonts w:ascii="Arial" w:hAnsi="Arial" w:hint="default"/>
        <w:b/>
        <w:i w:val="0"/>
        <w:sz w:val="20"/>
        <w:szCs w:val="20"/>
      </w:rPr>
    </w:lvl>
    <w:lvl w:ilvl="2">
      <w:start w:val="1"/>
      <w:numFmt w:val="decimal"/>
      <w:lvlText w:val="%1.%2.%3."/>
      <w:lvlJc w:val="left"/>
      <w:pPr>
        <w:tabs>
          <w:tab w:val="num" w:pos="1440"/>
        </w:tabs>
        <w:ind w:left="357" w:hanging="357"/>
      </w:pPr>
      <w:rPr>
        <w:rFonts w:ascii="Arial" w:hAnsi="Arial" w:hint="default"/>
        <w:b/>
        <w:i w:val="0"/>
        <w:sz w:val="20"/>
        <w:szCs w:val="20"/>
      </w:rPr>
    </w:lvl>
    <w:lvl w:ilvl="3">
      <w:start w:val="1"/>
      <w:numFmt w:val="decimal"/>
      <w:lvlText w:val="%1.%2.%3.%4."/>
      <w:lvlJc w:val="left"/>
      <w:pPr>
        <w:tabs>
          <w:tab w:val="num" w:pos="1800"/>
        </w:tabs>
        <w:ind w:left="357" w:hanging="357"/>
      </w:pPr>
      <w:rPr>
        <w:rFonts w:ascii="Arial" w:hAnsi="Arial" w:hint="default"/>
        <w:b/>
        <w:i w:val="0"/>
        <w:sz w:val="20"/>
        <w:szCs w:val="20"/>
      </w:rPr>
    </w:lvl>
    <w:lvl w:ilvl="4">
      <w:start w:val="1"/>
      <w:numFmt w:val="decimal"/>
      <w:lvlText w:val="%1.%2.%3.%4.%5."/>
      <w:lvlJc w:val="left"/>
      <w:pPr>
        <w:tabs>
          <w:tab w:val="num" w:pos="2520"/>
        </w:tabs>
        <w:ind w:left="357" w:hanging="357"/>
      </w:pPr>
      <w:rPr>
        <w:rFonts w:ascii="Arial" w:hAnsi="Arial" w:hint="default"/>
        <w:b/>
        <w:i w:val="0"/>
        <w:sz w:val="20"/>
        <w:szCs w:val="20"/>
      </w:rPr>
    </w:lvl>
    <w:lvl w:ilvl="5">
      <w:start w:val="1"/>
      <w:numFmt w:val="decimal"/>
      <w:lvlText w:val="%1.%2.%3.%4.%5.%6."/>
      <w:lvlJc w:val="left"/>
      <w:pPr>
        <w:tabs>
          <w:tab w:val="num" w:pos="2880"/>
        </w:tabs>
        <w:ind w:left="357" w:hanging="357"/>
      </w:pPr>
      <w:rPr>
        <w:rFonts w:ascii="Arial" w:hAnsi="Arial" w:hint="default"/>
        <w:b/>
        <w:i w:val="0"/>
        <w:sz w:val="20"/>
        <w:szCs w:val="20"/>
      </w:rPr>
    </w:lvl>
    <w:lvl w:ilvl="6">
      <w:start w:val="1"/>
      <w:numFmt w:val="decimal"/>
      <w:lvlText w:val="%1.%2.%3.%4.%5.%6.%7."/>
      <w:lvlJc w:val="left"/>
      <w:pPr>
        <w:tabs>
          <w:tab w:val="num" w:pos="3600"/>
        </w:tabs>
        <w:ind w:left="357" w:hanging="357"/>
      </w:pPr>
      <w:rPr>
        <w:rFonts w:ascii="Arial" w:hAnsi="Arial" w:hint="default"/>
        <w:b/>
        <w:i w:val="0"/>
        <w:sz w:val="20"/>
        <w:szCs w:val="20"/>
      </w:rPr>
    </w:lvl>
    <w:lvl w:ilvl="7">
      <w:start w:val="1"/>
      <w:numFmt w:val="decimal"/>
      <w:lvlText w:val="%1.%2.%3.%4.%5.%6.%7.%8."/>
      <w:lvlJc w:val="left"/>
      <w:pPr>
        <w:tabs>
          <w:tab w:val="num" w:pos="3960"/>
        </w:tabs>
        <w:ind w:left="357" w:hanging="357"/>
      </w:pPr>
      <w:rPr>
        <w:rFonts w:ascii="Arial" w:hAnsi="Arial" w:hint="default"/>
        <w:b/>
        <w:i w:val="0"/>
        <w:sz w:val="20"/>
        <w:szCs w:val="20"/>
      </w:rPr>
    </w:lvl>
    <w:lvl w:ilvl="8">
      <w:start w:val="1"/>
      <w:numFmt w:val="decimal"/>
      <w:lvlText w:val="%1.%2.%3.%4.%5.%6.%7.%8.%9."/>
      <w:lvlJc w:val="left"/>
      <w:pPr>
        <w:tabs>
          <w:tab w:val="num" w:pos="4680"/>
        </w:tabs>
        <w:ind w:left="357" w:hanging="357"/>
      </w:pPr>
      <w:rPr>
        <w:rFonts w:ascii="Arial" w:hAnsi="Arial" w:hint="default"/>
        <w:b/>
        <w:i w:val="0"/>
        <w:sz w:val="20"/>
        <w:szCs w:val="20"/>
      </w:rPr>
    </w:lvl>
  </w:abstractNum>
  <w:abstractNum w:abstractNumId="5" w15:restartNumberingAfterBreak="0">
    <w:nsid w:val="0F34603B"/>
    <w:multiLevelType w:val="multilevel"/>
    <w:tmpl w:val="149CEF6A"/>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6" w15:restartNumberingAfterBreak="0">
    <w:nsid w:val="159478FC"/>
    <w:multiLevelType w:val="multilevel"/>
    <w:tmpl w:val="6792AD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A3B0D2F"/>
    <w:multiLevelType w:val="hybridMultilevel"/>
    <w:tmpl w:val="FD2075CE"/>
    <w:lvl w:ilvl="0" w:tplc="DD8616E0">
      <w:start w:val="1"/>
      <w:numFmt w:val="decimal"/>
      <w:pStyle w:val="Kapitola2"/>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382651"/>
    <w:multiLevelType w:val="hybridMultilevel"/>
    <w:tmpl w:val="6848074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4BF656B"/>
    <w:multiLevelType w:val="hybridMultilevel"/>
    <w:tmpl w:val="CF9C1BA2"/>
    <w:lvl w:ilvl="0" w:tplc="34282FFC">
      <w:start w:val="1"/>
      <w:numFmt w:val="bullet"/>
      <w:lvlText w:val="-"/>
      <w:lvlJc w:val="left"/>
      <w:pPr>
        <w:ind w:left="1854" w:hanging="360"/>
      </w:pPr>
      <w:rPr>
        <w:rFonts w:ascii="Times New Roman" w:hAnsi="Times New Roman" w:cs="Times New Roman"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0" w15:restartNumberingAfterBreak="0">
    <w:nsid w:val="290843AA"/>
    <w:multiLevelType w:val="hybridMultilevel"/>
    <w:tmpl w:val="DCB0C994"/>
    <w:lvl w:ilvl="0" w:tplc="04050001">
      <w:start w:val="1"/>
      <w:numFmt w:val="bullet"/>
      <w:lvlText w:val=""/>
      <w:lvlJc w:val="left"/>
      <w:pPr>
        <w:ind w:left="1296" w:hanging="360"/>
      </w:pPr>
      <w:rPr>
        <w:rFonts w:ascii="Symbol" w:hAnsi="Symbol" w:hint="default"/>
      </w:rPr>
    </w:lvl>
    <w:lvl w:ilvl="1" w:tplc="04050003">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1" w15:restartNumberingAfterBreak="0">
    <w:nsid w:val="2C574DDF"/>
    <w:multiLevelType w:val="hybridMultilevel"/>
    <w:tmpl w:val="E724129A"/>
    <w:lvl w:ilvl="0" w:tplc="D9621FB0">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2" w15:restartNumberingAfterBreak="0">
    <w:nsid w:val="2E343CD5"/>
    <w:multiLevelType w:val="hybridMultilevel"/>
    <w:tmpl w:val="EC3C4FEA"/>
    <w:lvl w:ilvl="0" w:tplc="93A0EEE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E47C16"/>
    <w:multiLevelType w:val="hybridMultilevel"/>
    <w:tmpl w:val="3A8804FC"/>
    <w:lvl w:ilvl="0" w:tplc="34282FF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2C6FCD"/>
    <w:multiLevelType w:val="multilevel"/>
    <w:tmpl w:val="36C81BA2"/>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2."/>
      <w:lvlJc w:val="left"/>
      <w:pPr>
        <w:tabs>
          <w:tab w:val="num" w:pos="1474"/>
        </w:tabs>
        <w:ind w:left="1474" w:hanging="737"/>
      </w:pPr>
      <w:rPr>
        <w:rFonts w:ascii="Arial" w:eastAsia="Times New Roman" w:hAnsi="Arial" w:cs="Times New Roman"/>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A755840"/>
    <w:multiLevelType w:val="hybridMultilevel"/>
    <w:tmpl w:val="E10E5550"/>
    <w:lvl w:ilvl="0" w:tplc="121633B4">
      <w:start w:val="7"/>
      <w:numFmt w:val="bullet"/>
      <w:lvlText w:val="-"/>
      <w:lvlJc w:val="left"/>
      <w:pPr>
        <w:ind w:left="1919" w:hanging="360"/>
      </w:pPr>
      <w:rPr>
        <w:rFonts w:ascii="Times New Roman" w:eastAsia="Times New Roman" w:hAnsi="Times New Roman" w:cs="Times New Roman"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6" w15:restartNumberingAfterBreak="0">
    <w:nsid w:val="41661F73"/>
    <w:multiLevelType w:val="hybridMultilevel"/>
    <w:tmpl w:val="541AF408"/>
    <w:lvl w:ilvl="0" w:tplc="93A0EEE6">
      <w:start w:val="1"/>
      <w:numFmt w:val="lowerLetter"/>
      <w:lvlText w:val="%1)"/>
      <w:lvlJc w:val="left"/>
      <w:pPr>
        <w:ind w:left="121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FA560B"/>
    <w:multiLevelType w:val="multilevel"/>
    <w:tmpl w:val="1D080AFA"/>
    <w:lvl w:ilvl="0">
      <w:start w:val="1"/>
      <w:numFmt w:val="decimal"/>
      <w:pStyle w:val="1rovenadpisy"/>
      <w:suff w:val="space"/>
      <w:lvlText w:val="Článek %1:"/>
      <w:lvlJc w:val="left"/>
      <w:pPr>
        <w:ind w:left="6096"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rove"/>
      <w:lvlText w:val="%1.%2"/>
      <w:lvlJc w:val="left"/>
      <w:pPr>
        <w:ind w:left="576" w:hanging="576"/>
      </w:pPr>
      <w:rPr>
        <w:rFonts w:hint="default"/>
      </w:rPr>
    </w:lvl>
    <w:lvl w:ilvl="2">
      <w:start w:val="1"/>
      <w:numFmt w:val="decimal"/>
      <w:pStyle w:val="3rov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2BB4E6C"/>
    <w:multiLevelType w:val="hybridMultilevel"/>
    <w:tmpl w:val="DA30EAC2"/>
    <w:lvl w:ilvl="0" w:tplc="6050559C">
      <w:numFmt w:val="bullet"/>
      <w:lvlText w:val="-"/>
      <w:lvlJc w:val="left"/>
      <w:pPr>
        <w:ind w:left="1068" w:hanging="360"/>
      </w:pPr>
      <w:rPr>
        <w:rFonts w:ascii="Calibri" w:eastAsiaTheme="minorHAnsi" w:hAnsi="Calibri" w:cs="Calibri"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4B53749E"/>
    <w:multiLevelType w:val="hybridMultilevel"/>
    <w:tmpl w:val="4790D0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C023776"/>
    <w:multiLevelType w:val="hybridMultilevel"/>
    <w:tmpl w:val="F5848B18"/>
    <w:lvl w:ilvl="0" w:tplc="FFFFFFFF">
      <w:start w:val="1"/>
      <w:numFmt w:val="upperRoman"/>
      <w:pStyle w:val="Nadpis3"/>
      <w:lvlText w:val="%1)"/>
      <w:lvlJc w:val="left"/>
      <w:pPr>
        <w:tabs>
          <w:tab w:val="num" w:pos="1080"/>
        </w:tabs>
        <w:ind w:left="1080" w:hanging="720"/>
      </w:pPr>
      <w:rPr>
        <w:rFonts w:eastAsia="SimSu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C6C0431"/>
    <w:multiLevelType w:val="multilevel"/>
    <w:tmpl w:val="E4ECF7B2"/>
    <w:lvl w:ilvl="0">
      <w:start w:val="1"/>
      <w:numFmt w:val="decimal"/>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Druhrovesmlouvy"/>
      <w:lvlText w:val="%1.%2"/>
      <w:lvlJc w:val="left"/>
      <w:pPr>
        <w:tabs>
          <w:tab w:val="num" w:pos="709"/>
        </w:tabs>
        <w:ind w:left="709" w:hanging="56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numFmt w:val="none"/>
      <w:pStyle w:val="Tetrovesmlouvy"/>
      <w:lvlText w:val=""/>
      <w:lvlJc w:val="left"/>
      <w:pPr>
        <w:tabs>
          <w:tab w:val="num" w:pos="360"/>
        </w:tabs>
      </w:pPr>
    </w:lvl>
    <w:lvl w:ilvl="3">
      <w:numFmt w:val="decimal"/>
      <w:pStyle w:val="tvrtrovesmlouvy"/>
      <w:lvlText w:val=""/>
      <w:lvlJc w:val="left"/>
    </w:lvl>
    <w:lvl w:ilvl="4">
      <w:numFmt w:val="decimal"/>
      <w:pStyle w:val="Ptrove"/>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E46EA1"/>
    <w:multiLevelType w:val="hybridMultilevel"/>
    <w:tmpl w:val="248A209E"/>
    <w:lvl w:ilvl="0" w:tplc="AA8E9158">
      <w:start w:val="1"/>
      <w:numFmt w:val="decimal"/>
      <w:pStyle w:val="Kapitola1"/>
      <w:lvlText w:val="%1."/>
      <w:lvlJc w:val="left"/>
      <w:pPr>
        <w:ind w:left="720" w:hanging="360"/>
      </w:pPr>
      <w:rPr>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F3F4B44"/>
    <w:multiLevelType w:val="hybridMultilevel"/>
    <w:tmpl w:val="88D0295A"/>
    <w:lvl w:ilvl="0" w:tplc="93A0EEE6">
      <w:start w:val="1"/>
      <w:numFmt w:val="lowerLetter"/>
      <w:lvlText w:val="%1)"/>
      <w:lvlJc w:val="left"/>
      <w:pPr>
        <w:ind w:left="23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A13F1E"/>
    <w:multiLevelType w:val="multilevel"/>
    <w:tmpl w:val="2AEE45E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numFmt w:val="bullet"/>
      <w:pStyle w:val="Odrky"/>
      <w:lvlText w:val="-"/>
      <w:lvlJc w:val="left"/>
      <w:pPr>
        <w:ind w:left="567"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B933DCF"/>
    <w:multiLevelType w:val="hybridMultilevel"/>
    <w:tmpl w:val="D0F0120E"/>
    <w:lvl w:ilvl="0" w:tplc="121633B4">
      <w:start w:val="7"/>
      <w:numFmt w:val="bullet"/>
      <w:lvlText w:val="-"/>
      <w:lvlJc w:val="left"/>
      <w:pPr>
        <w:ind w:left="2705" w:hanging="360"/>
      </w:pPr>
      <w:rPr>
        <w:rFonts w:ascii="Times New Roman" w:eastAsia="Times New Roman" w:hAnsi="Times New Roman" w:cs="Times New Roman" w:hint="default"/>
      </w:rPr>
    </w:lvl>
    <w:lvl w:ilvl="1" w:tplc="04050003" w:tentative="1">
      <w:start w:val="1"/>
      <w:numFmt w:val="bullet"/>
      <w:lvlText w:val="o"/>
      <w:lvlJc w:val="left"/>
      <w:pPr>
        <w:ind w:left="3425" w:hanging="360"/>
      </w:pPr>
      <w:rPr>
        <w:rFonts w:ascii="Courier New" w:hAnsi="Courier New" w:cs="Courier New" w:hint="default"/>
      </w:rPr>
    </w:lvl>
    <w:lvl w:ilvl="2" w:tplc="04050005" w:tentative="1">
      <w:start w:val="1"/>
      <w:numFmt w:val="bullet"/>
      <w:lvlText w:val=""/>
      <w:lvlJc w:val="left"/>
      <w:pPr>
        <w:ind w:left="4145" w:hanging="360"/>
      </w:pPr>
      <w:rPr>
        <w:rFonts w:ascii="Wingdings" w:hAnsi="Wingdings" w:hint="default"/>
      </w:rPr>
    </w:lvl>
    <w:lvl w:ilvl="3" w:tplc="04050001" w:tentative="1">
      <w:start w:val="1"/>
      <w:numFmt w:val="bullet"/>
      <w:lvlText w:val=""/>
      <w:lvlJc w:val="left"/>
      <w:pPr>
        <w:ind w:left="4865" w:hanging="360"/>
      </w:pPr>
      <w:rPr>
        <w:rFonts w:ascii="Symbol" w:hAnsi="Symbol" w:hint="default"/>
      </w:rPr>
    </w:lvl>
    <w:lvl w:ilvl="4" w:tplc="04050003" w:tentative="1">
      <w:start w:val="1"/>
      <w:numFmt w:val="bullet"/>
      <w:lvlText w:val="o"/>
      <w:lvlJc w:val="left"/>
      <w:pPr>
        <w:ind w:left="5585" w:hanging="360"/>
      </w:pPr>
      <w:rPr>
        <w:rFonts w:ascii="Courier New" w:hAnsi="Courier New" w:cs="Courier New" w:hint="default"/>
      </w:rPr>
    </w:lvl>
    <w:lvl w:ilvl="5" w:tplc="04050005" w:tentative="1">
      <w:start w:val="1"/>
      <w:numFmt w:val="bullet"/>
      <w:lvlText w:val=""/>
      <w:lvlJc w:val="left"/>
      <w:pPr>
        <w:ind w:left="6305" w:hanging="360"/>
      </w:pPr>
      <w:rPr>
        <w:rFonts w:ascii="Wingdings" w:hAnsi="Wingdings" w:hint="default"/>
      </w:rPr>
    </w:lvl>
    <w:lvl w:ilvl="6" w:tplc="04050001" w:tentative="1">
      <w:start w:val="1"/>
      <w:numFmt w:val="bullet"/>
      <w:lvlText w:val=""/>
      <w:lvlJc w:val="left"/>
      <w:pPr>
        <w:ind w:left="7025" w:hanging="360"/>
      </w:pPr>
      <w:rPr>
        <w:rFonts w:ascii="Symbol" w:hAnsi="Symbol" w:hint="default"/>
      </w:rPr>
    </w:lvl>
    <w:lvl w:ilvl="7" w:tplc="04050003" w:tentative="1">
      <w:start w:val="1"/>
      <w:numFmt w:val="bullet"/>
      <w:lvlText w:val="o"/>
      <w:lvlJc w:val="left"/>
      <w:pPr>
        <w:ind w:left="7745" w:hanging="360"/>
      </w:pPr>
      <w:rPr>
        <w:rFonts w:ascii="Courier New" w:hAnsi="Courier New" w:cs="Courier New" w:hint="default"/>
      </w:rPr>
    </w:lvl>
    <w:lvl w:ilvl="8" w:tplc="04050005" w:tentative="1">
      <w:start w:val="1"/>
      <w:numFmt w:val="bullet"/>
      <w:lvlText w:val=""/>
      <w:lvlJc w:val="left"/>
      <w:pPr>
        <w:ind w:left="8465" w:hanging="360"/>
      </w:pPr>
      <w:rPr>
        <w:rFonts w:ascii="Wingdings" w:hAnsi="Wingdings" w:hint="default"/>
      </w:rPr>
    </w:lvl>
  </w:abstractNum>
  <w:abstractNum w:abstractNumId="26" w15:restartNumberingAfterBreak="0">
    <w:nsid w:val="6D1D52AE"/>
    <w:multiLevelType w:val="hybridMultilevel"/>
    <w:tmpl w:val="E73CAC24"/>
    <w:lvl w:ilvl="0" w:tplc="DE260FA2">
      <w:start w:val="1"/>
      <w:numFmt w:val="upperLetter"/>
      <w:lvlText w:val="(%1)"/>
      <w:lvlJc w:val="left"/>
      <w:pPr>
        <w:tabs>
          <w:tab w:val="num" w:pos="720"/>
        </w:tabs>
        <w:ind w:left="720" w:hanging="360"/>
      </w:pPr>
      <w:rPr>
        <w:rFonts w:hint="default"/>
      </w:rPr>
    </w:lvl>
    <w:lvl w:ilvl="1" w:tplc="B28C25C4">
      <w:start w:val="1"/>
      <w:numFmt w:val="lowerRoman"/>
      <w:lvlText w:val="(%2)"/>
      <w:lvlJc w:val="left"/>
      <w:pPr>
        <w:tabs>
          <w:tab w:val="num" w:pos="1800"/>
        </w:tabs>
        <w:ind w:left="1800" w:hanging="720"/>
      </w:pPr>
      <w:rPr>
        <w:rFonts w:hint="default"/>
      </w:rPr>
    </w:lvl>
    <w:lvl w:ilvl="2" w:tplc="93A0EEE6">
      <w:start w:val="1"/>
      <w:numFmt w:val="lowerLetter"/>
      <w:lvlText w:val="%3)"/>
      <w:lvlJc w:val="left"/>
      <w:pPr>
        <w:ind w:left="1211" w:hanging="360"/>
      </w:pPr>
      <w:rPr>
        <w:rFonts w:hint="default"/>
      </w:rPr>
    </w:lvl>
    <w:lvl w:ilvl="3" w:tplc="8F90148A">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15:restartNumberingAfterBreak="0">
    <w:nsid w:val="75905B84"/>
    <w:multiLevelType w:val="multilevel"/>
    <w:tmpl w:val="FA6CA564"/>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Arial" w:hAnsi="Arial" w:cs="Arial" w:hint="default"/>
        <w:b/>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D480B74"/>
    <w:multiLevelType w:val="hybridMultilevel"/>
    <w:tmpl w:val="A4549E44"/>
    <w:lvl w:ilvl="0" w:tplc="6D6AFEB8">
      <w:start w:val="1"/>
      <w:numFmt w:val="lowerLetter"/>
      <w:lvlText w:val="%1)"/>
      <w:lvlJc w:val="left"/>
      <w:pPr>
        <w:ind w:left="936" w:hanging="360"/>
      </w:pPr>
      <w:rPr>
        <w:rFonts w:hint="default"/>
      </w:rPr>
    </w:lvl>
    <w:lvl w:ilvl="1" w:tplc="04050019">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num w:numId="1">
    <w:abstractNumId w:val="4"/>
  </w:num>
  <w:num w:numId="2">
    <w:abstractNumId w:val="20"/>
  </w:num>
  <w:num w:numId="3">
    <w:abstractNumId w:val="22"/>
  </w:num>
  <w:num w:numId="4">
    <w:abstractNumId w:val="7"/>
  </w:num>
  <w:num w:numId="5">
    <w:abstractNumId w:val="27"/>
  </w:num>
  <w:num w:numId="6">
    <w:abstractNumId w:val="24"/>
  </w:num>
  <w:num w:numId="7">
    <w:abstractNumId w:val="21"/>
  </w:num>
  <w:num w:numId="8">
    <w:abstractNumId w:val="26"/>
  </w:num>
  <w:num w:numId="9">
    <w:abstractNumId w:val="0"/>
  </w:num>
  <w:num w:numId="10">
    <w:abstractNumId w:val="17"/>
  </w:num>
  <w:num w:numId="11">
    <w:abstractNumId w:val="8"/>
  </w:num>
  <w:num w:numId="12">
    <w:abstractNumId w:val="3"/>
  </w:num>
  <w:num w:numId="13">
    <w:abstractNumId w:val="9"/>
  </w:num>
  <w:num w:numId="14">
    <w:abstractNumId w:val="13"/>
  </w:num>
  <w:num w:numId="15">
    <w:abstractNumId w:val="10"/>
  </w:num>
  <w:num w:numId="16">
    <w:abstractNumId w:val="23"/>
  </w:num>
  <w:num w:numId="17">
    <w:abstractNumId w:val="25"/>
  </w:num>
  <w:num w:numId="18">
    <w:abstractNumId w:val="15"/>
  </w:num>
  <w:num w:numId="19">
    <w:abstractNumId w:val="14"/>
  </w:num>
  <w:num w:numId="20">
    <w:abstractNumId w:val="5"/>
  </w:num>
  <w:num w:numId="21">
    <w:abstractNumId w:val="12"/>
  </w:num>
  <w:num w:numId="22">
    <w:abstractNumId w:val="11"/>
  </w:num>
  <w:num w:numId="23">
    <w:abstractNumId w:val="1"/>
  </w:num>
  <w:num w:numId="24">
    <w:abstractNumId w:val="6"/>
  </w:num>
  <w:num w:numId="25">
    <w:abstractNumId w:val="19"/>
  </w:num>
  <w:num w:numId="26">
    <w:abstractNumId w:val="28"/>
  </w:num>
  <w:num w:numId="27">
    <w:abstractNumId w:val="16"/>
  </w:num>
  <w:num w:numId="28">
    <w:abstractNumId w:val="18"/>
  </w:num>
  <w:num w:numId="29">
    <w:abstractNumId w:val="2"/>
  </w:num>
  <w:num w:numId="30">
    <w:abstractNumId w:val="17"/>
  </w:num>
  <w:num w:numId="31">
    <w:abstractNumId w:val="17"/>
  </w:num>
  <w:num w:numId="32">
    <w:abstractNumId w:val="17"/>
  </w:num>
  <w:num w:numId="33">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FAB"/>
    <w:rsid w:val="000000E0"/>
    <w:rsid w:val="0000033A"/>
    <w:rsid w:val="000024E7"/>
    <w:rsid w:val="0000277E"/>
    <w:rsid w:val="00003102"/>
    <w:rsid w:val="000040A0"/>
    <w:rsid w:val="000050AC"/>
    <w:rsid w:val="00005E0D"/>
    <w:rsid w:val="000075D0"/>
    <w:rsid w:val="00007628"/>
    <w:rsid w:val="00007AE0"/>
    <w:rsid w:val="00010407"/>
    <w:rsid w:val="000105B3"/>
    <w:rsid w:val="00010FA6"/>
    <w:rsid w:val="000115FD"/>
    <w:rsid w:val="00012DFD"/>
    <w:rsid w:val="00013219"/>
    <w:rsid w:val="00013237"/>
    <w:rsid w:val="00013BE1"/>
    <w:rsid w:val="00014712"/>
    <w:rsid w:val="000151CA"/>
    <w:rsid w:val="00015869"/>
    <w:rsid w:val="00015D53"/>
    <w:rsid w:val="000167EC"/>
    <w:rsid w:val="000178B5"/>
    <w:rsid w:val="00017956"/>
    <w:rsid w:val="00017C37"/>
    <w:rsid w:val="0002106A"/>
    <w:rsid w:val="00021623"/>
    <w:rsid w:val="000227F4"/>
    <w:rsid w:val="000235DD"/>
    <w:rsid w:val="000311B4"/>
    <w:rsid w:val="00032647"/>
    <w:rsid w:val="0003276A"/>
    <w:rsid w:val="0003457C"/>
    <w:rsid w:val="00037111"/>
    <w:rsid w:val="00037763"/>
    <w:rsid w:val="00040C10"/>
    <w:rsid w:val="000418C9"/>
    <w:rsid w:val="00041E1C"/>
    <w:rsid w:val="000428C5"/>
    <w:rsid w:val="00043319"/>
    <w:rsid w:val="00043CE4"/>
    <w:rsid w:val="00044ABE"/>
    <w:rsid w:val="00045CA3"/>
    <w:rsid w:val="00047FE6"/>
    <w:rsid w:val="00052652"/>
    <w:rsid w:val="000528DB"/>
    <w:rsid w:val="000544C4"/>
    <w:rsid w:val="00057790"/>
    <w:rsid w:val="0006050E"/>
    <w:rsid w:val="00060DC2"/>
    <w:rsid w:val="000616E1"/>
    <w:rsid w:val="0006220B"/>
    <w:rsid w:val="00063141"/>
    <w:rsid w:val="00063EF4"/>
    <w:rsid w:val="00064C5D"/>
    <w:rsid w:val="00065000"/>
    <w:rsid w:val="00067FDF"/>
    <w:rsid w:val="00070DB0"/>
    <w:rsid w:val="00070DF4"/>
    <w:rsid w:val="000712EE"/>
    <w:rsid w:val="00071C5C"/>
    <w:rsid w:val="0007213B"/>
    <w:rsid w:val="00072205"/>
    <w:rsid w:val="000741C7"/>
    <w:rsid w:val="00075C54"/>
    <w:rsid w:val="00077218"/>
    <w:rsid w:val="000772E9"/>
    <w:rsid w:val="00080DD8"/>
    <w:rsid w:val="00081094"/>
    <w:rsid w:val="00083920"/>
    <w:rsid w:val="00083BD5"/>
    <w:rsid w:val="00083E9D"/>
    <w:rsid w:val="0008409E"/>
    <w:rsid w:val="0008486A"/>
    <w:rsid w:val="00085471"/>
    <w:rsid w:val="000864BC"/>
    <w:rsid w:val="000865A4"/>
    <w:rsid w:val="00086DB0"/>
    <w:rsid w:val="00087412"/>
    <w:rsid w:val="00087968"/>
    <w:rsid w:val="00090404"/>
    <w:rsid w:val="0009064E"/>
    <w:rsid w:val="00091462"/>
    <w:rsid w:val="000933C8"/>
    <w:rsid w:val="00095680"/>
    <w:rsid w:val="00096021"/>
    <w:rsid w:val="00097190"/>
    <w:rsid w:val="0009791E"/>
    <w:rsid w:val="000A0A63"/>
    <w:rsid w:val="000A26DF"/>
    <w:rsid w:val="000A396B"/>
    <w:rsid w:val="000A45E3"/>
    <w:rsid w:val="000A474C"/>
    <w:rsid w:val="000A4EB9"/>
    <w:rsid w:val="000A5183"/>
    <w:rsid w:val="000A6AB9"/>
    <w:rsid w:val="000B043B"/>
    <w:rsid w:val="000B0A4C"/>
    <w:rsid w:val="000B20AA"/>
    <w:rsid w:val="000B67CA"/>
    <w:rsid w:val="000B729F"/>
    <w:rsid w:val="000C1EB7"/>
    <w:rsid w:val="000C2C9D"/>
    <w:rsid w:val="000C3490"/>
    <w:rsid w:val="000C3A48"/>
    <w:rsid w:val="000C3FFA"/>
    <w:rsid w:val="000C404D"/>
    <w:rsid w:val="000C50D7"/>
    <w:rsid w:val="000C52D0"/>
    <w:rsid w:val="000C5A1E"/>
    <w:rsid w:val="000C5E97"/>
    <w:rsid w:val="000C687E"/>
    <w:rsid w:val="000C6974"/>
    <w:rsid w:val="000C6C09"/>
    <w:rsid w:val="000D19F1"/>
    <w:rsid w:val="000D1A8C"/>
    <w:rsid w:val="000D475B"/>
    <w:rsid w:val="000D4C05"/>
    <w:rsid w:val="000D4E8C"/>
    <w:rsid w:val="000D5F05"/>
    <w:rsid w:val="000D6F07"/>
    <w:rsid w:val="000D7EF4"/>
    <w:rsid w:val="000E1498"/>
    <w:rsid w:val="000E1738"/>
    <w:rsid w:val="000E1936"/>
    <w:rsid w:val="000E2605"/>
    <w:rsid w:val="000E2D28"/>
    <w:rsid w:val="000E2DED"/>
    <w:rsid w:val="000E34BC"/>
    <w:rsid w:val="000E3769"/>
    <w:rsid w:val="000E495C"/>
    <w:rsid w:val="000E571A"/>
    <w:rsid w:val="000E6240"/>
    <w:rsid w:val="000E6A4C"/>
    <w:rsid w:val="000E6D9B"/>
    <w:rsid w:val="000E7E2B"/>
    <w:rsid w:val="000F11A9"/>
    <w:rsid w:val="000F35B8"/>
    <w:rsid w:val="000F3BD2"/>
    <w:rsid w:val="000F3D69"/>
    <w:rsid w:val="000F3E4E"/>
    <w:rsid w:val="000F4268"/>
    <w:rsid w:val="000F7928"/>
    <w:rsid w:val="0010079A"/>
    <w:rsid w:val="00100EEE"/>
    <w:rsid w:val="00101A1B"/>
    <w:rsid w:val="001020D1"/>
    <w:rsid w:val="00102419"/>
    <w:rsid w:val="0010325B"/>
    <w:rsid w:val="0010361F"/>
    <w:rsid w:val="00103AEE"/>
    <w:rsid w:val="001050B2"/>
    <w:rsid w:val="00107FDE"/>
    <w:rsid w:val="001108FB"/>
    <w:rsid w:val="00111576"/>
    <w:rsid w:val="00112647"/>
    <w:rsid w:val="001145ED"/>
    <w:rsid w:val="00114EFE"/>
    <w:rsid w:val="00115909"/>
    <w:rsid w:val="00120EC7"/>
    <w:rsid w:val="00122EEC"/>
    <w:rsid w:val="001244C3"/>
    <w:rsid w:val="0012584A"/>
    <w:rsid w:val="00125A2A"/>
    <w:rsid w:val="00126934"/>
    <w:rsid w:val="00126AC8"/>
    <w:rsid w:val="001301FE"/>
    <w:rsid w:val="00130484"/>
    <w:rsid w:val="001329F3"/>
    <w:rsid w:val="00132E0F"/>
    <w:rsid w:val="00133748"/>
    <w:rsid w:val="00134D15"/>
    <w:rsid w:val="00135813"/>
    <w:rsid w:val="001368A4"/>
    <w:rsid w:val="00137AA2"/>
    <w:rsid w:val="001400B5"/>
    <w:rsid w:val="00141010"/>
    <w:rsid w:val="0014235A"/>
    <w:rsid w:val="0014478A"/>
    <w:rsid w:val="00145332"/>
    <w:rsid w:val="00145853"/>
    <w:rsid w:val="00145970"/>
    <w:rsid w:val="00146202"/>
    <w:rsid w:val="0014723B"/>
    <w:rsid w:val="001475E9"/>
    <w:rsid w:val="00150640"/>
    <w:rsid w:val="001516F7"/>
    <w:rsid w:val="00152B7D"/>
    <w:rsid w:val="00153149"/>
    <w:rsid w:val="0015391F"/>
    <w:rsid w:val="00153B93"/>
    <w:rsid w:val="0015444E"/>
    <w:rsid w:val="001559E1"/>
    <w:rsid w:val="00155A90"/>
    <w:rsid w:val="0015673B"/>
    <w:rsid w:val="00156E14"/>
    <w:rsid w:val="00157F45"/>
    <w:rsid w:val="001606DE"/>
    <w:rsid w:val="00161AA5"/>
    <w:rsid w:val="0016269B"/>
    <w:rsid w:val="00163920"/>
    <w:rsid w:val="0016475E"/>
    <w:rsid w:val="00164998"/>
    <w:rsid w:val="00164C10"/>
    <w:rsid w:val="001672AD"/>
    <w:rsid w:val="0016786D"/>
    <w:rsid w:val="001718BD"/>
    <w:rsid w:val="00171C84"/>
    <w:rsid w:val="00172B44"/>
    <w:rsid w:val="00173F84"/>
    <w:rsid w:val="00173FAE"/>
    <w:rsid w:val="00174079"/>
    <w:rsid w:val="00174F08"/>
    <w:rsid w:val="001769A7"/>
    <w:rsid w:val="001772A5"/>
    <w:rsid w:val="001774B9"/>
    <w:rsid w:val="00180053"/>
    <w:rsid w:val="00180989"/>
    <w:rsid w:val="001809B3"/>
    <w:rsid w:val="0018259C"/>
    <w:rsid w:val="00183457"/>
    <w:rsid w:val="001836D4"/>
    <w:rsid w:val="00183D7E"/>
    <w:rsid w:val="001857A0"/>
    <w:rsid w:val="0018734A"/>
    <w:rsid w:val="001874C8"/>
    <w:rsid w:val="001923A5"/>
    <w:rsid w:val="00194D42"/>
    <w:rsid w:val="00195319"/>
    <w:rsid w:val="001956F0"/>
    <w:rsid w:val="00195D3E"/>
    <w:rsid w:val="001977A4"/>
    <w:rsid w:val="0019794C"/>
    <w:rsid w:val="001A0956"/>
    <w:rsid w:val="001A0990"/>
    <w:rsid w:val="001A0D69"/>
    <w:rsid w:val="001A13A5"/>
    <w:rsid w:val="001A3247"/>
    <w:rsid w:val="001A3654"/>
    <w:rsid w:val="001A4288"/>
    <w:rsid w:val="001A474E"/>
    <w:rsid w:val="001A4843"/>
    <w:rsid w:val="001A528B"/>
    <w:rsid w:val="001A56E4"/>
    <w:rsid w:val="001A6CA0"/>
    <w:rsid w:val="001A72BB"/>
    <w:rsid w:val="001A7539"/>
    <w:rsid w:val="001A7665"/>
    <w:rsid w:val="001B000A"/>
    <w:rsid w:val="001B0A32"/>
    <w:rsid w:val="001B0B61"/>
    <w:rsid w:val="001B1173"/>
    <w:rsid w:val="001B150A"/>
    <w:rsid w:val="001B1D4B"/>
    <w:rsid w:val="001B2017"/>
    <w:rsid w:val="001B21DD"/>
    <w:rsid w:val="001B2A95"/>
    <w:rsid w:val="001B2F17"/>
    <w:rsid w:val="001B32DA"/>
    <w:rsid w:val="001B37C6"/>
    <w:rsid w:val="001B4294"/>
    <w:rsid w:val="001B4D95"/>
    <w:rsid w:val="001B58DF"/>
    <w:rsid w:val="001B5CFE"/>
    <w:rsid w:val="001B6CBC"/>
    <w:rsid w:val="001B75DC"/>
    <w:rsid w:val="001C0932"/>
    <w:rsid w:val="001C11EF"/>
    <w:rsid w:val="001C1DC8"/>
    <w:rsid w:val="001C21C3"/>
    <w:rsid w:val="001C3128"/>
    <w:rsid w:val="001C33E7"/>
    <w:rsid w:val="001C344D"/>
    <w:rsid w:val="001C40DB"/>
    <w:rsid w:val="001C436E"/>
    <w:rsid w:val="001C45D2"/>
    <w:rsid w:val="001C4A2B"/>
    <w:rsid w:val="001C4EBC"/>
    <w:rsid w:val="001C4FB2"/>
    <w:rsid w:val="001C5030"/>
    <w:rsid w:val="001C5D17"/>
    <w:rsid w:val="001C6EC1"/>
    <w:rsid w:val="001C780F"/>
    <w:rsid w:val="001D1B62"/>
    <w:rsid w:val="001D1E0D"/>
    <w:rsid w:val="001D27B0"/>
    <w:rsid w:val="001D2BDF"/>
    <w:rsid w:val="001D2C8B"/>
    <w:rsid w:val="001D3293"/>
    <w:rsid w:val="001D4231"/>
    <w:rsid w:val="001D4CAF"/>
    <w:rsid w:val="001D55D7"/>
    <w:rsid w:val="001D5675"/>
    <w:rsid w:val="001D652D"/>
    <w:rsid w:val="001D7AD6"/>
    <w:rsid w:val="001D7BD8"/>
    <w:rsid w:val="001D7D3D"/>
    <w:rsid w:val="001D7E1F"/>
    <w:rsid w:val="001E037A"/>
    <w:rsid w:val="001E05BC"/>
    <w:rsid w:val="001E09C2"/>
    <w:rsid w:val="001E0BE5"/>
    <w:rsid w:val="001E255E"/>
    <w:rsid w:val="001E2C45"/>
    <w:rsid w:val="001E3C79"/>
    <w:rsid w:val="001E516A"/>
    <w:rsid w:val="001E6F1B"/>
    <w:rsid w:val="001E76F7"/>
    <w:rsid w:val="001E7972"/>
    <w:rsid w:val="001F0E98"/>
    <w:rsid w:val="001F0F09"/>
    <w:rsid w:val="001F22A1"/>
    <w:rsid w:val="001F2F56"/>
    <w:rsid w:val="001F3235"/>
    <w:rsid w:val="001F3AC1"/>
    <w:rsid w:val="001F3C55"/>
    <w:rsid w:val="001F4650"/>
    <w:rsid w:val="001F4D4C"/>
    <w:rsid w:val="001F51D9"/>
    <w:rsid w:val="001F5313"/>
    <w:rsid w:val="001F58E1"/>
    <w:rsid w:val="001F74DA"/>
    <w:rsid w:val="001F76D5"/>
    <w:rsid w:val="001F7D6B"/>
    <w:rsid w:val="00200085"/>
    <w:rsid w:val="00200885"/>
    <w:rsid w:val="00200BB8"/>
    <w:rsid w:val="00201DA7"/>
    <w:rsid w:val="002024EC"/>
    <w:rsid w:val="002029C6"/>
    <w:rsid w:val="00202BCE"/>
    <w:rsid w:val="00203002"/>
    <w:rsid w:val="00203496"/>
    <w:rsid w:val="0020485F"/>
    <w:rsid w:val="00205189"/>
    <w:rsid w:val="00206B56"/>
    <w:rsid w:val="00206CE0"/>
    <w:rsid w:val="0020713E"/>
    <w:rsid w:val="00207394"/>
    <w:rsid w:val="00211E7B"/>
    <w:rsid w:val="00211F21"/>
    <w:rsid w:val="0021222D"/>
    <w:rsid w:val="00214C68"/>
    <w:rsid w:val="00215184"/>
    <w:rsid w:val="00215E18"/>
    <w:rsid w:val="0021679D"/>
    <w:rsid w:val="0021749F"/>
    <w:rsid w:val="0022031C"/>
    <w:rsid w:val="0022192F"/>
    <w:rsid w:val="002224F0"/>
    <w:rsid w:val="002225BE"/>
    <w:rsid w:val="00223449"/>
    <w:rsid w:val="00224089"/>
    <w:rsid w:val="00224F0A"/>
    <w:rsid w:val="00226471"/>
    <w:rsid w:val="002277B0"/>
    <w:rsid w:val="0023012A"/>
    <w:rsid w:val="0023156B"/>
    <w:rsid w:val="00234BE5"/>
    <w:rsid w:val="00234D3B"/>
    <w:rsid w:val="00234DA4"/>
    <w:rsid w:val="00235431"/>
    <w:rsid w:val="00235D48"/>
    <w:rsid w:val="00235E18"/>
    <w:rsid w:val="00236E25"/>
    <w:rsid w:val="00236EA9"/>
    <w:rsid w:val="00237973"/>
    <w:rsid w:val="002410F9"/>
    <w:rsid w:val="002425E1"/>
    <w:rsid w:val="00242ECB"/>
    <w:rsid w:val="0024305E"/>
    <w:rsid w:val="002432EC"/>
    <w:rsid w:val="00244845"/>
    <w:rsid w:val="00244EA6"/>
    <w:rsid w:val="0024589D"/>
    <w:rsid w:val="0024606E"/>
    <w:rsid w:val="0024696A"/>
    <w:rsid w:val="00246E79"/>
    <w:rsid w:val="00250022"/>
    <w:rsid w:val="00250476"/>
    <w:rsid w:val="00251C70"/>
    <w:rsid w:val="002522C8"/>
    <w:rsid w:val="00253AEE"/>
    <w:rsid w:val="0025417F"/>
    <w:rsid w:val="002542F4"/>
    <w:rsid w:val="00254EAD"/>
    <w:rsid w:val="00255250"/>
    <w:rsid w:val="00256C92"/>
    <w:rsid w:val="00256EB5"/>
    <w:rsid w:val="0025706E"/>
    <w:rsid w:val="00257151"/>
    <w:rsid w:val="00257309"/>
    <w:rsid w:val="0026265F"/>
    <w:rsid w:val="00262B95"/>
    <w:rsid w:val="00264113"/>
    <w:rsid w:val="002641E6"/>
    <w:rsid w:val="00264446"/>
    <w:rsid w:val="00264C4A"/>
    <w:rsid w:val="002650AA"/>
    <w:rsid w:val="002663EE"/>
    <w:rsid w:val="00266754"/>
    <w:rsid w:val="002675E5"/>
    <w:rsid w:val="0027039F"/>
    <w:rsid w:val="00271CFA"/>
    <w:rsid w:val="00272992"/>
    <w:rsid w:val="00273C3E"/>
    <w:rsid w:val="00274CA9"/>
    <w:rsid w:val="00274CEC"/>
    <w:rsid w:val="00277516"/>
    <w:rsid w:val="00277AB2"/>
    <w:rsid w:val="00277E68"/>
    <w:rsid w:val="00277FC1"/>
    <w:rsid w:val="00280202"/>
    <w:rsid w:val="0028191E"/>
    <w:rsid w:val="00281967"/>
    <w:rsid w:val="002827E6"/>
    <w:rsid w:val="00283BEF"/>
    <w:rsid w:val="00284563"/>
    <w:rsid w:val="002854A5"/>
    <w:rsid w:val="00285C06"/>
    <w:rsid w:val="00286001"/>
    <w:rsid w:val="0028714E"/>
    <w:rsid w:val="00287412"/>
    <w:rsid w:val="00287671"/>
    <w:rsid w:val="0028769B"/>
    <w:rsid w:val="00287CB4"/>
    <w:rsid w:val="00287D2C"/>
    <w:rsid w:val="00290595"/>
    <w:rsid w:val="00291CA7"/>
    <w:rsid w:val="002924FA"/>
    <w:rsid w:val="00292DB0"/>
    <w:rsid w:val="00292EF7"/>
    <w:rsid w:val="00293A2C"/>
    <w:rsid w:val="00294386"/>
    <w:rsid w:val="002964A1"/>
    <w:rsid w:val="002965DF"/>
    <w:rsid w:val="0029723E"/>
    <w:rsid w:val="00297292"/>
    <w:rsid w:val="002A1105"/>
    <w:rsid w:val="002A4070"/>
    <w:rsid w:val="002A55B9"/>
    <w:rsid w:val="002A5A95"/>
    <w:rsid w:val="002A5D36"/>
    <w:rsid w:val="002A77C4"/>
    <w:rsid w:val="002B01A5"/>
    <w:rsid w:val="002B16DA"/>
    <w:rsid w:val="002B1CAA"/>
    <w:rsid w:val="002B2C6C"/>
    <w:rsid w:val="002B304F"/>
    <w:rsid w:val="002B3F1C"/>
    <w:rsid w:val="002B4110"/>
    <w:rsid w:val="002B4293"/>
    <w:rsid w:val="002B4E63"/>
    <w:rsid w:val="002B6BFD"/>
    <w:rsid w:val="002B7977"/>
    <w:rsid w:val="002C0D51"/>
    <w:rsid w:val="002C2247"/>
    <w:rsid w:val="002C2462"/>
    <w:rsid w:val="002C2CE3"/>
    <w:rsid w:val="002C3662"/>
    <w:rsid w:val="002C3BE1"/>
    <w:rsid w:val="002C3E64"/>
    <w:rsid w:val="002C3F29"/>
    <w:rsid w:val="002C4127"/>
    <w:rsid w:val="002C534C"/>
    <w:rsid w:val="002C553B"/>
    <w:rsid w:val="002D079B"/>
    <w:rsid w:val="002D09D7"/>
    <w:rsid w:val="002D0CCB"/>
    <w:rsid w:val="002D11F9"/>
    <w:rsid w:val="002D1ABD"/>
    <w:rsid w:val="002D296F"/>
    <w:rsid w:val="002D2D94"/>
    <w:rsid w:val="002D2FBC"/>
    <w:rsid w:val="002D3587"/>
    <w:rsid w:val="002D3831"/>
    <w:rsid w:val="002D3987"/>
    <w:rsid w:val="002D4DB5"/>
    <w:rsid w:val="002D7209"/>
    <w:rsid w:val="002D72FA"/>
    <w:rsid w:val="002D75C0"/>
    <w:rsid w:val="002D7E63"/>
    <w:rsid w:val="002E0036"/>
    <w:rsid w:val="002E1863"/>
    <w:rsid w:val="002E1CBE"/>
    <w:rsid w:val="002E1DB6"/>
    <w:rsid w:val="002E218C"/>
    <w:rsid w:val="002E2A29"/>
    <w:rsid w:val="002E4547"/>
    <w:rsid w:val="002E4C77"/>
    <w:rsid w:val="002E4C94"/>
    <w:rsid w:val="002F01C9"/>
    <w:rsid w:val="002F3A31"/>
    <w:rsid w:val="002F3E48"/>
    <w:rsid w:val="002F4226"/>
    <w:rsid w:val="002F4995"/>
    <w:rsid w:val="002F5093"/>
    <w:rsid w:val="002F5CEB"/>
    <w:rsid w:val="002F69B1"/>
    <w:rsid w:val="003004C2"/>
    <w:rsid w:val="00300568"/>
    <w:rsid w:val="0030228E"/>
    <w:rsid w:val="0030501E"/>
    <w:rsid w:val="00307BBD"/>
    <w:rsid w:val="00307F53"/>
    <w:rsid w:val="00307F93"/>
    <w:rsid w:val="0031174B"/>
    <w:rsid w:val="00311756"/>
    <w:rsid w:val="00311876"/>
    <w:rsid w:val="003140F9"/>
    <w:rsid w:val="003145D7"/>
    <w:rsid w:val="00315811"/>
    <w:rsid w:val="00315A9B"/>
    <w:rsid w:val="003162DF"/>
    <w:rsid w:val="0031672F"/>
    <w:rsid w:val="00317101"/>
    <w:rsid w:val="00320242"/>
    <w:rsid w:val="003221AD"/>
    <w:rsid w:val="00322F5B"/>
    <w:rsid w:val="00323F4D"/>
    <w:rsid w:val="00324A49"/>
    <w:rsid w:val="00324F5A"/>
    <w:rsid w:val="00325257"/>
    <w:rsid w:val="00330311"/>
    <w:rsid w:val="00330B13"/>
    <w:rsid w:val="00331DE4"/>
    <w:rsid w:val="003330B2"/>
    <w:rsid w:val="00333F07"/>
    <w:rsid w:val="0033408B"/>
    <w:rsid w:val="003359E6"/>
    <w:rsid w:val="00335D77"/>
    <w:rsid w:val="003371C3"/>
    <w:rsid w:val="003372B5"/>
    <w:rsid w:val="0034085A"/>
    <w:rsid w:val="0034223E"/>
    <w:rsid w:val="00344B7F"/>
    <w:rsid w:val="00344ED3"/>
    <w:rsid w:val="00345473"/>
    <w:rsid w:val="00345739"/>
    <w:rsid w:val="00345A03"/>
    <w:rsid w:val="00345E1D"/>
    <w:rsid w:val="003466FF"/>
    <w:rsid w:val="003522DF"/>
    <w:rsid w:val="00352504"/>
    <w:rsid w:val="0035353F"/>
    <w:rsid w:val="00353E73"/>
    <w:rsid w:val="003551C1"/>
    <w:rsid w:val="00355935"/>
    <w:rsid w:val="003559DE"/>
    <w:rsid w:val="0035642B"/>
    <w:rsid w:val="003565EE"/>
    <w:rsid w:val="003566BF"/>
    <w:rsid w:val="00356E9F"/>
    <w:rsid w:val="00360833"/>
    <w:rsid w:val="00360920"/>
    <w:rsid w:val="00360B26"/>
    <w:rsid w:val="00361745"/>
    <w:rsid w:val="00362F06"/>
    <w:rsid w:val="003653E8"/>
    <w:rsid w:val="00365404"/>
    <w:rsid w:val="0036666B"/>
    <w:rsid w:val="00366A42"/>
    <w:rsid w:val="00370432"/>
    <w:rsid w:val="00370AB5"/>
    <w:rsid w:val="00371417"/>
    <w:rsid w:val="0037282C"/>
    <w:rsid w:val="00373AD9"/>
    <w:rsid w:val="00373AF1"/>
    <w:rsid w:val="00373E39"/>
    <w:rsid w:val="0037444E"/>
    <w:rsid w:val="00375603"/>
    <w:rsid w:val="00375A2C"/>
    <w:rsid w:val="00375E05"/>
    <w:rsid w:val="003766F6"/>
    <w:rsid w:val="00377266"/>
    <w:rsid w:val="0037734B"/>
    <w:rsid w:val="003774BA"/>
    <w:rsid w:val="00380CA7"/>
    <w:rsid w:val="00381AB5"/>
    <w:rsid w:val="00381D5D"/>
    <w:rsid w:val="00382535"/>
    <w:rsid w:val="00383C70"/>
    <w:rsid w:val="00383EB6"/>
    <w:rsid w:val="00384498"/>
    <w:rsid w:val="00385138"/>
    <w:rsid w:val="00385185"/>
    <w:rsid w:val="0038533D"/>
    <w:rsid w:val="00385E7F"/>
    <w:rsid w:val="003861F4"/>
    <w:rsid w:val="0038635C"/>
    <w:rsid w:val="003863D5"/>
    <w:rsid w:val="003864C6"/>
    <w:rsid w:val="00386AFF"/>
    <w:rsid w:val="003870E1"/>
    <w:rsid w:val="0038790A"/>
    <w:rsid w:val="00387A9F"/>
    <w:rsid w:val="0039270E"/>
    <w:rsid w:val="0039454F"/>
    <w:rsid w:val="00395242"/>
    <w:rsid w:val="0039655D"/>
    <w:rsid w:val="00396E3F"/>
    <w:rsid w:val="00397A1C"/>
    <w:rsid w:val="00397BF3"/>
    <w:rsid w:val="003A26D3"/>
    <w:rsid w:val="003A3E04"/>
    <w:rsid w:val="003A4D14"/>
    <w:rsid w:val="003A569C"/>
    <w:rsid w:val="003A5EDD"/>
    <w:rsid w:val="003A6CB2"/>
    <w:rsid w:val="003B0FCD"/>
    <w:rsid w:val="003B1E0B"/>
    <w:rsid w:val="003B2BB1"/>
    <w:rsid w:val="003B346C"/>
    <w:rsid w:val="003B34D3"/>
    <w:rsid w:val="003B36E5"/>
    <w:rsid w:val="003B39EB"/>
    <w:rsid w:val="003B4075"/>
    <w:rsid w:val="003B43C8"/>
    <w:rsid w:val="003B5D25"/>
    <w:rsid w:val="003B6310"/>
    <w:rsid w:val="003B6811"/>
    <w:rsid w:val="003B69C2"/>
    <w:rsid w:val="003B7BF5"/>
    <w:rsid w:val="003C18D9"/>
    <w:rsid w:val="003C1A28"/>
    <w:rsid w:val="003C2783"/>
    <w:rsid w:val="003C2809"/>
    <w:rsid w:val="003C2A6F"/>
    <w:rsid w:val="003C2FCC"/>
    <w:rsid w:val="003C40D4"/>
    <w:rsid w:val="003C500C"/>
    <w:rsid w:val="003C57B9"/>
    <w:rsid w:val="003C5EAA"/>
    <w:rsid w:val="003C74FC"/>
    <w:rsid w:val="003C790B"/>
    <w:rsid w:val="003C7E09"/>
    <w:rsid w:val="003D0E26"/>
    <w:rsid w:val="003D1C8C"/>
    <w:rsid w:val="003D2219"/>
    <w:rsid w:val="003D29B2"/>
    <w:rsid w:val="003D4972"/>
    <w:rsid w:val="003D5719"/>
    <w:rsid w:val="003D6809"/>
    <w:rsid w:val="003D75D2"/>
    <w:rsid w:val="003D761E"/>
    <w:rsid w:val="003D7AB7"/>
    <w:rsid w:val="003D7F2E"/>
    <w:rsid w:val="003E00A0"/>
    <w:rsid w:val="003E0D4E"/>
    <w:rsid w:val="003E1EB0"/>
    <w:rsid w:val="003E2570"/>
    <w:rsid w:val="003E371E"/>
    <w:rsid w:val="003E3DB7"/>
    <w:rsid w:val="003E433B"/>
    <w:rsid w:val="003E6CA4"/>
    <w:rsid w:val="003E7A72"/>
    <w:rsid w:val="003F0CE8"/>
    <w:rsid w:val="003F1619"/>
    <w:rsid w:val="003F1E98"/>
    <w:rsid w:val="003F322A"/>
    <w:rsid w:val="003F38F2"/>
    <w:rsid w:val="003F3FCA"/>
    <w:rsid w:val="003F5539"/>
    <w:rsid w:val="003F559B"/>
    <w:rsid w:val="003F6C6B"/>
    <w:rsid w:val="003F7DB3"/>
    <w:rsid w:val="0040233C"/>
    <w:rsid w:val="004023AE"/>
    <w:rsid w:val="0041037A"/>
    <w:rsid w:val="00411AFF"/>
    <w:rsid w:val="00411C96"/>
    <w:rsid w:val="0041209C"/>
    <w:rsid w:val="00413353"/>
    <w:rsid w:val="00413F90"/>
    <w:rsid w:val="00414705"/>
    <w:rsid w:val="00415DCC"/>
    <w:rsid w:val="00416186"/>
    <w:rsid w:val="00416FFD"/>
    <w:rsid w:val="00421453"/>
    <w:rsid w:val="00422308"/>
    <w:rsid w:val="00422AEF"/>
    <w:rsid w:val="004231EA"/>
    <w:rsid w:val="00423A26"/>
    <w:rsid w:val="0042427C"/>
    <w:rsid w:val="00426730"/>
    <w:rsid w:val="00427088"/>
    <w:rsid w:val="004275CD"/>
    <w:rsid w:val="00427D87"/>
    <w:rsid w:val="00427F63"/>
    <w:rsid w:val="004319AD"/>
    <w:rsid w:val="00432436"/>
    <w:rsid w:val="004325DC"/>
    <w:rsid w:val="00432729"/>
    <w:rsid w:val="00432BA0"/>
    <w:rsid w:val="00432FF1"/>
    <w:rsid w:val="00434A94"/>
    <w:rsid w:val="004367C8"/>
    <w:rsid w:val="004378EF"/>
    <w:rsid w:val="00440DDE"/>
    <w:rsid w:val="00440E6E"/>
    <w:rsid w:val="00441221"/>
    <w:rsid w:val="00441F77"/>
    <w:rsid w:val="00442461"/>
    <w:rsid w:val="00445474"/>
    <w:rsid w:val="00446304"/>
    <w:rsid w:val="004473C2"/>
    <w:rsid w:val="0045115E"/>
    <w:rsid w:val="004511C8"/>
    <w:rsid w:val="004519ED"/>
    <w:rsid w:val="00455311"/>
    <w:rsid w:val="00455527"/>
    <w:rsid w:val="00455655"/>
    <w:rsid w:val="00456F78"/>
    <w:rsid w:val="0045705D"/>
    <w:rsid w:val="00462921"/>
    <w:rsid w:val="00462FA3"/>
    <w:rsid w:val="00463370"/>
    <w:rsid w:val="0046369C"/>
    <w:rsid w:val="0046380F"/>
    <w:rsid w:val="004638A0"/>
    <w:rsid w:val="00464063"/>
    <w:rsid w:val="004661DC"/>
    <w:rsid w:val="004671E3"/>
    <w:rsid w:val="004674F6"/>
    <w:rsid w:val="0046765C"/>
    <w:rsid w:val="0046785A"/>
    <w:rsid w:val="00471FE0"/>
    <w:rsid w:val="00473079"/>
    <w:rsid w:val="00473BE0"/>
    <w:rsid w:val="00473D8E"/>
    <w:rsid w:val="0047433C"/>
    <w:rsid w:val="00474C24"/>
    <w:rsid w:val="00475050"/>
    <w:rsid w:val="00475A10"/>
    <w:rsid w:val="00476A5C"/>
    <w:rsid w:val="00476D0B"/>
    <w:rsid w:val="00477AAC"/>
    <w:rsid w:val="004807D7"/>
    <w:rsid w:val="00480FBE"/>
    <w:rsid w:val="00482312"/>
    <w:rsid w:val="00482533"/>
    <w:rsid w:val="00482F3B"/>
    <w:rsid w:val="00484249"/>
    <w:rsid w:val="0048574B"/>
    <w:rsid w:val="00485A07"/>
    <w:rsid w:val="00486B6B"/>
    <w:rsid w:val="00487750"/>
    <w:rsid w:val="00490F42"/>
    <w:rsid w:val="0049110F"/>
    <w:rsid w:val="00491EA9"/>
    <w:rsid w:val="00492BEE"/>
    <w:rsid w:val="00492E02"/>
    <w:rsid w:val="004932D4"/>
    <w:rsid w:val="00496443"/>
    <w:rsid w:val="00496627"/>
    <w:rsid w:val="00496DD9"/>
    <w:rsid w:val="00496EF0"/>
    <w:rsid w:val="00497BA1"/>
    <w:rsid w:val="00497CE8"/>
    <w:rsid w:val="004A11FD"/>
    <w:rsid w:val="004A32B1"/>
    <w:rsid w:val="004A36E7"/>
    <w:rsid w:val="004A38B8"/>
    <w:rsid w:val="004A3A00"/>
    <w:rsid w:val="004A55F6"/>
    <w:rsid w:val="004A5A9D"/>
    <w:rsid w:val="004A7985"/>
    <w:rsid w:val="004B0F9C"/>
    <w:rsid w:val="004B256F"/>
    <w:rsid w:val="004B265E"/>
    <w:rsid w:val="004B275F"/>
    <w:rsid w:val="004B3CF1"/>
    <w:rsid w:val="004B46F9"/>
    <w:rsid w:val="004B4D9B"/>
    <w:rsid w:val="004B71D9"/>
    <w:rsid w:val="004B77F5"/>
    <w:rsid w:val="004B7888"/>
    <w:rsid w:val="004C3B2E"/>
    <w:rsid w:val="004C4397"/>
    <w:rsid w:val="004C5954"/>
    <w:rsid w:val="004C5AEB"/>
    <w:rsid w:val="004C5FAC"/>
    <w:rsid w:val="004C610B"/>
    <w:rsid w:val="004C6CD0"/>
    <w:rsid w:val="004C727F"/>
    <w:rsid w:val="004C79D0"/>
    <w:rsid w:val="004D0109"/>
    <w:rsid w:val="004D0FE9"/>
    <w:rsid w:val="004D121F"/>
    <w:rsid w:val="004D158C"/>
    <w:rsid w:val="004D3150"/>
    <w:rsid w:val="004D42AD"/>
    <w:rsid w:val="004D469F"/>
    <w:rsid w:val="004D478F"/>
    <w:rsid w:val="004D53B1"/>
    <w:rsid w:val="004D6F3C"/>
    <w:rsid w:val="004D7524"/>
    <w:rsid w:val="004D78B1"/>
    <w:rsid w:val="004D7A1A"/>
    <w:rsid w:val="004D7A21"/>
    <w:rsid w:val="004E06F8"/>
    <w:rsid w:val="004E0B2F"/>
    <w:rsid w:val="004E1CD9"/>
    <w:rsid w:val="004E2388"/>
    <w:rsid w:val="004E2D58"/>
    <w:rsid w:val="004E4E0F"/>
    <w:rsid w:val="004E4FFD"/>
    <w:rsid w:val="004E57E6"/>
    <w:rsid w:val="004E5D16"/>
    <w:rsid w:val="004E6AF1"/>
    <w:rsid w:val="004F09DC"/>
    <w:rsid w:val="004F0A7E"/>
    <w:rsid w:val="004F0DA1"/>
    <w:rsid w:val="004F1FAF"/>
    <w:rsid w:val="004F3B67"/>
    <w:rsid w:val="004F45FD"/>
    <w:rsid w:val="004F4B65"/>
    <w:rsid w:val="004F5060"/>
    <w:rsid w:val="004F5505"/>
    <w:rsid w:val="004F5DDC"/>
    <w:rsid w:val="004F5F1E"/>
    <w:rsid w:val="004F6095"/>
    <w:rsid w:val="004F6473"/>
    <w:rsid w:val="004F66BA"/>
    <w:rsid w:val="004F676C"/>
    <w:rsid w:val="004F7BE6"/>
    <w:rsid w:val="00500585"/>
    <w:rsid w:val="005021EF"/>
    <w:rsid w:val="00502A92"/>
    <w:rsid w:val="005036F4"/>
    <w:rsid w:val="00505DF6"/>
    <w:rsid w:val="005060A3"/>
    <w:rsid w:val="00506290"/>
    <w:rsid w:val="00507088"/>
    <w:rsid w:val="005071D3"/>
    <w:rsid w:val="00510DA5"/>
    <w:rsid w:val="0051119B"/>
    <w:rsid w:val="0051254E"/>
    <w:rsid w:val="00512A60"/>
    <w:rsid w:val="005145D1"/>
    <w:rsid w:val="0051587E"/>
    <w:rsid w:val="00515B37"/>
    <w:rsid w:val="00515FA7"/>
    <w:rsid w:val="00516F5A"/>
    <w:rsid w:val="00517282"/>
    <w:rsid w:val="00517588"/>
    <w:rsid w:val="00520775"/>
    <w:rsid w:val="00520AA9"/>
    <w:rsid w:val="00520F94"/>
    <w:rsid w:val="005211A7"/>
    <w:rsid w:val="005224F3"/>
    <w:rsid w:val="005226AC"/>
    <w:rsid w:val="00523B2F"/>
    <w:rsid w:val="00523EBA"/>
    <w:rsid w:val="00524179"/>
    <w:rsid w:val="00525030"/>
    <w:rsid w:val="00525147"/>
    <w:rsid w:val="00526556"/>
    <w:rsid w:val="0052749A"/>
    <w:rsid w:val="00527A8E"/>
    <w:rsid w:val="005310C7"/>
    <w:rsid w:val="005317B2"/>
    <w:rsid w:val="00533E91"/>
    <w:rsid w:val="00534928"/>
    <w:rsid w:val="00535533"/>
    <w:rsid w:val="005371BE"/>
    <w:rsid w:val="00540A9C"/>
    <w:rsid w:val="005412E1"/>
    <w:rsid w:val="0054145F"/>
    <w:rsid w:val="00541A05"/>
    <w:rsid w:val="00542912"/>
    <w:rsid w:val="00543427"/>
    <w:rsid w:val="00544071"/>
    <w:rsid w:val="0054543F"/>
    <w:rsid w:val="00553E00"/>
    <w:rsid w:val="00554157"/>
    <w:rsid w:val="005547B0"/>
    <w:rsid w:val="005566C0"/>
    <w:rsid w:val="005602E2"/>
    <w:rsid w:val="00560691"/>
    <w:rsid w:val="005609DA"/>
    <w:rsid w:val="00560D4F"/>
    <w:rsid w:val="005625E2"/>
    <w:rsid w:val="00562BE6"/>
    <w:rsid w:val="005633FA"/>
    <w:rsid w:val="0056415D"/>
    <w:rsid w:val="00564209"/>
    <w:rsid w:val="00564368"/>
    <w:rsid w:val="0056484E"/>
    <w:rsid w:val="00564FC7"/>
    <w:rsid w:val="00565D38"/>
    <w:rsid w:val="005677E8"/>
    <w:rsid w:val="005679CA"/>
    <w:rsid w:val="00571F8D"/>
    <w:rsid w:val="0057213A"/>
    <w:rsid w:val="005724D7"/>
    <w:rsid w:val="005733F8"/>
    <w:rsid w:val="00575332"/>
    <w:rsid w:val="00575442"/>
    <w:rsid w:val="005759CB"/>
    <w:rsid w:val="00577392"/>
    <w:rsid w:val="005775E4"/>
    <w:rsid w:val="005812A4"/>
    <w:rsid w:val="00585403"/>
    <w:rsid w:val="0058781B"/>
    <w:rsid w:val="0059011B"/>
    <w:rsid w:val="0059104D"/>
    <w:rsid w:val="00591143"/>
    <w:rsid w:val="00591C1A"/>
    <w:rsid w:val="0059229E"/>
    <w:rsid w:val="005924DB"/>
    <w:rsid w:val="00592B07"/>
    <w:rsid w:val="0059395D"/>
    <w:rsid w:val="0059554B"/>
    <w:rsid w:val="00596216"/>
    <w:rsid w:val="005967FE"/>
    <w:rsid w:val="00596C1D"/>
    <w:rsid w:val="005A0912"/>
    <w:rsid w:val="005A0F50"/>
    <w:rsid w:val="005A1247"/>
    <w:rsid w:val="005A1B8E"/>
    <w:rsid w:val="005A2238"/>
    <w:rsid w:val="005A68F6"/>
    <w:rsid w:val="005B064B"/>
    <w:rsid w:val="005B0813"/>
    <w:rsid w:val="005B1090"/>
    <w:rsid w:val="005B1F33"/>
    <w:rsid w:val="005B30D1"/>
    <w:rsid w:val="005B3C19"/>
    <w:rsid w:val="005B6306"/>
    <w:rsid w:val="005C0056"/>
    <w:rsid w:val="005C00BA"/>
    <w:rsid w:val="005C0B94"/>
    <w:rsid w:val="005C0D5F"/>
    <w:rsid w:val="005C10AD"/>
    <w:rsid w:val="005C1379"/>
    <w:rsid w:val="005C163D"/>
    <w:rsid w:val="005C2358"/>
    <w:rsid w:val="005C7575"/>
    <w:rsid w:val="005C7596"/>
    <w:rsid w:val="005D0344"/>
    <w:rsid w:val="005D10D4"/>
    <w:rsid w:val="005D1226"/>
    <w:rsid w:val="005D34B8"/>
    <w:rsid w:val="005D3840"/>
    <w:rsid w:val="005D4CFF"/>
    <w:rsid w:val="005D6560"/>
    <w:rsid w:val="005D76C3"/>
    <w:rsid w:val="005E0712"/>
    <w:rsid w:val="005E1B21"/>
    <w:rsid w:val="005E20A9"/>
    <w:rsid w:val="005E217A"/>
    <w:rsid w:val="005E2703"/>
    <w:rsid w:val="005E3BA7"/>
    <w:rsid w:val="005E43B8"/>
    <w:rsid w:val="005E5E61"/>
    <w:rsid w:val="005E6893"/>
    <w:rsid w:val="005E6F01"/>
    <w:rsid w:val="005E7AB8"/>
    <w:rsid w:val="005F2D2B"/>
    <w:rsid w:val="005F2E15"/>
    <w:rsid w:val="005F3021"/>
    <w:rsid w:val="005F4274"/>
    <w:rsid w:val="005F4B27"/>
    <w:rsid w:val="005F4C51"/>
    <w:rsid w:val="005F6D73"/>
    <w:rsid w:val="0060000B"/>
    <w:rsid w:val="006009BD"/>
    <w:rsid w:val="00602182"/>
    <w:rsid w:val="00602B3C"/>
    <w:rsid w:val="006036CF"/>
    <w:rsid w:val="0060480E"/>
    <w:rsid w:val="00604E3D"/>
    <w:rsid w:val="006055D1"/>
    <w:rsid w:val="00605A4C"/>
    <w:rsid w:val="00605CF5"/>
    <w:rsid w:val="00606599"/>
    <w:rsid w:val="00606907"/>
    <w:rsid w:val="00607204"/>
    <w:rsid w:val="00607F2C"/>
    <w:rsid w:val="006105F6"/>
    <w:rsid w:val="00610E31"/>
    <w:rsid w:val="00611585"/>
    <w:rsid w:val="006118D2"/>
    <w:rsid w:val="00611BAF"/>
    <w:rsid w:val="0061237E"/>
    <w:rsid w:val="0061390E"/>
    <w:rsid w:val="006146E4"/>
    <w:rsid w:val="00615C4C"/>
    <w:rsid w:val="0061608E"/>
    <w:rsid w:val="00616A3E"/>
    <w:rsid w:val="00617632"/>
    <w:rsid w:val="00622AEC"/>
    <w:rsid w:val="00622C55"/>
    <w:rsid w:val="0062304B"/>
    <w:rsid w:val="00624829"/>
    <w:rsid w:val="00625229"/>
    <w:rsid w:val="0062526B"/>
    <w:rsid w:val="0062578F"/>
    <w:rsid w:val="006273EA"/>
    <w:rsid w:val="0063028F"/>
    <w:rsid w:val="0063137B"/>
    <w:rsid w:val="00631545"/>
    <w:rsid w:val="0063368E"/>
    <w:rsid w:val="00636C0D"/>
    <w:rsid w:val="00636E66"/>
    <w:rsid w:val="00640E77"/>
    <w:rsid w:val="00641A13"/>
    <w:rsid w:val="00641C9A"/>
    <w:rsid w:val="00642A75"/>
    <w:rsid w:val="00642FD8"/>
    <w:rsid w:val="00643CE6"/>
    <w:rsid w:val="00644EFB"/>
    <w:rsid w:val="006478E6"/>
    <w:rsid w:val="00647D7D"/>
    <w:rsid w:val="00650395"/>
    <w:rsid w:val="006503DB"/>
    <w:rsid w:val="00650A00"/>
    <w:rsid w:val="00651739"/>
    <w:rsid w:val="006517E3"/>
    <w:rsid w:val="00652210"/>
    <w:rsid w:val="00652F49"/>
    <w:rsid w:val="00654588"/>
    <w:rsid w:val="00654B56"/>
    <w:rsid w:val="00655D5D"/>
    <w:rsid w:val="006561CE"/>
    <w:rsid w:val="006566FF"/>
    <w:rsid w:val="00657B9A"/>
    <w:rsid w:val="00657EB9"/>
    <w:rsid w:val="006604AC"/>
    <w:rsid w:val="006620EA"/>
    <w:rsid w:val="00662292"/>
    <w:rsid w:val="00662926"/>
    <w:rsid w:val="006646AA"/>
    <w:rsid w:val="00664716"/>
    <w:rsid w:val="00664A75"/>
    <w:rsid w:val="0066771D"/>
    <w:rsid w:val="00671A9B"/>
    <w:rsid w:val="00671B3D"/>
    <w:rsid w:val="0067413C"/>
    <w:rsid w:val="00674744"/>
    <w:rsid w:val="00674E07"/>
    <w:rsid w:val="00675109"/>
    <w:rsid w:val="00683597"/>
    <w:rsid w:val="00683770"/>
    <w:rsid w:val="00684718"/>
    <w:rsid w:val="0068511D"/>
    <w:rsid w:val="006856A7"/>
    <w:rsid w:val="006861AC"/>
    <w:rsid w:val="00686CF8"/>
    <w:rsid w:val="00686FA4"/>
    <w:rsid w:val="006873B5"/>
    <w:rsid w:val="006903D8"/>
    <w:rsid w:val="00690E6E"/>
    <w:rsid w:val="0069281B"/>
    <w:rsid w:val="006932DC"/>
    <w:rsid w:val="006934F9"/>
    <w:rsid w:val="00693FF5"/>
    <w:rsid w:val="006941AC"/>
    <w:rsid w:val="00694868"/>
    <w:rsid w:val="00695D67"/>
    <w:rsid w:val="00696C59"/>
    <w:rsid w:val="00697472"/>
    <w:rsid w:val="00697A60"/>
    <w:rsid w:val="006A0E55"/>
    <w:rsid w:val="006A1D4E"/>
    <w:rsid w:val="006A26B8"/>
    <w:rsid w:val="006A3F49"/>
    <w:rsid w:val="006A3FEB"/>
    <w:rsid w:val="006A4020"/>
    <w:rsid w:val="006A4144"/>
    <w:rsid w:val="006A41CC"/>
    <w:rsid w:val="006A4B51"/>
    <w:rsid w:val="006A51EB"/>
    <w:rsid w:val="006A62D8"/>
    <w:rsid w:val="006A7274"/>
    <w:rsid w:val="006A7E0D"/>
    <w:rsid w:val="006B0089"/>
    <w:rsid w:val="006B057B"/>
    <w:rsid w:val="006B0D29"/>
    <w:rsid w:val="006B241A"/>
    <w:rsid w:val="006B2FCE"/>
    <w:rsid w:val="006B34F7"/>
    <w:rsid w:val="006B3C49"/>
    <w:rsid w:val="006B3E93"/>
    <w:rsid w:val="006B5544"/>
    <w:rsid w:val="006B6C2E"/>
    <w:rsid w:val="006B706D"/>
    <w:rsid w:val="006C082A"/>
    <w:rsid w:val="006C093E"/>
    <w:rsid w:val="006C0C11"/>
    <w:rsid w:val="006C0FBA"/>
    <w:rsid w:val="006C1477"/>
    <w:rsid w:val="006C2667"/>
    <w:rsid w:val="006C4F37"/>
    <w:rsid w:val="006C640E"/>
    <w:rsid w:val="006C6AFC"/>
    <w:rsid w:val="006C7568"/>
    <w:rsid w:val="006D036F"/>
    <w:rsid w:val="006D36FB"/>
    <w:rsid w:val="006D38E9"/>
    <w:rsid w:val="006D3D50"/>
    <w:rsid w:val="006D5E9D"/>
    <w:rsid w:val="006D73D6"/>
    <w:rsid w:val="006D7C6E"/>
    <w:rsid w:val="006E13DA"/>
    <w:rsid w:val="006E190A"/>
    <w:rsid w:val="006E1EF8"/>
    <w:rsid w:val="006E30F5"/>
    <w:rsid w:val="006E31B8"/>
    <w:rsid w:val="006E4016"/>
    <w:rsid w:val="006E436F"/>
    <w:rsid w:val="006E555A"/>
    <w:rsid w:val="006E57E3"/>
    <w:rsid w:val="006E69EF"/>
    <w:rsid w:val="006E6CCE"/>
    <w:rsid w:val="006E771C"/>
    <w:rsid w:val="006E7AA3"/>
    <w:rsid w:val="006F035F"/>
    <w:rsid w:val="006F038F"/>
    <w:rsid w:val="006F07FE"/>
    <w:rsid w:val="006F3F80"/>
    <w:rsid w:val="006F7226"/>
    <w:rsid w:val="00700DBE"/>
    <w:rsid w:val="007011B0"/>
    <w:rsid w:val="0070230A"/>
    <w:rsid w:val="007024B7"/>
    <w:rsid w:val="007027EE"/>
    <w:rsid w:val="0070294E"/>
    <w:rsid w:val="00702B45"/>
    <w:rsid w:val="00702DC7"/>
    <w:rsid w:val="00703270"/>
    <w:rsid w:val="0070458F"/>
    <w:rsid w:val="0070495D"/>
    <w:rsid w:val="00704C8C"/>
    <w:rsid w:val="00705072"/>
    <w:rsid w:val="00705DB0"/>
    <w:rsid w:val="007072BF"/>
    <w:rsid w:val="0071071F"/>
    <w:rsid w:val="00711A72"/>
    <w:rsid w:val="00712F53"/>
    <w:rsid w:val="0071359F"/>
    <w:rsid w:val="00713E54"/>
    <w:rsid w:val="00713E9E"/>
    <w:rsid w:val="00714FA2"/>
    <w:rsid w:val="0071537C"/>
    <w:rsid w:val="00715616"/>
    <w:rsid w:val="00715BE3"/>
    <w:rsid w:val="00715C4F"/>
    <w:rsid w:val="007161CF"/>
    <w:rsid w:val="0072020C"/>
    <w:rsid w:val="00720989"/>
    <w:rsid w:val="00720B82"/>
    <w:rsid w:val="0072278A"/>
    <w:rsid w:val="007227A8"/>
    <w:rsid w:val="00722D6A"/>
    <w:rsid w:val="00722DE0"/>
    <w:rsid w:val="007230CE"/>
    <w:rsid w:val="00723A32"/>
    <w:rsid w:val="007246CF"/>
    <w:rsid w:val="00726D3B"/>
    <w:rsid w:val="00727F1D"/>
    <w:rsid w:val="0073062E"/>
    <w:rsid w:val="00732613"/>
    <w:rsid w:val="00734BC2"/>
    <w:rsid w:val="00734FF5"/>
    <w:rsid w:val="00735403"/>
    <w:rsid w:val="0074043D"/>
    <w:rsid w:val="00740F21"/>
    <w:rsid w:val="00741833"/>
    <w:rsid w:val="00743755"/>
    <w:rsid w:val="00743763"/>
    <w:rsid w:val="00743A70"/>
    <w:rsid w:val="00744A60"/>
    <w:rsid w:val="0074517D"/>
    <w:rsid w:val="007451FC"/>
    <w:rsid w:val="007452F9"/>
    <w:rsid w:val="0074583E"/>
    <w:rsid w:val="00745957"/>
    <w:rsid w:val="00747A68"/>
    <w:rsid w:val="00750880"/>
    <w:rsid w:val="0075136C"/>
    <w:rsid w:val="00751710"/>
    <w:rsid w:val="00752186"/>
    <w:rsid w:val="007523DC"/>
    <w:rsid w:val="00753F4F"/>
    <w:rsid w:val="00754831"/>
    <w:rsid w:val="00755830"/>
    <w:rsid w:val="007559B6"/>
    <w:rsid w:val="0075683D"/>
    <w:rsid w:val="00760378"/>
    <w:rsid w:val="0076101A"/>
    <w:rsid w:val="00761394"/>
    <w:rsid w:val="00762196"/>
    <w:rsid w:val="007629FF"/>
    <w:rsid w:val="00762A68"/>
    <w:rsid w:val="00763EC1"/>
    <w:rsid w:val="00764924"/>
    <w:rsid w:val="00771DB6"/>
    <w:rsid w:val="00771EA1"/>
    <w:rsid w:val="00772BA1"/>
    <w:rsid w:val="0077307C"/>
    <w:rsid w:val="00775A91"/>
    <w:rsid w:val="00776A97"/>
    <w:rsid w:val="00777B55"/>
    <w:rsid w:val="00777DBB"/>
    <w:rsid w:val="00780573"/>
    <w:rsid w:val="00782E26"/>
    <w:rsid w:val="00782FA3"/>
    <w:rsid w:val="00783515"/>
    <w:rsid w:val="007847CA"/>
    <w:rsid w:val="0078630B"/>
    <w:rsid w:val="00787EE6"/>
    <w:rsid w:val="00790AC0"/>
    <w:rsid w:val="00790B07"/>
    <w:rsid w:val="007936EC"/>
    <w:rsid w:val="00793DEB"/>
    <w:rsid w:val="0079570E"/>
    <w:rsid w:val="007976C9"/>
    <w:rsid w:val="00797DD9"/>
    <w:rsid w:val="007A05D6"/>
    <w:rsid w:val="007A08F6"/>
    <w:rsid w:val="007A0FAA"/>
    <w:rsid w:val="007A1CBA"/>
    <w:rsid w:val="007A1EC8"/>
    <w:rsid w:val="007A298D"/>
    <w:rsid w:val="007A2BB5"/>
    <w:rsid w:val="007A2D1B"/>
    <w:rsid w:val="007A3175"/>
    <w:rsid w:val="007A49D4"/>
    <w:rsid w:val="007A7589"/>
    <w:rsid w:val="007A7662"/>
    <w:rsid w:val="007A779E"/>
    <w:rsid w:val="007A7FC7"/>
    <w:rsid w:val="007B11A2"/>
    <w:rsid w:val="007B19D1"/>
    <w:rsid w:val="007B1C06"/>
    <w:rsid w:val="007B20FB"/>
    <w:rsid w:val="007B2A09"/>
    <w:rsid w:val="007B2E57"/>
    <w:rsid w:val="007B2F60"/>
    <w:rsid w:val="007B4651"/>
    <w:rsid w:val="007B6CF1"/>
    <w:rsid w:val="007B6CF3"/>
    <w:rsid w:val="007B6DA9"/>
    <w:rsid w:val="007B6E6B"/>
    <w:rsid w:val="007B706F"/>
    <w:rsid w:val="007B7994"/>
    <w:rsid w:val="007B7C70"/>
    <w:rsid w:val="007B7DEA"/>
    <w:rsid w:val="007C16E8"/>
    <w:rsid w:val="007C1DDE"/>
    <w:rsid w:val="007C1F37"/>
    <w:rsid w:val="007C2151"/>
    <w:rsid w:val="007C28D5"/>
    <w:rsid w:val="007C2934"/>
    <w:rsid w:val="007C2C4F"/>
    <w:rsid w:val="007C3E3A"/>
    <w:rsid w:val="007C48C8"/>
    <w:rsid w:val="007C4B25"/>
    <w:rsid w:val="007C4F1E"/>
    <w:rsid w:val="007C5586"/>
    <w:rsid w:val="007C60C9"/>
    <w:rsid w:val="007C69C2"/>
    <w:rsid w:val="007C702C"/>
    <w:rsid w:val="007D0E0F"/>
    <w:rsid w:val="007D1273"/>
    <w:rsid w:val="007D177B"/>
    <w:rsid w:val="007D1E32"/>
    <w:rsid w:val="007D2624"/>
    <w:rsid w:val="007D2DF0"/>
    <w:rsid w:val="007D3B22"/>
    <w:rsid w:val="007D3ECB"/>
    <w:rsid w:val="007D3FF1"/>
    <w:rsid w:val="007D4B02"/>
    <w:rsid w:val="007D4F38"/>
    <w:rsid w:val="007D4F5D"/>
    <w:rsid w:val="007D572A"/>
    <w:rsid w:val="007D64C1"/>
    <w:rsid w:val="007D6864"/>
    <w:rsid w:val="007D6935"/>
    <w:rsid w:val="007D7814"/>
    <w:rsid w:val="007E07E5"/>
    <w:rsid w:val="007E29A5"/>
    <w:rsid w:val="007E2C2E"/>
    <w:rsid w:val="007E2D47"/>
    <w:rsid w:val="007E5153"/>
    <w:rsid w:val="007F0497"/>
    <w:rsid w:val="007F09E0"/>
    <w:rsid w:val="007F0CD3"/>
    <w:rsid w:val="007F17C8"/>
    <w:rsid w:val="007F1814"/>
    <w:rsid w:val="007F1C05"/>
    <w:rsid w:val="007F43A4"/>
    <w:rsid w:val="007F49D8"/>
    <w:rsid w:val="007F4BAC"/>
    <w:rsid w:val="007F4D08"/>
    <w:rsid w:val="007F50A5"/>
    <w:rsid w:val="007F5EFD"/>
    <w:rsid w:val="007F70B6"/>
    <w:rsid w:val="007F7937"/>
    <w:rsid w:val="008010EE"/>
    <w:rsid w:val="00801E48"/>
    <w:rsid w:val="0080363F"/>
    <w:rsid w:val="00803DEB"/>
    <w:rsid w:val="008053FF"/>
    <w:rsid w:val="008058FA"/>
    <w:rsid w:val="00806AFC"/>
    <w:rsid w:val="00807206"/>
    <w:rsid w:val="00807370"/>
    <w:rsid w:val="00807574"/>
    <w:rsid w:val="00812512"/>
    <w:rsid w:val="008128EE"/>
    <w:rsid w:val="008129C5"/>
    <w:rsid w:val="00812C5F"/>
    <w:rsid w:val="00812FE4"/>
    <w:rsid w:val="008130FC"/>
    <w:rsid w:val="00813FDB"/>
    <w:rsid w:val="008147DF"/>
    <w:rsid w:val="00814FAC"/>
    <w:rsid w:val="0081576A"/>
    <w:rsid w:val="00815CE6"/>
    <w:rsid w:val="00815D69"/>
    <w:rsid w:val="008166F7"/>
    <w:rsid w:val="008168DF"/>
    <w:rsid w:val="008174DB"/>
    <w:rsid w:val="00817C18"/>
    <w:rsid w:val="00820597"/>
    <w:rsid w:val="00822687"/>
    <w:rsid w:val="00822D2E"/>
    <w:rsid w:val="0082382C"/>
    <w:rsid w:val="00824A50"/>
    <w:rsid w:val="00824B06"/>
    <w:rsid w:val="008250C3"/>
    <w:rsid w:val="008253FA"/>
    <w:rsid w:val="00827001"/>
    <w:rsid w:val="00827200"/>
    <w:rsid w:val="00827279"/>
    <w:rsid w:val="00830E6C"/>
    <w:rsid w:val="0083136D"/>
    <w:rsid w:val="00831799"/>
    <w:rsid w:val="00831A27"/>
    <w:rsid w:val="00831F9A"/>
    <w:rsid w:val="00832B78"/>
    <w:rsid w:val="00834DD4"/>
    <w:rsid w:val="00835649"/>
    <w:rsid w:val="0083577C"/>
    <w:rsid w:val="008357B4"/>
    <w:rsid w:val="00836512"/>
    <w:rsid w:val="008409AB"/>
    <w:rsid w:val="00841280"/>
    <w:rsid w:val="00843359"/>
    <w:rsid w:val="00843536"/>
    <w:rsid w:val="00843D67"/>
    <w:rsid w:val="0084529C"/>
    <w:rsid w:val="0084536B"/>
    <w:rsid w:val="00846B58"/>
    <w:rsid w:val="0085059E"/>
    <w:rsid w:val="008509D2"/>
    <w:rsid w:val="008528D2"/>
    <w:rsid w:val="00853AC8"/>
    <w:rsid w:val="00854E7C"/>
    <w:rsid w:val="008558AE"/>
    <w:rsid w:val="00855E98"/>
    <w:rsid w:val="0085796D"/>
    <w:rsid w:val="00860C36"/>
    <w:rsid w:val="00861614"/>
    <w:rsid w:val="00861BCC"/>
    <w:rsid w:val="00861C62"/>
    <w:rsid w:val="008620D3"/>
    <w:rsid w:val="00863202"/>
    <w:rsid w:val="0086514C"/>
    <w:rsid w:val="00866140"/>
    <w:rsid w:val="00866372"/>
    <w:rsid w:val="0086724F"/>
    <w:rsid w:val="00870F65"/>
    <w:rsid w:val="008715E9"/>
    <w:rsid w:val="008717F0"/>
    <w:rsid w:val="0087251D"/>
    <w:rsid w:val="00873865"/>
    <w:rsid w:val="008742A7"/>
    <w:rsid w:val="00875972"/>
    <w:rsid w:val="008759D7"/>
    <w:rsid w:val="00876A75"/>
    <w:rsid w:val="00876AD8"/>
    <w:rsid w:val="0088030C"/>
    <w:rsid w:val="00883102"/>
    <w:rsid w:val="008832E6"/>
    <w:rsid w:val="00884BFE"/>
    <w:rsid w:val="008859FB"/>
    <w:rsid w:val="00885B9D"/>
    <w:rsid w:val="008868A9"/>
    <w:rsid w:val="00887487"/>
    <w:rsid w:val="00890BEA"/>
    <w:rsid w:val="0089105A"/>
    <w:rsid w:val="00891587"/>
    <w:rsid w:val="00891C24"/>
    <w:rsid w:val="0089235D"/>
    <w:rsid w:val="0089262F"/>
    <w:rsid w:val="00892935"/>
    <w:rsid w:val="00892FE3"/>
    <w:rsid w:val="0089463C"/>
    <w:rsid w:val="008959E1"/>
    <w:rsid w:val="00895AFD"/>
    <w:rsid w:val="00895C84"/>
    <w:rsid w:val="00895FB3"/>
    <w:rsid w:val="00896235"/>
    <w:rsid w:val="008A05F0"/>
    <w:rsid w:val="008A20EF"/>
    <w:rsid w:val="008A23EB"/>
    <w:rsid w:val="008A347F"/>
    <w:rsid w:val="008A36A1"/>
    <w:rsid w:val="008A3A0D"/>
    <w:rsid w:val="008A3F62"/>
    <w:rsid w:val="008A4244"/>
    <w:rsid w:val="008A5370"/>
    <w:rsid w:val="008A6260"/>
    <w:rsid w:val="008A6F42"/>
    <w:rsid w:val="008B0852"/>
    <w:rsid w:val="008B1ACE"/>
    <w:rsid w:val="008B48B0"/>
    <w:rsid w:val="008B5AA8"/>
    <w:rsid w:val="008B6D80"/>
    <w:rsid w:val="008C0271"/>
    <w:rsid w:val="008C2175"/>
    <w:rsid w:val="008C38EF"/>
    <w:rsid w:val="008C4257"/>
    <w:rsid w:val="008C5E78"/>
    <w:rsid w:val="008C62F8"/>
    <w:rsid w:val="008D0438"/>
    <w:rsid w:val="008D37D8"/>
    <w:rsid w:val="008D3E91"/>
    <w:rsid w:val="008D44DF"/>
    <w:rsid w:val="008D4C48"/>
    <w:rsid w:val="008D55AF"/>
    <w:rsid w:val="008D597F"/>
    <w:rsid w:val="008D688D"/>
    <w:rsid w:val="008D7B97"/>
    <w:rsid w:val="008E095A"/>
    <w:rsid w:val="008E0CCD"/>
    <w:rsid w:val="008E1B72"/>
    <w:rsid w:val="008E2FA8"/>
    <w:rsid w:val="008E3F85"/>
    <w:rsid w:val="008E4A41"/>
    <w:rsid w:val="008E5CF6"/>
    <w:rsid w:val="008E6618"/>
    <w:rsid w:val="008E684E"/>
    <w:rsid w:val="008E74BD"/>
    <w:rsid w:val="008E7870"/>
    <w:rsid w:val="008F021F"/>
    <w:rsid w:val="008F098F"/>
    <w:rsid w:val="008F0EB9"/>
    <w:rsid w:val="008F1269"/>
    <w:rsid w:val="008F425A"/>
    <w:rsid w:val="008F60B7"/>
    <w:rsid w:val="008F6495"/>
    <w:rsid w:val="008F6614"/>
    <w:rsid w:val="008F6990"/>
    <w:rsid w:val="008F7441"/>
    <w:rsid w:val="00900C2E"/>
    <w:rsid w:val="009028AE"/>
    <w:rsid w:val="00902A89"/>
    <w:rsid w:val="00902F93"/>
    <w:rsid w:val="0090376A"/>
    <w:rsid w:val="00905710"/>
    <w:rsid w:val="0090725A"/>
    <w:rsid w:val="00910B54"/>
    <w:rsid w:val="009124D6"/>
    <w:rsid w:val="00912B51"/>
    <w:rsid w:val="00913E7C"/>
    <w:rsid w:val="00915E00"/>
    <w:rsid w:val="00916834"/>
    <w:rsid w:val="00920C2B"/>
    <w:rsid w:val="00921554"/>
    <w:rsid w:val="009223B8"/>
    <w:rsid w:val="00923339"/>
    <w:rsid w:val="009236D9"/>
    <w:rsid w:val="0092391E"/>
    <w:rsid w:val="00924581"/>
    <w:rsid w:val="00924B9A"/>
    <w:rsid w:val="00930BFD"/>
    <w:rsid w:val="00931671"/>
    <w:rsid w:val="00931C0D"/>
    <w:rsid w:val="00932253"/>
    <w:rsid w:val="009326FB"/>
    <w:rsid w:val="0093293B"/>
    <w:rsid w:val="00933105"/>
    <w:rsid w:val="00933D9B"/>
    <w:rsid w:val="009361E6"/>
    <w:rsid w:val="00936614"/>
    <w:rsid w:val="00936C19"/>
    <w:rsid w:val="00936CAF"/>
    <w:rsid w:val="00937265"/>
    <w:rsid w:val="009377B7"/>
    <w:rsid w:val="009406BA"/>
    <w:rsid w:val="00940A30"/>
    <w:rsid w:val="00941326"/>
    <w:rsid w:val="00941CAC"/>
    <w:rsid w:val="00941F1D"/>
    <w:rsid w:val="0094265E"/>
    <w:rsid w:val="00942B06"/>
    <w:rsid w:val="00942B55"/>
    <w:rsid w:val="00942BC4"/>
    <w:rsid w:val="00942C51"/>
    <w:rsid w:val="00942DF9"/>
    <w:rsid w:val="009459EF"/>
    <w:rsid w:val="00945ED2"/>
    <w:rsid w:val="00946245"/>
    <w:rsid w:val="009465D5"/>
    <w:rsid w:val="009516D0"/>
    <w:rsid w:val="00951FAE"/>
    <w:rsid w:val="00953404"/>
    <w:rsid w:val="00954DFD"/>
    <w:rsid w:val="00955F26"/>
    <w:rsid w:val="00956498"/>
    <w:rsid w:val="0095654A"/>
    <w:rsid w:val="00956BBA"/>
    <w:rsid w:val="00956DB1"/>
    <w:rsid w:val="0095733F"/>
    <w:rsid w:val="009573D5"/>
    <w:rsid w:val="009600E4"/>
    <w:rsid w:val="00961459"/>
    <w:rsid w:val="0096252C"/>
    <w:rsid w:val="00963E6B"/>
    <w:rsid w:val="00964A7B"/>
    <w:rsid w:val="009657AF"/>
    <w:rsid w:val="009663D0"/>
    <w:rsid w:val="009672AA"/>
    <w:rsid w:val="00970270"/>
    <w:rsid w:val="009704B3"/>
    <w:rsid w:val="0097140F"/>
    <w:rsid w:val="009725F7"/>
    <w:rsid w:val="00973524"/>
    <w:rsid w:val="009748FF"/>
    <w:rsid w:val="00974CA7"/>
    <w:rsid w:val="00975053"/>
    <w:rsid w:val="00975169"/>
    <w:rsid w:val="0097604C"/>
    <w:rsid w:val="0097662C"/>
    <w:rsid w:val="00976845"/>
    <w:rsid w:val="00977406"/>
    <w:rsid w:val="00977905"/>
    <w:rsid w:val="00977CBD"/>
    <w:rsid w:val="00982ADE"/>
    <w:rsid w:val="00983A1B"/>
    <w:rsid w:val="0098426B"/>
    <w:rsid w:val="0098523C"/>
    <w:rsid w:val="00985654"/>
    <w:rsid w:val="00985A09"/>
    <w:rsid w:val="00985BA8"/>
    <w:rsid w:val="00987119"/>
    <w:rsid w:val="0098753A"/>
    <w:rsid w:val="00990008"/>
    <w:rsid w:val="009907C0"/>
    <w:rsid w:val="009908C5"/>
    <w:rsid w:val="00990D98"/>
    <w:rsid w:val="009918D7"/>
    <w:rsid w:val="00992F06"/>
    <w:rsid w:val="0099338C"/>
    <w:rsid w:val="00993616"/>
    <w:rsid w:val="00995A18"/>
    <w:rsid w:val="00995C11"/>
    <w:rsid w:val="00996D6A"/>
    <w:rsid w:val="009973C4"/>
    <w:rsid w:val="009A00E7"/>
    <w:rsid w:val="009A076B"/>
    <w:rsid w:val="009A1462"/>
    <w:rsid w:val="009A1FAD"/>
    <w:rsid w:val="009A29FF"/>
    <w:rsid w:val="009A3A84"/>
    <w:rsid w:val="009A4175"/>
    <w:rsid w:val="009A4806"/>
    <w:rsid w:val="009A48DC"/>
    <w:rsid w:val="009A562A"/>
    <w:rsid w:val="009A78BA"/>
    <w:rsid w:val="009A7DA8"/>
    <w:rsid w:val="009B0458"/>
    <w:rsid w:val="009B13CD"/>
    <w:rsid w:val="009B55C7"/>
    <w:rsid w:val="009C02EC"/>
    <w:rsid w:val="009C0882"/>
    <w:rsid w:val="009C106D"/>
    <w:rsid w:val="009C1911"/>
    <w:rsid w:val="009C450F"/>
    <w:rsid w:val="009C4EE8"/>
    <w:rsid w:val="009C596E"/>
    <w:rsid w:val="009C5D11"/>
    <w:rsid w:val="009C6C7F"/>
    <w:rsid w:val="009C77CA"/>
    <w:rsid w:val="009C7CF9"/>
    <w:rsid w:val="009D0033"/>
    <w:rsid w:val="009D0B81"/>
    <w:rsid w:val="009D1BB9"/>
    <w:rsid w:val="009D2306"/>
    <w:rsid w:val="009D3C44"/>
    <w:rsid w:val="009D40C1"/>
    <w:rsid w:val="009D45F0"/>
    <w:rsid w:val="009D53A2"/>
    <w:rsid w:val="009D5A9D"/>
    <w:rsid w:val="009E0152"/>
    <w:rsid w:val="009E05D4"/>
    <w:rsid w:val="009E0B64"/>
    <w:rsid w:val="009E213E"/>
    <w:rsid w:val="009E22F5"/>
    <w:rsid w:val="009E2679"/>
    <w:rsid w:val="009E2745"/>
    <w:rsid w:val="009E28C0"/>
    <w:rsid w:val="009E2A12"/>
    <w:rsid w:val="009E30DE"/>
    <w:rsid w:val="009E5567"/>
    <w:rsid w:val="009E5D80"/>
    <w:rsid w:val="009E64C7"/>
    <w:rsid w:val="009E729A"/>
    <w:rsid w:val="009E794D"/>
    <w:rsid w:val="009F0244"/>
    <w:rsid w:val="009F02F1"/>
    <w:rsid w:val="009F0B56"/>
    <w:rsid w:val="009F2D93"/>
    <w:rsid w:val="009F308F"/>
    <w:rsid w:val="009F4587"/>
    <w:rsid w:val="009F49B3"/>
    <w:rsid w:val="009F4A48"/>
    <w:rsid w:val="009F4D4F"/>
    <w:rsid w:val="009F4E0A"/>
    <w:rsid w:val="009F5DC3"/>
    <w:rsid w:val="009F6829"/>
    <w:rsid w:val="009F73A5"/>
    <w:rsid w:val="009F7497"/>
    <w:rsid w:val="009F74F6"/>
    <w:rsid w:val="00A007C6"/>
    <w:rsid w:val="00A01367"/>
    <w:rsid w:val="00A01522"/>
    <w:rsid w:val="00A02667"/>
    <w:rsid w:val="00A033E3"/>
    <w:rsid w:val="00A03610"/>
    <w:rsid w:val="00A03665"/>
    <w:rsid w:val="00A03E36"/>
    <w:rsid w:val="00A03FFD"/>
    <w:rsid w:val="00A051BE"/>
    <w:rsid w:val="00A07FB6"/>
    <w:rsid w:val="00A10850"/>
    <w:rsid w:val="00A10EF0"/>
    <w:rsid w:val="00A126E5"/>
    <w:rsid w:val="00A12AFA"/>
    <w:rsid w:val="00A12BC0"/>
    <w:rsid w:val="00A1321A"/>
    <w:rsid w:val="00A13532"/>
    <w:rsid w:val="00A139F2"/>
    <w:rsid w:val="00A13B00"/>
    <w:rsid w:val="00A13BFC"/>
    <w:rsid w:val="00A1482E"/>
    <w:rsid w:val="00A1575A"/>
    <w:rsid w:val="00A1622A"/>
    <w:rsid w:val="00A16E20"/>
    <w:rsid w:val="00A17945"/>
    <w:rsid w:val="00A20870"/>
    <w:rsid w:val="00A23C70"/>
    <w:rsid w:val="00A25760"/>
    <w:rsid w:val="00A2630C"/>
    <w:rsid w:val="00A265D5"/>
    <w:rsid w:val="00A27E39"/>
    <w:rsid w:val="00A3091B"/>
    <w:rsid w:val="00A310A3"/>
    <w:rsid w:val="00A313BA"/>
    <w:rsid w:val="00A34C20"/>
    <w:rsid w:val="00A35936"/>
    <w:rsid w:val="00A35B08"/>
    <w:rsid w:val="00A35F28"/>
    <w:rsid w:val="00A36D24"/>
    <w:rsid w:val="00A36FB7"/>
    <w:rsid w:val="00A42813"/>
    <w:rsid w:val="00A435CA"/>
    <w:rsid w:val="00A4367F"/>
    <w:rsid w:val="00A44171"/>
    <w:rsid w:val="00A447C6"/>
    <w:rsid w:val="00A45107"/>
    <w:rsid w:val="00A4519A"/>
    <w:rsid w:val="00A45B48"/>
    <w:rsid w:val="00A45CD3"/>
    <w:rsid w:val="00A46FB3"/>
    <w:rsid w:val="00A478E7"/>
    <w:rsid w:val="00A50791"/>
    <w:rsid w:val="00A52940"/>
    <w:rsid w:val="00A530FC"/>
    <w:rsid w:val="00A5383B"/>
    <w:rsid w:val="00A54D0C"/>
    <w:rsid w:val="00A5532C"/>
    <w:rsid w:val="00A55B5B"/>
    <w:rsid w:val="00A55F2C"/>
    <w:rsid w:val="00A566B8"/>
    <w:rsid w:val="00A566C2"/>
    <w:rsid w:val="00A569BD"/>
    <w:rsid w:val="00A60B05"/>
    <w:rsid w:val="00A615BF"/>
    <w:rsid w:val="00A62E34"/>
    <w:rsid w:val="00A642BE"/>
    <w:rsid w:val="00A6491D"/>
    <w:rsid w:val="00A650EF"/>
    <w:rsid w:val="00A654F0"/>
    <w:rsid w:val="00A67F67"/>
    <w:rsid w:val="00A706DF"/>
    <w:rsid w:val="00A71213"/>
    <w:rsid w:val="00A741D2"/>
    <w:rsid w:val="00A74A3E"/>
    <w:rsid w:val="00A74BB8"/>
    <w:rsid w:val="00A7547E"/>
    <w:rsid w:val="00A76FCF"/>
    <w:rsid w:val="00A77268"/>
    <w:rsid w:val="00A77957"/>
    <w:rsid w:val="00A77AEB"/>
    <w:rsid w:val="00A81154"/>
    <w:rsid w:val="00A813E2"/>
    <w:rsid w:val="00A81FEE"/>
    <w:rsid w:val="00A8259B"/>
    <w:rsid w:val="00A839DC"/>
    <w:rsid w:val="00A83B0A"/>
    <w:rsid w:val="00A85813"/>
    <w:rsid w:val="00A85FE3"/>
    <w:rsid w:val="00A87173"/>
    <w:rsid w:val="00A879A7"/>
    <w:rsid w:val="00A87B3D"/>
    <w:rsid w:val="00A90339"/>
    <w:rsid w:val="00A9099E"/>
    <w:rsid w:val="00A90DF9"/>
    <w:rsid w:val="00A90E53"/>
    <w:rsid w:val="00A9159E"/>
    <w:rsid w:val="00A91718"/>
    <w:rsid w:val="00A92D38"/>
    <w:rsid w:val="00A92F8C"/>
    <w:rsid w:val="00A9475D"/>
    <w:rsid w:val="00A967F4"/>
    <w:rsid w:val="00A97218"/>
    <w:rsid w:val="00A976B2"/>
    <w:rsid w:val="00AA05E6"/>
    <w:rsid w:val="00AA0645"/>
    <w:rsid w:val="00AA10D2"/>
    <w:rsid w:val="00AA26B7"/>
    <w:rsid w:val="00AA3FD6"/>
    <w:rsid w:val="00AA5AF3"/>
    <w:rsid w:val="00AA6862"/>
    <w:rsid w:val="00AA6B07"/>
    <w:rsid w:val="00AA76E8"/>
    <w:rsid w:val="00AB00AB"/>
    <w:rsid w:val="00AB08F7"/>
    <w:rsid w:val="00AB3DBC"/>
    <w:rsid w:val="00AB4A00"/>
    <w:rsid w:val="00AB5F19"/>
    <w:rsid w:val="00AB6127"/>
    <w:rsid w:val="00AB6BCB"/>
    <w:rsid w:val="00AC0F6C"/>
    <w:rsid w:val="00AC10CA"/>
    <w:rsid w:val="00AC154E"/>
    <w:rsid w:val="00AC56AB"/>
    <w:rsid w:val="00AC613B"/>
    <w:rsid w:val="00AC6688"/>
    <w:rsid w:val="00AC7A1E"/>
    <w:rsid w:val="00AD0485"/>
    <w:rsid w:val="00AD070B"/>
    <w:rsid w:val="00AD0E88"/>
    <w:rsid w:val="00AD10F1"/>
    <w:rsid w:val="00AD141B"/>
    <w:rsid w:val="00AD2533"/>
    <w:rsid w:val="00AD3FCB"/>
    <w:rsid w:val="00AD4124"/>
    <w:rsid w:val="00AD4148"/>
    <w:rsid w:val="00AD4315"/>
    <w:rsid w:val="00AD5198"/>
    <w:rsid w:val="00AD66BC"/>
    <w:rsid w:val="00AD7503"/>
    <w:rsid w:val="00AD7FB8"/>
    <w:rsid w:val="00AE1526"/>
    <w:rsid w:val="00AE1BB4"/>
    <w:rsid w:val="00AE1BBF"/>
    <w:rsid w:val="00AE4A32"/>
    <w:rsid w:val="00AE6690"/>
    <w:rsid w:val="00AF2013"/>
    <w:rsid w:val="00AF20AA"/>
    <w:rsid w:val="00AF29AE"/>
    <w:rsid w:val="00AF2EF8"/>
    <w:rsid w:val="00AF30BF"/>
    <w:rsid w:val="00AF30CF"/>
    <w:rsid w:val="00AF38F9"/>
    <w:rsid w:val="00AF3AA6"/>
    <w:rsid w:val="00AF4605"/>
    <w:rsid w:val="00AF4FF7"/>
    <w:rsid w:val="00AF519A"/>
    <w:rsid w:val="00AF55D7"/>
    <w:rsid w:val="00AF5A53"/>
    <w:rsid w:val="00AF5AFF"/>
    <w:rsid w:val="00AF6FC8"/>
    <w:rsid w:val="00AF71E7"/>
    <w:rsid w:val="00B00078"/>
    <w:rsid w:val="00B00FBE"/>
    <w:rsid w:val="00B01B19"/>
    <w:rsid w:val="00B04356"/>
    <w:rsid w:val="00B04C48"/>
    <w:rsid w:val="00B0564B"/>
    <w:rsid w:val="00B06674"/>
    <w:rsid w:val="00B072BF"/>
    <w:rsid w:val="00B1184F"/>
    <w:rsid w:val="00B141CF"/>
    <w:rsid w:val="00B14BF4"/>
    <w:rsid w:val="00B14EC5"/>
    <w:rsid w:val="00B14FA8"/>
    <w:rsid w:val="00B15629"/>
    <w:rsid w:val="00B163B0"/>
    <w:rsid w:val="00B169AF"/>
    <w:rsid w:val="00B16EBB"/>
    <w:rsid w:val="00B171AD"/>
    <w:rsid w:val="00B2066A"/>
    <w:rsid w:val="00B21237"/>
    <w:rsid w:val="00B216F1"/>
    <w:rsid w:val="00B26EA1"/>
    <w:rsid w:val="00B276D1"/>
    <w:rsid w:val="00B27946"/>
    <w:rsid w:val="00B279DA"/>
    <w:rsid w:val="00B27C36"/>
    <w:rsid w:val="00B27C90"/>
    <w:rsid w:val="00B304FF"/>
    <w:rsid w:val="00B30EF1"/>
    <w:rsid w:val="00B32085"/>
    <w:rsid w:val="00B325F3"/>
    <w:rsid w:val="00B335DE"/>
    <w:rsid w:val="00B33A7E"/>
    <w:rsid w:val="00B33F23"/>
    <w:rsid w:val="00B342D9"/>
    <w:rsid w:val="00B36827"/>
    <w:rsid w:val="00B368D6"/>
    <w:rsid w:val="00B372C3"/>
    <w:rsid w:val="00B4150F"/>
    <w:rsid w:val="00B46889"/>
    <w:rsid w:val="00B50058"/>
    <w:rsid w:val="00B5011C"/>
    <w:rsid w:val="00B5137F"/>
    <w:rsid w:val="00B53145"/>
    <w:rsid w:val="00B53AC6"/>
    <w:rsid w:val="00B5508A"/>
    <w:rsid w:val="00B5575C"/>
    <w:rsid w:val="00B57EC3"/>
    <w:rsid w:val="00B60887"/>
    <w:rsid w:val="00B61848"/>
    <w:rsid w:val="00B61F8B"/>
    <w:rsid w:val="00B623F0"/>
    <w:rsid w:val="00B624B7"/>
    <w:rsid w:val="00B632D0"/>
    <w:rsid w:val="00B63C12"/>
    <w:rsid w:val="00B653B7"/>
    <w:rsid w:val="00B6610B"/>
    <w:rsid w:val="00B66604"/>
    <w:rsid w:val="00B66768"/>
    <w:rsid w:val="00B67302"/>
    <w:rsid w:val="00B67F1A"/>
    <w:rsid w:val="00B70168"/>
    <w:rsid w:val="00B70A24"/>
    <w:rsid w:val="00B70C67"/>
    <w:rsid w:val="00B72506"/>
    <w:rsid w:val="00B7286F"/>
    <w:rsid w:val="00B72C3E"/>
    <w:rsid w:val="00B73179"/>
    <w:rsid w:val="00B748C5"/>
    <w:rsid w:val="00B753E6"/>
    <w:rsid w:val="00B754E7"/>
    <w:rsid w:val="00B75BD2"/>
    <w:rsid w:val="00B81D64"/>
    <w:rsid w:val="00B824A5"/>
    <w:rsid w:val="00B84C76"/>
    <w:rsid w:val="00B8513A"/>
    <w:rsid w:val="00B854A4"/>
    <w:rsid w:val="00B855D6"/>
    <w:rsid w:val="00B862AA"/>
    <w:rsid w:val="00B8703E"/>
    <w:rsid w:val="00B90071"/>
    <w:rsid w:val="00B92886"/>
    <w:rsid w:val="00B9389C"/>
    <w:rsid w:val="00B9432C"/>
    <w:rsid w:val="00B957AF"/>
    <w:rsid w:val="00B95A5A"/>
    <w:rsid w:val="00B96760"/>
    <w:rsid w:val="00BA0882"/>
    <w:rsid w:val="00BA1241"/>
    <w:rsid w:val="00BA6214"/>
    <w:rsid w:val="00BA6A3A"/>
    <w:rsid w:val="00BA7C4C"/>
    <w:rsid w:val="00BA7C5F"/>
    <w:rsid w:val="00BB0F95"/>
    <w:rsid w:val="00BB20E9"/>
    <w:rsid w:val="00BB21C7"/>
    <w:rsid w:val="00BB3E37"/>
    <w:rsid w:val="00BB422C"/>
    <w:rsid w:val="00BB44BD"/>
    <w:rsid w:val="00BB4BE5"/>
    <w:rsid w:val="00BB5080"/>
    <w:rsid w:val="00BB615E"/>
    <w:rsid w:val="00BC0486"/>
    <w:rsid w:val="00BC0653"/>
    <w:rsid w:val="00BC0D23"/>
    <w:rsid w:val="00BC1B16"/>
    <w:rsid w:val="00BC32F1"/>
    <w:rsid w:val="00BC5383"/>
    <w:rsid w:val="00BC56B8"/>
    <w:rsid w:val="00BC5C9B"/>
    <w:rsid w:val="00BC625B"/>
    <w:rsid w:val="00BC62AD"/>
    <w:rsid w:val="00BC6797"/>
    <w:rsid w:val="00BC6A68"/>
    <w:rsid w:val="00BD0876"/>
    <w:rsid w:val="00BD08C1"/>
    <w:rsid w:val="00BD0AE3"/>
    <w:rsid w:val="00BD1430"/>
    <w:rsid w:val="00BD32F2"/>
    <w:rsid w:val="00BD3663"/>
    <w:rsid w:val="00BD415B"/>
    <w:rsid w:val="00BD5005"/>
    <w:rsid w:val="00BD589C"/>
    <w:rsid w:val="00BD608C"/>
    <w:rsid w:val="00BD643D"/>
    <w:rsid w:val="00BD6489"/>
    <w:rsid w:val="00BD7E70"/>
    <w:rsid w:val="00BE0B79"/>
    <w:rsid w:val="00BE0DB1"/>
    <w:rsid w:val="00BE1558"/>
    <w:rsid w:val="00BE27EC"/>
    <w:rsid w:val="00BE2CCE"/>
    <w:rsid w:val="00BE3A91"/>
    <w:rsid w:val="00BE5CBB"/>
    <w:rsid w:val="00BE6029"/>
    <w:rsid w:val="00BE637A"/>
    <w:rsid w:val="00BE7391"/>
    <w:rsid w:val="00BF1529"/>
    <w:rsid w:val="00BF1ADE"/>
    <w:rsid w:val="00BF1B09"/>
    <w:rsid w:val="00BF206C"/>
    <w:rsid w:val="00BF4889"/>
    <w:rsid w:val="00BF5F62"/>
    <w:rsid w:val="00BF62C0"/>
    <w:rsid w:val="00BF78F3"/>
    <w:rsid w:val="00C016D3"/>
    <w:rsid w:val="00C01800"/>
    <w:rsid w:val="00C0180E"/>
    <w:rsid w:val="00C01EF3"/>
    <w:rsid w:val="00C04D05"/>
    <w:rsid w:val="00C05B66"/>
    <w:rsid w:val="00C05E1C"/>
    <w:rsid w:val="00C07A26"/>
    <w:rsid w:val="00C10079"/>
    <w:rsid w:val="00C10AC6"/>
    <w:rsid w:val="00C11586"/>
    <w:rsid w:val="00C12109"/>
    <w:rsid w:val="00C123FB"/>
    <w:rsid w:val="00C1293F"/>
    <w:rsid w:val="00C12B9D"/>
    <w:rsid w:val="00C12DC9"/>
    <w:rsid w:val="00C14F65"/>
    <w:rsid w:val="00C16643"/>
    <w:rsid w:val="00C168DF"/>
    <w:rsid w:val="00C1692E"/>
    <w:rsid w:val="00C16D35"/>
    <w:rsid w:val="00C170F8"/>
    <w:rsid w:val="00C2033C"/>
    <w:rsid w:val="00C210DA"/>
    <w:rsid w:val="00C21DBF"/>
    <w:rsid w:val="00C22555"/>
    <w:rsid w:val="00C225B4"/>
    <w:rsid w:val="00C22F17"/>
    <w:rsid w:val="00C25C1F"/>
    <w:rsid w:val="00C2687D"/>
    <w:rsid w:val="00C31D78"/>
    <w:rsid w:val="00C345D3"/>
    <w:rsid w:val="00C357D2"/>
    <w:rsid w:val="00C36BCB"/>
    <w:rsid w:val="00C40C2A"/>
    <w:rsid w:val="00C41184"/>
    <w:rsid w:val="00C41E08"/>
    <w:rsid w:val="00C428CE"/>
    <w:rsid w:val="00C43812"/>
    <w:rsid w:val="00C43DAA"/>
    <w:rsid w:val="00C458E1"/>
    <w:rsid w:val="00C45EB1"/>
    <w:rsid w:val="00C46A2B"/>
    <w:rsid w:val="00C46AB1"/>
    <w:rsid w:val="00C46C6F"/>
    <w:rsid w:val="00C46CB7"/>
    <w:rsid w:val="00C46D85"/>
    <w:rsid w:val="00C47D80"/>
    <w:rsid w:val="00C47DFB"/>
    <w:rsid w:val="00C5052B"/>
    <w:rsid w:val="00C5142A"/>
    <w:rsid w:val="00C523E8"/>
    <w:rsid w:val="00C53F9A"/>
    <w:rsid w:val="00C55672"/>
    <w:rsid w:val="00C576B7"/>
    <w:rsid w:val="00C5771B"/>
    <w:rsid w:val="00C610C1"/>
    <w:rsid w:val="00C61C09"/>
    <w:rsid w:val="00C62146"/>
    <w:rsid w:val="00C6272F"/>
    <w:rsid w:val="00C63958"/>
    <w:rsid w:val="00C6402F"/>
    <w:rsid w:val="00C64196"/>
    <w:rsid w:val="00C707C7"/>
    <w:rsid w:val="00C717CF"/>
    <w:rsid w:val="00C73F32"/>
    <w:rsid w:val="00C744E2"/>
    <w:rsid w:val="00C746AD"/>
    <w:rsid w:val="00C746B1"/>
    <w:rsid w:val="00C75471"/>
    <w:rsid w:val="00C808A8"/>
    <w:rsid w:val="00C809FB"/>
    <w:rsid w:val="00C80DE6"/>
    <w:rsid w:val="00C815D5"/>
    <w:rsid w:val="00C8338D"/>
    <w:rsid w:val="00C862B2"/>
    <w:rsid w:val="00C86313"/>
    <w:rsid w:val="00C86B1D"/>
    <w:rsid w:val="00C86DBB"/>
    <w:rsid w:val="00C90842"/>
    <w:rsid w:val="00C90C4B"/>
    <w:rsid w:val="00C91D1C"/>
    <w:rsid w:val="00C92554"/>
    <w:rsid w:val="00C9308B"/>
    <w:rsid w:val="00C93D2C"/>
    <w:rsid w:val="00C949DA"/>
    <w:rsid w:val="00C960F1"/>
    <w:rsid w:val="00C96318"/>
    <w:rsid w:val="00C97279"/>
    <w:rsid w:val="00C97DC6"/>
    <w:rsid w:val="00C97DF3"/>
    <w:rsid w:val="00CA027E"/>
    <w:rsid w:val="00CA1223"/>
    <w:rsid w:val="00CA23C0"/>
    <w:rsid w:val="00CA2F11"/>
    <w:rsid w:val="00CA34DF"/>
    <w:rsid w:val="00CA38DF"/>
    <w:rsid w:val="00CA596A"/>
    <w:rsid w:val="00CA6108"/>
    <w:rsid w:val="00CA63AD"/>
    <w:rsid w:val="00CA68BE"/>
    <w:rsid w:val="00CA77D6"/>
    <w:rsid w:val="00CA7F65"/>
    <w:rsid w:val="00CB0A94"/>
    <w:rsid w:val="00CB0CC5"/>
    <w:rsid w:val="00CB0CED"/>
    <w:rsid w:val="00CB0DF1"/>
    <w:rsid w:val="00CB2373"/>
    <w:rsid w:val="00CB2604"/>
    <w:rsid w:val="00CB273A"/>
    <w:rsid w:val="00CB3734"/>
    <w:rsid w:val="00CB52B8"/>
    <w:rsid w:val="00CB5905"/>
    <w:rsid w:val="00CB60C7"/>
    <w:rsid w:val="00CB60ED"/>
    <w:rsid w:val="00CB7CFF"/>
    <w:rsid w:val="00CC07A9"/>
    <w:rsid w:val="00CC1BD4"/>
    <w:rsid w:val="00CC3229"/>
    <w:rsid w:val="00CC3C4A"/>
    <w:rsid w:val="00CC4A8D"/>
    <w:rsid w:val="00CC538A"/>
    <w:rsid w:val="00CC6201"/>
    <w:rsid w:val="00CC73D3"/>
    <w:rsid w:val="00CD0676"/>
    <w:rsid w:val="00CD2D88"/>
    <w:rsid w:val="00CD38DD"/>
    <w:rsid w:val="00CD49A2"/>
    <w:rsid w:val="00CD5CF3"/>
    <w:rsid w:val="00CD72C4"/>
    <w:rsid w:val="00CD7381"/>
    <w:rsid w:val="00CE0017"/>
    <w:rsid w:val="00CE0B57"/>
    <w:rsid w:val="00CE0F74"/>
    <w:rsid w:val="00CE1B52"/>
    <w:rsid w:val="00CE2125"/>
    <w:rsid w:val="00CE27A4"/>
    <w:rsid w:val="00CE2E6F"/>
    <w:rsid w:val="00CE3069"/>
    <w:rsid w:val="00CE4549"/>
    <w:rsid w:val="00CE5309"/>
    <w:rsid w:val="00CE5C6F"/>
    <w:rsid w:val="00CF0E09"/>
    <w:rsid w:val="00CF2973"/>
    <w:rsid w:val="00CF322B"/>
    <w:rsid w:val="00CF3C24"/>
    <w:rsid w:val="00CF4074"/>
    <w:rsid w:val="00CF4C87"/>
    <w:rsid w:val="00CF54B1"/>
    <w:rsid w:val="00CF54D2"/>
    <w:rsid w:val="00CF66FE"/>
    <w:rsid w:val="00CF67CC"/>
    <w:rsid w:val="00CF7767"/>
    <w:rsid w:val="00CF7FC9"/>
    <w:rsid w:val="00D0036B"/>
    <w:rsid w:val="00D013F5"/>
    <w:rsid w:val="00D017DF"/>
    <w:rsid w:val="00D01F27"/>
    <w:rsid w:val="00D038B8"/>
    <w:rsid w:val="00D045AE"/>
    <w:rsid w:val="00D04AA1"/>
    <w:rsid w:val="00D0680C"/>
    <w:rsid w:val="00D06B0E"/>
    <w:rsid w:val="00D06DE7"/>
    <w:rsid w:val="00D0734E"/>
    <w:rsid w:val="00D1122A"/>
    <w:rsid w:val="00D1176F"/>
    <w:rsid w:val="00D11EE6"/>
    <w:rsid w:val="00D127E1"/>
    <w:rsid w:val="00D1488B"/>
    <w:rsid w:val="00D151FD"/>
    <w:rsid w:val="00D17573"/>
    <w:rsid w:val="00D17E11"/>
    <w:rsid w:val="00D17F5F"/>
    <w:rsid w:val="00D20621"/>
    <w:rsid w:val="00D20FC9"/>
    <w:rsid w:val="00D21940"/>
    <w:rsid w:val="00D22036"/>
    <w:rsid w:val="00D22208"/>
    <w:rsid w:val="00D222AE"/>
    <w:rsid w:val="00D233D5"/>
    <w:rsid w:val="00D24ED0"/>
    <w:rsid w:val="00D257BE"/>
    <w:rsid w:val="00D25C90"/>
    <w:rsid w:val="00D25F40"/>
    <w:rsid w:val="00D313CF"/>
    <w:rsid w:val="00D32B49"/>
    <w:rsid w:val="00D332BC"/>
    <w:rsid w:val="00D336BA"/>
    <w:rsid w:val="00D33D4A"/>
    <w:rsid w:val="00D33F4F"/>
    <w:rsid w:val="00D3498B"/>
    <w:rsid w:val="00D375EE"/>
    <w:rsid w:val="00D42705"/>
    <w:rsid w:val="00D43671"/>
    <w:rsid w:val="00D43C25"/>
    <w:rsid w:val="00D44A33"/>
    <w:rsid w:val="00D44FA1"/>
    <w:rsid w:val="00D45A83"/>
    <w:rsid w:val="00D47F6E"/>
    <w:rsid w:val="00D50E28"/>
    <w:rsid w:val="00D519D3"/>
    <w:rsid w:val="00D51B10"/>
    <w:rsid w:val="00D52271"/>
    <w:rsid w:val="00D527FE"/>
    <w:rsid w:val="00D533D2"/>
    <w:rsid w:val="00D544B4"/>
    <w:rsid w:val="00D57277"/>
    <w:rsid w:val="00D607FA"/>
    <w:rsid w:val="00D60D8C"/>
    <w:rsid w:val="00D60DD4"/>
    <w:rsid w:val="00D63873"/>
    <w:rsid w:val="00D66B93"/>
    <w:rsid w:val="00D676AD"/>
    <w:rsid w:val="00D67928"/>
    <w:rsid w:val="00D67BCF"/>
    <w:rsid w:val="00D71B6F"/>
    <w:rsid w:val="00D74835"/>
    <w:rsid w:val="00D75AA4"/>
    <w:rsid w:val="00D807F8"/>
    <w:rsid w:val="00D8140B"/>
    <w:rsid w:val="00D83114"/>
    <w:rsid w:val="00D85572"/>
    <w:rsid w:val="00D8653E"/>
    <w:rsid w:val="00D86EA6"/>
    <w:rsid w:val="00D87072"/>
    <w:rsid w:val="00D87477"/>
    <w:rsid w:val="00D87F7F"/>
    <w:rsid w:val="00D9200B"/>
    <w:rsid w:val="00D9203E"/>
    <w:rsid w:val="00D94926"/>
    <w:rsid w:val="00D94C98"/>
    <w:rsid w:val="00D95B01"/>
    <w:rsid w:val="00D97B62"/>
    <w:rsid w:val="00D97D5E"/>
    <w:rsid w:val="00D97F25"/>
    <w:rsid w:val="00D97F6E"/>
    <w:rsid w:val="00DA023E"/>
    <w:rsid w:val="00DA0D49"/>
    <w:rsid w:val="00DA1B38"/>
    <w:rsid w:val="00DA1C91"/>
    <w:rsid w:val="00DA3404"/>
    <w:rsid w:val="00DA5034"/>
    <w:rsid w:val="00DA5EE4"/>
    <w:rsid w:val="00DA67A4"/>
    <w:rsid w:val="00DA79A3"/>
    <w:rsid w:val="00DA7CB2"/>
    <w:rsid w:val="00DB02DF"/>
    <w:rsid w:val="00DB04EF"/>
    <w:rsid w:val="00DB0A62"/>
    <w:rsid w:val="00DB1CAF"/>
    <w:rsid w:val="00DB2150"/>
    <w:rsid w:val="00DB26BC"/>
    <w:rsid w:val="00DB2739"/>
    <w:rsid w:val="00DB299C"/>
    <w:rsid w:val="00DB2D17"/>
    <w:rsid w:val="00DB4519"/>
    <w:rsid w:val="00DB4909"/>
    <w:rsid w:val="00DB4E46"/>
    <w:rsid w:val="00DB6C49"/>
    <w:rsid w:val="00DC05ED"/>
    <w:rsid w:val="00DC1313"/>
    <w:rsid w:val="00DC1FE3"/>
    <w:rsid w:val="00DC2609"/>
    <w:rsid w:val="00DC2F35"/>
    <w:rsid w:val="00DC479D"/>
    <w:rsid w:val="00DC49A1"/>
    <w:rsid w:val="00DC4D4C"/>
    <w:rsid w:val="00DC4F08"/>
    <w:rsid w:val="00DC50DF"/>
    <w:rsid w:val="00DC52A3"/>
    <w:rsid w:val="00DC6536"/>
    <w:rsid w:val="00DC7065"/>
    <w:rsid w:val="00DD04F3"/>
    <w:rsid w:val="00DD169A"/>
    <w:rsid w:val="00DD182D"/>
    <w:rsid w:val="00DD3D6D"/>
    <w:rsid w:val="00DD3FAB"/>
    <w:rsid w:val="00DD427D"/>
    <w:rsid w:val="00DD4D49"/>
    <w:rsid w:val="00DD5404"/>
    <w:rsid w:val="00DD546F"/>
    <w:rsid w:val="00DD57C0"/>
    <w:rsid w:val="00DD5F58"/>
    <w:rsid w:val="00DD78FB"/>
    <w:rsid w:val="00DE0804"/>
    <w:rsid w:val="00DE19D7"/>
    <w:rsid w:val="00DE44D3"/>
    <w:rsid w:val="00DE4B1E"/>
    <w:rsid w:val="00DE5519"/>
    <w:rsid w:val="00DE616E"/>
    <w:rsid w:val="00DE63A0"/>
    <w:rsid w:val="00DE7302"/>
    <w:rsid w:val="00DE7CF8"/>
    <w:rsid w:val="00DF144D"/>
    <w:rsid w:val="00DF38A9"/>
    <w:rsid w:val="00DF406B"/>
    <w:rsid w:val="00DF521F"/>
    <w:rsid w:val="00DF6B9D"/>
    <w:rsid w:val="00DF6BAE"/>
    <w:rsid w:val="00DF6D54"/>
    <w:rsid w:val="00DF7D16"/>
    <w:rsid w:val="00E002BD"/>
    <w:rsid w:val="00E00ED8"/>
    <w:rsid w:val="00E016B2"/>
    <w:rsid w:val="00E016D1"/>
    <w:rsid w:val="00E0214A"/>
    <w:rsid w:val="00E021F4"/>
    <w:rsid w:val="00E0297E"/>
    <w:rsid w:val="00E03627"/>
    <w:rsid w:val="00E04B88"/>
    <w:rsid w:val="00E0534D"/>
    <w:rsid w:val="00E057A3"/>
    <w:rsid w:val="00E06723"/>
    <w:rsid w:val="00E06A23"/>
    <w:rsid w:val="00E07CEA"/>
    <w:rsid w:val="00E109D2"/>
    <w:rsid w:val="00E11DC9"/>
    <w:rsid w:val="00E13196"/>
    <w:rsid w:val="00E14591"/>
    <w:rsid w:val="00E179C7"/>
    <w:rsid w:val="00E211D6"/>
    <w:rsid w:val="00E223FC"/>
    <w:rsid w:val="00E23054"/>
    <w:rsid w:val="00E25730"/>
    <w:rsid w:val="00E26593"/>
    <w:rsid w:val="00E26871"/>
    <w:rsid w:val="00E2785C"/>
    <w:rsid w:val="00E3044D"/>
    <w:rsid w:val="00E30AC8"/>
    <w:rsid w:val="00E31575"/>
    <w:rsid w:val="00E3199A"/>
    <w:rsid w:val="00E331A8"/>
    <w:rsid w:val="00E336F7"/>
    <w:rsid w:val="00E33CFF"/>
    <w:rsid w:val="00E34239"/>
    <w:rsid w:val="00E36B51"/>
    <w:rsid w:val="00E36D29"/>
    <w:rsid w:val="00E37925"/>
    <w:rsid w:val="00E4098F"/>
    <w:rsid w:val="00E40F4B"/>
    <w:rsid w:val="00E4110F"/>
    <w:rsid w:val="00E41262"/>
    <w:rsid w:val="00E42817"/>
    <w:rsid w:val="00E42EB4"/>
    <w:rsid w:val="00E43C41"/>
    <w:rsid w:val="00E44202"/>
    <w:rsid w:val="00E4474A"/>
    <w:rsid w:val="00E452C5"/>
    <w:rsid w:val="00E4619B"/>
    <w:rsid w:val="00E466CF"/>
    <w:rsid w:val="00E46BD6"/>
    <w:rsid w:val="00E46D83"/>
    <w:rsid w:val="00E47C1F"/>
    <w:rsid w:val="00E47DB6"/>
    <w:rsid w:val="00E50D50"/>
    <w:rsid w:val="00E543B1"/>
    <w:rsid w:val="00E54B54"/>
    <w:rsid w:val="00E55653"/>
    <w:rsid w:val="00E565DB"/>
    <w:rsid w:val="00E57377"/>
    <w:rsid w:val="00E577B1"/>
    <w:rsid w:val="00E579FE"/>
    <w:rsid w:val="00E57E90"/>
    <w:rsid w:val="00E601E3"/>
    <w:rsid w:val="00E608CF"/>
    <w:rsid w:val="00E609B5"/>
    <w:rsid w:val="00E6127A"/>
    <w:rsid w:val="00E6244A"/>
    <w:rsid w:val="00E64836"/>
    <w:rsid w:val="00E65DDE"/>
    <w:rsid w:val="00E65F39"/>
    <w:rsid w:val="00E6679F"/>
    <w:rsid w:val="00E6724F"/>
    <w:rsid w:val="00E67387"/>
    <w:rsid w:val="00E67D67"/>
    <w:rsid w:val="00E70194"/>
    <w:rsid w:val="00E7041A"/>
    <w:rsid w:val="00E7065F"/>
    <w:rsid w:val="00E70C7D"/>
    <w:rsid w:val="00E72386"/>
    <w:rsid w:val="00E72AA0"/>
    <w:rsid w:val="00E73AB3"/>
    <w:rsid w:val="00E74243"/>
    <w:rsid w:val="00E752DD"/>
    <w:rsid w:val="00E7697A"/>
    <w:rsid w:val="00E80AC1"/>
    <w:rsid w:val="00E8145A"/>
    <w:rsid w:val="00E820D2"/>
    <w:rsid w:val="00E827C2"/>
    <w:rsid w:val="00E8291A"/>
    <w:rsid w:val="00E8383D"/>
    <w:rsid w:val="00E83A69"/>
    <w:rsid w:val="00E840E3"/>
    <w:rsid w:val="00E86A2E"/>
    <w:rsid w:val="00E86ADF"/>
    <w:rsid w:val="00E87F6D"/>
    <w:rsid w:val="00E913AE"/>
    <w:rsid w:val="00E91AD3"/>
    <w:rsid w:val="00E91B1E"/>
    <w:rsid w:val="00E92014"/>
    <w:rsid w:val="00E92958"/>
    <w:rsid w:val="00E92A5E"/>
    <w:rsid w:val="00E93E66"/>
    <w:rsid w:val="00E94458"/>
    <w:rsid w:val="00E944E8"/>
    <w:rsid w:val="00E951CA"/>
    <w:rsid w:val="00E95675"/>
    <w:rsid w:val="00E95F62"/>
    <w:rsid w:val="00E9780E"/>
    <w:rsid w:val="00EA1A5D"/>
    <w:rsid w:val="00EA20EB"/>
    <w:rsid w:val="00EA39F3"/>
    <w:rsid w:val="00EA3A1B"/>
    <w:rsid w:val="00EA3B1A"/>
    <w:rsid w:val="00EA4246"/>
    <w:rsid w:val="00EA4FF7"/>
    <w:rsid w:val="00EA7687"/>
    <w:rsid w:val="00EB006C"/>
    <w:rsid w:val="00EB20CE"/>
    <w:rsid w:val="00EB29D7"/>
    <w:rsid w:val="00EB4E4D"/>
    <w:rsid w:val="00EB5B7B"/>
    <w:rsid w:val="00EB7F44"/>
    <w:rsid w:val="00EC0074"/>
    <w:rsid w:val="00EC0433"/>
    <w:rsid w:val="00EC4224"/>
    <w:rsid w:val="00EC4A25"/>
    <w:rsid w:val="00EC5AAD"/>
    <w:rsid w:val="00EC649D"/>
    <w:rsid w:val="00EC667A"/>
    <w:rsid w:val="00EC6FE2"/>
    <w:rsid w:val="00ED0167"/>
    <w:rsid w:val="00ED1222"/>
    <w:rsid w:val="00ED2C15"/>
    <w:rsid w:val="00ED4E5A"/>
    <w:rsid w:val="00ED5852"/>
    <w:rsid w:val="00ED6720"/>
    <w:rsid w:val="00ED6B07"/>
    <w:rsid w:val="00ED797C"/>
    <w:rsid w:val="00EE01B9"/>
    <w:rsid w:val="00EE20AD"/>
    <w:rsid w:val="00EE213D"/>
    <w:rsid w:val="00EE272A"/>
    <w:rsid w:val="00EE2DE9"/>
    <w:rsid w:val="00EE3C00"/>
    <w:rsid w:val="00EE3DBB"/>
    <w:rsid w:val="00EE521A"/>
    <w:rsid w:val="00EE5524"/>
    <w:rsid w:val="00EE6A53"/>
    <w:rsid w:val="00EE6C82"/>
    <w:rsid w:val="00EE6D30"/>
    <w:rsid w:val="00EE728D"/>
    <w:rsid w:val="00EF00A8"/>
    <w:rsid w:val="00EF31C0"/>
    <w:rsid w:val="00EF3C97"/>
    <w:rsid w:val="00EF4A59"/>
    <w:rsid w:val="00EF4E31"/>
    <w:rsid w:val="00EF50AF"/>
    <w:rsid w:val="00EF57FD"/>
    <w:rsid w:val="00EF5D2B"/>
    <w:rsid w:val="00F03764"/>
    <w:rsid w:val="00F03FE0"/>
    <w:rsid w:val="00F040E8"/>
    <w:rsid w:val="00F0472C"/>
    <w:rsid w:val="00F04EB5"/>
    <w:rsid w:val="00F051D1"/>
    <w:rsid w:val="00F05871"/>
    <w:rsid w:val="00F06508"/>
    <w:rsid w:val="00F1198D"/>
    <w:rsid w:val="00F11ABD"/>
    <w:rsid w:val="00F11D5A"/>
    <w:rsid w:val="00F1456E"/>
    <w:rsid w:val="00F14A6A"/>
    <w:rsid w:val="00F15406"/>
    <w:rsid w:val="00F200D6"/>
    <w:rsid w:val="00F20475"/>
    <w:rsid w:val="00F21D95"/>
    <w:rsid w:val="00F220A8"/>
    <w:rsid w:val="00F220F3"/>
    <w:rsid w:val="00F227FF"/>
    <w:rsid w:val="00F228B4"/>
    <w:rsid w:val="00F2323C"/>
    <w:rsid w:val="00F23C9E"/>
    <w:rsid w:val="00F26890"/>
    <w:rsid w:val="00F268B4"/>
    <w:rsid w:val="00F26F86"/>
    <w:rsid w:val="00F27C7E"/>
    <w:rsid w:val="00F3043B"/>
    <w:rsid w:val="00F30501"/>
    <w:rsid w:val="00F30AB7"/>
    <w:rsid w:val="00F318A3"/>
    <w:rsid w:val="00F33F13"/>
    <w:rsid w:val="00F3484F"/>
    <w:rsid w:val="00F352C1"/>
    <w:rsid w:val="00F35910"/>
    <w:rsid w:val="00F3593F"/>
    <w:rsid w:val="00F370F9"/>
    <w:rsid w:val="00F37213"/>
    <w:rsid w:val="00F37750"/>
    <w:rsid w:val="00F37A65"/>
    <w:rsid w:val="00F37B28"/>
    <w:rsid w:val="00F37DC7"/>
    <w:rsid w:val="00F4172C"/>
    <w:rsid w:val="00F44798"/>
    <w:rsid w:val="00F449FE"/>
    <w:rsid w:val="00F456BD"/>
    <w:rsid w:val="00F45AC1"/>
    <w:rsid w:val="00F45B50"/>
    <w:rsid w:val="00F45E2B"/>
    <w:rsid w:val="00F46265"/>
    <w:rsid w:val="00F47384"/>
    <w:rsid w:val="00F5037B"/>
    <w:rsid w:val="00F51172"/>
    <w:rsid w:val="00F51940"/>
    <w:rsid w:val="00F52172"/>
    <w:rsid w:val="00F5274E"/>
    <w:rsid w:val="00F52FB4"/>
    <w:rsid w:val="00F54248"/>
    <w:rsid w:val="00F5456B"/>
    <w:rsid w:val="00F54827"/>
    <w:rsid w:val="00F54CA4"/>
    <w:rsid w:val="00F5705D"/>
    <w:rsid w:val="00F570F2"/>
    <w:rsid w:val="00F576B1"/>
    <w:rsid w:val="00F6244B"/>
    <w:rsid w:val="00F62468"/>
    <w:rsid w:val="00F628FF"/>
    <w:rsid w:val="00F62CA0"/>
    <w:rsid w:val="00F634E3"/>
    <w:rsid w:val="00F63923"/>
    <w:rsid w:val="00F6426A"/>
    <w:rsid w:val="00F66ED0"/>
    <w:rsid w:val="00F71E8F"/>
    <w:rsid w:val="00F71EF8"/>
    <w:rsid w:val="00F71EFE"/>
    <w:rsid w:val="00F722E0"/>
    <w:rsid w:val="00F724FA"/>
    <w:rsid w:val="00F727A9"/>
    <w:rsid w:val="00F74212"/>
    <w:rsid w:val="00F74688"/>
    <w:rsid w:val="00F74926"/>
    <w:rsid w:val="00F74FD1"/>
    <w:rsid w:val="00F7709C"/>
    <w:rsid w:val="00F802D2"/>
    <w:rsid w:val="00F80801"/>
    <w:rsid w:val="00F81D14"/>
    <w:rsid w:val="00F83F72"/>
    <w:rsid w:val="00F84CE5"/>
    <w:rsid w:val="00F86B65"/>
    <w:rsid w:val="00F86F74"/>
    <w:rsid w:val="00F87983"/>
    <w:rsid w:val="00F92A99"/>
    <w:rsid w:val="00F93A6B"/>
    <w:rsid w:val="00F9414A"/>
    <w:rsid w:val="00F95308"/>
    <w:rsid w:val="00F95FD1"/>
    <w:rsid w:val="00F97613"/>
    <w:rsid w:val="00FA3789"/>
    <w:rsid w:val="00FA46C4"/>
    <w:rsid w:val="00FA5171"/>
    <w:rsid w:val="00FA5E1B"/>
    <w:rsid w:val="00FA65A3"/>
    <w:rsid w:val="00FA6922"/>
    <w:rsid w:val="00FB1245"/>
    <w:rsid w:val="00FB4536"/>
    <w:rsid w:val="00FB47CD"/>
    <w:rsid w:val="00FB47F6"/>
    <w:rsid w:val="00FB5BE3"/>
    <w:rsid w:val="00FB5D4A"/>
    <w:rsid w:val="00FB70D6"/>
    <w:rsid w:val="00FB7590"/>
    <w:rsid w:val="00FB7DAA"/>
    <w:rsid w:val="00FC1443"/>
    <w:rsid w:val="00FC2F78"/>
    <w:rsid w:val="00FC3889"/>
    <w:rsid w:val="00FC4B44"/>
    <w:rsid w:val="00FC4F00"/>
    <w:rsid w:val="00FC58EE"/>
    <w:rsid w:val="00FC5B28"/>
    <w:rsid w:val="00FC648A"/>
    <w:rsid w:val="00FC6793"/>
    <w:rsid w:val="00FC6C13"/>
    <w:rsid w:val="00FC74EA"/>
    <w:rsid w:val="00FC7E22"/>
    <w:rsid w:val="00FD19B5"/>
    <w:rsid w:val="00FD1B22"/>
    <w:rsid w:val="00FD1C40"/>
    <w:rsid w:val="00FD1C9C"/>
    <w:rsid w:val="00FD397F"/>
    <w:rsid w:val="00FD4AD1"/>
    <w:rsid w:val="00FD7AB7"/>
    <w:rsid w:val="00FD7EBA"/>
    <w:rsid w:val="00FE002C"/>
    <w:rsid w:val="00FE02F0"/>
    <w:rsid w:val="00FE0913"/>
    <w:rsid w:val="00FE1B6E"/>
    <w:rsid w:val="00FE1D0D"/>
    <w:rsid w:val="00FE31DE"/>
    <w:rsid w:val="00FE3F76"/>
    <w:rsid w:val="00FE55BF"/>
    <w:rsid w:val="00FE722C"/>
    <w:rsid w:val="00FF0488"/>
    <w:rsid w:val="00FF085C"/>
    <w:rsid w:val="00FF095D"/>
    <w:rsid w:val="00FF0F77"/>
    <w:rsid w:val="00FF180B"/>
    <w:rsid w:val="00FF31CB"/>
    <w:rsid w:val="00FF3F17"/>
    <w:rsid w:val="00FF471F"/>
    <w:rsid w:val="00FF4F1B"/>
    <w:rsid w:val="00FF6D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A03BA7"/>
  <w15:docId w15:val="{643C0C7D-3CC2-4A8C-B495-A292ACAA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179C7"/>
    <w:pPr>
      <w:spacing w:after="120" w:line="280" w:lineRule="atLeast"/>
      <w:jc w:val="both"/>
    </w:pPr>
    <w:rPr>
      <w:rFonts w:ascii="Georgia" w:hAnsi="Georgia"/>
      <w:sz w:val="22"/>
      <w:szCs w:val="24"/>
    </w:rPr>
  </w:style>
  <w:style w:type="paragraph" w:styleId="Nadpis10">
    <w:name w:val="heading 1"/>
    <w:aliases w:val="No numbers,h1"/>
    <w:basedOn w:val="Normln"/>
    <w:next w:val="Normln"/>
    <w:link w:val="Nadpis1Char"/>
    <w:uiPriority w:val="9"/>
    <w:qFormat/>
    <w:pPr>
      <w:keepNext/>
      <w:spacing w:before="240" w:after="60"/>
      <w:outlineLvl w:val="0"/>
    </w:pPr>
    <w:rPr>
      <w:rFonts w:cs="Arial"/>
      <w:b/>
      <w:bCs/>
      <w:kern w:val="32"/>
      <w:sz w:val="32"/>
      <w:szCs w:val="32"/>
    </w:rPr>
  </w:style>
  <w:style w:type="paragraph" w:styleId="Nadpis20">
    <w:name w:val="heading 2"/>
    <w:aliases w:val="2,sub-sect,h2,číslování"/>
    <w:basedOn w:val="Normln"/>
    <w:next w:val="Normln"/>
    <w:uiPriority w:val="9"/>
    <w:qFormat/>
    <w:pPr>
      <w:keepNext/>
      <w:outlineLvl w:val="1"/>
    </w:pPr>
    <w:rPr>
      <w:rFonts w:cs="Arial"/>
      <w:b/>
      <w:bCs/>
      <w:caps/>
      <w:sz w:val="18"/>
      <w:szCs w:val="18"/>
    </w:rPr>
  </w:style>
  <w:style w:type="paragraph" w:styleId="Nadpis3">
    <w:name w:val="heading 3"/>
    <w:aliases w:val="h3"/>
    <w:basedOn w:val="Normln"/>
    <w:next w:val="Normln"/>
    <w:qFormat/>
    <w:pPr>
      <w:keepNext/>
      <w:numPr>
        <w:numId w:val="2"/>
      </w:numPr>
      <w:outlineLvl w:val="2"/>
    </w:pPr>
    <w:rPr>
      <w:rFonts w:eastAsia="SimSun"/>
      <w:color w:val="000000"/>
    </w:rPr>
  </w:style>
  <w:style w:type="paragraph" w:styleId="Nadpis4">
    <w:name w:val="heading 4"/>
    <w:aliases w:val="h4,smlouva"/>
    <w:basedOn w:val="Normln"/>
    <w:next w:val="Normln"/>
    <w:qFormat/>
    <w:pPr>
      <w:keepNext/>
      <w:autoSpaceDE w:val="0"/>
      <w:autoSpaceDN w:val="0"/>
      <w:adjustRightInd w:val="0"/>
      <w:outlineLvl w:val="3"/>
    </w:pPr>
    <w:rPr>
      <w:b/>
      <w:bCs/>
      <w:color w:val="010000"/>
      <w:szCs w:val="13"/>
    </w:rPr>
  </w:style>
  <w:style w:type="paragraph" w:styleId="Nadpis5">
    <w:name w:val="heading 5"/>
    <w:basedOn w:val="Normln"/>
    <w:next w:val="Normln"/>
    <w:qFormat/>
    <w:pPr>
      <w:keepNext/>
      <w:tabs>
        <w:tab w:val="left" w:pos="-2280"/>
      </w:tabs>
      <w:ind w:left="840"/>
      <w:outlineLvl w:val="4"/>
    </w:pPr>
    <w:rPr>
      <w:b/>
      <w:bCs/>
    </w:rPr>
  </w:style>
  <w:style w:type="paragraph" w:styleId="Nadpis6">
    <w:name w:val="heading 6"/>
    <w:aliases w:val="NÁŠ STYL"/>
    <w:basedOn w:val="Normln"/>
    <w:next w:val="Normln"/>
    <w:qFormat/>
    <w:pPr>
      <w:keepNext/>
      <w:pBdr>
        <w:top w:val="single" w:sz="4" w:space="1" w:color="auto" w:shadow="1"/>
        <w:left w:val="single" w:sz="4" w:space="1" w:color="auto" w:shadow="1"/>
        <w:bottom w:val="single" w:sz="4" w:space="1" w:color="auto" w:shadow="1"/>
        <w:right w:val="single" w:sz="4" w:space="1" w:color="auto" w:shadow="1"/>
      </w:pBdr>
      <w:spacing w:line="240" w:lineRule="atLeast"/>
      <w:ind w:firstLine="284"/>
      <w:outlineLvl w:val="5"/>
    </w:pPr>
    <w:rPr>
      <w:b/>
      <w:szCs w:val="20"/>
      <w:lang w:val="en-US"/>
    </w:rPr>
  </w:style>
  <w:style w:type="paragraph" w:styleId="Nadpis7">
    <w:name w:val="heading 7"/>
    <w:basedOn w:val="Normln"/>
    <w:next w:val="Normln"/>
    <w:qFormat/>
    <w:pPr>
      <w:keepNext/>
      <w:outlineLvl w:val="6"/>
    </w:pPr>
    <w:rPr>
      <w:b/>
      <w:bCs/>
    </w:rPr>
  </w:style>
  <w:style w:type="paragraph" w:styleId="Nadpis8">
    <w:name w:val="heading 8"/>
    <w:basedOn w:val="Normln"/>
    <w:next w:val="Normln"/>
    <w:qFormat/>
    <w:pPr>
      <w:keepNext/>
      <w:spacing w:line="240" w:lineRule="atLeast"/>
      <w:ind w:left="2041" w:hanging="1332"/>
      <w:outlineLvl w:val="7"/>
    </w:pPr>
    <w:rPr>
      <w:b/>
      <w:bCs/>
      <w:color w:val="0000FF"/>
      <w:u w:val="single"/>
    </w:rPr>
  </w:style>
  <w:style w:type="paragraph" w:styleId="Nadpis9">
    <w:name w:val="heading 9"/>
    <w:basedOn w:val="Normln"/>
    <w:next w:val="Normln"/>
    <w:qFormat/>
    <w:pPr>
      <w:keepNext/>
      <w:pBdr>
        <w:top w:val="single" w:sz="4" w:space="1" w:color="auto" w:shadow="1"/>
        <w:left w:val="single" w:sz="4" w:space="0" w:color="auto" w:shadow="1"/>
        <w:bottom w:val="single" w:sz="4" w:space="0" w:color="auto" w:shadow="1"/>
        <w:right w:val="single" w:sz="4" w:space="31" w:color="auto" w:shadow="1"/>
      </w:pBdr>
      <w:spacing w:line="240" w:lineRule="atLeast"/>
      <w:ind w:left="1418" w:right="1557" w:firstLine="142"/>
      <w:outlineLvl w:val="8"/>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psmene">
    <w:name w:val="Text písmene"/>
    <w:basedOn w:val="Normln"/>
    <w:pPr>
      <w:outlineLvl w:val="7"/>
    </w:pPr>
  </w:style>
  <w:style w:type="paragraph" w:customStyle="1" w:styleId="Textodstavce">
    <w:name w:val="Text odstavce"/>
    <w:basedOn w:val="Normln"/>
    <w:pPr>
      <w:tabs>
        <w:tab w:val="left" w:pos="851"/>
      </w:tabs>
      <w:spacing w:before="120"/>
      <w:outlineLvl w:val="6"/>
    </w:pPr>
  </w:style>
  <w:style w:type="paragraph" w:customStyle="1" w:styleId="Textbodu">
    <w:name w:val="Text bodu"/>
    <w:basedOn w:val="Normln"/>
    <w:pPr>
      <w:tabs>
        <w:tab w:val="num" w:pos="850"/>
      </w:tabs>
      <w:ind w:left="850" w:hanging="425"/>
      <w:outlineLvl w:val="8"/>
    </w:p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rPr>
      <w:rFonts w:ascii="Arial" w:hAnsi="Arial" w:cs="Arial"/>
      <w:b/>
      <w:bCs/>
      <w:i/>
      <w:iCs/>
      <w:noProof w:val="0"/>
      <w:snapToGrid w:val="0"/>
      <w:sz w:val="28"/>
      <w:szCs w:val="28"/>
      <w:lang w:val="fr-FR" w:eastAsia="en-US" w:bidi="ar-SA"/>
    </w:rPr>
  </w:style>
  <w:style w:type="paragraph" w:customStyle="1" w:styleId="Section">
    <w:name w:val="Section"/>
    <w:basedOn w:val="Normln"/>
    <w:pPr>
      <w:widowControl w:val="0"/>
      <w:spacing w:line="360" w:lineRule="exact"/>
      <w:jc w:val="center"/>
    </w:pPr>
    <w:rPr>
      <w:rFonts w:cs="Arial"/>
      <w:b/>
      <w:bCs/>
      <w:snapToGrid w:val="0"/>
      <w:sz w:val="32"/>
      <w:szCs w:val="32"/>
      <w:lang w:eastAsia="en-US"/>
    </w:rPr>
  </w:style>
  <w:style w:type="paragraph" w:customStyle="1" w:styleId="NADPIS2">
    <w:name w:val="NADPIS2"/>
    <w:basedOn w:val="Nadpis20"/>
    <w:pPr>
      <w:numPr>
        <w:ilvl w:val="1"/>
        <w:numId w:val="1"/>
      </w:numPr>
      <w:spacing w:before="240" w:after="60"/>
    </w:pPr>
    <w:rPr>
      <w:rFonts w:ascii="Times New Roman" w:hAnsi="Times New Roman" w:cs="Times New Roman"/>
      <w:b w:val="0"/>
      <w:bCs w:val="0"/>
      <w:caps w:val="0"/>
      <w:snapToGrid w:val="0"/>
      <w:sz w:val="24"/>
      <w:szCs w:val="24"/>
      <w:lang w:val="fr-FR" w:eastAsia="en-US"/>
    </w:rPr>
  </w:style>
  <w:style w:type="paragraph" w:customStyle="1" w:styleId="bullet-3">
    <w:name w:val="bullet-3"/>
    <w:basedOn w:val="Normln"/>
    <w:pPr>
      <w:widowControl w:val="0"/>
      <w:spacing w:before="240" w:line="240" w:lineRule="exact"/>
      <w:ind w:left="2212" w:hanging="284"/>
    </w:pPr>
    <w:rPr>
      <w:rFonts w:cs="Arial"/>
      <w:snapToGrid w:val="0"/>
      <w:lang w:eastAsia="en-US"/>
    </w:rPr>
  </w:style>
  <w:style w:type="paragraph" w:customStyle="1" w:styleId="NADPIS1">
    <w:name w:val="NADPIS1"/>
    <w:basedOn w:val="Nadpis10"/>
    <w:pPr>
      <w:numPr>
        <w:numId w:val="1"/>
      </w:numPr>
      <w:spacing w:before="0" w:after="0"/>
    </w:pPr>
    <w:rPr>
      <w:rFonts w:ascii="Times New Roman" w:hAnsi="Times New Roman" w:cs="Times New Roman"/>
      <w:caps/>
      <w:snapToGrid w:val="0"/>
      <w:kern w:val="0"/>
      <w:sz w:val="28"/>
      <w:szCs w:val="28"/>
      <w:lang w:eastAsia="en-US"/>
    </w:rPr>
  </w:style>
  <w:style w:type="paragraph" w:styleId="Zkladntext">
    <w:name w:val="Body Text"/>
    <w:basedOn w:val="Normln"/>
    <w:rPr>
      <w:rFonts w:cs="Arial"/>
      <w:b/>
      <w:bCs/>
      <w:szCs w:val="20"/>
    </w:rPr>
  </w:style>
  <w:style w:type="paragraph" w:styleId="Zkladntext2">
    <w:name w:val="Body Text 2"/>
    <w:basedOn w:val="Normln"/>
    <w:pPr>
      <w:spacing w:line="480" w:lineRule="auto"/>
    </w:pPr>
  </w:style>
  <w:style w:type="paragraph" w:styleId="Zkladntextodsazen3">
    <w:name w:val="Body Text Indent 3"/>
    <w:basedOn w:val="Normln"/>
    <w:pPr>
      <w:ind w:left="283"/>
    </w:pPr>
    <w:rPr>
      <w:sz w:val="16"/>
      <w:szCs w:val="16"/>
    </w:rPr>
  </w:style>
  <w:style w:type="character" w:styleId="slodku">
    <w:name w:val="line number"/>
    <w:basedOn w:val="Standardnpsmoodstavce"/>
  </w:style>
  <w:style w:type="paragraph" w:customStyle="1" w:styleId="NormalJustified">
    <w:name w:val="Normal (Justified)"/>
    <w:basedOn w:val="Normln"/>
    <w:pPr>
      <w:widowControl w:val="0"/>
    </w:pPr>
    <w:rPr>
      <w:kern w:val="28"/>
      <w:szCs w:val="20"/>
    </w:rPr>
  </w:style>
  <w:style w:type="paragraph" w:styleId="Zkladntextodsazen">
    <w:name w:val="Body Text Indent"/>
    <w:basedOn w:val="Normln"/>
    <w:pPr>
      <w:autoSpaceDE w:val="0"/>
      <w:autoSpaceDN w:val="0"/>
    </w:pPr>
    <w:rPr>
      <w:rFonts w:ascii="Verdana" w:hAnsi="Verdana"/>
      <w:noProof/>
      <w:szCs w:val="20"/>
    </w:rPr>
  </w:style>
  <w:style w:type="paragraph" w:styleId="Zkladntextodsazen2">
    <w:name w:val="Body Text Indent 2"/>
    <w:basedOn w:val="Normln"/>
    <w:pPr>
      <w:tabs>
        <w:tab w:val="left" w:pos="0"/>
        <w:tab w:val="right" w:pos="8953"/>
      </w:tabs>
      <w:autoSpaceDE w:val="0"/>
      <w:autoSpaceDN w:val="0"/>
      <w:spacing w:before="120" w:line="240" w:lineRule="atLeast"/>
      <w:ind w:firstLine="714"/>
    </w:pPr>
    <w:rPr>
      <w:rFonts w:cs="Arial"/>
      <w:szCs w:val="22"/>
    </w:rPr>
  </w:style>
  <w:style w:type="paragraph" w:styleId="Zkladntext3">
    <w:name w:val="Body Text 3"/>
    <w:basedOn w:val="Normln"/>
    <w:pPr>
      <w:jc w:val="center"/>
    </w:pPr>
    <w:rPr>
      <w:szCs w:val="20"/>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rPr>
      <w:szCs w:val="20"/>
      <w:lang w:val="en-US"/>
    </w:rPr>
  </w:style>
  <w:style w:type="character" w:styleId="Hypertextovodkaz">
    <w:name w:val="Hyperlink"/>
    <w:rPr>
      <w:color w:val="0000FF"/>
      <w:u w:val="single"/>
    </w:rPr>
  </w:style>
  <w:style w:type="paragraph" w:customStyle="1" w:styleId="BodyText21">
    <w:name w:val="Body Text 21"/>
    <w:basedOn w:val="Normln"/>
    <w:pPr>
      <w:spacing w:before="120"/>
    </w:pPr>
    <w:rPr>
      <w:color w:val="FF0000"/>
      <w:szCs w:val="20"/>
    </w:rPr>
  </w:style>
  <w:style w:type="paragraph" w:styleId="Textvbloku">
    <w:name w:val="Block Text"/>
    <w:basedOn w:val="Normln"/>
    <w:pPr>
      <w:autoSpaceDE w:val="0"/>
      <w:autoSpaceDN w:val="0"/>
      <w:adjustRightInd w:val="0"/>
      <w:ind w:left="480" w:right="-256"/>
    </w:pPr>
    <w:rPr>
      <w:color w:val="000000"/>
      <w:szCs w:val="13"/>
    </w:rPr>
  </w:style>
  <w:style w:type="paragraph" w:customStyle="1" w:styleId="NormlnsWWW5">
    <w:name w:val="Normální (síť WWW)5"/>
    <w:basedOn w:val="Normln"/>
    <w:pPr>
      <w:spacing w:before="50" w:after="100" w:afterAutospacing="1"/>
    </w:pPr>
    <w:rPr>
      <w:rFonts w:ascii="Tahoma" w:eastAsia="Arial Unicode MS" w:hAnsi="Tahoma" w:cs="Tahoma"/>
      <w:szCs w:val="22"/>
    </w:rPr>
  </w:style>
  <w:style w:type="paragraph" w:customStyle="1" w:styleId="atext">
    <w:name w:val="atext"/>
    <w:basedOn w:val="Normln"/>
    <w:pPr>
      <w:spacing w:before="120" w:line="240" w:lineRule="atLeast"/>
      <w:jc w:val="center"/>
    </w:pPr>
    <w:rPr>
      <w:b/>
      <w:szCs w:val="20"/>
    </w:rPr>
  </w:style>
  <w:style w:type="paragraph" w:customStyle="1" w:styleId="sbn">
    <w:name w:val="sbn"/>
    <w:basedOn w:val="Normln"/>
    <w:pPr>
      <w:spacing w:before="100" w:after="100"/>
    </w:pPr>
    <w:rPr>
      <w:rFonts w:ascii="Arial Unicode MS" w:eastAsia="Arial Unicode MS" w:hAnsi="Arial Unicode MS"/>
      <w:szCs w:val="20"/>
    </w:rPr>
  </w:style>
  <w:style w:type="paragraph" w:styleId="Nzev">
    <w:name w:val="Title"/>
    <w:basedOn w:val="Normln"/>
    <w:qFormat/>
    <w:pPr>
      <w:jc w:val="center"/>
    </w:pPr>
    <w:rPr>
      <w:b/>
      <w:bCs/>
      <w:caps/>
      <w:sz w:val="28"/>
    </w:rPr>
  </w:style>
  <w:style w:type="paragraph" w:styleId="Normlnweb">
    <w:name w:val="Normal (Web)"/>
    <w:basedOn w:val="Normln"/>
    <w:uiPriority w:val="99"/>
    <w:pPr>
      <w:spacing w:before="100" w:beforeAutospacing="1" w:after="100" w:afterAutospacing="1"/>
    </w:pPr>
  </w:style>
  <w:style w:type="character" w:styleId="Sledovanodkaz">
    <w:name w:val="FollowedHyperlink"/>
    <w:rPr>
      <w:color w:val="800080"/>
      <w:u w:val="single"/>
    </w:rPr>
  </w:style>
  <w:style w:type="paragraph" w:customStyle="1" w:styleId="dek">
    <w:name w:val="Řádek"/>
    <w:basedOn w:val="Normln"/>
    <w:pPr>
      <w:widowControl w:val="0"/>
      <w:spacing w:before="40" w:after="40"/>
    </w:pPr>
    <w:rPr>
      <w:szCs w:val="20"/>
    </w:rPr>
  </w:style>
  <w:style w:type="character" w:customStyle="1" w:styleId="platne1">
    <w:name w:val="platne1"/>
    <w:basedOn w:val="Standardnpsmoodstavce"/>
  </w:style>
  <w:style w:type="paragraph" w:styleId="Prosttext">
    <w:name w:val="Plain Text"/>
    <w:basedOn w:val="Normln"/>
    <w:rPr>
      <w:rFonts w:ascii="Courier New" w:hAnsi="Courier New"/>
      <w:szCs w:val="20"/>
    </w:rPr>
  </w:style>
  <w:style w:type="paragraph" w:styleId="Zptenadresanaoblku">
    <w:name w:val="envelope return"/>
    <w:basedOn w:val="Normln"/>
    <w:pPr>
      <w:overflowPunct w:val="0"/>
      <w:autoSpaceDE w:val="0"/>
      <w:autoSpaceDN w:val="0"/>
      <w:adjustRightInd w:val="0"/>
      <w:textAlignment w:val="baseline"/>
    </w:pPr>
    <w:rPr>
      <w:szCs w:val="20"/>
    </w:rPr>
  </w:style>
  <w:style w:type="paragraph" w:customStyle="1" w:styleId="n3">
    <w:name w:val="n3"/>
    <w:basedOn w:val="Normln"/>
    <w:next w:val="Normln"/>
    <w:rPr>
      <w:b/>
      <w:i/>
      <w:szCs w:val="20"/>
    </w:rPr>
  </w:style>
  <w:style w:type="paragraph" w:customStyle="1" w:styleId="anglicky">
    <w:name w:val="anglicky"/>
    <w:basedOn w:val="Normln"/>
    <w:pPr>
      <w:overflowPunct w:val="0"/>
      <w:autoSpaceDE w:val="0"/>
      <w:autoSpaceDN w:val="0"/>
      <w:adjustRightInd w:val="0"/>
      <w:textAlignment w:val="baseline"/>
    </w:pPr>
    <w:rPr>
      <w:szCs w:val="20"/>
      <w:lang w:val="en-US"/>
    </w:rPr>
  </w:style>
  <w:style w:type="character" w:customStyle="1" w:styleId="t568x1">
    <w:name w:val="t568x1"/>
    <w:rPr>
      <w:rFonts w:ascii="Verdana" w:hAnsi="Verdana" w:hint="default"/>
      <w:strike w:val="0"/>
      <w:dstrike w:val="0"/>
      <w:color w:val="3A3AAB"/>
      <w:sz w:val="16"/>
      <w:szCs w:val="16"/>
      <w:u w:val="none"/>
      <w:effect w:val="none"/>
    </w:rPr>
  </w:style>
  <w:style w:type="paragraph" w:styleId="Textbubliny">
    <w:name w:val="Balloon Text"/>
    <w:basedOn w:val="Normln"/>
    <w:semiHidden/>
    <w:rPr>
      <w:rFonts w:ascii="Tahoma" w:hAnsi="Tahoma" w:cs="Tahoma"/>
      <w:sz w:val="16"/>
      <w:szCs w:val="16"/>
    </w:r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paragraph" w:styleId="Titulek">
    <w:name w:val="caption"/>
    <w:basedOn w:val="Normln"/>
    <w:next w:val="Normln"/>
    <w:qFormat/>
    <w:pPr>
      <w:spacing w:before="120"/>
    </w:pPr>
  </w:style>
  <w:style w:type="paragraph" w:styleId="Rozloendokumentu">
    <w:name w:val="Document Map"/>
    <w:basedOn w:val="Normln"/>
    <w:semiHidden/>
    <w:pPr>
      <w:shd w:val="clear" w:color="auto" w:fill="000080"/>
    </w:pPr>
    <w:rPr>
      <w:rFonts w:ascii="Tahoma" w:hAnsi="Tahoma" w:cs="Tahoma"/>
      <w:szCs w:val="20"/>
    </w:rPr>
  </w:style>
  <w:style w:type="character" w:styleId="Znakapoznpodarou">
    <w:name w:val="footnote reference"/>
    <w:semiHidden/>
    <w:rPr>
      <w:vertAlign w:val="superscript"/>
    </w:rPr>
  </w:style>
  <w:style w:type="paragraph" w:styleId="Textpoznpodarou">
    <w:name w:val="footnote text"/>
    <w:basedOn w:val="Normln"/>
    <w:link w:val="TextpoznpodarouChar"/>
    <w:pPr>
      <w:tabs>
        <w:tab w:val="left" w:pos="425"/>
      </w:tabs>
      <w:ind w:left="425" w:hanging="425"/>
    </w:pPr>
    <w:rPr>
      <w:szCs w:val="20"/>
    </w:rPr>
  </w:style>
  <w:style w:type="paragraph" w:styleId="Pedmtkomente">
    <w:name w:val="annotation subject"/>
    <w:basedOn w:val="Textkomente"/>
    <w:next w:val="Textkomente"/>
    <w:semiHidden/>
    <w:rPr>
      <w:b/>
      <w:bCs/>
    </w:rPr>
  </w:style>
  <w:style w:type="paragraph" w:customStyle="1" w:styleId="Renatka">
    <w:name w:val="Renatka"/>
    <w:basedOn w:val="Normln"/>
    <w:pPr>
      <w:tabs>
        <w:tab w:val="left" w:pos="567"/>
      </w:tabs>
    </w:pPr>
    <w:rPr>
      <w:szCs w:val="20"/>
    </w:rPr>
  </w:style>
  <w:style w:type="paragraph" w:customStyle="1" w:styleId="textpsmene0">
    <w:name w:val="textpsmene"/>
    <w:basedOn w:val="Normln"/>
    <w:rsid w:val="00E4110F"/>
    <w:pPr>
      <w:ind w:hanging="425"/>
    </w:pPr>
  </w:style>
  <w:style w:type="character" w:styleId="Siln">
    <w:name w:val="Strong"/>
    <w:qFormat/>
    <w:rsid w:val="00E30AC8"/>
    <w:rPr>
      <w:b/>
      <w:bCs/>
    </w:rPr>
  </w:style>
  <w:style w:type="paragraph" w:customStyle="1" w:styleId="NZEV0">
    <w:name w:val="NÁZEV"/>
    <w:basedOn w:val="Obsah1"/>
    <w:rsid w:val="00235D48"/>
    <w:pPr>
      <w:tabs>
        <w:tab w:val="left" w:pos="400"/>
        <w:tab w:val="left" w:pos="540"/>
        <w:tab w:val="right" w:leader="dot" w:pos="9062"/>
      </w:tabs>
      <w:spacing w:before="120"/>
      <w:ind w:left="540" w:hanging="540"/>
      <w:jc w:val="center"/>
    </w:pPr>
    <w:rPr>
      <w:b/>
      <w:bCs/>
      <w:caps/>
      <w:sz w:val="48"/>
      <w:szCs w:val="20"/>
    </w:rPr>
  </w:style>
  <w:style w:type="paragraph" w:customStyle="1" w:styleId="Normln11">
    <w:name w:val="Normální 11"/>
    <w:basedOn w:val="Normln"/>
    <w:rsid w:val="00235D48"/>
  </w:style>
  <w:style w:type="paragraph" w:styleId="Obsah1">
    <w:name w:val="toc 1"/>
    <w:basedOn w:val="Normln"/>
    <w:next w:val="Normln"/>
    <w:autoRedefine/>
    <w:uiPriority w:val="39"/>
    <w:rsid w:val="00235D48"/>
  </w:style>
  <w:style w:type="character" w:customStyle="1" w:styleId="TextpoznpodarouChar">
    <w:name w:val="Text pozn. pod čarou Char"/>
    <w:link w:val="Textpoznpodarou"/>
    <w:locked/>
    <w:rsid w:val="0038790A"/>
    <w:rPr>
      <w:lang w:val="cs-CZ" w:eastAsia="cs-CZ" w:bidi="ar-SA"/>
    </w:rPr>
  </w:style>
  <w:style w:type="character" w:customStyle="1" w:styleId="TextkomenteChar">
    <w:name w:val="Text komentáře Char"/>
    <w:link w:val="Textkomente"/>
    <w:locked/>
    <w:rsid w:val="0038790A"/>
    <w:rPr>
      <w:lang w:val="cs-CZ" w:eastAsia="cs-CZ" w:bidi="ar-SA"/>
    </w:rPr>
  </w:style>
  <w:style w:type="character" w:customStyle="1" w:styleId="CharChar">
    <w:name w:val="Char Char"/>
    <w:rsid w:val="001C780F"/>
    <w:rPr>
      <w:lang w:val="cs-CZ" w:eastAsia="cs-CZ" w:bidi="ar-SA"/>
    </w:rPr>
  </w:style>
  <w:style w:type="character" w:customStyle="1" w:styleId="ZpatChar">
    <w:name w:val="Zápatí Char"/>
    <w:link w:val="Zpat"/>
    <w:uiPriority w:val="99"/>
    <w:locked/>
    <w:rsid w:val="006C6AFC"/>
    <w:rPr>
      <w:sz w:val="24"/>
      <w:szCs w:val="24"/>
    </w:rPr>
  </w:style>
  <w:style w:type="paragraph" w:styleId="Revize">
    <w:name w:val="Revision"/>
    <w:hidden/>
    <w:uiPriority w:val="99"/>
    <w:semiHidden/>
    <w:rsid w:val="00145970"/>
    <w:rPr>
      <w:sz w:val="24"/>
      <w:szCs w:val="24"/>
    </w:rPr>
  </w:style>
  <w:style w:type="paragraph" w:styleId="Odstavecseseznamem">
    <w:name w:val="List Paragraph"/>
    <w:basedOn w:val="Normln"/>
    <w:link w:val="OdstavecseseznamemChar"/>
    <w:uiPriority w:val="72"/>
    <w:qFormat/>
    <w:rsid w:val="000A474C"/>
    <w:pPr>
      <w:ind w:left="720"/>
      <w:contextualSpacing/>
    </w:pPr>
  </w:style>
  <w:style w:type="paragraph" w:customStyle="1" w:styleId="Kapitola1">
    <w:name w:val="Kapitola 1"/>
    <w:basedOn w:val="Odstavecseseznamem"/>
    <w:link w:val="Kapitola1Char"/>
    <w:qFormat/>
    <w:rsid w:val="001D5675"/>
    <w:pPr>
      <w:keepNext/>
      <w:numPr>
        <w:numId w:val="3"/>
      </w:numPr>
      <w:spacing w:before="360" w:after="160" w:line="259" w:lineRule="auto"/>
      <w:ind w:left="357" w:hanging="357"/>
    </w:pPr>
    <w:rPr>
      <w:rFonts w:ascii="Times New Roman" w:eastAsiaTheme="minorHAnsi" w:hAnsi="Times New Roman"/>
      <w:b/>
      <w:caps/>
      <w:sz w:val="24"/>
      <w:u w:val="single"/>
      <w:lang w:eastAsia="en-US"/>
    </w:rPr>
  </w:style>
  <w:style w:type="paragraph" w:customStyle="1" w:styleId="Kapitola2">
    <w:name w:val="Kapitola 2"/>
    <w:basedOn w:val="Nadpis20"/>
    <w:link w:val="Kapitola2Char"/>
    <w:qFormat/>
    <w:rsid w:val="0063137B"/>
    <w:pPr>
      <w:numPr>
        <w:numId w:val="4"/>
      </w:numPr>
      <w:spacing w:before="360"/>
      <w:ind w:left="425" w:right="-108" w:hanging="425"/>
    </w:pPr>
    <w:rPr>
      <w:caps w:val="0"/>
      <w:sz w:val="22"/>
      <w:szCs w:val="22"/>
    </w:rPr>
  </w:style>
  <w:style w:type="character" w:customStyle="1" w:styleId="Kapitola1Char">
    <w:name w:val="Kapitola 1 Char"/>
    <w:basedOn w:val="Standardnpsmoodstavce"/>
    <w:link w:val="Kapitola1"/>
    <w:rsid w:val="001D5675"/>
    <w:rPr>
      <w:rFonts w:eastAsiaTheme="minorHAnsi"/>
      <w:b/>
      <w:caps/>
      <w:sz w:val="24"/>
      <w:szCs w:val="24"/>
      <w:u w:val="single"/>
      <w:lang w:eastAsia="en-US"/>
    </w:rPr>
  </w:style>
  <w:style w:type="paragraph" w:styleId="Nadpisobsahu">
    <w:name w:val="TOC Heading"/>
    <w:basedOn w:val="Nadpis10"/>
    <w:next w:val="Normln"/>
    <w:uiPriority w:val="39"/>
    <w:unhideWhenUsed/>
    <w:qFormat/>
    <w:rsid w:val="00726D3B"/>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Kapitola2Char">
    <w:name w:val="Kapitola 2 Char"/>
    <w:basedOn w:val="Standardnpsmoodstavce"/>
    <w:link w:val="Kapitola2"/>
    <w:rsid w:val="0063137B"/>
    <w:rPr>
      <w:rFonts w:ascii="Georgia" w:hAnsi="Georgia" w:cs="Arial"/>
      <w:b/>
      <w:bCs/>
      <w:sz w:val="22"/>
      <w:szCs w:val="22"/>
    </w:rPr>
  </w:style>
  <w:style w:type="paragraph" w:styleId="Obsah2">
    <w:name w:val="toc 2"/>
    <w:basedOn w:val="Normln"/>
    <w:next w:val="Normln"/>
    <w:autoRedefine/>
    <w:uiPriority w:val="39"/>
    <w:rsid w:val="00726D3B"/>
    <w:pPr>
      <w:spacing w:after="100"/>
      <w:ind w:left="200"/>
    </w:pPr>
  </w:style>
  <w:style w:type="paragraph" w:styleId="Textvysvtlivek">
    <w:name w:val="endnote text"/>
    <w:basedOn w:val="Normln"/>
    <w:link w:val="TextvysvtlivekChar"/>
    <w:rsid w:val="008E0CCD"/>
    <w:pPr>
      <w:spacing w:after="0" w:line="240" w:lineRule="auto"/>
    </w:pPr>
    <w:rPr>
      <w:szCs w:val="20"/>
    </w:rPr>
  </w:style>
  <w:style w:type="character" w:customStyle="1" w:styleId="TextvysvtlivekChar">
    <w:name w:val="Text vysvětlivek Char"/>
    <w:basedOn w:val="Standardnpsmoodstavce"/>
    <w:link w:val="Textvysvtlivek"/>
    <w:rsid w:val="008E0CCD"/>
    <w:rPr>
      <w:rFonts w:ascii="Arial" w:hAnsi="Arial"/>
    </w:rPr>
  </w:style>
  <w:style w:type="character" w:styleId="Odkaznavysvtlivky">
    <w:name w:val="endnote reference"/>
    <w:basedOn w:val="Standardnpsmoodstavce"/>
    <w:rsid w:val="008E0CCD"/>
    <w:rPr>
      <w:vertAlign w:val="superscript"/>
    </w:rPr>
  </w:style>
  <w:style w:type="character" w:customStyle="1" w:styleId="ZhlavChar">
    <w:name w:val="Záhlaví Char"/>
    <w:basedOn w:val="Standardnpsmoodstavce"/>
    <w:link w:val="Zhlav"/>
    <w:rsid w:val="007976C9"/>
    <w:rPr>
      <w:rFonts w:ascii="Arial" w:hAnsi="Arial"/>
      <w:lang w:val="en-US"/>
    </w:rPr>
  </w:style>
  <w:style w:type="character" w:customStyle="1" w:styleId="FontStyle70">
    <w:name w:val="Font Style70"/>
    <w:uiPriority w:val="99"/>
    <w:rsid w:val="007A3175"/>
    <w:rPr>
      <w:rFonts w:ascii="Arial" w:hAnsi="Arial"/>
      <w:sz w:val="20"/>
    </w:rPr>
  </w:style>
  <w:style w:type="paragraph" w:customStyle="1" w:styleId="Default">
    <w:name w:val="Default"/>
    <w:rsid w:val="00F724FA"/>
    <w:pPr>
      <w:autoSpaceDE w:val="0"/>
      <w:autoSpaceDN w:val="0"/>
      <w:adjustRightInd w:val="0"/>
    </w:pPr>
    <w:rPr>
      <w:rFonts w:ascii="Arial" w:hAnsi="Arial" w:cs="Arial"/>
      <w:color w:val="000000"/>
      <w:sz w:val="24"/>
      <w:szCs w:val="24"/>
    </w:rPr>
  </w:style>
  <w:style w:type="character" w:customStyle="1" w:styleId="OdstavecseseznamemChar">
    <w:name w:val="Odstavec se seznamem Char"/>
    <w:basedOn w:val="Standardnpsmoodstavce"/>
    <w:link w:val="Odstavecseseznamem"/>
    <w:uiPriority w:val="34"/>
    <w:rsid w:val="006C640E"/>
    <w:rPr>
      <w:rFonts w:ascii="Arial" w:hAnsi="Arial"/>
      <w:szCs w:val="24"/>
    </w:rPr>
  </w:style>
  <w:style w:type="paragraph" w:customStyle="1" w:styleId="Styl2">
    <w:name w:val="Styl2"/>
    <w:basedOn w:val="Normln"/>
    <w:rsid w:val="0025706E"/>
    <w:pPr>
      <w:numPr>
        <w:numId w:val="5"/>
      </w:numPr>
      <w:spacing w:before="120" w:after="0" w:line="240" w:lineRule="auto"/>
    </w:pPr>
    <w:rPr>
      <w:rFonts w:ascii="Times New Roman" w:hAnsi="Times New Roman"/>
      <w:b/>
      <w:bCs/>
      <w:sz w:val="28"/>
    </w:rPr>
  </w:style>
  <w:style w:type="paragraph" w:customStyle="1" w:styleId="Styl3">
    <w:name w:val="Styl3"/>
    <w:basedOn w:val="Normln"/>
    <w:rsid w:val="0025706E"/>
    <w:pPr>
      <w:numPr>
        <w:ilvl w:val="1"/>
        <w:numId w:val="5"/>
      </w:numPr>
      <w:spacing w:before="120" w:after="0" w:line="240" w:lineRule="auto"/>
    </w:pPr>
    <w:rPr>
      <w:rFonts w:ascii="Times New Roman" w:hAnsi="Times New Roman"/>
      <w:b/>
      <w:bCs/>
      <w:sz w:val="24"/>
    </w:rPr>
  </w:style>
  <w:style w:type="paragraph" w:customStyle="1" w:styleId="Tabulka">
    <w:name w:val="Tabulka"/>
    <w:basedOn w:val="Normln"/>
    <w:autoRedefine/>
    <w:rsid w:val="001B2A95"/>
    <w:pPr>
      <w:spacing w:after="0"/>
      <w:jc w:val="left"/>
    </w:pPr>
    <w:rPr>
      <w:rFonts w:cs="Arial"/>
      <w:szCs w:val="22"/>
    </w:rPr>
  </w:style>
  <w:style w:type="character" w:customStyle="1" w:styleId="TextkomenteChar1">
    <w:name w:val="Text komentáře Char1"/>
    <w:basedOn w:val="Standardnpsmoodstavce"/>
    <w:locked/>
    <w:rsid w:val="0025706E"/>
  </w:style>
  <w:style w:type="paragraph" w:customStyle="1" w:styleId="Odrky">
    <w:name w:val="Odrážky"/>
    <w:basedOn w:val="Normln"/>
    <w:link w:val="OdrkyChar"/>
    <w:qFormat/>
    <w:rsid w:val="00CE2125"/>
    <w:pPr>
      <w:numPr>
        <w:ilvl w:val="3"/>
        <w:numId w:val="6"/>
      </w:numPr>
      <w:spacing w:after="0" w:line="276" w:lineRule="auto"/>
      <w:ind w:left="1134"/>
    </w:pPr>
    <w:rPr>
      <w:rFonts w:eastAsiaTheme="majorEastAsia" w:cs="Arial"/>
      <w:bCs/>
      <w:szCs w:val="22"/>
      <w:lang w:eastAsia="en-US"/>
    </w:rPr>
  </w:style>
  <w:style w:type="character" w:customStyle="1" w:styleId="OdrkyChar">
    <w:name w:val="Odrážky Char"/>
    <w:basedOn w:val="Standardnpsmoodstavce"/>
    <w:link w:val="Odrky"/>
    <w:rsid w:val="00CE2125"/>
    <w:rPr>
      <w:rFonts w:ascii="Georgia" w:eastAsiaTheme="majorEastAsia" w:hAnsi="Georgia" w:cs="Arial"/>
      <w:bCs/>
      <w:sz w:val="22"/>
      <w:szCs w:val="22"/>
      <w:lang w:eastAsia="en-US"/>
    </w:rPr>
  </w:style>
  <w:style w:type="character" w:customStyle="1" w:styleId="Nadpis1Char">
    <w:name w:val="Nadpis 1 Char"/>
    <w:aliases w:val="No numbers Char,h1 Char"/>
    <w:basedOn w:val="Standardnpsmoodstavce"/>
    <w:link w:val="Nadpis10"/>
    <w:rsid w:val="007B6DA9"/>
    <w:rPr>
      <w:rFonts w:ascii="Arial" w:hAnsi="Arial" w:cs="Arial"/>
      <w:b/>
      <w:bCs/>
      <w:kern w:val="32"/>
      <w:sz w:val="32"/>
      <w:szCs w:val="32"/>
    </w:rPr>
  </w:style>
  <w:style w:type="paragraph" w:styleId="Podnadpis">
    <w:name w:val="Subtitle"/>
    <w:aliases w:val="Podstyl"/>
    <w:basedOn w:val="Normln"/>
    <w:next w:val="Normln"/>
    <w:link w:val="PodnadpisChar"/>
    <w:uiPriority w:val="99"/>
    <w:qFormat/>
    <w:rsid w:val="007B6DA9"/>
    <w:pPr>
      <w:spacing w:before="120" w:line="276" w:lineRule="auto"/>
      <w:ind w:left="851"/>
    </w:pPr>
    <w:rPr>
      <w:rFonts w:eastAsia="Calibri" w:cs="Arial"/>
      <w:szCs w:val="22"/>
      <w:lang w:eastAsia="en-US"/>
    </w:rPr>
  </w:style>
  <w:style w:type="character" w:customStyle="1" w:styleId="PodnadpisChar">
    <w:name w:val="Podnadpis Char"/>
    <w:aliases w:val="Podstyl Char"/>
    <w:basedOn w:val="Standardnpsmoodstavce"/>
    <w:link w:val="Podnadpis"/>
    <w:uiPriority w:val="99"/>
    <w:rsid w:val="007B6DA9"/>
    <w:rPr>
      <w:rFonts w:ascii="Arial" w:eastAsia="Calibri" w:hAnsi="Arial" w:cs="Arial"/>
      <w:sz w:val="22"/>
      <w:szCs w:val="22"/>
      <w:lang w:eastAsia="en-US"/>
    </w:rPr>
  </w:style>
  <w:style w:type="character" w:styleId="PromnnHTML">
    <w:name w:val="HTML Variable"/>
    <w:basedOn w:val="Standardnpsmoodstavce"/>
    <w:uiPriority w:val="99"/>
    <w:unhideWhenUsed/>
    <w:rsid w:val="00815D69"/>
    <w:rPr>
      <w:b/>
      <w:bCs/>
      <w:i w:val="0"/>
      <w:iCs w:val="0"/>
    </w:rPr>
  </w:style>
  <w:style w:type="paragraph" w:customStyle="1" w:styleId="Druhrovesmlouvy">
    <w:name w:val="Druhá úroveň smlouvy"/>
    <w:basedOn w:val="Normln"/>
    <w:uiPriority w:val="6"/>
    <w:qFormat/>
    <w:rsid w:val="00E179C7"/>
    <w:pPr>
      <w:numPr>
        <w:ilvl w:val="1"/>
        <w:numId w:val="7"/>
      </w:numPr>
      <w:spacing w:after="240" w:line="240" w:lineRule="auto"/>
    </w:pPr>
    <w:rPr>
      <w:rFonts w:ascii="Times New Roman" w:hAnsi="Times New Roman"/>
      <w:sz w:val="24"/>
      <w:lang w:val="x-none" w:eastAsia="x-none"/>
    </w:rPr>
  </w:style>
  <w:style w:type="paragraph" w:customStyle="1" w:styleId="Tetrovesmlouvy">
    <w:name w:val="Třetí úroveň smlouvy"/>
    <w:basedOn w:val="Druhrovesmlouvy"/>
    <w:uiPriority w:val="21"/>
    <w:qFormat/>
    <w:rsid w:val="00E179C7"/>
    <w:pPr>
      <w:numPr>
        <w:ilvl w:val="2"/>
      </w:numPr>
      <w:tabs>
        <w:tab w:val="num" w:pos="993"/>
      </w:tabs>
    </w:pPr>
  </w:style>
  <w:style w:type="paragraph" w:customStyle="1" w:styleId="tvrtrovesmlouvy">
    <w:name w:val="Čtvrtá úroveň smlouvy"/>
    <w:basedOn w:val="Tetrovesmlouvy"/>
    <w:link w:val="tvrtrovesmlouvyChar"/>
    <w:uiPriority w:val="21"/>
    <w:qFormat/>
    <w:rsid w:val="00E179C7"/>
    <w:pPr>
      <w:numPr>
        <w:ilvl w:val="3"/>
      </w:numPr>
      <w:tabs>
        <w:tab w:val="num" w:pos="993"/>
      </w:tabs>
    </w:pPr>
  </w:style>
  <w:style w:type="paragraph" w:customStyle="1" w:styleId="Ptrove">
    <w:name w:val="Pátá úroveň"/>
    <w:basedOn w:val="tvrtrovesmlouvy"/>
    <w:qFormat/>
    <w:rsid w:val="00E179C7"/>
    <w:pPr>
      <w:numPr>
        <w:ilvl w:val="4"/>
      </w:numPr>
      <w:tabs>
        <w:tab w:val="num" w:pos="3600"/>
      </w:tabs>
      <w:ind w:left="3600" w:hanging="360"/>
    </w:pPr>
  </w:style>
  <w:style w:type="character" w:customStyle="1" w:styleId="tvrtrovesmlouvyChar">
    <w:name w:val="Čtvrtá úroveň smlouvy Char"/>
    <w:link w:val="tvrtrovesmlouvy"/>
    <w:uiPriority w:val="21"/>
    <w:rsid w:val="00E179C7"/>
    <w:rPr>
      <w:sz w:val="24"/>
      <w:szCs w:val="24"/>
      <w:lang w:val="x-none" w:eastAsia="x-none"/>
    </w:rPr>
  </w:style>
  <w:style w:type="paragraph" w:customStyle="1" w:styleId="Style2">
    <w:name w:val="Style2"/>
    <w:basedOn w:val="Normln"/>
    <w:rsid w:val="008A20EF"/>
    <w:pPr>
      <w:spacing w:after="0" w:line="240" w:lineRule="auto"/>
      <w:jc w:val="left"/>
    </w:pPr>
    <w:rPr>
      <w:rFonts w:ascii="Times New Roman" w:hAnsi="Times New Roman"/>
      <w:sz w:val="20"/>
      <w:szCs w:val="20"/>
    </w:rPr>
  </w:style>
  <w:style w:type="paragraph" w:customStyle="1" w:styleId="Style38">
    <w:name w:val="Style38"/>
    <w:basedOn w:val="Normln"/>
    <w:rsid w:val="00876A75"/>
    <w:pPr>
      <w:spacing w:after="0" w:line="240" w:lineRule="auto"/>
      <w:jc w:val="left"/>
    </w:pPr>
    <w:rPr>
      <w:rFonts w:ascii="Times New Roman" w:hAnsi="Times New Roman"/>
      <w:sz w:val="20"/>
      <w:szCs w:val="20"/>
    </w:rPr>
  </w:style>
  <w:style w:type="character" w:customStyle="1" w:styleId="Nevyeenzmnka1">
    <w:name w:val="Nevyřešená zmínka1"/>
    <w:basedOn w:val="Standardnpsmoodstavce"/>
    <w:uiPriority w:val="99"/>
    <w:semiHidden/>
    <w:unhideWhenUsed/>
    <w:rsid w:val="000B20AA"/>
    <w:rPr>
      <w:color w:val="605E5C"/>
      <w:shd w:val="clear" w:color="auto" w:fill="E1DFDD"/>
    </w:rPr>
  </w:style>
  <w:style w:type="paragraph" w:styleId="Seznam">
    <w:name w:val="List"/>
    <w:basedOn w:val="Normln"/>
    <w:rsid w:val="000024E7"/>
    <w:pPr>
      <w:widowControl w:val="0"/>
      <w:overflowPunct w:val="0"/>
      <w:autoSpaceDE w:val="0"/>
      <w:autoSpaceDN w:val="0"/>
      <w:adjustRightInd w:val="0"/>
      <w:spacing w:after="0" w:line="240" w:lineRule="auto"/>
      <w:ind w:left="283" w:hanging="283"/>
      <w:jc w:val="left"/>
      <w:textAlignment w:val="baseline"/>
    </w:pPr>
    <w:rPr>
      <w:rFonts w:ascii="Times New Roman" w:hAnsi="Times New Roman"/>
      <w:sz w:val="24"/>
      <w:szCs w:val="20"/>
    </w:rPr>
  </w:style>
  <w:style w:type="paragraph" w:customStyle="1" w:styleId="3rove">
    <w:name w:val="3 úroveň"/>
    <w:basedOn w:val="Nadpis20"/>
    <w:qFormat/>
    <w:rsid w:val="00365404"/>
    <w:pPr>
      <w:numPr>
        <w:ilvl w:val="2"/>
        <w:numId w:val="10"/>
      </w:numPr>
      <w:suppressAutoHyphens/>
      <w:spacing w:line="276" w:lineRule="auto"/>
      <w:outlineLvl w:val="2"/>
    </w:pPr>
    <w:rPr>
      <w:rFonts w:ascii="Times New Roman" w:eastAsia="SimSun" w:hAnsi="Times New Roman" w:cs="Times New Roman"/>
      <w:b w:val="0"/>
      <w:iCs/>
      <w:caps w:val="0"/>
      <w:sz w:val="24"/>
      <w:szCs w:val="28"/>
      <w:lang w:val="x-none" w:eastAsia="ar-SA"/>
    </w:rPr>
  </w:style>
  <w:style w:type="paragraph" w:customStyle="1" w:styleId="1rovenadpisy">
    <w:name w:val="1 úroveň (nadpisy)"/>
    <w:basedOn w:val="Odstavecseseznamem"/>
    <w:qFormat/>
    <w:rsid w:val="009D53A2"/>
    <w:pPr>
      <w:keepNext/>
      <w:numPr>
        <w:numId w:val="10"/>
      </w:numPr>
      <w:spacing w:before="240" w:line="276" w:lineRule="auto"/>
      <w:ind w:left="0"/>
      <w:jc w:val="center"/>
    </w:pPr>
    <w:rPr>
      <w:rFonts w:ascii="Times New Roman" w:eastAsiaTheme="minorHAnsi" w:hAnsi="Times New Roman"/>
      <w:b/>
      <w:caps/>
      <w:sz w:val="24"/>
      <w:lang w:eastAsia="en-US"/>
    </w:rPr>
  </w:style>
  <w:style w:type="paragraph" w:customStyle="1" w:styleId="2rove">
    <w:name w:val="2 úroveň"/>
    <w:basedOn w:val="Nadpis20"/>
    <w:qFormat/>
    <w:rsid w:val="00365404"/>
    <w:pPr>
      <w:keepNext w:val="0"/>
      <w:numPr>
        <w:ilvl w:val="1"/>
        <w:numId w:val="10"/>
      </w:numPr>
      <w:suppressAutoHyphens/>
      <w:spacing w:before="120" w:line="276" w:lineRule="auto"/>
    </w:pPr>
    <w:rPr>
      <w:rFonts w:ascii="Times New Roman" w:eastAsia="SimSun" w:hAnsi="Times New Roman" w:cs="Times New Roman"/>
      <w:b w:val="0"/>
      <w:iCs/>
      <w:caps w:val="0"/>
      <w:sz w:val="24"/>
      <w:szCs w:val="28"/>
      <w:lang w:val="x-none" w:eastAsia="ar-SA"/>
    </w:rPr>
  </w:style>
  <w:style w:type="paragraph" w:customStyle="1" w:styleId="Text">
    <w:name w:val="Text"/>
    <w:aliases w:val="1,T,body"/>
    <w:basedOn w:val="Normln"/>
    <w:link w:val="TextChar"/>
    <w:rsid w:val="00A9159E"/>
    <w:pPr>
      <w:spacing w:after="240" w:line="240" w:lineRule="auto"/>
    </w:pPr>
    <w:rPr>
      <w:rFonts w:ascii="Times New Roman" w:eastAsia="MS Mincho" w:hAnsi="Times New Roman"/>
      <w:sz w:val="24"/>
      <w:lang w:eastAsia="en-US"/>
    </w:rPr>
  </w:style>
  <w:style w:type="character" w:customStyle="1" w:styleId="TextChar">
    <w:name w:val="Text Char"/>
    <w:aliases w:val="Body Char"/>
    <w:link w:val="Text"/>
    <w:locked/>
    <w:rsid w:val="00A9159E"/>
    <w:rPr>
      <w:rFonts w:eastAsia="MS Mincho"/>
      <w:sz w:val="24"/>
      <w:szCs w:val="24"/>
      <w:lang w:eastAsia="en-US"/>
    </w:rPr>
  </w:style>
  <w:style w:type="paragraph" w:customStyle="1" w:styleId="parties">
    <w:name w:val="parties"/>
    <w:basedOn w:val="Normln"/>
    <w:qFormat/>
    <w:rsid w:val="00A9159E"/>
    <w:pPr>
      <w:numPr>
        <w:numId w:val="9"/>
      </w:numPr>
      <w:tabs>
        <w:tab w:val="clear" w:pos="680"/>
      </w:tabs>
      <w:autoSpaceDE w:val="0"/>
      <w:autoSpaceDN w:val="0"/>
      <w:adjustRightInd w:val="0"/>
      <w:spacing w:after="240" w:line="240" w:lineRule="auto"/>
      <w:ind w:left="720" w:hanging="720"/>
    </w:pPr>
    <w:rPr>
      <w:rFonts w:ascii="Times New Roman" w:hAnsi="Times New Roman"/>
      <w:color w:val="000000"/>
      <w:sz w:val="24"/>
      <w:szCs w:val="8"/>
      <w:lang w:eastAsia="en-US"/>
    </w:rPr>
  </w:style>
  <w:style w:type="paragraph" w:customStyle="1" w:styleId="ODSTAVEC">
    <w:name w:val="ODSTAVEC"/>
    <w:basedOn w:val="Nadpis20"/>
    <w:link w:val="ODSTAVECChar"/>
    <w:qFormat/>
    <w:rsid w:val="00A9159E"/>
    <w:pPr>
      <w:keepLines/>
      <w:numPr>
        <w:ilvl w:val="1"/>
      </w:numPr>
      <w:tabs>
        <w:tab w:val="num" w:pos="972"/>
      </w:tabs>
      <w:spacing w:before="200" w:after="0" w:line="276" w:lineRule="auto"/>
      <w:ind w:left="975" w:hanging="794"/>
    </w:pPr>
    <w:rPr>
      <w:rFonts w:ascii="Times New Roman" w:eastAsiaTheme="majorEastAsia" w:hAnsi="Times New Roman" w:cs="Times New Roman"/>
      <w:b w:val="0"/>
      <w:caps w:val="0"/>
      <w:color w:val="000000" w:themeColor="text1"/>
      <w:sz w:val="24"/>
      <w:szCs w:val="24"/>
      <w:lang w:eastAsia="en-US"/>
    </w:rPr>
  </w:style>
  <w:style w:type="character" w:customStyle="1" w:styleId="ODSTAVECChar">
    <w:name w:val="ODSTAVEC Char"/>
    <w:basedOn w:val="Standardnpsmoodstavce"/>
    <w:link w:val="ODSTAVEC"/>
    <w:rsid w:val="00A9159E"/>
    <w:rPr>
      <w:rFonts w:eastAsiaTheme="majorEastAsia"/>
      <w:bCs/>
      <w:color w:val="000000" w:themeColor="text1"/>
      <w:sz w:val="24"/>
      <w:szCs w:val="24"/>
      <w:lang w:eastAsia="en-US"/>
    </w:rPr>
  </w:style>
  <w:style w:type="paragraph" w:customStyle="1" w:styleId="wText1">
    <w:name w:val="wText1"/>
    <w:basedOn w:val="Normln"/>
    <w:rsid w:val="00F95308"/>
    <w:pPr>
      <w:spacing w:after="180" w:line="240" w:lineRule="auto"/>
      <w:ind w:left="720"/>
    </w:pPr>
    <w:rPr>
      <w:rFonts w:ascii="Times New Roman" w:eastAsia="MS Mincho" w:hAnsi="Times New Roman"/>
      <w:szCs w:val="22"/>
      <w:lang w:eastAsia="en-US" w:bidi="en-US"/>
    </w:rPr>
  </w:style>
  <w:style w:type="table" w:styleId="Mkatabulky">
    <w:name w:val="Table Grid"/>
    <w:basedOn w:val="Normlntabulka"/>
    <w:uiPriority w:val="59"/>
    <w:rsid w:val="00F95308"/>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LTextlnkuslovan">
    <w:name w:val="RL Text článku číslovaný"/>
    <w:basedOn w:val="Normln"/>
    <w:link w:val="RLTextlnkuslovanChar"/>
    <w:qFormat/>
    <w:rsid w:val="00C46A2B"/>
    <w:pPr>
      <w:numPr>
        <w:ilvl w:val="1"/>
        <w:numId w:val="19"/>
      </w:numPr>
      <w:spacing w:line="280" w:lineRule="exact"/>
    </w:pPr>
    <w:rPr>
      <w:rFonts w:ascii="Arial" w:hAnsi="Arial"/>
      <w:sz w:val="20"/>
    </w:rPr>
  </w:style>
  <w:style w:type="character" w:customStyle="1" w:styleId="RLTextlnkuslovanChar">
    <w:name w:val="RL Text článku číslovaný Char"/>
    <w:basedOn w:val="Standardnpsmoodstavce"/>
    <w:link w:val="RLTextlnkuslovan"/>
    <w:rsid w:val="00C46A2B"/>
    <w:rPr>
      <w:rFonts w:ascii="Arial" w:hAnsi="Arial"/>
      <w:szCs w:val="24"/>
    </w:rPr>
  </w:style>
  <w:style w:type="paragraph" w:customStyle="1" w:styleId="RLlneksmlouvy">
    <w:name w:val="RL Článek smlouvy"/>
    <w:basedOn w:val="Normln"/>
    <w:next w:val="RLTextlnkuslovan"/>
    <w:qFormat/>
    <w:rsid w:val="00C46A2B"/>
    <w:pPr>
      <w:keepNext/>
      <w:numPr>
        <w:numId w:val="19"/>
      </w:numPr>
      <w:suppressAutoHyphens/>
      <w:spacing w:before="360" w:line="280" w:lineRule="exact"/>
      <w:outlineLvl w:val="0"/>
    </w:pPr>
    <w:rPr>
      <w:rFonts w:ascii="Arial" w:hAnsi="Arial"/>
      <w:b/>
      <w:sz w:val="20"/>
      <w:lang w:eastAsia="en-US"/>
    </w:rPr>
  </w:style>
  <w:style w:type="paragraph" w:styleId="Bezmezer">
    <w:name w:val="No Spacing"/>
    <w:basedOn w:val="Normln"/>
    <w:uiPriority w:val="1"/>
    <w:qFormat/>
    <w:rsid w:val="00F6244B"/>
    <w:pPr>
      <w:widowControl w:val="0"/>
      <w:spacing w:line="276" w:lineRule="auto"/>
    </w:pPr>
    <w:rPr>
      <w:rFonts w:ascii="Tahoma" w:eastAsia="Tahoma" w:hAnsi="Tahoma" w:cs="Tahoma"/>
      <w:snapToGrid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92516">
      <w:bodyDiv w:val="1"/>
      <w:marLeft w:val="0"/>
      <w:marRight w:val="0"/>
      <w:marTop w:val="0"/>
      <w:marBottom w:val="0"/>
      <w:divBdr>
        <w:top w:val="none" w:sz="0" w:space="0" w:color="auto"/>
        <w:left w:val="none" w:sz="0" w:space="0" w:color="auto"/>
        <w:bottom w:val="none" w:sz="0" w:space="0" w:color="auto"/>
        <w:right w:val="none" w:sz="0" w:space="0" w:color="auto"/>
      </w:divBdr>
    </w:div>
    <w:div w:id="418986068">
      <w:bodyDiv w:val="1"/>
      <w:marLeft w:val="0"/>
      <w:marRight w:val="0"/>
      <w:marTop w:val="0"/>
      <w:marBottom w:val="0"/>
      <w:divBdr>
        <w:top w:val="none" w:sz="0" w:space="0" w:color="auto"/>
        <w:left w:val="none" w:sz="0" w:space="0" w:color="auto"/>
        <w:bottom w:val="none" w:sz="0" w:space="0" w:color="auto"/>
        <w:right w:val="none" w:sz="0" w:space="0" w:color="auto"/>
      </w:divBdr>
    </w:div>
    <w:div w:id="451486409">
      <w:bodyDiv w:val="1"/>
      <w:marLeft w:val="0"/>
      <w:marRight w:val="0"/>
      <w:marTop w:val="0"/>
      <w:marBottom w:val="0"/>
      <w:divBdr>
        <w:top w:val="none" w:sz="0" w:space="0" w:color="auto"/>
        <w:left w:val="none" w:sz="0" w:space="0" w:color="auto"/>
        <w:bottom w:val="none" w:sz="0" w:space="0" w:color="auto"/>
        <w:right w:val="none" w:sz="0" w:space="0" w:color="auto"/>
      </w:divBdr>
    </w:div>
    <w:div w:id="486287760">
      <w:bodyDiv w:val="1"/>
      <w:marLeft w:val="0"/>
      <w:marRight w:val="0"/>
      <w:marTop w:val="0"/>
      <w:marBottom w:val="0"/>
      <w:divBdr>
        <w:top w:val="none" w:sz="0" w:space="0" w:color="auto"/>
        <w:left w:val="none" w:sz="0" w:space="0" w:color="auto"/>
        <w:bottom w:val="none" w:sz="0" w:space="0" w:color="auto"/>
        <w:right w:val="none" w:sz="0" w:space="0" w:color="auto"/>
      </w:divBdr>
      <w:divsChild>
        <w:div w:id="1261991338">
          <w:marLeft w:val="0"/>
          <w:marRight w:val="0"/>
          <w:marTop w:val="0"/>
          <w:marBottom w:val="0"/>
          <w:divBdr>
            <w:top w:val="none" w:sz="0" w:space="0" w:color="auto"/>
            <w:left w:val="none" w:sz="0" w:space="0" w:color="auto"/>
            <w:bottom w:val="none" w:sz="0" w:space="0" w:color="auto"/>
            <w:right w:val="none" w:sz="0" w:space="0" w:color="auto"/>
          </w:divBdr>
          <w:divsChild>
            <w:div w:id="1995641492">
              <w:marLeft w:val="0"/>
              <w:marRight w:val="0"/>
              <w:marTop w:val="0"/>
              <w:marBottom w:val="0"/>
              <w:divBdr>
                <w:top w:val="none" w:sz="0" w:space="0" w:color="auto"/>
                <w:left w:val="none" w:sz="0" w:space="0" w:color="auto"/>
                <w:bottom w:val="none" w:sz="0" w:space="0" w:color="auto"/>
                <w:right w:val="none" w:sz="0" w:space="0" w:color="auto"/>
              </w:divBdr>
              <w:divsChild>
                <w:div w:id="2073038895">
                  <w:marLeft w:val="0"/>
                  <w:marRight w:val="0"/>
                  <w:marTop w:val="100"/>
                  <w:marBottom w:val="100"/>
                  <w:divBdr>
                    <w:top w:val="none" w:sz="0" w:space="0" w:color="auto"/>
                    <w:left w:val="none" w:sz="0" w:space="0" w:color="auto"/>
                    <w:bottom w:val="none" w:sz="0" w:space="0" w:color="auto"/>
                    <w:right w:val="none" w:sz="0" w:space="0" w:color="auto"/>
                  </w:divBdr>
                  <w:divsChild>
                    <w:div w:id="143742248">
                      <w:marLeft w:val="0"/>
                      <w:marRight w:val="0"/>
                      <w:marTop w:val="30"/>
                      <w:marBottom w:val="0"/>
                      <w:divBdr>
                        <w:top w:val="none" w:sz="0" w:space="0" w:color="auto"/>
                        <w:left w:val="none" w:sz="0" w:space="0" w:color="auto"/>
                        <w:bottom w:val="none" w:sz="0" w:space="0" w:color="auto"/>
                        <w:right w:val="none" w:sz="0" w:space="0" w:color="auto"/>
                      </w:divBdr>
                      <w:divsChild>
                        <w:div w:id="39080699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96015137">
      <w:bodyDiv w:val="1"/>
      <w:marLeft w:val="0"/>
      <w:marRight w:val="0"/>
      <w:marTop w:val="0"/>
      <w:marBottom w:val="0"/>
      <w:divBdr>
        <w:top w:val="none" w:sz="0" w:space="0" w:color="auto"/>
        <w:left w:val="none" w:sz="0" w:space="0" w:color="auto"/>
        <w:bottom w:val="none" w:sz="0" w:space="0" w:color="auto"/>
        <w:right w:val="none" w:sz="0" w:space="0" w:color="auto"/>
      </w:divBdr>
      <w:divsChild>
        <w:div w:id="2083720015">
          <w:marLeft w:val="965"/>
          <w:marRight w:val="0"/>
          <w:marTop w:val="40"/>
          <w:marBottom w:val="0"/>
          <w:divBdr>
            <w:top w:val="none" w:sz="0" w:space="0" w:color="auto"/>
            <w:left w:val="none" w:sz="0" w:space="0" w:color="auto"/>
            <w:bottom w:val="none" w:sz="0" w:space="0" w:color="auto"/>
            <w:right w:val="none" w:sz="0" w:space="0" w:color="auto"/>
          </w:divBdr>
        </w:div>
        <w:div w:id="521285867">
          <w:marLeft w:val="965"/>
          <w:marRight w:val="0"/>
          <w:marTop w:val="40"/>
          <w:marBottom w:val="0"/>
          <w:divBdr>
            <w:top w:val="none" w:sz="0" w:space="0" w:color="auto"/>
            <w:left w:val="none" w:sz="0" w:space="0" w:color="auto"/>
            <w:bottom w:val="none" w:sz="0" w:space="0" w:color="auto"/>
            <w:right w:val="none" w:sz="0" w:space="0" w:color="auto"/>
          </w:divBdr>
        </w:div>
        <w:div w:id="657539978">
          <w:marLeft w:val="965"/>
          <w:marRight w:val="0"/>
          <w:marTop w:val="40"/>
          <w:marBottom w:val="0"/>
          <w:divBdr>
            <w:top w:val="none" w:sz="0" w:space="0" w:color="auto"/>
            <w:left w:val="none" w:sz="0" w:space="0" w:color="auto"/>
            <w:bottom w:val="none" w:sz="0" w:space="0" w:color="auto"/>
            <w:right w:val="none" w:sz="0" w:space="0" w:color="auto"/>
          </w:divBdr>
        </w:div>
        <w:div w:id="1604603720">
          <w:marLeft w:val="965"/>
          <w:marRight w:val="0"/>
          <w:marTop w:val="40"/>
          <w:marBottom w:val="0"/>
          <w:divBdr>
            <w:top w:val="none" w:sz="0" w:space="0" w:color="auto"/>
            <w:left w:val="none" w:sz="0" w:space="0" w:color="auto"/>
            <w:bottom w:val="none" w:sz="0" w:space="0" w:color="auto"/>
            <w:right w:val="none" w:sz="0" w:space="0" w:color="auto"/>
          </w:divBdr>
        </w:div>
        <w:div w:id="1869905616">
          <w:marLeft w:val="965"/>
          <w:marRight w:val="0"/>
          <w:marTop w:val="40"/>
          <w:marBottom w:val="0"/>
          <w:divBdr>
            <w:top w:val="none" w:sz="0" w:space="0" w:color="auto"/>
            <w:left w:val="none" w:sz="0" w:space="0" w:color="auto"/>
            <w:bottom w:val="none" w:sz="0" w:space="0" w:color="auto"/>
            <w:right w:val="none" w:sz="0" w:space="0" w:color="auto"/>
          </w:divBdr>
        </w:div>
      </w:divsChild>
    </w:div>
    <w:div w:id="715279535">
      <w:bodyDiv w:val="1"/>
      <w:marLeft w:val="0"/>
      <w:marRight w:val="0"/>
      <w:marTop w:val="0"/>
      <w:marBottom w:val="0"/>
      <w:divBdr>
        <w:top w:val="none" w:sz="0" w:space="0" w:color="auto"/>
        <w:left w:val="none" w:sz="0" w:space="0" w:color="auto"/>
        <w:bottom w:val="none" w:sz="0" w:space="0" w:color="auto"/>
        <w:right w:val="none" w:sz="0" w:space="0" w:color="auto"/>
      </w:divBdr>
    </w:div>
    <w:div w:id="1387409645">
      <w:bodyDiv w:val="1"/>
      <w:marLeft w:val="0"/>
      <w:marRight w:val="0"/>
      <w:marTop w:val="0"/>
      <w:marBottom w:val="0"/>
      <w:divBdr>
        <w:top w:val="none" w:sz="0" w:space="0" w:color="auto"/>
        <w:left w:val="none" w:sz="0" w:space="0" w:color="auto"/>
        <w:bottom w:val="none" w:sz="0" w:space="0" w:color="auto"/>
        <w:right w:val="none" w:sz="0" w:space="0" w:color="auto"/>
      </w:divBdr>
    </w:div>
    <w:div w:id="1734766275">
      <w:bodyDiv w:val="1"/>
      <w:marLeft w:val="0"/>
      <w:marRight w:val="0"/>
      <w:marTop w:val="0"/>
      <w:marBottom w:val="0"/>
      <w:divBdr>
        <w:top w:val="none" w:sz="0" w:space="0" w:color="auto"/>
        <w:left w:val="none" w:sz="0" w:space="0" w:color="auto"/>
        <w:bottom w:val="none" w:sz="0" w:space="0" w:color="auto"/>
        <w:right w:val="none" w:sz="0" w:space="0" w:color="auto"/>
      </w:divBdr>
    </w:div>
    <w:div w:id="1801652515">
      <w:bodyDiv w:val="1"/>
      <w:marLeft w:val="0"/>
      <w:marRight w:val="0"/>
      <w:marTop w:val="0"/>
      <w:marBottom w:val="0"/>
      <w:divBdr>
        <w:top w:val="none" w:sz="0" w:space="0" w:color="auto"/>
        <w:left w:val="none" w:sz="0" w:space="0" w:color="auto"/>
        <w:bottom w:val="none" w:sz="0" w:space="0" w:color="auto"/>
        <w:right w:val="none" w:sz="0" w:space="0" w:color="auto"/>
      </w:divBdr>
    </w:div>
    <w:div w:id="1940916500">
      <w:bodyDiv w:val="1"/>
      <w:marLeft w:val="0"/>
      <w:marRight w:val="0"/>
      <w:marTop w:val="0"/>
      <w:marBottom w:val="0"/>
      <w:divBdr>
        <w:top w:val="none" w:sz="0" w:space="0" w:color="auto"/>
        <w:left w:val="none" w:sz="0" w:space="0" w:color="auto"/>
        <w:bottom w:val="none" w:sz="0" w:space="0" w:color="auto"/>
        <w:right w:val="none" w:sz="0" w:space="0" w:color="auto"/>
      </w:divBdr>
    </w:div>
    <w:div w:id="1960453720">
      <w:bodyDiv w:val="1"/>
      <w:marLeft w:val="0"/>
      <w:marRight w:val="0"/>
      <w:marTop w:val="0"/>
      <w:marBottom w:val="0"/>
      <w:divBdr>
        <w:top w:val="none" w:sz="0" w:space="0" w:color="auto"/>
        <w:left w:val="none" w:sz="0" w:space="0" w:color="auto"/>
        <w:bottom w:val="none" w:sz="0" w:space="0" w:color="auto"/>
        <w:right w:val="none" w:sz="0" w:space="0" w:color="auto"/>
      </w:divBdr>
    </w:div>
    <w:div w:id="2037580156">
      <w:bodyDiv w:val="1"/>
      <w:marLeft w:val="0"/>
      <w:marRight w:val="0"/>
      <w:marTop w:val="0"/>
      <w:marBottom w:val="0"/>
      <w:divBdr>
        <w:top w:val="none" w:sz="0" w:space="0" w:color="auto"/>
        <w:left w:val="none" w:sz="0" w:space="0" w:color="auto"/>
        <w:bottom w:val="none" w:sz="0" w:space="0" w:color="auto"/>
        <w:right w:val="none" w:sz="0" w:space="0" w:color="auto"/>
      </w:divBdr>
      <w:divsChild>
        <w:div w:id="1891377995">
          <w:marLeft w:val="0"/>
          <w:marRight w:val="0"/>
          <w:marTop w:val="0"/>
          <w:marBottom w:val="0"/>
          <w:divBdr>
            <w:top w:val="none" w:sz="0" w:space="0" w:color="auto"/>
            <w:left w:val="none" w:sz="0" w:space="0" w:color="auto"/>
            <w:bottom w:val="none" w:sz="0" w:space="0" w:color="auto"/>
            <w:right w:val="none" w:sz="0" w:space="0" w:color="auto"/>
          </w:divBdr>
          <w:divsChild>
            <w:div w:id="2108456835">
              <w:marLeft w:val="0"/>
              <w:marRight w:val="0"/>
              <w:marTop w:val="0"/>
              <w:marBottom w:val="0"/>
              <w:divBdr>
                <w:top w:val="none" w:sz="0" w:space="0" w:color="auto"/>
                <w:left w:val="none" w:sz="0" w:space="0" w:color="auto"/>
                <w:bottom w:val="none" w:sz="0" w:space="0" w:color="auto"/>
                <w:right w:val="none" w:sz="0" w:space="0" w:color="auto"/>
              </w:divBdr>
              <w:divsChild>
                <w:div w:id="1593398211">
                  <w:marLeft w:val="0"/>
                  <w:marRight w:val="0"/>
                  <w:marTop w:val="100"/>
                  <w:marBottom w:val="100"/>
                  <w:divBdr>
                    <w:top w:val="none" w:sz="0" w:space="0" w:color="auto"/>
                    <w:left w:val="none" w:sz="0" w:space="0" w:color="auto"/>
                    <w:bottom w:val="none" w:sz="0" w:space="0" w:color="auto"/>
                    <w:right w:val="none" w:sz="0" w:space="0" w:color="auto"/>
                  </w:divBdr>
                  <w:divsChild>
                    <w:div w:id="47341924">
                      <w:marLeft w:val="0"/>
                      <w:marRight w:val="0"/>
                      <w:marTop w:val="30"/>
                      <w:marBottom w:val="0"/>
                      <w:divBdr>
                        <w:top w:val="none" w:sz="0" w:space="0" w:color="auto"/>
                        <w:left w:val="none" w:sz="0" w:space="0" w:color="auto"/>
                        <w:bottom w:val="none" w:sz="0" w:space="0" w:color="auto"/>
                        <w:right w:val="none" w:sz="0" w:space="0" w:color="auto"/>
                      </w:divBdr>
                      <w:divsChild>
                        <w:div w:id="41779868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38651490">
      <w:bodyDiv w:val="1"/>
      <w:marLeft w:val="0"/>
      <w:marRight w:val="0"/>
      <w:marTop w:val="0"/>
      <w:marBottom w:val="0"/>
      <w:divBdr>
        <w:top w:val="none" w:sz="0" w:space="0" w:color="auto"/>
        <w:left w:val="none" w:sz="0" w:space="0" w:color="auto"/>
        <w:bottom w:val="none" w:sz="0" w:space="0" w:color="auto"/>
        <w:right w:val="none" w:sz="0" w:space="0" w:color="auto"/>
      </w:divBdr>
    </w:div>
    <w:div w:id="208548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AE950-1A79-43D9-91CB-2DA6D97885B0}">
  <ds:schemaRefs>
    <ds:schemaRef ds:uri="http://schemas.microsoft.com/sharepoint/v3/contenttype/forms"/>
  </ds:schemaRefs>
</ds:datastoreItem>
</file>

<file path=customXml/itemProps2.xml><?xml version="1.0" encoding="utf-8"?>
<ds:datastoreItem xmlns:ds="http://schemas.openxmlformats.org/officeDocument/2006/customXml" ds:itemID="{2DA5AB72-BECD-4BED-BB88-915EB41E2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907</Words>
  <Characters>5660</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6554</CharactersWithSpaces>
  <SharedDoc>false</SharedDoc>
  <HLinks>
    <vt:vector size="12" baseType="variant">
      <vt:variant>
        <vt:i4>2490455</vt:i4>
      </vt:variant>
      <vt:variant>
        <vt:i4>0</vt:i4>
      </vt:variant>
      <vt:variant>
        <vt:i4>0</vt:i4>
      </vt:variant>
      <vt:variant>
        <vt:i4>5</vt:i4>
      </vt:variant>
      <vt:variant>
        <vt:lpwstr>mailto:alena.najmanova@mpsv.cz</vt:lpwstr>
      </vt:variant>
      <vt:variant>
        <vt:lpwstr/>
      </vt:variant>
      <vt:variant>
        <vt:i4>3997752</vt:i4>
      </vt:variant>
      <vt:variant>
        <vt:i4>-1</vt:i4>
      </vt:variant>
      <vt:variant>
        <vt:i4>1026</vt:i4>
      </vt:variant>
      <vt:variant>
        <vt:i4>1</vt:i4>
      </vt:variant>
      <vt:variant>
        <vt:lpwstr>http://www.mpsv.cz/images/clanky/5699/logoMPSV-m-sm.jpg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Mádrová Silvie</dc:creator>
  <cp:lastModifiedBy>Raffayová Markéta (SPR/VEZ)</cp:lastModifiedBy>
  <cp:revision>4</cp:revision>
  <cp:lastPrinted>2016-01-05T17:29:00Z</cp:lastPrinted>
  <dcterms:created xsi:type="dcterms:W3CDTF">2022-05-19T07:17:00Z</dcterms:created>
  <dcterms:modified xsi:type="dcterms:W3CDTF">2022-05-23T13:25:00Z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0x010100AE61E957005D2246A51B9C178A2A3107</vt:lpwstr>
  </property>
</Properties>
</file>