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1C5" w:rsidRDefault="002331C5" w:rsidP="00625662">
      <w:pPr>
        <w:rPr>
          <w:b/>
          <w:sz w:val="28"/>
          <w:szCs w:val="28"/>
        </w:rPr>
      </w:pPr>
      <w:r>
        <w:rPr>
          <w:b/>
        </w:rPr>
        <w:tab/>
      </w:r>
      <w:r w:rsidR="00524ADF">
        <w:rPr>
          <w:b/>
          <w:sz w:val="28"/>
          <w:szCs w:val="28"/>
        </w:rPr>
        <w:t xml:space="preserve">Dodatek č. </w:t>
      </w:r>
      <w:r w:rsidR="00D60E68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k Nájemní smlouvě č. 2014/00371/OMA ze dne </w:t>
      </w:r>
      <w:proofErr w:type="gramStart"/>
      <w:r>
        <w:rPr>
          <w:b/>
          <w:sz w:val="28"/>
          <w:szCs w:val="28"/>
        </w:rPr>
        <w:t>28.4.2014</w:t>
      </w:r>
      <w:proofErr w:type="gramEnd"/>
    </w:p>
    <w:p w:rsidR="00B22714" w:rsidRPr="002331C5" w:rsidRDefault="00B22714" w:rsidP="0062566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č. nájemce N21114/004</w:t>
      </w:r>
    </w:p>
    <w:p w:rsidR="002331C5" w:rsidRDefault="002331C5" w:rsidP="00625662">
      <w:pPr>
        <w:rPr>
          <w:b/>
        </w:rPr>
      </w:pPr>
    </w:p>
    <w:p w:rsidR="00625662" w:rsidRDefault="00625662" w:rsidP="00625662">
      <w:r>
        <w:rPr>
          <w:b/>
        </w:rPr>
        <w:t>Městská část Praha 3</w:t>
      </w:r>
    </w:p>
    <w:p w:rsidR="00625662" w:rsidRPr="00625662" w:rsidRDefault="00625662" w:rsidP="00625662">
      <w:pPr>
        <w:ind w:right="-288"/>
        <w:jc w:val="both"/>
      </w:pPr>
      <w:r>
        <w:t>se sídlem</w:t>
      </w:r>
      <w:r w:rsidRPr="00625662">
        <w:t>: Havlíčkovo nám. 700</w:t>
      </w:r>
      <w:r>
        <w:t>/9</w:t>
      </w:r>
      <w:r w:rsidRPr="00625662">
        <w:t>, 130 85 Praha 3</w:t>
      </w:r>
    </w:p>
    <w:p w:rsidR="00625662" w:rsidRPr="00625662" w:rsidRDefault="00625662" w:rsidP="00625662">
      <w:pPr>
        <w:ind w:right="-288"/>
        <w:jc w:val="both"/>
      </w:pPr>
      <w:r w:rsidRPr="00625662">
        <w:t xml:space="preserve">IČ </w:t>
      </w:r>
      <w:r>
        <w:t>0</w:t>
      </w:r>
      <w:r w:rsidRPr="00625662">
        <w:t xml:space="preserve">0063517 </w:t>
      </w:r>
    </w:p>
    <w:p w:rsidR="00625662" w:rsidRPr="00625662" w:rsidRDefault="00625662" w:rsidP="00625662">
      <w:pPr>
        <w:ind w:right="-288"/>
        <w:jc w:val="both"/>
      </w:pPr>
      <w:r w:rsidRPr="00625662">
        <w:t xml:space="preserve">DIČ CZ 00063517 </w:t>
      </w:r>
    </w:p>
    <w:p w:rsidR="002F0C23" w:rsidRDefault="00D0117B" w:rsidP="002F0C23">
      <w:pPr>
        <w:ind w:left="1134" w:hanging="1134"/>
        <w:jc w:val="both"/>
      </w:pPr>
      <w:r>
        <w:t>z</w:t>
      </w:r>
      <w:r w:rsidR="00625662" w:rsidRPr="00625662">
        <w:t>astoupená</w:t>
      </w:r>
      <w:r>
        <w:t xml:space="preserve">: RNDr. Janem Maternou, Ph.D., členem Rady městské části Praha 3, na základě </w:t>
      </w:r>
      <w:r w:rsidR="002F0C23">
        <w:t xml:space="preserve">plné moci ze dne </w:t>
      </w:r>
      <w:proofErr w:type="gramStart"/>
      <w:r w:rsidR="002F0C23">
        <w:t>26.6.2019</w:t>
      </w:r>
      <w:proofErr w:type="gramEnd"/>
      <w:r w:rsidR="002F0C23">
        <w:t xml:space="preserve"> </w:t>
      </w:r>
    </w:p>
    <w:p w:rsidR="00625662" w:rsidRPr="00625662" w:rsidRDefault="00625662" w:rsidP="00480784">
      <w:pPr>
        <w:spacing w:after="80"/>
      </w:pPr>
      <w:r w:rsidRPr="00625662">
        <w:t xml:space="preserve">bankovní spojení Česká spořitelna, a.s., </w:t>
      </w:r>
      <w:proofErr w:type="spellStart"/>
      <w:proofErr w:type="gramStart"/>
      <w:r w:rsidRPr="00625662">
        <w:t>č.</w:t>
      </w:r>
      <w:r w:rsidR="00D40575">
        <w:t>ú</w:t>
      </w:r>
      <w:proofErr w:type="spellEnd"/>
      <w:r w:rsidR="00D40575">
        <w:t>.: 29022</w:t>
      </w:r>
      <w:proofErr w:type="gramEnd"/>
      <w:r w:rsidR="00D40575">
        <w:t>-2000781379/0800 VS : 6021312025</w:t>
      </w:r>
    </w:p>
    <w:p w:rsidR="00625662" w:rsidRDefault="00625662" w:rsidP="00480784">
      <w:pPr>
        <w:spacing w:after="120"/>
      </w:pPr>
      <w:r w:rsidRPr="00625662">
        <w:t>na</w:t>
      </w:r>
      <w:r>
        <w:t xml:space="preserve"> straně jedné (dále jen „pronajímatel“)</w:t>
      </w:r>
    </w:p>
    <w:p w:rsidR="00625662" w:rsidRDefault="00625662" w:rsidP="00480784">
      <w:pPr>
        <w:spacing w:after="120"/>
      </w:pPr>
      <w:r>
        <w:t>a</w:t>
      </w:r>
    </w:p>
    <w:p w:rsidR="00625662" w:rsidRPr="00625662" w:rsidRDefault="00625662" w:rsidP="00480784">
      <w:pPr>
        <w:pStyle w:val="Nadpis7"/>
        <w:spacing w:before="120" w:after="0"/>
        <w:rPr>
          <w:rFonts w:ascii="Times New Roman" w:hAnsi="Times New Roman"/>
          <w:b/>
        </w:rPr>
      </w:pPr>
      <w:r w:rsidRPr="00625662">
        <w:rPr>
          <w:rFonts w:ascii="Times New Roman" w:hAnsi="Times New Roman"/>
          <w:b/>
        </w:rPr>
        <w:t>PREdistribuce, a.s.</w:t>
      </w:r>
    </w:p>
    <w:p w:rsidR="00625662" w:rsidRPr="00625662" w:rsidRDefault="00625662" w:rsidP="00625662">
      <w:r w:rsidRPr="00625662">
        <w:t xml:space="preserve">se sídlem: Praha 5, Svornosti 3199/19 a, PSČ 150 00 </w:t>
      </w:r>
    </w:p>
    <w:p w:rsidR="00625662" w:rsidRPr="00625662" w:rsidRDefault="00625662" w:rsidP="00625662">
      <w:r w:rsidRPr="00625662">
        <w:t>IČ 273 76 516</w:t>
      </w:r>
    </w:p>
    <w:p w:rsidR="00625662" w:rsidRPr="00625662" w:rsidRDefault="00625662" w:rsidP="00625662">
      <w:pPr>
        <w:pStyle w:val="Nadpis7"/>
        <w:spacing w:before="0" w:after="0"/>
        <w:rPr>
          <w:rFonts w:ascii="Times New Roman" w:hAnsi="Times New Roman"/>
        </w:rPr>
      </w:pPr>
      <w:r w:rsidRPr="00625662">
        <w:rPr>
          <w:rFonts w:ascii="Times New Roman" w:hAnsi="Times New Roman"/>
        </w:rPr>
        <w:t xml:space="preserve">zapsaná v obchodním rejstříku, vedeného Městským soudem v Praze oddíl B, vložka 10158 </w:t>
      </w:r>
    </w:p>
    <w:p w:rsidR="00625662" w:rsidRDefault="00625662" w:rsidP="00480784">
      <w:pPr>
        <w:tabs>
          <w:tab w:val="left" w:pos="1418"/>
        </w:tabs>
        <w:spacing w:after="80"/>
        <w:ind w:left="1276" w:hanging="1276"/>
      </w:pPr>
      <w:r>
        <w:t>zastoupená</w:t>
      </w:r>
      <w:r>
        <w:tab/>
      </w:r>
      <w:r w:rsidR="009D213F">
        <w:t>Bc. Ivo Jeřábkem, vedoucím útvaru Správní agenda</w:t>
      </w:r>
      <w:r w:rsidR="00915CD0">
        <w:t>, na základě plné pověření ze </w:t>
      </w:r>
      <w:r w:rsidR="009D213F">
        <w:t xml:space="preserve">dne </w:t>
      </w:r>
      <w:proofErr w:type="gramStart"/>
      <w:r w:rsidR="00B22714">
        <w:t>24.1.2022</w:t>
      </w:r>
      <w:proofErr w:type="gramEnd"/>
    </w:p>
    <w:p w:rsidR="00B22714" w:rsidRDefault="00B22714" w:rsidP="00480784">
      <w:pPr>
        <w:tabs>
          <w:tab w:val="left" w:pos="1418"/>
        </w:tabs>
        <w:spacing w:after="80"/>
        <w:ind w:left="1276" w:hanging="1276"/>
      </w:pPr>
    </w:p>
    <w:p w:rsidR="00625662" w:rsidRPr="00216062" w:rsidRDefault="00625662" w:rsidP="00625662">
      <w:pPr>
        <w:pStyle w:val="Normln0"/>
        <w:tabs>
          <w:tab w:val="left" w:pos="2694"/>
        </w:tabs>
        <w:rPr>
          <w:color w:val="000000"/>
          <w:sz w:val="24"/>
          <w:szCs w:val="24"/>
        </w:rPr>
      </w:pPr>
      <w:r w:rsidRPr="00216062">
        <w:rPr>
          <w:color w:val="000000"/>
          <w:sz w:val="24"/>
          <w:szCs w:val="24"/>
        </w:rPr>
        <w:t xml:space="preserve">na straně </w:t>
      </w:r>
      <w:r>
        <w:rPr>
          <w:color w:val="000000"/>
          <w:sz w:val="24"/>
          <w:szCs w:val="24"/>
        </w:rPr>
        <w:t xml:space="preserve">druhé </w:t>
      </w:r>
      <w:r w:rsidRPr="00216062">
        <w:rPr>
          <w:color w:val="000000"/>
          <w:sz w:val="24"/>
          <w:szCs w:val="24"/>
        </w:rPr>
        <w:t>(dále jen „</w:t>
      </w:r>
      <w:r>
        <w:rPr>
          <w:color w:val="000000"/>
          <w:sz w:val="24"/>
          <w:szCs w:val="24"/>
        </w:rPr>
        <w:t>nájemce</w:t>
      </w:r>
      <w:r w:rsidRPr="00216062">
        <w:rPr>
          <w:color w:val="000000"/>
          <w:sz w:val="24"/>
          <w:szCs w:val="24"/>
        </w:rPr>
        <w:t>“)</w:t>
      </w:r>
    </w:p>
    <w:p w:rsidR="00625662" w:rsidRDefault="00625662" w:rsidP="00625662">
      <w:pPr>
        <w:jc w:val="both"/>
      </w:pPr>
    </w:p>
    <w:p w:rsidR="00625662" w:rsidRDefault="00625662" w:rsidP="00D54820">
      <w:pPr>
        <w:jc w:val="center"/>
      </w:pPr>
      <w:r>
        <w:t xml:space="preserve">uzavírají, podle </w:t>
      </w:r>
      <w:proofErr w:type="spellStart"/>
      <w:r>
        <w:t>ust</w:t>
      </w:r>
      <w:proofErr w:type="spellEnd"/>
      <w:r>
        <w:t>. § 2201 a násl. občanského zákoníku, t</w:t>
      </w:r>
      <w:r w:rsidR="00600DAD">
        <w:t>en</w:t>
      </w:r>
      <w:r>
        <w:t xml:space="preserve">to </w:t>
      </w:r>
    </w:p>
    <w:p w:rsidR="00625662" w:rsidRDefault="00625662" w:rsidP="00625662">
      <w:pPr>
        <w:jc w:val="both"/>
      </w:pPr>
    </w:p>
    <w:p w:rsidR="009E7D18" w:rsidRDefault="009E7D18" w:rsidP="00625662">
      <w:pPr>
        <w:pStyle w:val="Nadpis4"/>
        <w:rPr>
          <w:b/>
          <w:bCs/>
          <w:sz w:val="32"/>
          <w:szCs w:val="32"/>
        </w:rPr>
      </w:pPr>
    </w:p>
    <w:p w:rsidR="00625662" w:rsidRPr="00F55702" w:rsidRDefault="00524ADF" w:rsidP="00625662">
      <w:pPr>
        <w:pStyle w:val="Nadpis4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Dodatek č. </w:t>
      </w:r>
      <w:r w:rsidR="00D60E68">
        <w:rPr>
          <w:b/>
          <w:bCs/>
          <w:sz w:val="32"/>
          <w:szCs w:val="32"/>
        </w:rPr>
        <w:t>3</w:t>
      </w:r>
      <w:r w:rsidR="00600DAD">
        <w:rPr>
          <w:b/>
          <w:bCs/>
          <w:sz w:val="32"/>
          <w:szCs w:val="32"/>
        </w:rPr>
        <w:t xml:space="preserve">   k Nájemní smlouvě č. </w:t>
      </w:r>
      <w:r w:rsidR="00600DAD" w:rsidRPr="00D93AB2">
        <w:rPr>
          <w:b/>
          <w:sz w:val="32"/>
        </w:rPr>
        <w:t xml:space="preserve">2014/00371/OMA ze dne </w:t>
      </w:r>
      <w:proofErr w:type="gramStart"/>
      <w:r w:rsidR="00600DAD" w:rsidRPr="00D93AB2">
        <w:rPr>
          <w:b/>
          <w:sz w:val="32"/>
        </w:rPr>
        <w:t>28.4.2014</w:t>
      </w:r>
      <w:proofErr w:type="gramEnd"/>
    </w:p>
    <w:p w:rsidR="00625662" w:rsidRPr="0033597C" w:rsidRDefault="00625662" w:rsidP="00625662">
      <w:pPr>
        <w:ind w:left="570"/>
        <w:rPr>
          <w:sz w:val="22"/>
          <w:szCs w:val="22"/>
        </w:rPr>
      </w:pPr>
    </w:p>
    <w:p w:rsidR="00600DAD" w:rsidRDefault="00600DAD" w:rsidP="0033597C">
      <w:pPr>
        <w:tabs>
          <w:tab w:val="center" w:pos="1620"/>
          <w:tab w:val="center" w:pos="7380"/>
        </w:tabs>
        <w:jc w:val="center"/>
      </w:pPr>
      <w:r>
        <w:t>I.</w:t>
      </w:r>
    </w:p>
    <w:p w:rsidR="00C74F4C" w:rsidRDefault="005B61ED" w:rsidP="00E209B6">
      <w:pPr>
        <w:pStyle w:val="Odstavecseseznamem"/>
        <w:numPr>
          <w:ilvl w:val="0"/>
          <w:numId w:val="3"/>
        </w:numPr>
        <w:tabs>
          <w:tab w:val="center" w:pos="1620"/>
          <w:tab w:val="center" w:pos="7380"/>
        </w:tabs>
        <w:spacing w:after="120"/>
        <w:jc w:val="both"/>
      </w:pPr>
      <w:r>
        <w:t xml:space="preserve">Mezi účastníky byla dne </w:t>
      </w:r>
      <w:proofErr w:type="gramStart"/>
      <w:r w:rsidR="00C267CF">
        <w:t>28.4.2014</w:t>
      </w:r>
      <w:proofErr w:type="gramEnd"/>
      <w:r w:rsidR="00243AA0">
        <w:t xml:space="preserve"> </w:t>
      </w:r>
      <w:r>
        <w:t>uzavřena nájemní smlouva</w:t>
      </w:r>
      <w:r w:rsidR="002F55C6">
        <w:t xml:space="preserve"> č. 2014/00371/OMA</w:t>
      </w:r>
      <w:r>
        <w:t xml:space="preserve">, ve znění dodatku č. 1 ze dne </w:t>
      </w:r>
      <w:r w:rsidR="00C267CF">
        <w:t>29.7.2019</w:t>
      </w:r>
      <w:r w:rsidR="00243AA0">
        <w:t xml:space="preserve"> </w:t>
      </w:r>
      <w:r>
        <w:t xml:space="preserve">a dodatku č. 2 ze dne </w:t>
      </w:r>
      <w:r w:rsidR="00C267CF">
        <w:t>31.3.2021</w:t>
      </w:r>
      <w:r w:rsidR="00243AA0">
        <w:t>.</w:t>
      </w:r>
      <w:r>
        <w:t xml:space="preserve"> Doba proná</w:t>
      </w:r>
      <w:r w:rsidR="00C267CF">
        <w:t>j</w:t>
      </w:r>
      <w:r>
        <w:t xml:space="preserve">mu byla vždy na dobu určitou, do konce kalendářního roku. Dodatkem č. 2 byla nájemní smlouva prodloužena do </w:t>
      </w:r>
      <w:proofErr w:type="gramStart"/>
      <w:r>
        <w:t>31.12.2021</w:t>
      </w:r>
      <w:proofErr w:type="gramEnd"/>
      <w:r>
        <w:t xml:space="preserve">. Protože ze strany pronajímatele nedošlo k výzvě ke vrácení předmětu nájmu, došlo v </w:t>
      </w:r>
      <w:r w:rsidR="00480784">
        <w:t xml:space="preserve">souladu s ustanovením § 2230 zákona č. 89/2012 Sb., ke konkludentnímu prodloužení </w:t>
      </w:r>
      <w:r>
        <w:t xml:space="preserve">smlouvy nájemní, a to do </w:t>
      </w:r>
      <w:proofErr w:type="gramStart"/>
      <w:r>
        <w:t>31.12.2022</w:t>
      </w:r>
      <w:proofErr w:type="gramEnd"/>
      <w:r>
        <w:t xml:space="preserve">. </w:t>
      </w:r>
    </w:p>
    <w:p w:rsidR="00BE7DF3" w:rsidRDefault="00BE7DF3" w:rsidP="00BE7DF3">
      <w:pPr>
        <w:pStyle w:val="Odstavecseseznamem"/>
        <w:tabs>
          <w:tab w:val="center" w:pos="1620"/>
          <w:tab w:val="center" w:pos="7380"/>
        </w:tabs>
        <w:spacing w:after="120"/>
        <w:jc w:val="both"/>
      </w:pPr>
    </w:p>
    <w:p w:rsidR="00BE7DF3" w:rsidRDefault="00BE7DF3" w:rsidP="00BE7DF3">
      <w:pPr>
        <w:pStyle w:val="Odstavecseseznamem"/>
        <w:jc w:val="both"/>
      </w:pPr>
      <w:r>
        <w:t xml:space="preserve">Vzhledem k tomu, že pronajímatel pronajal nájemci část pozemku </w:t>
      </w:r>
      <w:proofErr w:type="spellStart"/>
      <w:r>
        <w:t>parc.č</w:t>
      </w:r>
      <w:proofErr w:type="spellEnd"/>
      <w:r>
        <w:t>. 1451/3 v 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Žižkov za účelem umístění  provozování a řádného užívání stavby bez čp./</w:t>
      </w:r>
      <w:proofErr w:type="spellStart"/>
      <w:r>
        <w:t>če</w:t>
      </w:r>
      <w:proofErr w:type="spellEnd"/>
      <w:r>
        <w:t xml:space="preserve"> technického vybavení (TS 3774) na dobu určitou a tuto stavbu bude možno dle vyjádření nájemce odstranit </w:t>
      </w:r>
      <w:r w:rsidRPr="00112E24">
        <w:t>v roce 2022</w:t>
      </w:r>
      <w:r w:rsidR="00556A32">
        <w:t xml:space="preserve">, </w:t>
      </w:r>
      <w:r>
        <w:t>upravuje tento Dodatek č. 3 k předmětné nájemní smlouvě dobu nájmu</w:t>
      </w:r>
      <w:r w:rsidR="00556A32">
        <w:t xml:space="preserve"> </w:t>
      </w:r>
      <w:r>
        <w:t>takto:</w:t>
      </w:r>
    </w:p>
    <w:p w:rsidR="00BE7DF3" w:rsidRDefault="00BE7DF3" w:rsidP="00BE7DF3">
      <w:pPr>
        <w:pStyle w:val="Odstavecseseznamem"/>
        <w:tabs>
          <w:tab w:val="center" w:pos="1620"/>
          <w:tab w:val="center" w:pos="7380"/>
        </w:tabs>
        <w:jc w:val="both"/>
      </w:pPr>
    </w:p>
    <w:p w:rsidR="00BE7DF3" w:rsidRDefault="00BE7DF3" w:rsidP="00BE7DF3">
      <w:pPr>
        <w:pStyle w:val="Odstavecseseznamem"/>
        <w:numPr>
          <w:ilvl w:val="0"/>
          <w:numId w:val="3"/>
        </w:numPr>
        <w:tabs>
          <w:tab w:val="center" w:pos="1620"/>
          <w:tab w:val="center" w:pos="7380"/>
        </w:tabs>
        <w:jc w:val="both"/>
      </w:pPr>
      <w:r>
        <w:t>Text čl. IV Doba nájmu se ruší a nahrazuje novým zněním takto:</w:t>
      </w:r>
    </w:p>
    <w:p w:rsidR="00BE7DF3" w:rsidRDefault="00BE7DF3" w:rsidP="00BE7DF3">
      <w:pPr>
        <w:tabs>
          <w:tab w:val="center" w:pos="1620"/>
          <w:tab w:val="center" w:pos="7380"/>
        </w:tabs>
        <w:jc w:val="both"/>
      </w:pPr>
    </w:p>
    <w:p w:rsidR="00BE7DF3" w:rsidRDefault="00BE7DF3" w:rsidP="00243AA0">
      <w:pPr>
        <w:ind w:left="709"/>
        <w:jc w:val="both"/>
      </w:pPr>
      <w:r>
        <w:t xml:space="preserve">„Tato nájemní smlouva se uzavírá na dobu určitou a to </w:t>
      </w:r>
      <w:r w:rsidRPr="00112E24">
        <w:t xml:space="preserve">do </w:t>
      </w:r>
      <w:proofErr w:type="gramStart"/>
      <w:r w:rsidRPr="00112E24">
        <w:t>31.12.2022</w:t>
      </w:r>
      <w:proofErr w:type="gramEnd"/>
      <w:r w:rsidR="009E7D18">
        <w:t>, včetně odstranění stavby a předání předmětu nájmu.</w:t>
      </w:r>
      <w:r w:rsidRPr="00112E24">
        <w:t>“</w:t>
      </w:r>
    </w:p>
    <w:p w:rsidR="009E7D18" w:rsidRDefault="009E7D18" w:rsidP="00BE7DF3">
      <w:pPr>
        <w:ind w:left="709"/>
      </w:pPr>
    </w:p>
    <w:p w:rsidR="00F3623C" w:rsidRDefault="00F3623C" w:rsidP="00BE7DF3">
      <w:pPr>
        <w:ind w:left="709"/>
      </w:pPr>
    </w:p>
    <w:p w:rsidR="00FA420A" w:rsidRDefault="00FA420A" w:rsidP="0033597C">
      <w:pPr>
        <w:ind w:left="720"/>
        <w:jc w:val="center"/>
      </w:pPr>
      <w:r>
        <w:lastRenderedPageBreak/>
        <w:t>II.</w:t>
      </w:r>
    </w:p>
    <w:p w:rsidR="00FA420A" w:rsidRDefault="00FA420A" w:rsidP="00E209B6">
      <w:pPr>
        <w:pStyle w:val="Odstavecseseznamem"/>
        <w:numPr>
          <w:ilvl w:val="0"/>
          <w:numId w:val="5"/>
        </w:numPr>
        <w:jc w:val="both"/>
      </w:pPr>
      <w:r>
        <w:t>Ostatní ustanovení této nájemní smlouv</w:t>
      </w:r>
      <w:r w:rsidR="00112E24">
        <w:t>y, nedotčená tímto Dodatkem č. 3</w:t>
      </w:r>
      <w:r>
        <w:t xml:space="preserve">, zůstávají beze změny. </w:t>
      </w:r>
    </w:p>
    <w:p w:rsidR="00C74F4C" w:rsidRDefault="00C74F4C" w:rsidP="00C74F4C">
      <w:pPr>
        <w:pStyle w:val="Odstavecseseznamem"/>
      </w:pPr>
    </w:p>
    <w:p w:rsidR="00C74F4C" w:rsidRDefault="00CE7986" w:rsidP="00E209B6">
      <w:pPr>
        <w:pStyle w:val="Odstavecseseznamem"/>
        <w:numPr>
          <w:ilvl w:val="0"/>
          <w:numId w:val="5"/>
        </w:numPr>
        <w:tabs>
          <w:tab w:val="center" w:pos="1620"/>
          <w:tab w:val="center" w:pos="7380"/>
        </w:tabs>
        <w:jc w:val="both"/>
      </w:pPr>
      <w:r>
        <w:t xml:space="preserve">Tento Dodatek č. </w:t>
      </w:r>
      <w:r w:rsidR="00112E24">
        <w:t>3</w:t>
      </w:r>
      <w:r>
        <w:t xml:space="preserve"> byl</w:t>
      </w:r>
      <w:r w:rsidR="00112E24">
        <w:t xml:space="preserve"> vyhotoven ve 3 stejnopisech o 2</w:t>
      </w:r>
      <w:r>
        <w:t xml:space="preserve"> stranách textu, z nichž Pronajímatel obdrží 2 stejnopisy a Nájemce obdrží 1 stejnopis.</w:t>
      </w:r>
    </w:p>
    <w:p w:rsidR="00B72B48" w:rsidRDefault="00B72B48" w:rsidP="00C74F4C">
      <w:pPr>
        <w:pStyle w:val="Odstavecseseznamem"/>
      </w:pPr>
    </w:p>
    <w:p w:rsidR="00F3623C" w:rsidRDefault="00F3623C" w:rsidP="00C74F4C">
      <w:pPr>
        <w:pStyle w:val="Odstavecseseznamem"/>
      </w:pPr>
    </w:p>
    <w:p w:rsidR="009E7D18" w:rsidRDefault="009E7D18" w:rsidP="00C74F4C">
      <w:pPr>
        <w:pStyle w:val="Odstavecseseznamem"/>
      </w:pPr>
    </w:p>
    <w:p w:rsidR="00B72B48" w:rsidRDefault="00B72B48" w:rsidP="00C74F4C">
      <w:pPr>
        <w:pStyle w:val="Odstavecseseznamem"/>
      </w:pPr>
      <w:r>
        <w:t>Příloha: plná moc pro RNDr. Jana Maternu, Ph.D.</w:t>
      </w:r>
    </w:p>
    <w:p w:rsidR="00C74F4C" w:rsidRDefault="009D213F" w:rsidP="009D213F">
      <w:pPr>
        <w:tabs>
          <w:tab w:val="center" w:pos="7380"/>
        </w:tabs>
        <w:ind w:left="1560"/>
      </w:pPr>
      <w:r>
        <w:t xml:space="preserve">pověření pro Bc. Ivo Jeřábka ze dne </w:t>
      </w:r>
      <w:r w:rsidR="00B22714">
        <w:t xml:space="preserve"> 24.1.2022</w:t>
      </w:r>
    </w:p>
    <w:p w:rsidR="009D213F" w:rsidRDefault="009D213F" w:rsidP="00C74F4C">
      <w:pPr>
        <w:tabs>
          <w:tab w:val="center" w:pos="1620"/>
          <w:tab w:val="center" w:pos="7380"/>
        </w:tabs>
      </w:pPr>
    </w:p>
    <w:p w:rsidR="009E7D18" w:rsidRDefault="009E7D18" w:rsidP="00C74F4C">
      <w:pPr>
        <w:tabs>
          <w:tab w:val="center" w:pos="1620"/>
          <w:tab w:val="center" w:pos="7380"/>
        </w:tabs>
      </w:pPr>
    </w:p>
    <w:p w:rsidR="009E7D18" w:rsidRDefault="009E7D18" w:rsidP="00C74F4C">
      <w:pPr>
        <w:tabs>
          <w:tab w:val="center" w:pos="1620"/>
          <w:tab w:val="center" w:pos="7380"/>
        </w:tabs>
      </w:pPr>
    </w:p>
    <w:p w:rsidR="00625662" w:rsidRDefault="00625662" w:rsidP="00625662">
      <w:pPr>
        <w:tabs>
          <w:tab w:val="center" w:pos="1620"/>
          <w:tab w:val="center" w:pos="7380"/>
        </w:tabs>
        <w:jc w:val="both"/>
      </w:pPr>
      <w:r>
        <w:t>Za pronajímatele:</w:t>
      </w:r>
      <w:r>
        <w:tab/>
        <w:t>Za nájemce:</w:t>
      </w:r>
      <w:r w:rsidR="00C74F4C">
        <w:t xml:space="preserve"> </w:t>
      </w:r>
    </w:p>
    <w:p w:rsidR="00625662" w:rsidRDefault="00625662" w:rsidP="00625662"/>
    <w:p w:rsidR="00B64C59" w:rsidRDefault="00B64C59" w:rsidP="00625662">
      <w:pPr>
        <w:tabs>
          <w:tab w:val="center" w:pos="1620"/>
          <w:tab w:val="center" w:pos="7380"/>
        </w:tabs>
        <w:jc w:val="both"/>
      </w:pPr>
    </w:p>
    <w:p w:rsidR="00625662" w:rsidRDefault="00625662" w:rsidP="00625662">
      <w:pPr>
        <w:tabs>
          <w:tab w:val="center" w:pos="1620"/>
          <w:tab w:val="center" w:pos="7380"/>
        </w:tabs>
        <w:jc w:val="both"/>
      </w:pPr>
      <w:r>
        <w:t xml:space="preserve"> V Praze dne .........................</w:t>
      </w:r>
      <w:r>
        <w:tab/>
        <w:t>V Praze dne .........................</w:t>
      </w:r>
    </w:p>
    <w:p w:rsidR="00625662" w:rsidRDefault="00625662" w:rsidP="00625662">
      <w:pPr>
        <w:tabs>
          <w:tab w:val="center" w:pos="1620"/>
          <w:tab w:val="center" w:pos="7380"/>
        </w:tabs>
        <w:jc w:val="both"/>
      </w:pPr>
    </w:p>
    <w:p w:rsidR="00625662" w:rsidRDefault="00625662" w:rsidP="00625662">
      <w:pPr>
        <w:tabs>
          <w:tab w:val="center" w:pos="1620"/>
          <w:tab w:val="center" w:pos="7380"/>
        </w:tabs>
        <w:jc w:val="both"/>
      </w:pPr>
    </w:p>
    <w:p w:rsidR="00E209B6" w:rsidRDefault="00E209B6" w:rsidP="00147585">
      <w:pPr>
        <w:jc w:val="both"/>
      </w:pPr>
    </w:p>
    <w:p w:rsidR="00147585" w:rsidRDefault="009D213F" w:rsidP="009D213F">
      <w:pPr>
        <w:tabs>
          <w:tab w:val="decimal" w:pos="1418"/>
          <w:tab w:val="center" w:pos="7938"/>
        </w:tabs>
        <w:jc w:val="both"/>
      </w:pPr>
      <w:r>
        <w:tab/>
        <w:t>…………………………………</w:t>
      </w:r>
      <w:r>
        <w:tab/>
      </w:r>
      <w:r w:rsidR="00783450">
        <w:t>……………………………</w:t>
      </w:r>
      <w:r>
        <w:t>……….</w:t>
      </w:r>
    </w:p>
    <w:p w:rsidR="00147585" w:rsidRDefault="00D0117B" w:rsidP="00D0117B">
      <w:pPr>
        <w:tabs>
          <w:tab w:val="center" w:pos="7513"/>
        </w:tabs>
        <w:jc w:val="both"/>
      </w:pPr>
      <w:r>
        <w:t xml:space="preserve"> RNDr. Janem Maternou, Ph.D. </w:t>
      </w:r>
      <w:r>
        <w:tab/>
      </w:r>
      <w:r w:rsidR="009D213F">
        <w:t>Bc. Ivo Jeřábek</w:t>
      </w:r>
    </w:p>
    <w:p w:rsidR="002F0C23" w:rsidRDefault="00D0117B" w:rsidP="00D0117B">
      <w:pPr>
        <w:tabs>
          <w:tab w:val="center" w:pos="7513"/>
        </w:tabs>
        <w:ind w:left="1276" w:hanging="1276"/>
      </w:pPr>
      <w:r>
        <w:t xml:space="preserve">     člen rady městské části</w:t>
      </w:r>
      <w:r>
        <w:tab/>
      </w:r>
      <w:r w:rsidR="009D213F">
        <w:t>vedoucí útvaru Správní agenda</w:t>
      </w:r>
    </w:p>
    <w:p w:rsidR="000F25E4" w:rsidRDefault="002F0C23" w:rsidP="0033597C">
      <w:pPr>
        <w:ind w:left="1276" w:hanging="1276"/>
      </w:pPr>
      <w:r>
        <w:t xml:space="preserve"> </w:t>
      </w:r>
      <w:r w:rsidR="00D0117B">
        <w:t xml:space="preserve">      </w:t>
      </w:r>
      <w:r>
        <w:t xml:space="preserve">na základě plné moci </w:t>
      </w:r>
    </w:p>
    <w:p w:rsidR="00556A32" w:rsidRDefault="00556A32" w:rsidP="0033597C">
      <w:pPr>
        <w:ind w:left="1276" w:hanging="1276"/>
      </w:pPr>
    </w:p>
    <w:p w:rsidR="00556A32" w:rsidRDefault="00556A32" w:rsidP="0033597C">
      <w:pPr>
        <w:ind w:left="1276" w:hanging="1276"/>
      </w:pPr>
    </w:p>
    <w:p w:rsidR="00556A32" w:rsidRDefault="00556A32" w:rsidP="0033597C">
      <w:pPr>
        <w:ind w:left="1276" w:hanging="1276"/>
      </w:pPr>
    </w:p>
    <w:p w:rsidR="00893BEA" w:rsidRDefault="00893BEA" w:rsidP="0033597C">
      <w:pPr>
        <w:ind w:left="1276" w:hanging="1276"/>
      </w:pPr>
    </w:p>
    <w:p w:rsidR="00893BEA" w:rsidRDefault="00893BEA" w:rsidP="0033597C">
      <w:pPr>
        <w:ind w:left="1276" w:hanging="1276"/>
      </w:pPr>
    </w:p>
    <w:p w:rsidR="00893BEA" w:rsidRDefault="00893BEA" w:rsidP="0033597C">
      <w:pPr>
        <w:ind w:left="1276" w:hanging="1276"/>
      </w:pPr>
    </w:p>
    <w:p w:rsidR="00147585" w:rsidRPr="00E209B6" w:rsidRDefault="002F0C23" w:rsidP="009D213F">
      <w:pPr>
        <w:pStyle w:val="Zkladntextodsazen"/>
        <w:tabs>
          <w:tab w:val="decimal" w:pos="4536"/>
        </w:tabs>
        <w:spacing w:after="100"/>
        <w:ind w:left="0"/>
        <w:jc w:val="both"/>
        <w:rPr>
          <w:b/>
          <w:sz w:val="28"/>
          <w:szCs w:val="28"/>
        </w:rPr>
      </w:pPr>
      <w:r w:rsidRPr="00E37C9A">
        <w:t>Doložka dle § 43 odst. 1 zákona č. 131/2000 Sb., o hlavním městě Praze, v platném znění, potvrzující splnění podmínek pro platnost právního jednání městské části Praha 3.</w:t>
      </w:r>
      <w:r w:rsidR="009D213F">
        <w:t xml:space="preserve"> Záměr byl zveřejněn od </w:t>
      </w:r>
      <w:proofErr w:type="gramStart"/>
      <w:r w:rsidR="00263690">
        <w:t>12.4.</w:t>
      </w:r>
      <w:r w:rsidR="009D213F">
        <w:t>202</w:t>
      </w:r>
      <w:r w:rsidR="00AF2DF1">
        <w:t>2</w:t>
      </w:r>
      <w:proofErr w:type="gramEnd"/>
      <w:r w:rsidR="009D213F">
        <w:t xml:space="preserve"> do </w:t>
      </w:r>
      <w:r w:rsidR="00263690">
        <w:t>28.4.</w:t>
      </w:r>
      <w:r w:rsidR="009D213F">
        <w:t>202</w:t>
      </w:r>
      <w:r w:rsidR="00AF2DF1">
        <w:t>2</w:t>
      </w:r>
      <w:r w:rsidR="009D213F">
        <w:t>.</w:t>
      </w:r>
      <w:r w:rsidRPr="00E37C9A">
        <w:t xml:space="preserve"> Uzavření této </w:t>
      </w:r>
      <w:r w:rsidR="002F0CF7">
        <w:t>smlouvy</w:t>
      </w:r>
      <w:r>
        <w:t xml:space="preserve"> </w:t>
      </w:r>
      <w:r w:rsidRPr="00E37C9A">
        <w:t xml:space="preserve">bylo </w:t>
      </w:r>
      <w:r w:rsidR="002F0CF7">
        <w:t>schváleno rozhodnutím R</w:t>
      </w:r>
      <w:r w:rsidRPr="00E37C9A">
        <w:t>MČ Praha 3, a to usnesením č</w:t>
      </w:r>
      <w:r w:rsidR="000F25E4">
        <w:t xml:space="preserve">. </w:t>
      </w:r>
      <w:r w:rsidR="00C72D1E">
        <w:t>304</w:t>
      </w:r>
      <w:r w:rsidR="000F25E4">
        <w:t xml:space="preserve"> </w:t>
      </w:r>
      <w:r w:rsidRPr="00E37C9A">
        <w:t xml:space="preserve">ze dne </w:t>
      </w:r>
      <w:r w:rsidR="00C72D1E">
        <w:t>4.5.</w:t>
      </w:r>
      <w:bookmarkStart w:id="0" w:name="_GoBack"/>
      <w:bookmarkEnd w:id="0"/>
      <w:r w:rsidR="000F25E4">
        <w:t>202</w:t>
      </w:r>
      <w:r w:rsidR="00AF2DF1">
        <w:t>2</w:t>
      </w:r>
      <w:r w:rsidRPr="00E37C9A">
        <w:t>.</w:t>
      </w:r>
    </w:p>
    <w:sectPr w:rsidR="00147585" w:rsidRPr="00E209B6" w:rsidSect="00D4057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2C0" w:rsidRDefault="00E902C0" w:rsidP="00A779BC">
      <w:r>
        <w:separator/>
      </w:r>
    </w:p>
  </w:endnote>
  <w:endnote w:type="continuationSeparator" w:id="0">
    <w:p w:rsidR="00E902C0" w:rsidRDefault="00E902C0" w:rsidP="00A779BC">
      <w:r>
        <w:continuationSeparator/>
      </w:r>
    </w:p>
  </w:endnote>
  <w:endnote w:type="continuationNotice" w:id="1">
    <w:p w:rsidR="00E902C0" w:rsidRDefault="00E902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5654217"/>
      <w:docPartObj>
        <w:docPartGallery w:val="Page Numbers (Bottom of Page)"/>
        <w:docPartUnique/>
      </w:docPartObj>
    </w:sdtPr>
    <w:sdtEndPr/>
    <w:sdtContent>
      <w:p w:rsidR="005B61ED" w:rsidRDefault="005B61E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2D1E">
          <w:rPr>
            <w:noProof/>
          </w:rPr>
          <w:t>2</w:t>
        </w:r>
        <w:r>
          <w:fldChar w:fldCharType="end"/>
        </w:r>
      </w:p>
    </w:sdtContent>
  </w:sdt>
  <w:p w:rsidR="005B61ED" w:rsidRDefault="005B61E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1702077"/>
      <w:docPartObj>
        <w:docPartGallery w:val="Page Numbers (Bottom of Page)"/>
        <w:docPartUnique/>
      </w:docPartObj>
    </w:sdtPr>
    <w:sdtEndPr/>
    <w:sdtContent>
      <w:p w:rsidR="005B61ED" w:rsidRDefault="005B61E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2D1E">
          <w:rPr>
            <w:noProof/>
          </w:rPr>
          <w:t>1</w:t>
        </w:r>
        <w:r>
          <w:fldChar w:fldCharType="end"/>
        </w:r>
      </w:p>
    </w:sdtContent>
  </w:sdt>
  <w:p w:rsidR="005B61ED" w:rsidRDefault="005B61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2C0" w:rsidRDefault="00E902C0" w:rsidP="00A779BC">
      <w:r>
        <w:separator/>
      </w:r>
    </w:p>
  </w:footnote>
  <w:footnote w:type="continuationSeparator" w:id="0">
    <w:p w:rsidR="00E902C0" w:rsidRDefault="00E902C0" w:rsidP="00A779BC">
      <w:r>
        <w:continuationSeparator/>
      </w:r>
    </w:p>
  </w:footnote>
  <w:footnote w:type="continuationNotice" w:id="1">
    <w:p w:rsidR="00E902C0" w:rsidRDefault="00E902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1ED" w:rsidRPr="00D40575" w:rsidRDefault="005B61ED" w:rsidP="00D40575">
    <w:pPr>
      <w:pStyle w:val="Zhlav"/>
      <w:tabs>
        <w:tab w:val="clear" w:pos="4536"/>
      </w:tabs>
      <w:rPr>
        <w:b/>
        <w:sz w:val="28"/>
        <w:szCs w:val="28"/>
      </w:rPr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1ED" w:rsidRDefault="005B61ED" w:rsidP="00D40575">
    <w:pPr>
      <w:pStyle w:val="Zhlav"/>
      <w:tabs>
        <w:tab w:val="clear" w:pos="4536"/>
      </w:tabs>
    </w:pPr>
    <w:r>
      <w:tab/>
    </w:r>
    <w:r>
      <w:rPr>
        <w:b/>
        <w:sz w:val="28"/>
        <w:szCs w:val="28"/>
      </w:rPr>
      <w:t>2014/00371/OMA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1FACF"/>
    <w:multiLevelType w:val="singleLevel"/>
    <w:tmpl w:val="12802EEA"/>
    <w:lvl w:ilvl="0">
      <w:start w:val="1"/>
      <w:numFmt w:val="lowerLetter"/>
      <w:lvlText w:val="%1)"/>
      <w:lvlJc w:val="left"/>
      <w:pPr>
        <w:tabs>
          <w:tab w:val="num" w:pos="1152"/>
        </w:tabs>
        <w:ind w:left="504"/>
      </w:pPr>
      <w:rPr>
        <w:color w:val="000000"/>
      </w:rPr>
    </w:lvl>
  </w:abstractNum>
  <w:abstractNum w:abstractNumId="1" w15:restartNumberingAfterBreak="0">
    <w:nsid w:val="2D8A3E4E"/>
    <w:multiLevelType w:val="hybridMultilevel"/>
    <w:tmpl w:val="440E63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A5171B"/>
    <w:multiLevelType w:val="hybridMultilevel"/>
    <w:tmpl w:val="91C23B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AB0C67"/>
    <w:multiLevelType w:val="singleLevel"/>
    <w:tmpl w:val="12802EEA"/>
    <w:lvl w:ilvl="0">
      <w:start w:val="1"/>
      <w:numFmt w:val="lowerLetter"/>
      <w:lvlText w:val="%1)"/>
      <w:lvlJc w:val="left"/>
      <w:pPr>
        <w:tabs>
          <w:tab w:val="num" w:pos="1152"/>
        </w:tabs>
        <w:ind w:left="504"/>
      </w:pPr>
      <w:rPr>
        <w:color w:val="000000"/>
      </w:rPr>
    </w:lvl>
  </w:abstractNum>
  <w:abstractNum w:abstractNumId="4" w15:restartNumberingAfterBreak="0">
    <w:nsid w:val="73210D6D"/>
    <w:multiLevelType w:val="hybridMultilevel"/>
    <w:tmpl w:val="7982DEEA"/>
    <w:lvl w:ilvl="0" w:tplc="AD10C5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53B"/>
    <w:rsid w:val="00027C4F"/>
    <w:rsid w:val="0004153B"/>
    <w:rsid w:val="00063BC0"/>
    <w:rsid w:val="000701E3"/>
    <w:rsid w:val="0008737F"/>
    <w:rsid w:val="00087F35"/>
    <w:rsid w:val="000F25E4"/>
    <w:rsid w:val="00112E24"/>
    <w:rsid w:val="00147585"/>
    <w:rsid w:val="00161B3E"/>
    <w:rsid w:val="00173F1B"/>
    <w:rsid w:val="0022680C"/>
    <w:rsid w:val="00227DC8"/>
    <w:rsid w:val="002331C5"/>
    <w:rsid w:val="00243AA0"/>
    <w:rsid w:val="00261890"/>
    <w:rsid w:val="00263690"/>
    <w:rsid w:val="002A2523"/>
    <w:rsid w:val="002F0ACA"/>
    <w:rsid w:val="002F0C23"/>
    <w:rsid w:val="002F0CF7"/>
    <w:rsid w:val="002F55C6"/>
    <w:rsid w:val="002F7A5D"/>
    <w:rsid w:val="0033597C"/>
    <w:rsid w:val="0034340A"/>
    <w:rsid w:val="0034341D"/>
    <w:rsid w:val="00374F32"/>
    <w:rsid w:val="003D6513"/>
    <w:rsid w:val="00470B30"/>
    <w:rsid w:val="00480784"/>
    <w:rsid w:val="004B4239"/>
    <w:rsid w:val="004B79D4"/>
    <w:rsid w:val="004D225B"/>
    <w:rsid w:val="0050501B"/>
    <w:rsid w:val="00524ADF"/>
    <w:rsid w:val="005561F0"/>
    <w:rsid w:val="00556A32"/>
    <w:rsid w:val="00596520"/>
    <w:rsid w:val="005B61ED"/>
    <w:rsid w:val="00600DAD"/>
    <w:rsid w:val="006032A0"/>
    <w:rsid w:val="00612876"/>
    <w:rsid w:val="00625662"/>
    <w:rsid w:val="00691833"/>
    <w:rsid w:val="006C3601"/>
    <w:rsid w:val="00700133"/>
    <w:rsid w:val="007060A8"/>
    <w:rsid w:val="00783450"/>
    <w:rsid w:val="00814DB1"/>
    <w:rsid w:val="0087165D"/>
    <w:rsid w:val="00893BEA"/>
    <w:rsid w:val="00915CD0"/>
    <w:rsid w:val="009B3531"/>
    <w:rsid w:val="009D213F"/>
    <w:rsid w:val="009E7D18"/>
    <w:rsid w:val="00A16CE8"/>
    <w:rsid w:val="00A33D52"/>
    <w:rsid w:val="00A779BC"/>
    <w:rsid w:val="00A81BC6"/>
    <w:rsid w:val="00A90401"/>
    <w:rsid w:val="00AC6D19"/>
    <w:rsid w:val="00AF2DF1"/>
    <w:rsid w:val="00B16A8C"/>
    <w:rsid w:val="00B22714"/>
    <w:rsid w:val="00B64C59"/>
    <w:rsid w:val="00B65A96"/>
    <w:rsid w:val="00B72B48"/>
    <w:rsid w:val="00B81BFA"/>
    <w:rsid w:val="00BE7DF3"/>
    <w:rsid w:val="00C267CF"/>
    <w:rsid w:val="00C56603"/>
    <w:rsid w:val="00C72D1E"/>
    <w:rsid w:val="00C7342B"/>
    <w:rsid w:val="00C74F4C"/>
    <w:rsid w:val="00CE7986"/>
    <w:rsid w:val="00D0117B"/>
    <w:rsid w:val="00D315AA"/>
    <w:rsid w:val="00D40575"/>
    <w:rsid w:val="00D54820"/>
    <w:rsid w:val="00D60E68"/>
    <w:rsid w:val="00D6240E"/>
    <w:rsid w:val="00D666BB"/>
    <w:rsid w:val="00D93AB2"/>
    <w:rsid w:val="00DC4996"/>
    <w:rsid w:val="00DE3F8D"/>
    <w:rsid w:val="00E209B6"/>
    <w:rsid w:val="00E902C0"/>
    <w:rsid w:val="00ED5441"/>
    <w:rsid w:val="00EE6051"/>
    <w:rsid w:val="00F27B2D"/>
    <w:rsid w:val="00F3623C"/>
    <w:rsid w:val="00F466AB"/>
    <w:rsid w:val="00F5192F"/>
    <w:rsid w:val="00F55702"/>
    <w:rsid w:val="00F600FD"/>
    <w:rsid w:val="00F71239"/>
    <w:rsid w:val="00F82E22"/>
    <w:rsid w:val="00FA420A"/>
    <w:rsid w:val="00FA4BF8"/>
    <w:rsid w:val="00FE2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4582E1C"/>
  <w15:docId w15:val="{78237A88-0361-4F88-82D9-F61D2F6D0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25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625662"/>
    <w:pPr>
      <w:keepNext/>
      <w:jc w:val="center"/>
      <w:outlineLvl w:val="1"/>
    </w:pPr>
    <w:rPr>
      <w:b/>
      <w:szCs w:val="20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625662"/>
    <w:pPr>
      <w:keepNext/>
      <w:jc w:val="center"/>
      <w:outlineLvl w:val="3"/>
    </w:pPr>
    <w:rPr>
      <w:sz w:val="28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625662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62566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625662"/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625662"/>
    <w:rPr>
      <w:rFonts w:ascii="Calibri" w:eastAsia="Times New Roman" w:hAnsi="Calibri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625662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62566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0">
    <w:name w:val="Norm‡ln’"/>
    <w:rsid w:val="006256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779B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79B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779B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79B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48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820"/>
    <w:rPr>
      <w:rFonts w:ascii="Tahoma" w:eastAsia="Times New Roman" w:hAnsi="Tahoma" w:cs="Tahoma"/>
      <w:sz w:val="16"/>
      <w:szCs w:val="16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027C4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027C4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semiHidden/>
    <w:unhideWhenUsed/>
    <w:rsid w:val="00027C4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027C4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27C4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7C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7C4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00DAD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unhideWhenUsed/>
    <w:rsid w:val="002F0C2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F0C2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423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MČ Praha 3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Břicháčová Naděžda (ÚMČ Praha 3)</dc:creator>
  <cp:lastModifiedBy>Břicháčová Naděžda (ÚMČ Praha 3)</cp:lastModifiedBy>
  <cp:revision>5</cp:revision>
  <cp:lastPrinted>2014-03-31T09:24:00Z</cp:lastPrinted>
  <dcterms:created xsi:type="dcterms:W3CDTF">2022-04-22T06:23:00Z</dcterms:created>
  <dcterms:modified xsi:type="dcterms:W3CDTF">2022-05-06T06:41:00Z</dcterms:modified>
</cp:coreProperties>
</file>