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3EB4" w14:textId="2CFBA36F" w:rsidR="00C44D90" w:rsidRPr="00F30A74" w:rsidRDefault="00F30A74" w:rsidP="00F30A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30A74">
        <w:rPr>
          <w:b/>
          <w:bCs/>
          <w:sz w:val="28"/>
          <w:szCs w:val="28"/>
        </w:rPr>
        <w:t>SMLOUVA O DÍLO</w:t>
      </w:r>
    </w:p>
    <w:p w14:paraId="4CB9A620" w14:textId="7D0687CA" w:rsidR="00F30A74" w:rsidRDefault="00F30A74" w:rsidP="00F30A74">
      <w:pPr>
        <w:spacing w:after="0" w:line="240" w:lineRule="auto"/>
        <w:jc w:val="center"/>
        <w:rPr>
          <w:i/>
          <w:iCs/>
        </w:rPr>
      </w:pPr>
      <w:r w:rsidRPr="00F30A74">
        <w:rPr>
          <w:i/>
          <w:iCs/>
        </w:rPr>
        <w:t xml:space="preserve">uzavřená níže uvedeného dne, měsíce a roku dle </w:t>
      </w:r>
      <w:proofErr w:type="spellStart"/>
      <w:r w:rsidRPr="00F30A74">
        <w:rPr>
          <w:i/>
          <w:iCs/>
        </w:rPr>
        <w:t>ust</w:t>
      </w:r>
      <w:proofErr w:type="spellEnd"/>
      <w:r w:rsidRPr="00F30A74">
        <w:rPr>
          <w:i/>
          <w:iCs/>
        </w:rPr>
        <w:t>. § 2586 a násl. Zákona č. 89/2012 Sb. Občanský zákoník mezi:</w:t>
      </w:r>
    </w:p>
    <w:p w14:paraId="7E944F28" w14:textId="1AADBEA0" w:rsidR="00F30A74" w:rsidRDefault="00F30A74" w:rsidP="00F30A74">
      <w:pPr>
        <w:spacing w:after="0" w:line="240" w:lineRule="auto"/>
        <w:jc w:val="center"/>
        <w:rPr>
          <w:i/>
          <w:iCs/>
        </w:rPr>
      </w:pPr>
    </w:p>
    <w:p w14:paraId="1676B4CD" w14:textId="766B0E16" w:rsidR="00F30A74" w:rsidRPr="00F47EEF" w:rsidRDefault="00F30A74" w:rsidP="00F30A74">
      <w:pPr>
        <w:spacing w:after="0" w:line="240" w:lineRule="auto"/>
        <w:jc w:val="both"/>
        <w:rPr>
          <w:b/>
          <w:bCs/>
        </w:rPr>
      </w:pPr>
      <w:r w:rsidRPr="00F47EEF">
        <w:rPr>
          <w:b/>
          <w:bCs/>
        </w:rPr>
        <w:t>Základní škola Brno, nám. Míru 3, příspěvková organizace</w:t>
      </w:r>
    </w:p>
    <w:p w14:paraId="040865F2" w14:textId="46437E18" w:rsidR="00F30A74" w:rsidRDefault="00F30A74" w:rsidP="00F30A74">
      <w:pPr>
        <w:spacing w:after="0" w:line="240" w:lineRule="auto"/>
        <w:jc w:val="both"/>
      </w:pPr>
      <w:r>
        <w:t>Náměstí Míru 375/3</w:t>
      </w:r>
    </w:p>
    <w:p w14:paraId="26492800" w14:textId="36645454" w:rsidR="00F30A74" w:rsidRDefault="00F30A74" w:rsidP="00F30A74">
      <w:pPr>
        <w:spacing w:after="0" w:line="240" w:lineRule="auto"/>
        <w:jc w:val="both"/>
      </w:pPr>
      <w:r>
        <w:t>602 00 Brno</w:t>
      </w:r>
    </w:p>
    <w:p w14:paraId="4203FA80" w14:textId="218E756A" w:rsidR="00F30A74" w:rsidRDefault="00F30A74" w:rsidP="00F30A74">
      <w:pPr>
        <w:spacing w:after="0" w:line="240" w:lineRule="auto"/>
        <w:jc w:val="both"/>
      </w:pPr>
      <w:r>
        <w:t>IČ: 48512648</w:t>
      </w:r>
    </w:p>
    <w:p w14:paraId="713B18C7" w14:textId="6EABCEAA" w:rsidR="00F30A74" w:rsidRDefault="00F30A74" w:rsidP="00F30A74">
      <w:pPr>
        <w:spacing w:after="0" w:line="240" w:lineRule="auto"/>
        <w:jc w:val="both"/>
      </w:pPr>
      <w:r>
        <w:t>Jednající: Mgr. Kateřina Julínková</w:t>
      </w:r>
    </w:p>
    <w:p w14:paraId="5024489E" w14:textId="1B02AECA" w:rsidR="00F30A74" w:rsidRDefault="00F30A74" w:rsidP="00F30A74">
      <w:pPr>
        <w:spacing w:after="0" w:line="240" w:lineRule="auto"/>
        <w:jc w:val="both"/>
      </w:pPr>
    </w:p>
    <w:p w14:paraId="50F8499B" w14:textId="4DA3FC6F" w:rsidR="00F30A74" w:rsidRDefault="00F30A74" w:rsidP="00F30A74">
      <w:pPr>
        <w:spacing w:after="0" w:line="240" w:lineRule="auto"/>
        <w:jc w:val="both"/>
      </w:pPr>
      <w:r>
        <w:t>na straně objednatele (dále jen „Objednatel“)</w:t>
      </w:r>
    </w:p>
    <w:p w14:paraId="27180BE9" w14:textId="608DBE76" w:rsidR="00F30A74" w:rsidRDefault="00F30A74" w:rsidP="00F30A74">
      <w:pPr>
        <w:spacing w:after="0" w:line="240" w:lineRule="auto"/>
        <w:jc w:val="both"/>
      </w:pPr>
    </w:p>
    <w:p w14:paraId="38D0A662" w14:textId="0BE5EF71" w:rsidR="00F30A74" w:rsidRDefault="00F30A74" w:rsidP="00F30A74">
      <w:pPr>
        <w:spacing w:after="0" w:line="240" w:lineRule="auto"/>
        <w:jc w:val="both"/>
      </w:pPr>
      <w:r>
        <w:t>a</w:t>
      </w:r>
    </w:p>
    <w:p w14:paraId="0F1F6D36" w14:textId="43AD7C12" w:rsidR="00F30A74" w:rsidRDefault="00F30A74" w:rsidP="00F30A74">
      <w:pPr>
        <w:spacing w:after="0" w:line="240" w:lineRule="auto"/>
        <w:jc w:val="both"/>
      </w:pPr>
    </w:p>
    <w:p w14:paraId="717D9501" w14:textId="1101875E" w:rsidR="00F30A74" w:rsidRPr="00F47EEF" w:rsidRDefault="00F30A74" w:rsidP="00F30A74">
      <w:pPr>
        <w:spacing w:after="0" w:line="240" w:lineRule="auto"/>
        <w:jc w:val="both"/>
      </w:pPr>
      <w:r w:rsidRPr="00F47EEF">
        <w:t>ATEZO s.r.o.</w:t>
      </w:r>
    </w:p>
    <w:p w14:paraId="02B2DB5F" w14:textId="75BB6FC7" w:rsidR="00F30A74" w:rsidRDefault="00F30A74" w:rsidP="00F30A74">
      <w:pPr>
        <w:spacing w:after="0" w:line="240" w:lineRule="auto"/>
        <w:jc w:val="both"/>
      </w:pPr>
      <w:r>
        <w:t>Se sídlem: Tvarožná 45, 664 05 Tvarožná</w:t>
      </w:r>
    </w:p>
    <w:p w14:paraId="32BC1FBA" w14:textId="23C25844" w:rsidR="00F30A74" w:rsidRDefault="00F30A74" w:rsidP="00F30A74">
      <w:pPr>
        <w:spacing w:after="0" w:line="240" w:lineRule="auto"/>
        <w:jc w:val="both"/>
      </w:pPr>
      <w:r>
        <w:t>IČ: 055 51 609</w:t>
      </w:r>
    </w:p>
    <w:p w14:paraId="2B473B63" w14:textId="708352F9" w:rsidR="00F30A74" w:rsidRDefault="00F30A74" w:rsidP="00F30A74">
      <w:pPr>
        <w:spacing w:after="0" w:line="240" w:lineRule="auto"/>
        <w:jc w:val="both"/>
      </w:pPr>
      <w:r>
        <w:t>Jednající jednatelem Milanem Skládaným</w:t>
      </w:r>
    </w:p>
    <w:p w14:paraId="791311E4" w14:textId="6BA24658" w:rsidR="00F30A74" w:rsidRDefault="00F30A74" w:rsidP="00F30A74">
      <w:pPr>
        <w:spacing w:after="0" w:line="240" w:lineRule="auto"/>
        <w:jc w:val="both"/>
      </w:pPr>
    </w:p>
    <w:p w14:paraId="4B719B2C" w14:textId="7468397B" w:rsidR="00F30A74" w:rsidRDefault="00F30A74" w:rsidP="00F30A74">
      <w:pPr>
        <w:spacing w:after="0" w:line="240" w:lineRule="auto"/>
        <w:jc w:val="both"/>
      </w:pPr>
      <w:r>
        <w:t>na straně zhotovitele (dále jen „Zhotovitel“)</w:t>
      </w:r>
    </w:p>
    <w:p w14:paraId="5D721520" w14:textId="7CA146C3" w:rsidR="00F30A74" w:rsidRDefault="00F30A74" w:rsidP="00F30A74">
      <w:pPr>
        <w:spacing w:after="0" w:line="240" w:lineRule="auto"/>
        <w:jc w:val="both"/>
      </w:pPr>
    </w:p>
    <w:p w14:paraId="52249462" w14:textId="54A52033" w:rsidR="00F30A74" w:rsidRDefault="00F30A74" w:rsidP="00F30A74">
      <w:pPr>
        <w:spacing w:after="0" w:line="240" w:lineRule="auto"/>
        <w:jc w:val="both"/>
      </w:pPr>
      <w:r>
        <w:t>takto:</w:t>
      </w:r>
    </w:p>
    <w:p w14:paraId="47D381FE" w14:textId="5DD122EF" w:rsidR="00F30A74" w:rsidRDefault="00F30A74" w:rsidP="00F30A74">
      <w:pPr>
        <w:spacing w:after="0" w:line="240" w:lineRule="auto"/>
        <w:jc w:val="both"/>
      </w:pPr>
    </w:p>
    <w:p w14:paraId="3B3625EF" w14:textId="3A593CF3" w:rsidR="00F30A74" w:rsidRPr="002162D3" w:rsidRDefault="00F30A74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I.</w:t>
      </w:r>
    </w:p>
    <w:p w14:paraId="0C840B53" w14:textId="2A8C7201" w:rsidR="00F30A74" w:rsidRPr="002162D3" w:rsidRDefault="00F30A74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Předmět díla</w:t>
      </w:r>
    </w:p>
    <w:p w14:paraId="68FE5046" w14:textId="7F5A8B4E" w:rsidR="00F30A74" w:rsidRDefault="00F30A74" w:rsidP="00F30A74">
      <w:pPr>
        <w:spacing w:after="0" w:line="240" w:lineRule="auto"/>
        <w:jc w:val="both"/>
      </w:pPr>
    </w:p>
    <w:p w14:paraId="4F9F3588" w14:textId="7FEA7837" w:rsidR="00F30A74" w:rsidRDefault="00F30A74" w:rsidP="00F30A74">
      <w:pPr>
        <w:spacing w:after="0" w:line="240" w:lineRule="auto"/>
        <w:jc w:val="both"/>
      </w:pPr>
      <w:r>
        <w:t>1. Zhotovitel se zavazuje za podmínek stanovených touto smlouvou provést pro Objednatele dílo v rozsahu a objemu dle ustanovení článku I. odst. 2 této smlouvy.</w:t>
      </w:r>
    </w:p>
    <w:p w14:paraId="6112C15A" w14:textId="0AEA2AC3" w:rsidR="00F30A74" w:rsidRDefault="00F30A74" w:rsidP="00F30A74">
      <w:pPr>
        <w:spacing w:after="0" w:line="240" w:lineRule="auto"/>
        <w:jc w:val="both"/>
      </w:pPr>
      <w:r>
        <w:t xml:space="preserve">2. Dílem je pro účely této smlouvy zhotovení věci, a to dodávka opravy dveří v rozsahu dle technické specifikace, která jako příloha </w:t>
      </w:r>
      <w:proofErr w:type="gramStart"/>
      <w:r>
        <w:t>tvoří</w:t>
      </w:r>
      <w:proofErr w:type="gramEnd"/>
      <w:r>
        <w:t xml:space="preserve"> nedílnou součást této smlou</w:t>
      </w:r>
      <w:r w:rsidR="00A70945">
        <w:t>v</w:t>
      </w:r>
      <w:r>
        <w:t>y.</w:t>
      </w:r>
    </w:p>
    <w:p w14:paraId="4E13B081" w14:textId="77142428" w:rsidR="00F30A74" w:rsidRDefault="00F30A74" w:rsidP="00F30A74">
      <w:pPr>
        <w:spacing w:after="0" w:line="240" w:lineRule="auto"/>
        <w:jc w:val="both"/>
      </w:pPr>
      <w:r>
        <w:t xml:space="preserve">3. </w:t>
      </w:r>
      <w:r w:rsidR="00A70945">
        <w:t>Zhotovitel prohlašuje, že v souladu se zadáním zahrnul do předmětu díla veškeré práce a dodávky, které jsou nutné ke zhotovení díla.</w:t>
      </w:r>
    </w:p>
    <w:p w14:paraId="5ABC08FE" w14:textId="155CF0F1" w:rsidR="00A70945" w:rsidRDefault="00A70945" w:rsidP="00F30A74">
      <w:pPr>
        <w:spacing w:after="0" w:line="240" w:lineRule="auto"/>
        <w:jc w:val="both"/>
      </w:pPr>
      <w:r>
        <w:t>4. Objednatel se zavazuje dílo převzít a zaplatit cenu díla dle čl. III. této smlouvy.</w:t>
      </w:r>
    </w:p>
    <w:p w14:paraId="299400A7" w14:textId="2DE9DBDD" w:rsidR="00A70945" w:rsidRDefault="00A70945" w:rsidP="00F30A74">
      <w:pPr>
        <w:spacing w:after="0" w:line="240" w:lineRule="auto"/>
        <w:jc w:val="both"/>
      </w:pPr>
    </w:p>
    <w:p w14:paraId="7FA474EA" w14:textId="1F9E7B0D" w:rsidR="00A70945" w:rsidRPr="002162D3" w:rsidRDefault="00A70945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II.</w:t>
      </w:r>
    </w:p>
    <w:p w14:paraId="1DE35B92" w14:textId="605FDC8F" w:rsidR="00A70945" w:rsidRPr="002162D3" w:rsidRDefault="00A70945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Čas plnění</w:t>
      </w:r>
    </w:p>
    <w:p w14:paraId="589D4445" w14:textId="2451019B" w:rsidR="00A70945" w:rsidRDefault="00A70945" w:rsidP="00F30A74">
      <w:pPr>
        <w:spacing w:after="0" w:line="240" w:lineRule="auto"/>
        <w:jc w:val="both"/>
      </w:pPr>
    </w:p>
    <w:p w14:paraId="52B7586C" w14:textId="7D8EBF5F" w:rsidR="00A70945" w:rsidRDefault="00A70945" w:rsidP="00F30A74">
      <w:pPr>
        <w:spacing w:after="0" w:line="240" w:lineRule="auto"/>
        <w:jc w:val="both"/>
      </w:pPr>
      <w:r>
        <w:t>1. Splněním díla se rozumí úplné dokončení díla a předání díla Objednateli.</w:t>
      </w:r>
    </w:p>
    <w:p w14:paraId="68508F27" w14:textId="35E8A720" w:rsidR="00A70945" w:rsidRDefault="00A70945" w:rsidP="00F30A74">
      <w:pPr>
        <w:spacing w:after="0" w:line="240" w:lineRule="auto"/>
        <w:jc w:val="both"/>
      </w:pPr>
      <w:r>
        <w:t>2 Zhotovitel se zavazuje dokončit dílo ve lhůtě do 20. 8. 2022 s podmínkou uhrazení zálohy na cenu díla nejpozději do 31. 3. 2022, sjednané v čl. III odst. 2 této smlouvy. Dílo je dokončeno v okamžiku, kdy Zhotovitel předvede Objednateli způsobilost díla sloužit svému účelu.</w:t>
      </w:r>
    </w:p>
    <w:p w14:paraId="39603DA8" w14:textId="3878E0E7" w:rsidR="00A70945" w:rsidRDefault="00A70945" w:rsidP="00F30A74">
      <w:pPr>
        <w:spacing w:after="0" w:line="240" w:lineRule="auto"/>
        <w:jc w:val="both"/>
      </w:pPr>
      <w:r>
        <w:t>3. Zhotovitel započne s prováděním díla neprodleně po uhrazení zálohy na cenu díla sjednané v čl. III odst. 2 této smlouvy a Objednatel se zavazuje poskytnout Zhotoviteli nezbytnou součinnost k provedení díla.</w:t>
      </w:r>
    </w:p>
    <w:p w14:paraId="1058D3CA" w14:textId="1B555E61" w:rsidR="00A70945" w:rsidRDefault="00A70945" w:rsidP="00F30A74">
      <w:pPr>
        <w:spacing w:after="0" w:line="240" w:lineRule="auto"/>
        <w:jc w:val="both"/>
      </w:pPr>
      <w:r>
        <w:t xml:space="preserve">4 Smluvní strany sjednávají povinnost Zhotovitele uhradit Objednateli v případě prodlení s termínem dokončení díla smluvní pokutu ve výši </w:t>
      </w:r>
      <w:proofErr w:type="gramStart"/>
      <w:r>
        <w:t>0,05%</w:t>
      </w:r>
      <w:proofErr w:type="gramEnd"/>
      <w:r>
        <w:t xml:space="preserve"> denně z doposud nesplněné (nedodané) části díla.</w:t>
      </w:r>
    </w:p>
    <w:p w14:paraId="351282EF" w14:textId="10C168D2" w:rsidR="00A70945" w:rsidRDefault="00A70945" w:rsidP="00F30A74">
      <w:pPr>
        <w:spacing w:after="0" w:line="240" w:lineRule="auto"/>
        <w:jc w:val="both"/>
      </w:pPr>
    </w:p>
    <w:p w14:paraId="66DEF350" w14:textId="122938A7" w:rsidR="002162D3" w:rsidRDefault="002162D3" w:rsidP="00F30A74">
      <w:pPr>
        <w:spacing w:after="0" w:line="240" w:lineRule="auto"/>
        <w:jc w:val="both"/>
      </w:pPr>
    </w:p>
    <w:p w14:paraId="526F2A6B" w14:textId="0DBB3D37" w:rsidR="002162D3" w:rsidRDefault="002162D3" w:rsidP="00F30A74">
      <w:pPr>
        <w:spacing w:after="0" w:line="240" w:lineRule="auto"/>
        <w:jc w:val="both"/>
      </w:pPr>
    </w:p>
    <w:p w14:paraId="6328217F" w14:textId="159A0006" w:rsidR="002162D3" w:rsidRDefault="002162D3" w:rsidP="00F30A74">
      <w:pPr>
        <w:spacing w:after="0" w:line="240" w:lineRule="auto"/>
        <w:jc w:val="both"/>
      </w:pPr>
    </w:p>
    <w:p w14:paraId="4FFF9575" w14:textId="77777777" w:rsidR="002162D3" w:rsidRDefault="002162D3" w:rsidP="00F30A74">
      <w:pPr>
        <w:spacing w:after="0" w:line="240" w:lineRule="auto"/>
        <w:jc w:val="both"/>
      </w:pPr>
    </w:p>
    <w:p w14:paraId="07F4068C" w14:textId="1FBD345B" w:rsidR="00A70945" w:rsidRPr="002162D3" w:rsidRDefault="00A70945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lastRenderedPageBreak/>
        <w:t>III.</w:t>
      </w:r>
    </w:p>
    <w:p w14:paraId="388E3E95" w14:textId="417510CF" w:rsidR="00A70945" w:rsidRPr="002162D3" w:rsidRDefault="00A70945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Cena díla</w:t>
      </w:r>
    </w:p>
    <w:p w14:paraId="4312B854" w14:textId="40365445" w:rsidR="00A70945" w:rsidRDefault="00A70945" w:rsidP="00F30A74">
      <w:pPr>
        <w:spacing w:after="0" w:line="240" w:lineRule="auto"/>
        <w:jc w:val="both"/>
      </w:pPr>
    </w:p>
    <w:p w14:paraId="7F4BA82A" w14:textId="34A4A0EA" w:rsidR="00A70945" w:rsidRDefault="00A70945" w:rsidP="00F30A74">
      <w:pPr>
        <w:spacing w:after="0" w:line="240" w:lineRule="auto"/>
        <w:jc w:val="both"/>
      </w:pPr>
      <w:r>
        <w:t xml:space="preserve">1. Cena za dílo je dohodnuta ve výši </w:t>
      </w:r>
      <w:proofErr w:type="gramStart"/>
      <w:r>
        <w:t>198.549,-</w:t>
      </w:r>
      <w:proofErr w:type="gramEnd"/>
      <w:r>
        <w:t xml:space="preserve"> Kč plus zákonná sazba DPH</w:t>
      </w:r>
      <w:r w:rsidR="009C781A">
        <w:t>, přičemž se jedná o cenu pevnou. Cena obsahuje všechny nákladové složky (materiál, mzdy, ostatní přímé náklady).</w:t>
      </w:r>
    </w:p>
    <w:p w14:paraId="2ABE02E8" w14:textId="7A5F23DB" w:rsidR="009C781A" w:rsidRDefault="009C781A" w:rsidP="00F30A74">
      <w:pPr>
        <w:spacing w:after="0" w:line="240" w:lineRule="auto"/>
        <w:jc w:val="both"/>
      </w:pPr>
      <w:r>
        <w:t xml:space="preserve">2. Smluvní strany sjednaly, že Objednatel uhradí Zhotoviteli před započetím provádění díla zálohu ve výši </w:t>
      </w:r>
      <w:proofErr w:type="gramStart"/>
      <w:r>
        <w:t>120.122,-</w:t>
      </w:r>
      <w:proofErr w:type="gramEnd"/>
      <w:r>
        <w:t xml:space="preserve"> Kč z ceny díla. Objednatel se zavazuje sjednanou zálohu uhradit ve lhůtě do pěti (5) dnů ode dne podpisu této smlouvy, a to na účet Zhotovitele č.ú.:9700429001/5500, nebo v hotovosti k rukám Zhotovitele. Smluvní strany sjednávají, že v případě neuhrazení zálohy ve sjednaném termínu je Zhotovitel oprávněn od této smlouvy odstoupit.</w:t>
      </w:r>
    </w:p>
    <w:p w14:paraId="2EEF88D6" w14:textId="3010A3DA" w:rsidR="009C781A" w:rsidRDefault="009C781A" w:rsidP="00F30A74">
      <w:pPr>
        <w:spacing w:after="0" w:line="240" w:lineRule="auto"/>
        <w:jc w:val="both"/>
      </w:pPr>
      <w:r>
        <w:t>3. Smluvní strany sjednaly, že Doplatek ceny díla je splatný v hotovosti v den dokončení díla.</w:t>
      </w:r>
    </w:p>
    <w:p w14:paraId="096ABD50" w14:textId="3364023D" w:rsidR="009C781A" w:rsidRDefault="009C781A" w:rsidP="00F30A74">
      <w:pPr>
        <w:spacing w:after="0" w:line="240" w:lineRule="auto"/>
        <w:jc w:val="both"/>
      </w:pPr>
      <w:r>
        <w:t>4. Veškeré vícepráce, změny, doplňky nebo rozšíření, které si Objednatel dodatečně objedná u Zhotovitele, musí být ještě před jejich realizací vzájemně písemně odsouhlaseny včetně způsobu jejich provedení a ocenění.</w:t>
      </w:r>
    </w:p>
    <w:p w14:paraId="1EB6B168" w14:textId="2B3D09AA" w:rsidR="009C781A" w:rsidRDefault="009C781A" w:rsidP="00F30A74">
      <w:pPr>
        <w:spacing w:after="0" w:line="240" w:lineRule="auto"/>
        <w:jc w:val="both"/>
      </w:pPr>
      <w:r>
        <w:t xml:space="preserve">5. Smluvní strany sjednávají povinnost Objednatele uhradit zhotoviteli v případě prodlení s úhradou ceny díla smluvní pokutu ve výši </w:t>
      </w:r>
      <w:proofErr w:type="gramStart"/>
      <w:r>
        <w:t>0,05%</w:t>
      </w:r>
      <w:proofErr w:type="gramEnd"/>
      <w:r>
        <w:t xml:space="preserve"> denně z doposud neuhrazené ceny díla.</w:t>
      </w:r>
    </w:p>
    <w:p w14:paraId="5FA87741" w14:textId="5CF3D0CD" w:rsidR="009C781A" w:rsidRDefault="009C781A" w:rsidP="00F30A74">
      <w:pPr>
        <w:spacing w:after="0" w:line="240" w:lineRule="auto"/>
        <w:jc w:val="both"/>
      </w:pPr>
    </w:p>
    <w:p w14:paraId="109E40A9" w14:textId="773964DB" w:rsidR="009C781A" w:rsidRPr="002162D3" w:rsidRDefault="00BC3FB0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IV.</w:t>
      </w:r>
    </w:p>
    <w:p w14:paraId="6FDF1247" w14:textId="28FFD737" w:rsidR="00BC3FB0" w:rsidRPr="002162D3" w:rsidRDefault="00BC3FB0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Provádění díla</w:t>
      </w:r>
    </w:p>
    <w:p w14:paraId="79F01AD7" w14:textId="0B429D59" w:rsidR="00BC3FB0" w:rsidRDefault="00BC3FB0" w:rsidP="00F30A74">
      <w:pPr>
        <w:spacing w:after="0" w:line="240" w:lineRule="auto"/>
        <w:jc w:val="both"/>
      </w:pPr>
    </w:p>
    <w:p w14:paraId="159B20E6" w14:textId="3520D0FE" w:rsidR="00BC3FB0" w:rsidRDefault="00BC3FB0" w:rsidP="00F30A74">
      <w:pPr>
        <w:spacing w:after="0" w:line="240" w:lineRule="auto"/>
        <w:jc w:val="both"/>
      </w:pPr>
      <w:r>
        <w:t>Zhotovitel je povinen při realizaci díla dodržovat veškeré ČSN a bezpečnostní předpisy, veškeré zákony a jejich prováděcí vyhlášky, které se týkají jeho činnosti, bezpečnosti práce, požární ochrany a ochrany životního prostředí.</w:t>
      </w:r>
    </w:p>
    <w:p w14:paraId="1DB33E99" w14:textId="1B31D7CB" w:rsidR="00BC3FB0" w:rsidRDefault="00BC3FB0" w:rsidP="00F30A74">
      <w:pPr>
        <w:spacing w:after="0" w:line="240" w:lineRule="auto"/>
        <w:jc w:val="both"/>
      </w:pPr>
      <w:r>
        <w:t>Objednatel je povinen před započetím provádění díla upozornit zhotovitele na veškeré skutečnosti, které by mohly mít vliv na provedení a montáž díla, a to zejména na skryté rozvody elektřiny, vody, plynu, topení atd.</w:t>
      </w:r>
    </w:p>
    <w:p w14:paraId="62410BFF" w14:textId="4FA02633" w:rsidR="00BC3FB0" w:rsidRDefault="00BC3FB0" w:rsidP="00F30A74">
      <w:pPr>
        <w:spacing w:after="0" w:line="240" w:lineRule="auto"/>
        <w:jc w:val="both"/>
      </w:pPr>
      <w:r>
        <w:t>Smluvní strany sjednávají, že dílo bude provedeno v místě Objednatele, a to na adrese náměstí Míru 3, Brno.</w:t>
      </w:r>
    </w:p>
    <w:p w14:paraId="4DE6598E" w14:textId="19066D10" w:rsidR="00BC3FB0" w:rsidRDefault="00BC3FB0" w:rsidP="00F30A74">
      <w:pPr>
        <w:spacing w:after="0" w:line="240" w:lineRule="auto"/>
        <w:jc w:val="both"/>
      </w:pPr>
    </w:p>
    <w:p w14:paraId="2692B570" w14:textId="27D7AF90" w:rsidR="00BC3FB0" w:rsidRPr="002162D3" w:rsidRDefault="00BC3FB0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V.</w:t>
      </w:r>
    </w:p>
    <w:p w14:paraId="1876F8C3" w14:textId="56DD8B3C" w:rsidR="00BC3FB0" w:rsidRPr="002162D3" w:rsidRDefault="00BC3FB0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Předání díla</w:t>
      </w:r>
    </w:p>
    <w:p w14:paraId="0C335C69" w14:textId="296CD2EE" w:rsidR="00BC3FB0" w:rsidRDefault="00BC3FB0" w:rsidP="00F30A74">
      <w:pPr>
        <w:spacing w:after="0" w:line="240" w:lineRule="auto"/>
        <w:jc w:val="both"/>
      </w:pPr>
    </w:p>
    <w:p w14:paraId="4EE4C36F" w14:textId="71ACEEA1" w:rsidR="00BC3FB0" w:rsidRDefault="00BC3FB0" w:rsidP="00F30A74">
      <w:pPr>
        <w:spacing w:after="0" w:line="240" w:lineRule="auto"/>
        <w:jc w:val="both"/>
      </w:pPr>
      <w:r>
        <w:t xml:space="preserve">1. Předání díla se řídí ustanoveními Občanského zákoníku. Zhotovitel předá zhotovené dílo a Objednatel je povinen dokončené dílo převzít, a to s výhradami nebo bez výhrad. O předání díla smluvní strany </w:t>
      </w:r>
      <w:proofErr w:type="gramStart"/>
      <w:r>
        <w:t>sepíší</w:t>
      </w:r>
      <w:proofErr w:type="gramEnd"/>
      <w:r>
        <w:t xml:space="preserve"> předávací protokol.</w:t>
      </w:r>
    </w:p>
    <w:p w14:paraId="124B93FF" w14:textId="19B6CAFC" w:rsidR="00BC3FB0" w:rsidRDefault="00BC3FB0" w:rsidP="00F30A74">
      <w:pPr>
        <w:spacing w:after="0" w:line="240" w:lineRule="auto"/>
        <w:jc w:val="both"/>
      </w:pPr>
      <w:r>
        <w:t>2. Smluvní strany sjednávají výhradu vlastnického práva ke zhotovovanému dílu. Objednatel se stane vlastníkem díla až v okamžiku úhrady celé ceny díla.</w:t>
      </w:r>
    </w:p>
    <w:p w14:paraId="1495F2E0" w14:textId="5793403C" w:rsidR="00BC3FB0" w:rsidRDefault="00BC3FB0" w:rsidP="00F30A74">
      <w:pPr>
        <w:spacing w:after="0" w:line="240" w:lineRule="auto"/>
        <w:jc w:val="both"/>
      </w:pPr>
    </w:p>
    <w:p w14:paraId="471414DD" w14:textId="55DF0F1E" w:rsidR="00BC3FB0" w:rsidRPr="002162D3" w:rsidRDefault="00BC3FB0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VI.</w:t>
      </w:r>
    </w:p>
    <w:p w14:paraId="6953DF5E" w14:textId="55D2D13E" w:rsidR="00BC3FB0" w:rsidRPr="002162D3" w:rsidRDefault="00BC3FB0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Záruka</w:t>
      </w:r>
    </w:p>
    <w:p w14:paraId="13B21BEE" w14:textId="32E63C39" w:rsidR="00BC3FB0" w:rsidRDefault="00BC3FB0" w:rsidP="00F30A74">
      <w:pPr>
        <w:spacing w:after="0" w:line="240" w:lineRule="auto"/>
        <w:jc w:val="both"/>
      </w:pPr>
    </w:p>
    <w:p w14:paraId="45A12A7A" w14:textId="502BA49A" w:rsidR="00BC3FB0" w:rsidRDefault="00BC3FB0" w:rsidP="00F30A74">
      <w:pPr>
        <w:spacing w:after="0" w:line="240" w:lineRule="auto"/>
        <w:jc w:val="both"/>
      </w:pPr>
      <w:r>
        <w:t>1. Záruční doba na předané a převzaté dílo činí 24 měsíců. Záruční doba počíná běžet dne předání díla Zhotovitelem Objednateli.</w:t>
      </w:r>
    </w:p>
    <w:p w14:paraId="35568FCD" w14:textId="445821D9" w:rsidR="00BC3FB0" w:rsidRDefault="00BC3FB0" w:rsidP="00F30A74">
      <w:pPr>
        <w:spacing w:after="0" w:line="240" w:lineRule="auto"/>
        <w:jc w:val="both"/>
      </w:pPr>
      <w:r>
        <w:t>2.</w:t>
      </w:r>
      <w:r w:rsidR="00F47EEF">
        <w:t xml:space="preserve"> Smluvní strany sjednávají, resp. Objednatel bere na vědomí, že v případě objednání díla z přírodních materiálů (dýha, masiv) je nutné vycházet z toho, že přírodní materiál může vykazovat odlišnou kresbu a odstín povrchu dveří, či zárubní. Z tohoto důvodu smluvní strany prohlašují, že tato různorodost odstínu nebude považována za vadu díla bránící jejímu převzetí, či v budoucnu uplatňovaná u Objednatele jako jeho právo na záruční opravu.</w:t>
      </w:r>
    </w:p>
    <w:p w14:paraId="0417621E" w14:textId="1B159AF3" w:rsidR="00F47EEF" w:rsidRDefault="00F47EEF" w:rsidP="00F30A74">
      <w:pPr>
        <w:spacing w:after="0" w:line="240" w:lineRule="auto"/>
        <w:jc w:val="both"/>
      </w:pPr>
    </w:p>
    <w:p w14:paraId="26E60FE8" w14:textId="62FCF086" w:rsidR="002162D3" w:rsidRDefault="002162D3" w:rsidP="00F30A74">
      <w:pPr>
        <w:spacing w:after="0" w:line="240" w:lineRule="auto"/>
        <w:jc w:val="both"/>
      </w:pPr>
    </w:p>
    <w:p w14:paraId="1CA43C31" w14:textId="63A5F2C6" w:rsidR="002162D3" w:rsidRDefault="002162D3" w:rsidP="00F30A74">
      <w:pPr>
        <w:spacing w:after="0" w:line="240" w:lineRule="auto"/>
        <w:jc w:val="both"/>
      </w:pPr>
    </w:p>
    <w:p w14:paraId="705F8100" w14:textId="77777777" w:rsidR="002162D3" w:rsidRDefault="002162D3" w:rsidP="00F30A74">
      <w:pPr>
        <w:spacing w:after="0" w:line="240" w:lineRule="auto"/>
        <w:jc w:val="both"/>
      </w:pPr>
    </w:p>
    <w:p w14:paraId="17D51585" w14:textId="7E68F4E7" w:rsidR="00F47EEF" w:rsidRPr="002162D3" w:rsidRDefault="00F47EEF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lastRenderedPageBreak/>
        <w:t>VII.</w:t>
      </w:r>
    </w:p>
    <w:p w14:paraId="1B883682" w14:textId="23BA0BFD" w:rsidR="00F47EEF" w:rsidRPr="002162D3" w:rsidRDefault="00F47EEF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Změna smlouvy</w:t>
      </w:r>
    </w:p>
    <w:p w14:paraId="336A9D96" w14:textId="1C2C5192" w:rsidR="00F47EEF" w:rsidRDefault="00F47EEF" w:rsidP="00F30A74">
      <w:pPr>
        <w:spacing w:after="0" w:line="240" w:lineRule="auto"/>
        <w:jc w:val="both"/>
      </w:pPr>
    </w:p>
    <w:p w14:paraId="6B420BDA" w14:textId="4FB43608" w:rsidR="00F47EEF" w:rsidRDefault="00F47EEF" w:rsidP="00F30A74">
      <w:pPr>
        <w:spacing w:after="0" w:line="240" w:lineRule="auto"/>
        <w:jc w:val="both"/>
      </w:pPr>
      <w:r>
        <w:t>Tuto smlouvu lze měnit pouze písemným vzájemně potvrzeným ujednáním, výslovně nazvaným Dodatek ke smlouvě. Jiné zápisy, protokoly apod. se za změnu smlouvy nepovažují.</w:t>
      </w:r>
    </w:p>
    <w:p w14:paraId="4F89A26D" w14:textId="6E292169" w:rsidR="00F47EEF" w:rsidRDefault="00F47EEF" w:rsidP="00F30A74">
      <w:pPr>
        <w:spacing w:after="0" w:line="240" w:lineRule="auto"/>
        <w:jc w:val="both"/>
      </w:pPr>
    </w:p>
    <w:p w14:paraId="3AF3B5FA" w14:textId="199C30CD" w:rsidR="00F47EEF" w:rsidRPr="002162D3" w:rsidRDefault="00F47EEF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VIII.</w:t>
      </w:r>
    </w:p>
    <w:p w14:paraId="1808F37B" w14:textId="0F45CC89" w:rsidR="00F47EEF" w:rsidRPr="002162D3" w:rsidRDefault="00F47EEF" w:rsidP="002162D3">
      <w:pPr>
        <w:spacing w:after="0" w:line="240" w:lineRule="auto"/>
        <w:jc w:val="center"/>
        <w:rPr>
          <w:b/>
          <w:bCs/>
        </w:rPr>
      </w:pPr>
      <w:r w:rsidRPr="002162D3">
        <w:rPr>
          <w:b/>
          <w:bCs/>
        </w:rPr>
        <w:t>Závěrečná ustanovení</w:t>
      </w:r>
    </w:p>
    <w:p w14:paraId="03C46C61" w14:textId="217E7917" w:rsidR="00F47EEF" w:rsidRDefault="00F47EEF" w:rsidP="00F30A74">
      <w:pPr>
        <w:spacing w:after="0" w:line="240" w:lineRule="auto"/>
        <w:jc w:val="both"/>
      </w:pPr>
    </w:p>
    <w:p w14:paraId="0BF83582" w14:textId="051B907D" w:rsidR="00F47EEF" w:rsidRDefault="00F47EEF" w:rsidP="00F30A74">
      <w:pPr>
        <w:spacing w:after="0" w:line="240" w:lineRule="auto"/>
        <w:jc w:val="both"/>
      </w:pPr>
      <w:r>
        <w:t>1. Smluvní strany prohlašují, že došlo k dohodě o celém obsahu této smlouvy.</w:t>
      </w:r>
    </w:p>
    <w:p w14:paraId="0D82ACE8" w14:textId="729140FC" w:rsidR="00F47EEF" w:rsidRDefault="00F47EEF" w:rsidP="00F30A74">
      <w:pPr>
        <w:spacing w:after="0" w:line="240" w:lineRule="auto"/>
        <w:jc w:val="both"/>
      </w:pPr>
      <w:r>
        <w:t xml:space="preserve">2.Tato smlouva je vyhotovena ve dvou stejnopisech, z nichž každá ze smluvních stran </w:t>
      </w:r>
      <w:proofErr w:type="gramStart"/>
      <w:r>
        <w:t>obdrží</w:t>
      </w:r>
      <w:proofErr w:type="gramEnd"/>
      <w:r>
        <w:t xml:space="preserve"> po jednom vyhotovení.</w:t>
      </w:r>
    </w:p>
    <w:p w14:paraId="4976FF67" w14:textId="1BA14444" w:rsidR="00F47EEF" w:rsidRDefault="00F47EEF" w:rsidP="00F30A74">
      <w:pPr>
        <w:spacing w:after="0" w:line="240" w:lineRule="auto"/>
        <w:jc w:val="both"/>
      </w:pPr>
      <w:r>
        <w:t>3. Práva a povinnosti smluvních stran v této smlouvě výslovně neupravená se řídí příslušnými ustanoveními Občanského zákoníku a předpisy s tím souvisejícími.</w:t>
      </w:r>
    </w:p>
    <w:p w14:paraId="14C4A837" w14:textId="577612B5" w:rsidR="00F47EEF" w:rsidRDefault="00F47EEF" w:rsidP="00F30A74">
      <w:pPr>
        <w:spacing w:after="0" w:line="240" w:lineRule="auto"/>
        <w:jc w:val="both"/>
      </w:pPr>
    </w:p>
    <w:p w14:paraId="67B88397" w14:textId="4FA4D83D" w:rsidR="00F47EEF" w:rsidRDefault="00F47EEF" w:rsidP="00F30A74">
      <w:pPr>
        <w:spacing w:after="0" w:line="240" w:lineRule="auto"/>
        <w:jc w:val="both"/>
      </w:pPr>
      <w:r>
        <w:t>Ve Tvarožné dne 21. 3. 2022</w:t>
      </w:r>
    </w:p>
    <w:p w14:paraId="020879E6" w14:textId="1A3928F3" w:rsidR="00F47EEF" w:rsidRDefault="00F47EEF" w:rsidP="00F30A74">
      <w:pPr>
        <w:spacing w:after="0" w:line="240" w:lineRule="auto"/>
        <w:jc w:val="both"/>
      </w:pPr>
    </w:p>
    <w:p w14:paraId="1DE4B531" w14:textId="6A07EB25" w:rsidR="00F47EEF" w:rsidRDefault="00F47EEF" w:rsidP="00F30A74">
      <w:pPr>
        <w:spacing w:after="0" w:line="240" w:lineRule="auto"/>
        <w:jc w:val="both"/>
      </w:pPr>
    </w:p>
    <w:p w14:paraId="4CD4DC2F" w14:textId="6922C314" w:rsidR="00F47EEF" w:rsidRPr="00F30A74" w:rsidRDefault="00F47EEF" w:rsidP="00F30A74">
      <w:pPr>
        <w:spacing w:after="0" w:line="240" w:lineRule="auto"/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sectPr w:rsidR="00F47EEF" w:rsidRPr="00F30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90"/>
    <w:rsid w:val="002162D3"/>
    <w:rsid w:val="004A0BD8"/>
    <w:rsid w:val="009C781A"/>
    <w:rsid w:val="00A70945"/>
    <w:rsid w:val="00BC3FB0"/>
    <w:rsid w:val="00C44D90"/>
    <w:rsid w:val="00F30A74"/>
    <w:rsid w:val="00F4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DC5F"/>
  <w15:chartTrackingRefBased/>
  <w15:docId w15:val="{D22E38A7-4CDE-46CF-938E-C1990971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Jana Horáková</cp:lastModifiedBy>
  <cp:revision>3</cp:revision>
  <dcterms:created xsi:type="dcterms:W3CDTF">2022-05-24T11:15:00Z</dcterms:created>
  <dcterms:modified xsi:type="dcterms:W3CDTF">2022-05-24T11:42:00Z</dcterms:modified>
</cp:coreProperties>
</file>