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72" w:rsidRDefault="00FD5F72">
      <w:pPr>
        <w:pStyle w:val="Row2"/>
      </w:pPr>
    </w:p>
    <w:p w:rsidR="00FD5F72" w:rsidRDefault="009E05E8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D5F72" w:rsidRDefault="009E05E8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OB7822-056</w:t>
      </w:r>
    </w:p>
    <w:p w:rsidR="00FD5F72" w:rsidRDefault="009E05E8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FD5F72" w:rsidRDefault="009E05E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24263435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CZ24263435</w:t>
      </w:r>
    </w:p>
    <w:p w:rsidR="00FD5F72" w:rsidRDefault="009E05E8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D5F72" w:rsidRDefault="009E05E8">
      <w:pPr>
        <w:pStyle w:val="Row7"/>
      </w:pPr>
      <w:r>
        <w:tab/>
      </w:r>
      <w:r>
        <w:rPr>
          <w:rStyle w:val="Text4"/>
        </w:rPr>
        <w:t>118 00 Praha 1</w:t>
      </w:r>
    </w:p>
    <w:p w:rsidR="00FD5F72" w:rsidRDefault="009E05E8">
      <w:pPr>
        <w:pStyle w:val="Row8"/>
      </w:pPr>
      <w:r>
        <w:tab/>
      </w:r>
      <w:r>
        <w:rPr>
          <w:rStyle w:val="Text5"/>
        </w:rPr>
        <w:t>Vertikály - výškové a stavební práce s.r.o.</w:t>
      </w:r>
    </w:p>
    <w:p w:rsidR="00FD5F72" w:rsidRDefault="009E05E8">
      <w:pPr>
        <w:pStyle w:val="Row9"/>
      </w:pPr>
      <w:r>
        <w:tab/>
      </w:r>
    </w:p>
    <w:p w:rsidR="00FD5F72" w:rsidRDefault="009E05E8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81pt;height:12pt;z-index:251650048;mso-wrap-style:tight;mso-position-vertical-relative:line" stroked="f">
            <v:fill opacity="0" o:opacity2="100"/>
            <v:textbox inset="0,0,0,0">
              <w:txbxContent>
                <w:p w:rsidR="00FD5F72" w:rsidRDefault="009E05E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169 00  Praha 69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Břevnovská 1692/6</w:t>
      </w:r>
    </w:p>
    <w:p w:rsidR="00FD5F72" w:rsidRDefault="009E05E8">
      <w:pPr>
        <w:pStyle w:val="Row11"/>
      </w:pPr>
      <w:r>
        <w:tab/>
      </w:r>
      <w:r>
        <w:rPr>
          <w:rStyle w:val="Text5"/>
        </w:rPr>
        <w:t>Česká republika</w:t>
      </w:r>
    </w:p>
    <w:p w:rsidR="00FD5F72" w:rsidRDefault="00FD5F72">
      <w:pPr>
        <w:pStyle w:val="Row2"/>
      </w:pPr>
    </w:p>
    <w:p w:rsidR="00FD5F72" w:rsidRDefault="00FD5F72">
      <w:pPr>
        <w:pStyle w:val="Row2"/>
      </w:pPr>
    </w:p>
    <w:p w:rsidR="00FD5F72" w:rsidRDefault="00FD5F72">
      <w:pPr>
        <w:pStyle w:val="Row2"/>
      </w:pPr>
    </w:p>
    <w:p w:rsidR="00FD5F72" w:rsidRDefault="00FD5F72">
      <w:pPr>
        <w:pStyle w:val="Row2"/>
      </w:pPr>
    </w:p>
    <w:p w:rsidR="00FD5F72" w:rsidRDefault="009E05E8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FD5F72" w:rsidRDefault="009E05E8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2269142022</w:t>
      </w:r>
    </w:p>
    <w:p w:rsidR="00FD5F72" w:rsidRDefault="009E05E8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05.05.20</w:t>
      </w:r>
      <w:r>
        <w:rPr>
          <w:rStyle w:val="Text4"/>
          <w:position w:val="2"/>
        </w:rPr>
        <w:t>22</w:t>
      </w:r>
    </w:p>
    <w:p w:rsidR="00FD5F72" w:rsidRDefault="009E05E8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D5F72" w:rsidRDefault="009E05E8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FD5F72" w:rsidRDefault="009E05E8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opravu střešní krytiny Černínského a Toskánského paláce. Doplnění uvolněných střešních tašek a oprava sítí proti ptactvu.</w:t>
      </w:r>
    </w:p>
    <w:p w:rsidR="00FD5F72" w:rsidRDefault="009E05E8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FD5F72" w:rsidRDefault="009E05E8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strešní krytiny ČP a TP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57 008.80</w:t>
      </w:r>
      <w:r>
        <w:tab/>
      </w:r>
      <w:r>
        <w:rPr>
          <w:rStyle w:val="Text4"/>
        </w:rPr>
        <w:t>11 971.85</w:t>
      </w:r>
      <w:r>
        <w:tab/>
      </w:r>
      <w:r>
        <w:rPr>
          <w:rStyle w:val="Text4"/>
        </w:rPr>
        <w:t>68 980.65</w:t>
      </w:r>
    </w:p>
    <w:p w:rsidR="00FD5F72" w:rsidRDefault="009E05E8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57 008.80</w:t>
      </w:r>
      <w:r>
        <w:tab/>
      </w:r>
      <w:r>
        <w:rPr>
          <w:rStyle w:val="Text4"/>
        </w:rPr>
        <w:t>11 971.85</w:t>
      </w:r>
      <w:r>
        <w:tab/>
      </w:r>
      <w:r>
        <w:rPr>
          <w:rStyle w:val="Text4"/>
        </w:rPr>
        <w:t>68 980.65</w:t>
      </w:r>
    </w:p>
    <w:p w:rsidR="00FD5F72" w:rsidRDefault="00FD5F72">
      <w:pPr>
        <w:pStyle w:val="Row2"/>
      </w:pPr>
    </w:p>
    <w:p w:rsidR="00FD5F72" w:rsidRDefault="009E05E8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FD5F72" w:rsidRDefault="009E05E8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FD5F72" w:rsidRDefault="009E05E8">
      <w:pPr>
        <w:pStyle w:val="Row21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FD5F72" w:rsidRDefault="00FD5F72">
      <w:pPr>
        <w:pStyle w:val="Row2"/>
      </w:pPr>
    </w:p>
    <w:p w:rsidR="00FD5F72" w:rsidRDefault="009E05E8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D5F72" w:rsidRDefault="009E05E8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FD5F72" w:rsidRDefault="009E05E8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D5F72" w:rsidRDefault="009E05E8">
      <w:pPr>
        <w:pStyle w:val="Row25"/>
      </w:pPr>
      <w:r>
        <w:tab/>
      </w:r>
      <w:r>
        <w:rPr>
          <w:rStyle w:val="Text3"/>
        </w:rPr>
        <w:t>Funk</w:t>
      </w:r>
      <w:r>
        <w:rPr>
          <w:rStyle w:val="Text3"/>
        </w:rPr>
        <w:t>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FD5F72" w:rsidRDefault="009E05E8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D5F72" w:rsidRDefault="009E05E8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FD5F72" w:rsidRDefault="009E05E8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FD5F72" w:rsidRDefault="009E05E8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FD5F72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05E8">
      <w:pPr>
        <w:spacing w:after="0" w:line="240" w:lineRule="auto"/>
      </w:pPr>
      <w:r>
        <w:separator/>
      </w:r>
    </w:p>
  </w:endnote>
  <w:endnote w:type="continuationSeparator" w:id="0">
    <w:p w:rsidR="00000000" w:rsidRDefault="009E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72" w:rsidRDefault="009E05E8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OB7822-056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D5F72" w:rsidRDefault="00FD5F7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05E8">
      <w:pPr>
        <w:spacing w:after="0" w:line="240" w:lineRule="auto"/>
      </w:pPr>
      <w:r>
        <w:separator/>
      </w:r>
    </w:p>
  </w:footnote>
  <w:footnote w:type="continuationSeparator" w:id="0">
    <w:p w:rsidR="00000000" w:rsidRDefault="009E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72" w:rsidRDefault="00FD5F7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9E05E8"/>
    <w:rsid w:val="00F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5B826286.dotm</Template>
  <TotalTime>4</TotalTime>
  <Pages>1</Pages>
  <Words>214</Words>
  <Characters>1267</Characters>
  <Application>Microsoft Office Word</Application>
  <DocSecurity>0</DocSecurity>
  <Lines>10</Lines>
  <Paragraphs>2</Paragraphs>
  <ScaleCrop>false</ScaleCrop>
  <Manager/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2022-05-19T12:23:00Z</dcterms:created>
  <dcterms:modified xsi:type="dcterms:W3CDTF">2022-05-19T12:23:00Z</dcterms:modified>
  <cp:category/>
</cp:coreProperties>
</file>