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OB79 - 128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OB7922-128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0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Loretánské náměstí 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Ministerstvo zahraničních věcí ČR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THERMAL - F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88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360 01  Karlovy Vary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118 00  Praha 1</w:t>
      </w:r>
      <w:r>
        <w:tab/>
      </w:r>
      <w:r>
        <w:rPr>
          <w:position w:val="15"/>
          <w:rStyle w:val="Text5"/>
        </w:rPr>
        <w:t xml:space="preserve">I.P.Pavlova 2001/11</w:t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  <w:r>
        <w:tab/>
      </w:r>
      <w:r>
        <w:rPr>
          <w:position w:val="-9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267pt;margin-top:22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63pt;margin-top:22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00pt;margin-top:22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45769851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CZ45769851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25401726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CZ25401726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Organizační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13.05.2022</w:t>
      </w:r>
      <w:r>
        <w:tab/>
      </w:r>
      <w:r>
        <w:rPr>
          <w:rStyle w:val="Text2"/>
        </w:rPr>
        <w:t xml:space="preserve">Číslo jednací</w:t>
      </w:r>
      <w:r>
        <w:tab/>
      </w:r>
      <w:r>
        <w:rPr>
          <w:rStyle w:val="Text3"/>
        </w:rPr>
        <w:t xml:space="preserve">2270502022</w:t>
      </w:r>
    </w:p>
    <w:p>
      <w:pPr>
        <w:pStyle w:val="Row11"/>
      </w:pPr>
      <w:r>
        <w:rPr>
          <w:noProof/>
          <w:lang w:val="cs-CZ" w:eastAsia="cs-CZ"/>
        </w:rPr>
        <w:pict>
          <v:rect id="_x0000_s43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0pt;height:39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551pt;margin-top:18pt;width:0pt;height:38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1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Bylo provedeno předběžné tržní šetření v hotelech Thermal, Imperial a Pupp. Vzhledem k výše uvedeným požadavkům byl vybrán hotel Thermal.</w:t>
      </w:r>
    </w:p>
    <w:p>
      <w:pPr>
        <w:pStyle w:val="Row17"/>
      </w:pPr>
      <w:r>
        <w:tab/>
      </w:r>
      <w:r>
        <w:rPr>
          <w:rStyle w:val="Text3"/>
        </w:rPr>
        <w:t xml:space="preserve">Objednáváme ubytování celkem pro 105 osob na období 15.-17.9.2022, 65 dvoulůžkových pokojů z toho 33 pokojů v kategorii Business</w:t>
      </w:r>
    </w:p>
    <w:p>
      <w:pPr>
        <w:pStyle w:val="Row17"/>
      </w:pPr>
      <w:r>
        <w:tab/>
      </w:r>
      <w:r>
        <w:rPr>
          <w:rStyle w:val="Text3"/>
        </w:rPr>
        <w:t xml:space="preserve">(velvyslanci s doprovodem) a 6 jednolůžkových pokojů.</w:t>
      </w:r>
    </w:p>
    <w:p>
      <w:pPr>
        <w:pStyle w:val="Row18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1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1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1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CRP II trip- Karlovy Vary ubytování CZ PRES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0</w:t>
      </w:r>
      <w:r>
        <w:tab/>
      </w:r>
      <w:r>
        <w:rPr>
          <w:rStyle w:val="Text3"/>
        </w:rPr>
        <w:t xml:space="preserve">300 000.00</w:t>
      </w:r>
      <w:r>
        <w:tab/>
      </w:r>
      <w:r>
        <w:rPr>
          <w:rStyle w:val="Text3"/>
        </w:rPr>
        <w:t xml:space="preserve">0.00</w:t>
      </w:r>
      <w:r>
        <w:tab/>
      </w:r>
      <w:r>
        <w:rPr>
          <w:rStyle w:val="Text3"/>
        </w:rPr>
        <w:t xml:space="preserve">300 000.00</w:t>
      </w:r>
    </w:p>
    <w:p>
      <w:pPr>
        <w:pStyle w:val="Row20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300 000.00</w:t>
      </w:r>
      <w:r>
        <w:tab/>
      </w:r>
      <w:r>
        <w:rPr>
          <w:rStyle w:val="Text2"/>
        </w:rPr>
        <w:t xml:space="preserve">Kč</w:t>
      </w:r>
    </w:p>
    <w:p>
      <w:pPr>
        <w:pStyle w:val="Row21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279pt;margin-top:5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Marie Palasová</w:t>
      </w:r>
    </w:p>
    <w:p>
      <w:pPr>
        <w:pStyle w:val="Row22"/>
      </w:pPr>
      <w:r>
        <w:tab/>
      </w:r>
      <w:r>
        <w:rPr>
          <w:rStyle w:val="Text3"/>
        </w:rPr>
        <w:t xml:space="preserve">Telefon: 3010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3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85pt;margin-top:9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4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1pt;margin-top:2pt;width:550pt;height:0pt;z-index:35;mso-position-horizontal-relative:margin;mso-position-vertical-relative:line;" type="#_x0000_t32">
            <w10:wrap anchory="page" anchorx="margin"/>
          </v:shape>
        </w:pict>
      </w:r>
    </w:p>
    <w:sectPr w:rsidSect="00000001">
      <w:pgSz w:w="11904" w:h="16836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97" o:connectortype="straight" strokeweight="1pt" strokecolor="#000000" style="position:absolute;left:0;margin-left:1pt;margin-top:-5pt;width:550pt;height:0pt;z-index:-251658205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OB7922-128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2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2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6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spacing w:lineRule="exact" w:line="4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ikadleco</dc:creator>
  <cp:keywords/>
  <dc:description/>
  <cp:lastModifiedBy>ikadleco</cp:lastModifiedBy>
  <cp:revision>1</cp:revision>
  <dcterms:created xsi:type="dcterms:W3CDTF">2022-05-24T10:12:45Z</dcterms:created>
  <dcterms:modified xsi:type="dcterms:W3CDTF">2022-05-24T10:12:45Z</dcterms:modified>
  <cp:category/>
</cp:coreProperties>
</file>