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Rámcová dohoda na zajištění pozáruční opravy a údržby motorových vozidel a příslušenství k nim</w:t>
      </w:r>
    </w:p>
    <w:p w:rsidR="006E7D31" w:rsidRPr="00A04E95" w:rsidRDefault="00A04E95" w:rsidP="006E7D3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="00AC3F32">
        <w:rPr>
          <w:rFonts w:ascii="Verdana" w:hAnsi="Verdana"/>
          <w:sz w:val="20"/>
          <w:szCs w:val="20"/>
        </w:rPr>
        <w:t xml:space="preserve">                             </w:t>
      </w:r>
      <w:r w:rsidR="00AC3F32">
        <w:rPr>
          <w:rFonts w:ascii="Verdana" w:hAnsi="Verdana"/>
          <w:b/>
          <w:sz w:val="20"/>
          <w:szCs w:val="20"/>
        </w:rPr>
        <w:t>Evidenční č.: 770018</w:t>
      </w:r>
    </w:p>
    <w:p w:rsidR="006E7D31" w:rsidRDefault="006E7D31" w:rsidP="006E7D3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 v souladu s ustanovením § 1746 odst. 2 a násl. zákona č. 89/2012 Sb., občanský zákoník v platném znění, mezi těmito smluvními stranami:</w:t>
      </w:r>
    </w:p>
    <w:p w:rsidR="006E7D31" w:rsidRDefault="006E7D31" w:rsidP="006E7D31">
      <w:pPr>
        <w:pStyle w:val="Textkomente"/>
        <w:rPr>
          <w:rFonts w:ascii="Verdana" w:hAnsi="Verdana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C56ED8" w:rsidRDefault="00C56ED8" w:rsidP="00C56ED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Auto Papoušek s.r.o.</w:t>
      </w:r>
    </w:p>
    <w:p w:rsidR="00C56ED8" w:rsidRDefault="00C56ED8" w:rsidP="00C56E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sídlo: Za </w:t>
      </w:r>
      <w:proofErr w:type="spellStart"/>
      <w:r>
        <w:rPr>
          <w:rFonts w:ascii="Verdana" w:hAnsi="Verdana"/>
          <w:sz w:val="20"/>
          <w:szCs w:val="20"/>
        </w:rPr>
        <w:t>Hládkovem</w:t>
      </w:r>
      <w:proofErr w:type="spellEnd"/>
      <w:r>
        <w:rPr>
          <w:rFonts w:ascii="Verdana" w:hAnsi="Verdana"/>
          <w:sz w:val="20"/>
          <w:szCs w:val="20"/>
        </w:rPr>
        <w:t xml:space="preserve"> 973/4</w:t>
      </w:r>
    </w:p>
    <w:p w:rsidR="00A04E95" w:rsidRDefault="00A04E95" w:rsidP="006E7D31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zastoupená:</w:t>
      </w:r>
      <w:r w:rsidR="00C56ED8">
        <w:rPr>
          <w:rFonts w:ascii="Verdana" w:hAnsi="Verdana"/>
          <w:sz w:val="20"/>
          <w:szCs w:val="20"/>
        </w:rPr>
        <w:t xml:space="preserve"> Michalem Papouškem</w:t>
      </w:r>
    </w:p>
    <w:p w:rsidR="006E7D31" w:rsidRDefault="006E7D31" w:rsidP="006E7D31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</w:t>
      </w:r>
      <w:r w:rsidR="00A04E95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:</w:t>
      </w:r>
      <w:r w:rsidR="00C56ED8">
        <w:rPr>
          <w:rFonts w:ascii="Verdana" w:hAnsi="Verdana"/>
          <w:sz w:val="20"/>
          <w:szCs w:val="20"/>
        </w:rPr>
        <w:t xml:space="preserve"> 48028321</w:t>
      </w:r>
    </w:p>
    <w:p w:rsidR="00A04E95" w:rsidRDefault="00A04E95" w:rsidP="006E7D31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</w:t>
      </w:r>
      <w:r w:rsidR="00C56ED8">
        <w:rPr>
          <w:rFonts w:ascii="Verdana" w:hAnsi="Verdana"/>
          <w:sz w:val="20"/>
          <w:szCs w:val="20"/>
        </w:rPr>
        <w:t>CZ48028321</w:t>
      </w:r>
    </w:p>
    <w:p w:rsidR="00A04E95" w:rsidRDefault="00A04E95" w:rsidP="006E7D31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účet:</w:t>
      </w:r>
      <w:r w:rsidR="00A3782A">
        <w:rPr>
          <w:rFonts w:ascii="Verdana" w:hAnsi="Verdana"/>
          <w:sz w:val="20"/>
          <w:szCs w:val="20"/>
        </w:rPr>
        <w:t xml:space="preserve"> </w:t>
      </w:r>
    </w:p>
    <w:p w:rsidR="00C56ED8" w:rsidRDefault="00A04E95" w:rsidP="00C56E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zapsaná</w:t>
      </w:r>
      <w:r w:rsidR="006E7D31">
        <w:rPr>
          <w:rFonts w:ascii="Verdana" w:hAnsi="Verdana"/>
          <w:sz w:val="20"/>
          <w:szCs w:val="20"/>
        </w:rPr>
        <w:t xml:space="preserve">: </w:t>
      </w:r>
      <w:r w:rsidR="00C56ED8">
        <w:rPr>
          <w:rFonts w:ascii="Verdana" w:hAnsi="Verdana"/>
          <w:sz w:val="20"/>
          <w:szCs w:val="20"/>
        </w:rPr>
        <w:t xml:space="preserve">v OR vedené Městským soudem v Praze </w:t>
      </w:r>
      <w:proofErr w:type="spellStart"/>
      <w:proofErr w:type="gramStart"/>
      <w:r w:rsidR="00C56ED8">
        <w:rPr>
          <w:rFonts w:ascii="Verdana" w:hAnsi="Verdana"/>
          <w:sz w:val="20"/>
          <w:szCs w:val="20"/>
        </w:rPr>
        <w:t>odd.C</w:t>
      </w:r>
      <w:proofErr w:type="spellEnd"/>
      <w:r w:rsidR="00C56ED8">
        <w:rPr>
          <w:rFonts w:ascii="Verdana" w:hAnsi="Verdana"/>
          <w:sz w:val="20"/>
          <w:szCs w:val="20"/>
        </w:rPr>
        <w:t>, vložka</w:t>
      </w:r>
      <w:proofErr w:type="gramEnd"/>
      <w:r w:rsidR="00C56ED8">
        <w:rPr>
          <w:rFonts w:ascii="Verdana" w:hAnsi="Verdana"/>
          <w:sz w:val="20"/>
          <w:szCs w:val="20"/>
        </w:rPr>
        <w:t xml:space="preserve"> 14472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„dodavatel“)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pStyle w:val="Textkomente"/>
        <w:rPr>
          <w:rFonts w:ascii="Verdana" w:hAnsi="Verdana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Pr="002C0749" w:rsidRDefault="006E7D31" w:rsidP="006E7D31">
      <w:pPr>
        <w:rPr>
          <w:rFonts w:ascii="Verdana" w:hAnsi="Verdana"/>
          <w:b/>
          <w:sz w:val="20"/>
          <w:szCs w:val="20"/>
        </w:rPr>
      </w:pPr>
      <w:r w:rsidRPr="002C0749">
        <w:rPr>
          <w:rFonts w:ascii="Verdana" w:hAnsi="Verdana"/>
          <w:b/>
          <w:sz w:val="20"/>
          <w:szCs w:val="20"/>
        </w:rPr>
        <w:t>Česká geologická služba, státní příspěvková organizace</w:t>
      </w:r>
    </w:p>
    <w:p w:rsidR="006E7D31" w:rsidRPr="002C0749" w:rsidRDefault="006E7D31" w:rsidP="006E7D31">
      <w:pPr>
        <w:rPr>
          <w:rFonts w:ascii="Verdana" w:hAnsi="Verdana"/>
          <w:sz w:val="20"/>
          <w:szCs w:val="20"/>
        </w:rPr>
      </w:pPr>
      <w:r w:rsidRPr="002C0749">
        <w:rPr>
          <w:rFonts w:ascii="Verdana" w:hAnsi="Verdana"/>
          <w:sz w:val="20"/>
          <w:szCs w:val="20"/>
        </w:rPr>
        <w:t>Sídlo:</w:t>
      </w:r>
      <w:r w:rsidRPr="002C0749">
        <w:rPr>
          <w:rFonts w:ascii="Verdana" w:hAnsi="Verdana"/>
          <w:sz w:val="20"/>
          <w:szCs w:val="20"/>
        </w:rPr>
        <w:tab/>
        <w:t>Klárov 131/3, 118 21 Praha 1</w:t>
      </w:r>
    </w:p>
    <w:p w:rsidR="006E7D31" w:rsidRPr="002C0749" w:rsidRDefault="006E7D31" w:rsidP="006E7D31">
      <w:pPr>
        <w:rPr>
          <w:rFonts w:ascii="Verdana" w:hAnsi="Verdana"/>
          <w:sz w:val="20"/>
          <w:szCs w:val="20"/>
        </w:rPr>
      </w:pPr>
      <w:r w:rsidRPr="002C0749">
        <w:rPr>
          <w:rFonts w:ascii="Verdana" w:hAnsi="Verdana"/>
          <w:sz w:val="20"/>
          <w:szCs w:val="20"/>
        </w:rPr>
        <w:t>Zastoupená:</w:t>
      </w:r>
      <w:r w:rsidRPr="002C0749">
        <w:rPr>
          <w:rFonts w:ascii="Verdana" w:hAnsi="Verdana"/>
          <w:sz w:val="20"/>
          <w:szCs w:val="20"/>
        </w:rPr>
        <w:tab/>
        <w:t xml:space="preserve">Mgr. Zdeněk </w:t>
      </w:r>
      <w:proofErr w:type="spellStart"/>
      <w:r w:rsidRPr="002C0749">
        <w:rPr>
          <w:rFonts w:ascii="Verdana" w:hAnsi="Verdana"/>
          <w:sz w:val="20"/>
          <w:szCs w:val="20"/>
        </w:rPr>
        <w:t>Venera</w:t>
      </w:r>
      <w:proofErr w:type="spellEnd"/>
      <w:r w:rsidRPr="002C0749">
        <w:rPr>
          <w:rFonts w:ascii="Verdana" w:hAnsi="Verdana"/>
          <w:sz w:val="20"/>
          <w:szCs w:val="20"/>
        </w:rPr>
        <w:t>, Ph.D., ředitel</w:t>
      </w:r>
    </w:p>
    <w:p w:rsidR="006E7D31" w:rsidRPr="002C0749" w:rsidRDefault="00A3782A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telefon, fax:</w:t>
      </w:r>
      <w:r w:rsidR="006E7D31" w:rsidRPr="002C0749">
        <w:rPr>
          <w:rFonts w:ascii="Verdana" w:hAnsi="Verdana"/>
          <w:sz w:val="20"/>
          <w:szCs w:val="20"/>
        </w:rPr>
        <w:tab/>
      </w:r>
    </w:p>
    <w:p w:rsidR="006E7D31" w:rsidRPr="002C0749" w:rsidRDefault="006E7D31" w:rsidP="006E7D31">
      <w:pPr>
        <w:rPr>
          <w:rFonts w:ascii="Verdana" w:hAnsi="Verdana"/>
          <w:sz w:val="20"/>
          <w:szCs w:val="20"/>
        </w:rPr>
      </w:pPr>
      <w:r w:rsidRPr="002C0749">
        <w:rPr>
          <w:rFonts w:ascii="Verdana" w:hAnsi="Verdana"/>
          <w:sz w:val="20"/>
          <w:szCs w:val="20"/>
        </w:rPr>
        <w:t>IČO:</w:t>
      </w:r>
      <w:r w:rsidRPr="002C0749">
        <w:rPr>
          <w:rFonts w:ascii="Verdana" w:hAnsi="Verdana"/>
          <w:sz w:val="20"/>
          <w:szCs w:val="20"/>
        </w:rPr>
        <w:tab/>
        <w:t>00025798</w:t>
      </w:r>
    </w:p>
    <w:p w:rsidR="006E7D31" w:rsidRPr="002C0749" w:rsidRDefault="006E7D31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   </w:t>
      </w:r>
      <w:r w:rsidRPr="002C0749">
        <w:rPr>
          <w:rFonts w:ascii="Verdana" w:hAnsi="Verdana"/>
          <w:sz w:val="20"/>
          <w:szCs w:val="20"/>
        </w:rPr>
        <w:t xml:space="preserve">CZ00025798 </w:t>
      </w:r>
    </w:p>
    <w:p w:rsidR="006E7D31" w:rsidRPr="002C0749" w:rsidRDefault="006E7D31" w:rsidP="006E7D31">
      <w:pPr>
        <w:rPr>
          <w:rFonts w:ascii="Verdana" w:hAnsi="Verdana"/>
          <w:sz w:val="20"/>
          <w:szCs w:val="20"/>
        </w:rPr>
      </w:pPr>
      <w:r w:rsidRPr="002C0749">
        <w:rPr>
          <w:rFonts w:ascii="Verdana" w:hAnsi="Verdana"/>
          <w:sz w:val="20"/>
          <w:szCs w:val="20"/>
        </w:rPr>
        <w:t>Bankovní ú</w:t>
      </w:r>
      <w:r>
        <w:rPr>
          <w:rFonts w:ascii="Verdana" w:hAnsi="Verdana"/>
          <w:sz w:val="20"/>
          <w:szCs w:val="20"/>
        </w:rPr>
        <w:t xml:space="preserve">čet č.: </w:t>
      </w:r>
    </w:p>
    <w:p w:rsidR="006E7D31" w:rsidRPr="002C0749" w:rsidRDefault="006E7D31" w:rsidP="006E7D31">
      <w:pPr>
        <w:rPr>
          <w:rFonts w:ascii="Verdana" w:hAnsi="Verdana"/>
          <w:sz w:val="20"/>
          <w:szCs w:val="20"/>
        </w:rPr>
      </w:pPr>
      <w:r w:rsidRPr="002C0749">
        <w:rPr>
          <w:rFonts w:ascii="Verdana" w:hAnsi="Verdana"/>
          <w:sz w:val="20"/>
          <w:szCs w:val="20"/>
        </w:rPr>
        <w:t xml:space="preserve">Zřizovací listina  -  Opatření MŽP č. 16/16 ze </w:t>
      </w:r>
      <w:proofErr w:type="gramStart"/>
      <w:r w:rsidRPr="002C0749">
        <w:rPr>
          <w:rFonts w:ascii="Verdana" w:hAnsi="Verdana"/>
          <w:sz w:val="20"/>
          <w:szCs w:val="20"/>
        </w:rPr>
        <w:t>dne  30</w:t>
      </w:r>
      <w:proofErr w:type="gramEnd"/>
      <w:r w:rsidRPr="002C0749">
        <w:rPr>
          <w:rFonts w:ascii="Verdana" w:hAnsi="Verdana"/>
          <w:sz w:val="20"/>
          <w:szCs w:val="20"/>
        </w:rPr>
        <w:t xml:space="preserve">. 9. 2016    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„odběratel“).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I.</w:t>
      </w:r>
    </w:p>
    <w:p w:rsidR="006E7D31" w:rsidRDefault="006E7D31" w:rsidP="006E7D3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Dodavatel se zavazuje na základě požadavků odběratele a této rámcové Smlouvy zajistit odběrateli služby a materiál, které byly předmětem nabídky dodavatele v rámci zadávacího řízení veřejné zakázky malého rozsahu</w:t>
      </w:r>
      <w:r w:rsidR="002C243B">
        <w:rPr>
          <w:rFonts w:ascii="Verdana" w:hAnsi="Verdana"/>
          <w:sz w:val="20"/>
          <w:szCs w:val="20"/>
        </w:rPr>
        <w:t xml:space="preserve"> na ET </w:t>
      </w:r>
      <w:proofErr w:type="spellStart"/>
      <w:r w:rsidR="002C243B">
        <w:rPr>
          <w:rFonts w:ascii="Verdana" w:hAnsi="Verdana"/>
          <w:sz w:val="20"/>
          <w:szCs w:val="20"/>
        </w:rPr>
        <w:t>Gemin</w:t>
      </w:r>
      <w:proofErr w:type="spellEnd"/>
      <w:r w:rsidR="002C243B">
        <w:rPr>
          <w:rFonts w:ascii="Verdana" w:hAnsi="Verdana"/>
          <w:sz w:val="20"/>
          <w:szCs w:val="20"/>
        </w:rPr>
        <w:t xml:space="preserve"> č. </w:t>
      </w:r>
      <w:r w:rsidR="00D14655">
        <w:rPr>
          <w:rFonts w:ascii="Verdana" w:hAnsi="Verdana"/>
          <w:b/>
          <w:sz w:val="20"/>
          <w:szCs w:val="20"/>
        </w:rPr>
        <w:t>T002/17/V00051720</w:t>
      </w:r>
      <w:r>
        <w:rPr>
          <w:rFonts w:ascii="Verdana" w:hAnsi="Verdana"/>
          <w:sz w:val="20"/>
          <w:szCs w:val="20"/>
        </w:rPr>
        <w:t xml:space="preserve"> s názvem: „</w:t>
      </w:r>
      <w:r w:rsidRPr="002C0749">
        <w:rPr>
          <w:rFonts w:ascii="Verdana" w:hAnsi="Verdana"/>
          <w:b/>
          <w:sz w:val="20"/>
          <w:szCs w:val="20"/>
        </w:rPr>
        <w:t>Pozáruční opravy a údržba motorových vozidel a příslušenství k nim</w:t>
      </w:r>
      <w:r w:rsidRPr="002C0749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, která je blíže specifikována v Příloze č. 1 této Smlouvy.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Odběratel se zavazuje výše uvedené služby a materiál od dodavatele odebírat a platit za ně dodavateli dohodnutou cenu.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Všechny podmínky uvedené v zadávacím řízení výše uvedené veřejné zakázky malého rozsahu jakož i v nabídce uchazeče jsou platné pro plnění předmětu Smlouvy, i když nejsou ve Smlouvě výslovně uvedeny.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Odběratel předpokládá v rámci této Smlouvy nákup služeb a materiálu od dodavatele v maximální </w:t>
      </w:r>
      <w:proofErr w:type="gramStart"/>
      <w:r>
        <w:rPr>
          <w:rFonts w:ascii="Verdana" w:hAnsi="Verdana"/>
          <w:sz w:val="20"/>
          <w:szCs w:val="20"/>
        </w:rPr>
        <w:t>hodnotě  990.000,</w:t>
      </w:r>
      <w:proofErr w:type="gramEnd"/>
      <w:r>
        <w:rPr>
          <w:rFonts w:ascii="Verdana" w:hAnsi="Verdana"/>
          <w:sz w:val="20"/>
          <w:szCs w:val="20"/>
        </w:rPr>
        <w:t xml:space="preserve">- Kč bez DPH po předpokládanou dobu maximálně dvou let od data podpisu smlouvy. Odběratel si vyhrazuje právo nakoupit bez sankcí ze strany dodavatele podle své úvahy i jen část uvedeného  objemu služeb a </w:t>
      </w:r>
      <w:proofErr w:type="gramStart"/>
      <w:r>
        <w:rPr>
          <w:rFonts w:ascii="Verdana" w:hAnsi="Verdana"/>
          <w:sz w:val="20"/>
          <w:szCs w:val="20"/>
        </w:rPr>
        <w:t>materiálu , a to</w:t>
      </w:r>
      <w:proofErr w:type="gramEnd"/>
      <w:r>
        <w:rPr>
          <w:rFonts w:ascii="Verdana" w:hAnsi="Verdana"/>
          <w:sz w:val="20"/>
          <w:szCs w:val="20"/>
        </w:rPr>
        <w:t xml:space="preserve"> v závislosti na jeho aktuálních potřebách a rozhodnutí.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A04E95" w:rsidRDefault="00A04E95" w:rsidP="006E7D31">
      <w:pPr>
        <w:rPr>
          <w:rFonts w:ascii="Verdana" w:hAnsi="Verdana"/>
          <w:sz w:val="20"/>
          <w:szCs w:val="20"/>
        </w:rPr>
      </w:pPr>
    </w:p>
    <w:p w:rsidR="00A04E95" w:rsidRDefault="00A04E95" w:rsidP="006E7D31">
      <w:pPr>
        <w:rPr>
          <w:rFonts w:ascii="Verdana" w:hAnsi="Verdana"/>
          <w:sz w:val="20"/>
          <w:szCs w:val="20"/>
        </w:rPr>
      </w:pPr>
    </w:p>
    <w:p w:rsidR="00A04E95" w:rsidRDefault="00A04E95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II.</w:t>
      </w:r>
    </w:p>
    <w:p w:rsidR="006E7D31" w:rsidRDefault="006E7D31" w:rsidP="006E7D3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Cena, platba a dodání materiálu, smluvní pokuty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Bližší specifikace ceny za služby a materiál je dána Přílohou č. 1 této Smlouvy.</w:t>
      </w:r>
    </w:p>
    <w:p w:rsidR="006E7D31" w:rsidRDefault="006E7D31" w:rsidP="006E7D31">
      <w:pPr>
        <w:ind w:left="357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služby a materiál se vztahuje DPH dle platných předpisů. Dojde-li během platnosti této Smlouvy ke změně sazeb DPH, nezmění se cena služeb a materiálu bez DPH a změní se výše DPH na výši dle platné legislativy.</w:t>
      </w:r>
    </w:p>
    <w:p w:rsidR="006E7D31" w:rsidRP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Uvedenou dohodnutou cenu odběratel uhradí bankovním převodem na základě daňového dokladu (faktury) se splatností 14 dní po jeho obdržení.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odběratel oprávněn ji vrátit ve lhůtě splatnosti zpět dodavateli k doplnění, aniž se tak dostane do prodlení se splatností. Lhůta splatnosti počíná běžet znovu od opětovného zaslání náležitě doplněného či opraveného dokladu.</w:t>
      </w:r>
    </w:p>
    <w:p w:rsidR="006E7D31" w:rsidRP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Služby a </w:t>
      </w:r>
      <w:proofErr w:type="gramStart"/>
      <w:r>
        <w:rPr>
          <w:rFonts w:ascii="Verdana" w:hAnsi="Verdana"/>
          <w:sz w:val="20"/>
          <w:szCs w:val="20"/>
        </w:rPr>
        <w:t>materiál  se</w:t>
      </w:r>
      <w:proofErr w:type="gramEnd"/>
      <w:r>
        <w:rPr>
          <w:rFonts w:ascii="Verdana" w:hAnsi="Verdana"/>
          <w:sz w:val="20"/>
          <w:szCs w:val="20"/>
        </w:rPr>
        <w:t xml:space="preserve"> dodavatel zavazuje poskytovat v souladu s podmínkami zadávacích podmínek veřejné zakázky na adresách provozoven a kontaktech uvedených v příloze č. 2 k této smlouvě.</w:t>
      </w:r>
    </w:p>
    <w:p w:rsidR="006E7D31" w:rsidRP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Dodavatel bude odběrateli poskytovat služby a materiál dle Přílohy č. 1 této Smlouvy nejpozději do 3 pracovních dnů od obdržení požadavku odběratele, není- </w:t>
      </w:r>
      <w:proofErr w:type="spellStart"/>
      <w:r>
        <w:rPr>
          <w:rFonts w:ascii="Verdana" w:hAnsi="Verdana"/>
          <w:sz w:val="20"/>
          <w:szCs w:val="20"/>
        </w:rPr>
        <w:t>li</w:t>
      </w:r>
      <w:proofErr w:type="spellEnd"/>
      <w:r>
        <w:rPr>
          <w:rFonts w:ascii="Verdana" w:hAnsi="Verdana"/>
          <w:sz w:val="20"/>
          <w:szCs w:val="20"/>
        </w:rPr>
        <w:t xml:space="preserve"> v podmínkách uvedeno jinak.</w:t>
      </w:r>
      <w:r w:rsidR="00A04E95">
        <w:rPr>
          <w:rFonts w:ascii="Verdana" w:hAnsi="Verdana"/>
          <w:sz w:val="20"/>
          <w:szCs w:val="20"/>
        </w:rPr>
        <w:t xml:space="preserve"> V případě nedodržení této lhůty se st</w:t>
      </w:r>
      <w:r w:rsidR="009F25AF">
        <w:rPr>
          <w:rFonts w:ascii="Verdana" w:hAnsi="Verdana"/>
          <w:sz w:val="20"/>
          <w:szCs w:val="20"/>
        </w:rPr>
        <w:t>anovuje smluvní pokuta ve výši 1.0</w:t>
      </w:r>
      <w:r w:rsidR="00A04E95">
        <w:rPr>
          <w:rFonts w:ascii="Verdana" w:hAnsi="Verdana"/>
          <w:sz w:val="20"/>
          <w:szCs w:val="20"/>
        </w:rPr>
        <w:t>00,- Kč za každý den prodlení.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 V případě prodlení odběratele s úhradou ceny vč. DPH stanovené touto Smlouvou, činí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smluvní pokuta 0,01% z dlužné částky za každý den prodlení.</w:t>
      </w:r>
    </w:p>
    <w:p w:rsidR="006E7D31" w:rsidRDefault="006E7D31" w:rsidP="006E7D31">
      <w:pPr>
        <w:jc w:val="both"/>
        <w:rPr>
          <w:rFonts w:ascii="Verdana" w:hAnsi="Verdana"/>
          <w:strike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 Dodavatel poskytne záruku na dodané služby a materiál v délce minimálně 12 měsíců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od převzetí.</w:t>
      </w:r>
    </w:p>
    <w:p w:rsidR="006E7D31" w:rsidRDefault="006E7D31" w:rsidP="006E7D31">
      <w:pPr>
        <w:ind w:left="360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III.</w:t>
      </w:r>
    </w:p>
    <w:p w:rsidR="006E7D31" w:rsidRDefault="006E7D31" w:rsidP="006E7D3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Doba plnění</w:t>
      </w:r>
    </w:p>
    <w:p w:rsidR="006E7D31" w:rsidRDefault="006E7D31" w:rsidP="006E7D31">
      <w:pPr>
        <w:rPr>
          <w:rFonts w:ascii="Verdana" w:hAnsi="Verdana"/>
          <w:b/>
          <w:sz w:val="20"/>
          <w:szCs w:val="20"/>
        </w:rPr>
      </w:pPr>
    </w:p>
    <w:p w:rsidR="006E7D31" w:rsidRDefault="006E7D31" w:rsidP="006E7D3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Smlouva se uzavírá na </w:t>
      </w:r>
      <w:r w:rsidRPr="006E7D31">
        <w:rPr>
          <w:rFonts w:ascii="Verdana" w:hAnsi="Verdana"/>
          <w:sz w:val="20"/>
          <w:szCs w:val="20"/>
        </w:rPr>
        <w:t>dobu dvou let  s účinností od data zveřejnění této  Smlouvy v registru smluv, nejpozději však do doby dosažení</w:t>
      </w:r>
      <w:r>
        <w:rPr>
          <w:rFonts w:ascii="Verdana" w:hAnsi="Verdana"/>
          <w:sz w:val="20"/>
          <w:szCs w:val="20"/>
        </w:rPr>
        <w:t xml:space="preserve"> celkové výše plnění uvedené v čl. I, odst. 4 </w:t>
      </w:r>
      <w:proofErr w:type="gramStart"/>
      <w:r>
        <w:rPr>
          <w:rFonts w:ascii="Verdana" w:hAnsi="Verdana"/>
          <w:sz w:val="20"/>
          <w:szCs w:val="20"/>
        </w:rPr>
        <w:t>této</w:t>
      </w:r>
      <w:proofErr w:type="gramEnd"/>
      <w:r>
        <w:rPr>
          <w:rFonts w:ascii="Verdana" w:hAnsi="Verdana"/>
          <w:sz w:val="20"/>
          <w:szCs w:val="20"/>
        </w:rPr>
        <w:t xml:space="preserve"> smlouvy.</w:t>
      </w:r>
    </w:p>
    <w:p w:rsidR="006E7D31" w:rsidRDefault="006E7D31" w:rsidP="006E7D31">
      <w:pPr>
        <w:ind w:left="360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celkové výše plnění se nezahrnují plnění poskytnutá pojišťovnou přímo dodavateli při likvidaci pojistných událostí za podmínek stanovených pojišťovnou. 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IV.</w:t>
      </w:r>
    </w:p>
    <w:p w:rsidR="006E7D31" w:rsidRDefault="006E7D31" w:rsidP="006E7D3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Povinnosti dodavatele</w:t>
      </w:r>
    </w:p>
    <w:p w:rsidR="006E7D31" w:rsidRDefault="006E7D31" w:rsidP="006E7D31">
      <w:pPr>
        <w:rPr>
          <w:rFonts w:ascii="Verdana" w:hAnsi="Verdana"/>
          <w:b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 se zavazuje: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Poskytovat odběrateli služby a materiál v odběratelem požadovaném množství, čase a místě a  to na základě objednávky, jak je uvedeno v </w:t>
      </w:r>
      <w:proofErr w:type="gramStart"/>
      <w:r>
        <w:rPr>
          <w:rFonts w:ascii="Verdana" w:hAnsi="Verdana"/>
          <w:sz w:val="20"/>
          <w:szCs w:val="20"/>
        </w:rPr>
        <w:t>čl.VI</w:t>
      </w:r>
      <w:proofErr w:type="gramEnd"/>
      <w:r>
        <w:rPr>
          <w:rFonts w:ascii="Verdana" w:hAnsi="Verdana"/>
          <w:sz w:val="20"/>
          <w:szCs w:val="20"/>
        </w:rPr>
        <w:t>. této Smlouvy.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EA0C2E" w:rsidRDefault="006E7D31" w:rsidP="006E7D31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</w:t>
      </w:r>
    </w:p>
    <w:p w:rsidR="00EA0C2E" w:rsidRDefault="00EA0C2E" w:rsidP="00EA0C2E">
      <w:pPr>
        <w:pStyle w:val="Odstavecseseznamem"/>
        <w:rPr>
          <w:rFonts w:ascii="Verdana" w:hAnsi="Verdana"/>
          <w:sz w:val="20"/>
          <w:szCs w:val="20"/>
        </w:rPr>
      </w:pPr>
    </w:p>
    <w:p w:rsidR="006E7D31" w:rsidRPr="006E7D31" w:rsidRDefault="006E7D31" w:rsidP="00EA0C2E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kontroly prováděné v souvislosti s úhradou zboží nebo služeb z veřejných výdajů. Dodavatel se zavazuje k uchování účetních záznamů a dalších relevantních podkladů souvisejících s dodávkou služeb dle platných právních předpisů. Dodavatel je navíc povinen umožnit osobám oprávněným k výkonu kontroly projektu, z něhož je zakázka hrazena, provést kontrolu dokladů souvisejících s plněním zakázky, po dobu 10 let od skončení zakázky.</w:t>
      </w:r>
    </w:p>
    <w:p w:rsidR="006E7D31" w:rsidRDefault="006E7D31" w:rsidP="006E7D31">
      <w:pPr>
        <w:pStyle w:val="Textkomente"/>
      </w:pPr>
    </w:p>
    <w:p w:rsidR="006E7D31" w:rsidRDefault="006E7D31" w:rsidP="00EA0C2E">
      <w:pPr>
        <w:outlineLvl w:val="0"/>
        <w:rPr>
          <w:rFonts w:ascii="Verdana" w:hAnsi="Verdana"/>
          <w:b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V.</w:t>
      </w:r>
    </w:p>
    <w:p w:rsidR="006E7D31" w:rsidRDefault="006E7D31" w:rsidP="006E7D3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Povinnosti odběratele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Odběratel je povinen:</w:t>
      </w:r>
    </w:p>
    <w:p w:rsidR="006E7D31" w:rsidRDefault="006E7D31" w:rsidP="006E7D3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Uhradit dodavateli za objednané a dodané služby a materiál dohodnutou cenu podle Přílohy č. 1 této Smlouvy.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Pověřit pro styk s dodavatelem nejméně jednu kontaktní osobu pro dané pracoviště, která bude za odběratele oprávněna proti podpisu odebírat služby a materiál. Změnu kontaktní osoby je odběratel povinen dodavateli oznámit písemnou formou bez zbytečného odkladu nebo ji uvede v písemné objednávce dle čl. VI. této Smlouvy.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VI.</w:t>
      </w:r>
    </w:p>
    <w:p w:rsidR="006E7D31" w:rsidRDefault="006E7D31" w:rsidP="006E7D3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Objednání služeb a materiálu</w:t>
      </w:r>
    </w:p>
    <w:p w:rsidR="006E7D31" w:rsidRDefault="006E7D31" w:rsidP="006E7D31">
      <w:pPr>
        <w:rPr>
          <w:rFonts w:ascii="Verdana" w:hAnsi="Verdana"/>
          <w:b/>
          <w:sz w:val="20"/>
          <w:szCs w:val="20"/>
        </w:rPr>
      </w:pPr>
    </w:p>
    <w:p w:rsidR="006E7D31" w:rsidRDefault="006E7D31" w:rsidP="006E7D31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149CD">
        <w:rPr>
          <w:rFonts w:ascii="Verdana" w:hAnsi="Verdana"/>
          <w:sz w:val="20"/>
          <w:szCs w:val="20"/>
        </w:rPr>
        <w:t xml:space="preserve">Odběratel bude </w:t>
      </w:r>
      <w:r>
        <w:rPr>
          <w:rFonts w:ascii="Verdana" w:hAnsi="Verdana"/>
          <w:sz w:val="20"/>
          <w:szCs w:val="20"/>
        </w:rPr>
        <w:t xml:space="preserve">u dodavatele </w:t>
      </w:r>
      <w:r w:rsidRPr="007149CD">
        <w:rPr>
          <w:rFonts w:ascii="Verdana" w:hAnsi="Verdana"/>
          <w:sz w:val="20"/>
          <w:szCs w:val="20"/>
        </w:rPr>
        <w:t>objednávat služby a materiál formou objednávek</w:t>
      </w:r>
      <w:r>
        <w:rPr>
          <w:rFonts w:ascii="Verdana" w:hAnsi="Verdana"/>
          <w:sz w:val="20"/>
          <w:szCs w:val="20"/>
        </w:rPr>
        <w:t xml:space="preserve"> (</w:t>
      </w:r>
      <w:proofErr w:type="gramStart"/>
      <w:r>
        <w:rPr>
          <w:rFonts w:ascii="Verdana" w:hAnsi="Verdana"/>
          <w:sz w:val="20"/>
          <w:szCs w:val="20"/>
        </w:rPr>
        <w:t>zakázek)</w:t>
      </w:r>
      <w:r w:rsidRPr="007149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</w:t>
      </w:r>
      <w:proofErr w:type="gramEnd"/>
    </w:p>
    <w:p w:rsidR="006E7D31" w:rsidRPr="007149CD" w:rsidRDefault="006E7D31" w:rsidP="006E7D31">
      <w:pPr>
        <w:ind w:left="360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Objednávka musí minimálně </w:t>
      </w:r>
      <w:proofErr w:type="gramStart"/>
      <w:r>
        <w:rPr>
          <w:rFonts w:ascii="Verdana" w:hAnsi="Verdana"/>
          <w:sz w:val="20"/>
          <w:szCs w:val="20"/>
        </w:rPr>
        <w:t>obsahovat :</w:t>
      </w:r>
      <w:proofErr w:type="gramEnd"/>
    </w:p>
    <w:p w:rsidR="006E7D31" w:rsidRDefault="006E7D31" w:rsidP="006E7D31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požadované služby a materiál za ceny dle Přílohy této Smlouvy</w:t>
      </w:r>
    </w:p>
    <w:p w:rsidR="006E7D31" w:rsidRDefault="006E7D31" w:rsidP="006E7D31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identifikační údaje odběratele a dodavatele</w:t>
      </w:r>
    </w:p>
    <w:p w:rsidR="006E7D31" w:rsidRDefault="006E7D31" w:rsidP="006E7D31">
      <w:pPr>
        <w:numPr>
          <w:ilvl w:val="1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lhůtu a místo pro plnění objednávky</w:t>
      </w:r>
    </w:p>
    <w:p w:rsidR="006E7D31" w:rsidRDefault="006E7D31" w:rsidP="006E7D31">
      <w:pPr>
        <w:ind w:left="1080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 je povinen odběrateli každou objednávku (zakázku) neprodleně, nejpozději však do 2 pracovních dnů od předání objednávky, potvrdit. Toto potvrzení je současně přijetím návrhu odběratele na uzavření dílčí smlouvy.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Článek VII.</w:t>
      </w:r>
    </w:p>
    <w:p w:rsidR="006E7D31" w:rsidRDefault="006E7D31" w:rsidP="006E7D31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Ukončení smlouvy</w:t>
      </w:r>
    </w:p>
    <w:p w:rsidR="006E7D31" w:rsidRDefault="006E7D31" w:rsidP="006E7D3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36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Smlouvu lze předčasně ukončit výpovědí jedné ze smluvních stran z jakéhokoliv důvodu nebo i bez udání důvodu s dvouměsíční výpovědní lhůtou, která začne běžet prvního dne měsíce následujícího po doručení výpovědi druhé ze smluvních stran.</w:t>
      </w:r>
    </w:p>
    <w:p w:rsidR="006E7D31" w:rsidRDefault="006E7D31" w:rsidP="006E7D3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2.Odběratel</w:t>
      </w:r>
      <w:proofErr w:type="gramEnd"/>
      <w:r>
        <w:rPr>
          <w:rFonts w:ascii="Verdana" w:hAnsi="Verdana"/>
          <w:sz w:val="20"/>
          <w:szCs w:val="20"/>
        </w:rPr>
        <w:t xml:space="preserve"> může Smlouvu jednostranně předčasně ukončit rovněž v případě, že jeho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proofErr w:type="spellStart"/>
      <w:proofErr w:type="gramStart"/>
      <w:r>
        <w:rPr>
          <w:rFonts w:ascii="Verdana" w:hAnsi="Verdana"/>
          <w:sz w:val="20"/>
          <w:szCs w:val="20"/>
        </w:rPr>
        <w:t>zřizovatel,kterým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je Ministerstvo životního prostředí, v rámci své působnosti na základě 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proofErr w:type="gramStart"/>
      <w:r>
        <w:rPr>
          <w:rFonts w:ascii="Verdana" w:hAnsi="Verdana"/>
          <w:sz w:val="20"/>
          <w:szCs w:val="20"/>
        </w:rPr>
        <w:t>centrálního  výběrového</w:t>
      </w:r>
      <w:proofErr w:type="gramEnd"/>
      <w:r>
        <w:rPr>
          <w:rFonts w:ascii="Verdana" w:hAnsi="Verdana"/>
          <w:sz w:val="20"/>
          <w:szCs w:val="20"/>
        </w:rPr>
        <w:t xml:space="preserve"> řízení zajistí jiného smluvního dodavatele. Výpovědní lhůta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 takovém případě činí dva měsíce a počíná běžet první den měsíce následujícího </w:t>
      </w:r>
      <w:proofErr w:type="gramStart"/>
      <w:r>
        <w:rPr>
          <w:rFonts w:ascii="Verdana" w:hAnsi="Verdana"/>
          <w:sz w:val="20"/>
          <w:szCs w:val="20"/>
        </w:rPr>
        <w:t>po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doručení výpovědi dodavateli.</w:t>
      </w: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lastRenderedPageBreak/>
        <w:t>3.Dodavatel</w:t>
      </w:r>
      <w:proofErr w:type="gramEnd"/>
      <w:r>
        <w:rPr>
          <w:rFonts w:ascii="Verdana" w:hAnsi="Verdana"/>
          <w:sz w:val="20"/>
          <w:szCs w:val="20"/>
        </w:rPr>
        <w:t xml:space="preserve"> i odběratel mohou smlouvu v rámci výpovědní lhůty ukončit kdykoliv bez  </w:t>
      </w:r>
    </w:p>
    <w:p w:rsidR="006E7D31" w:rsidRDefault="006E7D31" w:rsidP="00EA0C2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A0C2E">
        <w:rPr>
          <w:rFonts w:ascii="Verdana" w:hAnsi="Verdana"/>
          <w:sz w:val="20"/>
          <w:szCs w:val="20"/>
        </w:rPr>
        <w:t>sankcí jedné či druhé strany.</w:t>
      </w:r>
    </w:p>
    <w:p w:rsidR="006E7D31" w:rsidRDefault="006E7D31" w:rsidP="006E7D31">
      <w:pPr>
        <w:ind w:left="360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ind w:left="360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IX.</w:t>
      </w:r>
    </w:p>
    <w:p w:rsidR="006E7D31" w:rsidRDefault="006E7D31" w:rsidP="006E7D31">
      <w:pPr>
        <w:ind w:left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Ostatní ujednání</w:t>
      </w:r>
    </w:p>
    <w:p w:rsidR="006E7D31" w:rsidRDefault="006E7D31" w:rsidP="006E7D31">
      <w:pPr>
        <w:pStyle w:val="cislovani1"/>
        <w:numPr>
          <w:ilvl w:val="0"/>
          <w:numId w:val="0"/>
        </w:numPr>
        <w:rPr>
          <w:rFonts w:ascii="Verdana" w:hAnsi="Verdana" w:cs="Arial"/>
          <w:sz w:val="20"/>
          <w:szCs w:val="22"/>
        </w:rPr>
      </w:pPr>
    </w:p>
    <w:p w:rsidR="006E7D31" w:rsidRDefault="006E7D31" w:rsidP="006E7D31">
      <w:pPr>
        <w:pStyle w:val="cislovani1"/>
        <w:numPr>
          <w:ilvl w:val="0"/>
          <w:numId w:val="0"/>
        </w:numPr>
        <w:ind w:left="720" w:hanging="720"/>
        <w:jc w:val="left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1. Dodavatel bezvýhradně souhlasí se zveřejněním plného znění smlouvy v souladu </w:t>
      </w:r>
    </w:p>
    <w:p w:rsidR="006E7D31" w:rsidRDefault="006E7D31" w:rsidP="006E7D31">
      <w:pPr>
        <w:pStyle w:val="cislovani1"/>
        <w:numPr>
          <w:ilvl w:val="0"/>
          <w:numId w:val="0"/>
        </w:numPr>
        <w:jc w:val="left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    se zákonem a souvisejícími právními předpisy. Zveřejnění obsahu smlouvy nemůže </w:t>
      </w:r>
    </w:p>
    <w:p w:rsidR="006E7D31" w:rsidRDefault="006E7D31" w:rsidP="006E7D31">
      <w:pPr>
        <w:pStyle w:val="cislovani1"/>
        <w:numPr>
          <w:ilvl w:val="0"/>
          <w:numId w:val="0"/>
        </w:numPr>
        <w:ind w:left="720" w:hanging="720"/>
        <w:jc w:val="left"/>
        <w:rPr>
          <w:rFonts w:ascii="Verdana" w:hAnsi="Verdana" w:cs="Arial"/>
          <w:sz w:val="20"/>
          <w:szCs w:val="22"/>
          <w:highlight w:val="yellow"/>
        </w:rPr>
      </w:pPr>
      <w:r>
        <w:rPr>
          <w:rFonts w:ascii="Verdana" w:hAnsi="Verdana" w:cs="Arial"/>
          <w:sz w:val="20"/>
          <w:szCs w:val="22"/>
        </w:rPr>
        <w:t xml:space="preserve">    být považováno za porušení povinnosti mlčenlivosti.</w:t>
      </w:r>
    </w:p>
    <w:p w:rsidR="006E7D31" w:rsidRDefault="006E7D31" w:rsidP="006E7D31">
      <w:pPr>
        <w:pStyle w:val="cislovani1"/>
        <w:numPr>
          <w:ilvl w:val="0"/>
          <w:numId w:val="0"/>
        </w:numPr>
        <w:ind w:left="360"/>
        <w:rPr>
          <w:rFonts w:ascii="Verdana" w:hAnsi="Verdana" w:cs="Arial"/>
          <w:sz w:val="20"/>
          <w:szCs w:val="22"/>
          <w:highlight w:val="yellow"/>
        </w:rPr>
      </w:pPr>
    </w:p>
    <w:p w:rsidR="006E7D31" w:rsidRDefault="006E7D31" w:rsidP="006E7D3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Odběratel je oprávněn odstoupit od smlouvy, jestliže zjistí, že zhotovitel/prodávající</w:t>
      </w:r>
    </w:p>
    <w:p w:rsidR="006E7D31" w:rsidRDefault="006E7D31" w:rsidP="006E7D31">
      <w:pPr>
        <w:widowControl w:val="0"/>
        <w:autoSpaceDE w:val="0"/>
        <w:autoSpaceDN w:val="0"/>
        <w:adjustRightInd w:val="0"/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6E7D31" w:rsidRDefault="006E7D31" w:rsidP="006E7D31">
      <w:pPr>
        <w:pStyle w:val="cislovani1"/>
        <w:numPr>
          <w:ilvl w:val="1"/>
          <w:numId w:val="5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zkresloval skutečnosti za účelem ovlivnění zadávacího řízení nebo provádění </w:t>
      </w:r>
    </w:p>
    <w:p w:rsidR="006E7D31" w:rsidRDefault="006E7D31" w:rsidP="006E7D31">
      <w:pPr>
        <w:pStyle w:val="cislovani1"/>
        <w:numPr>
          <w:ilvl w:val="0"/>
          <w:numId w:val="0"/>
        </w:numPr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smlouvy ke škodě objednatele, včetně užití podvodných praktik k potlačení</w:t>
      </w:r>
    </w:p>
    <w:p w:rsidR="006E7D31" w:rsidRDefault="006E7D31" w:rsidP="006E7D31">
      <w:pPr>
        <w:pStyle w:val="cislovani1"/>
        <w:numPr>
          <w:ilvl w:val="0"/>
          <w:numId w:val="0"/>
        </w:numPr>
        <w:ind w:left="720"/>
        <w:jc w:val="left"/>
        <w:rPr>
          <w:rFonts w:ascii="Verdana" w:hAnsi="Verdana" w:cs="Arial"/>
          <w:sz w:val="20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     a snížení výhod volné a otevřené soutěže.</w:t>
      </w:r>
    </w:p>
    <w:p w:rsidR="006E7D31" w:rsidRDefault="006E7D31" w:rsidP="006E7D3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6E7D31" w:rsidRDefault="006E7D31" w:rsidP="006E7D31">
      <w:pPr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IX.</w:t>
      </w:r>
    </w:p>
    <w:p w:rsidR="006E7D31" w:rsidRDefault="006E7D31" w:rsidP="006E7D3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ustanovení</w:t>
      </w:r>
    </w:p>
    <w:p w:rsidR="006E7D31" w:rsidRDefault="006E7D31" w:rsidP="006E7D31">
      <w:pPr>
        <w:rPr>
          <w:rFonts w:ascii="Verdana" w:hAnsi="Verdana"/>
          <w:b/>
          <w:sz w:val="20"/>
          <w:szCs w:val="20"/>
        </w:rPr>
      </w:pPr>
    </w:p>
    <w:p w:rsidR="006E7D31" w:rsidRDefault="006E7D31" w:rsidP="006E7D31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Ustanovení jednotlivých článků Smlouvy mohou být měněna a doplňována jen písemnou formou se souhlasem obou smluvních stran. </w:t>
      </w:r>
    </w:p>
    <w:p w:rsidR="006E7D31" w:rsidRDefault="006E7D31" w:rsidP="006E7D31">
      <w:pPr>
        <w:ind w:left="360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 i odběratel bezvýhradně souhlasí se zveřejněním smlouvy v souladu s platnými právními předpisy.</w:t>
      </w:r>
    </w:p>
    <w:p w:rsidR="006E7D31" w:rsidRDefault="006E7D31" w:rsidP="006E7D31">
      <w:pPr>
        <w:pStyle w:val="Odstavecseseznamem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ind w:left="360"/>
        <w:jc w:val="both"/>
        <w:rPr>
          <w:rFonts w:ascii="Verdana" w:hAnsi="Verdana"/>
          <w:sz w:val="20"/>
          <w:szCs w:val="20"/>
        </w:rPr>
      </w:pPr>
    </w:p>
    <w:p w:rsidR="006E7D31" w:rsidRPr="006E7D31" w:rsidRDefault="006E7D31" w:rsidP="006E7D31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0F193D">
        <w:rPr>
          <w:rFonts w:ascii="Verdana" w:hAnsi="Verdana" w:cs="Arial"/>
          <w:sz w:val="20"/>
          <w:szCs w:val="20"/>
        </w:rPr>
        <w:t>Tato Dohoda nabývá platnosti dnem jejího podpisu oběma Stranami a účinnosti dnem uveřejnění Dohody v Informačním systému Registr smluv v souladu s příslušnými právními předpisy, při</w:t>
      </w:r>
      <w:r w:rsidR="00EA0C2E">
        <w:rPr>
          <w:rFonts w:ascii="Verdana" w:hAnsi="Verdana" w:cs="Arial"/>
          <w:sz w:val="20"/>
          <w:szCs w:val="20"/>
        </w:rPr>
        <w:t>čemž toto uveřejnění provede odběratel</w:t>
      </w:r>
      <w:r w:rsidRPr="000F193D">
        <w:rPr>
          <w:rFonts w:ascii="Verdana" w:hAnsi="Verdana" w:cs="Arial"/>
          <w:sz w:val="20"/>
          <w:szCs w:val="20"/>
        </w:rPr>
        <w:t>.</w:t>
      </w:r>
    </w:p>
    <w:p w:rsidR="006E7D31" w:rsidRPr="000F193D" w:rsidRDefault="006E7D31" w:rsidP="006E7D31">
      <w:pPr>
        <w:ind w:left="360"/>
        <w:jc w:val="both"/>
        <w:rPr>
          <w:rFonts w:ascii="Verdana" w:hAnsi="Verdana"/>
          <w:sz w:val="20"/>
          <w:szCs w:val="20"/>
        </w:rPr>
      </w:pPr>
    </w:p>
    <w:p w:rsidR="006E7D31" w:rsidRDefault="006E7D31" w:rsidP="006E7D31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Smlouva je vyhotovena ve dvou stejnopisech, z nichž každá ze smluvních stran obdrží po jednom stejnopise. 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Příloha : č.</w:t>
      </w:r>
      <w:proofErr w:type="gramEnd"/>
      <w:r>
        <w:rPr>
          <w:rFonts w:ascii="Verdana" w:hAnsi="Verdana"/>
          <w:sz w:val="20"/>
          <w:szCs w:val="20"/>
        </w:rPr>
        <w:t xml:space="preserve"> 1 Ceník služeb a materiálu a čestné prohlášení dodavatele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Příloha : č.</w:t>
      </w:r>
      <w:proofErr w:type="gramEnd"/>
      <w:r>
        <w:rPr>
          <w:rFonts w:ascii="Verdana" w:hAnsi="Verdana"/>
          <w:sz w:val="20"/>
          <w:szCs w:val="20"/>
        </w:rPr>
        <w:t xml:space="preserve"> 2 Seznam provozoven dodavatele a kontaktní osoby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5F6BEC" w:rsidP="006E7D31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Praze  dne 25.04.2017</w:t>
      </w:r>
      <w:r w:rsidR="000D60DC">
        <w:rPr>
          <w:rFonts w:ascii="Verdana" w:hAnsi="Verdana"/>
          <w:sz w:val="20"/>
          <w:szCs w:val="20"/>
        </w:rPr>
        <w:t xml:space="preserve">                                                    V</w:t>
      </w:r>
      <w:r w:rsidR="008F5573">
        <w:rPr>
          <w:rFonts w:ascii="Verdana" w:hAnsi="Verdana"/>
          <w:sz w:val="20"/>
          <w:szCs w:val="20"/>
        </w:rPr>
        <w:t xml:space="preserve"> Praze dne </w:t>
      </w:r>
      <w:proofErr w:type="gramStart"/>
      <w:r w:rsidR="008F5573">
        <w:rPr>
          <w:rFonts w:ascii="Verdana" w:hAnsi="Verdana"/>
          <w:sz w:val="20"/>
          <w:szCs w:val="20"/>
        </w:rPr>
        <w:t>12.4.2017</w:t>
      </w:r>
      <w:proofErr w:type="gramEnd"/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6E7D31" w:rsidRDefault="000D60DC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za </w:t>
      </w:r>
      <w:proofErr w:type="gramStart"/>
      <w:r>
        <w:rPr>
          <w:rFonts w:ascii="Verdana" w:hAnsi="Verdana"/>
          <w:sz w:val="20"/>
          <w:szCs w:val="20"/>
        </w:rPr>
        <w:t>odběratele:                                                                 za</w:t>
      </w:r>
      <w:proofErr w:type="gramEnd"/>
      <w:r>
        <w:rPr>
          <w:rFonts w:ascii="Verdana" w:hAnsi="Verdana"/>
          <w:sz w:val="20"/>
          <w:szCs w:val="20"/>
        </w:rPr>
        <w:t xml:space="preserve"> dodavatele                                                             </w:t>
      </w:r>
    </w:p>
    <w:p w:rsidR="006E7D31" w:rsidRDefault="006E7D31" w:rsidP="006E7D31">
      <w:pPr>
        <w:rPr>
          <w:rFonts w:ascii="Verdana" w:hAnsi="Verdana"/>
          <w:sz w:val="20"/>
          <w:szCs w:val="20"/>
        </w:rPr>
      </w:pPr>
    </w:p>
    <w:p w:rsidR="000D60DC" w:rsidRDefault="000D60DC" w:rsidP="006E7D31">
      <w:pPr>
        <w:rPr>
          <w:rFonts w:ascii="Verdana" w:hAnsi="Verdana"/>
          <w:sz w:val="20"/>
          <w:szCs w:val="20"/>
        </w:rPr>
      </w:pPr>
    </w:p>
    <w:p w:rsidR="006E7D31" w:rsidRDefault="006E7D31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8F5573">
        <w:rPr>
          <w:rFonts w:ascii="Verdana" w:hAnsi="Verdana"/>
          <w:sz w:val="20"/>
          <w:szCs w:val="20"/>
        </w:rPr>
        <w:t>……………………………………</w:t>
      </w:r>
      <w:r w:rsidR="000D60DC" w:rsidRPr="008F5573">
        <w:rPr>
          <w:rFonts w:ascii="Verdana" w:hAnsi="Verdana"/>
          <w:sz w:val="20"/>
          <w:szCs w:val="20"/>
        </w:rPr>
        <w:t>……</w:t>
      </w:r>
      <w:r w:rsidRPr="008F5573">
        <w:rPr>
          <w:rFonts w:ascii="Verdana" w:hAnsi="Verdana"/>
          <w:sz w:val="20"/>
          <w:szCs w:val="20"/>
        </w:rPr>
        <w:t xml:space="preserve">                                                 ……………………………………</w:t>
      </w:r>
      <w:r w:rsidR="000D60DC" w:rsidRPr="008F5573">
        <w:rPr>
          <w:rFonts w:ascii="Verdana" w:hAnsi="Verdana"/>
          <w:sz w:val="20"/>
          <w:szCs w:val="20"/>
        </w:rPr>
        <w:t>…..</w:t>
      </w:r>
    </w:p>
    <w:p w:rsidR="006E7D31" w:rsidRDefault="000D60DC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Mgr. Zdeněk </w:t>
      </w:r>
      <w:proofErr w:type="spellStart"/>
      <w:r>
        <w:rPr>
          <w:rFonts w:ascii="Verdana" w:hAnsi="Verdana"/>
          <w:sz w:val="20"/>
          <w:szCs w:val="20"/>
        </w:rPr>
        <w:t>Venera</w:t>
      </w:r>
      <w:proofErr w:type="spellEnd"/>
      <w:r>
        <w:rPr>
          <w:rFonts w:ascii="Verdana" w:hAnsi="Verdana"/>
          <w:sz w:val="20"/>
          <w:szCs w:val="20"/>
        </w:rPr>
        <w:t xml:space="preserve">, Ph.D.                           </w:t>
      </w:r>
      <w:r w:rsidR="008F5573">
        <w:rPr>
          <w:rFonts w:ascii="Verdana" w:hAnsi="Verdana"/>
          <w:sz w:val="20"/>
          <w:szCs w:val="20"/>
        </w:rPr>
        <w:tab/>
      </w:r>
      <w:r w:rsidR="008F5573">
        <w:rPr>
          <w:rFonts w:ascii="Verdana" w:hAnsi="Verdana"/>
          <w:sz w:val="20"/>
          <w:szCs w:val="20"/>
        </w:rPr>
        <w:tab/>
      </w:r>
      <w:r w:rsidR="008F5573">
        <w:rPr>
          <w:rFonts w:ascii="Verdana" w:hAnsi="Verdana"/>
          <w:sz w:val="20"/>
          <w:szCs w:val="20"/>
        </w:rPr>
        <w:tab/>
        <w:t xml:space="preserve">    Michal Papoušek</w:t>
      </w:r>
    </w:p>
    <w:p w:rsidR="006E7D31" w:rsidRDefault="000D60DC" w:rsidP="006E7D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ředitel</w:t>
      </w:r>
      <w:r w:rsidR="00987354">
        <w:rPr>
          <w:rFonts w:ascii="Verdana" w:hAnsi="Verdana"/>
          <w:sz w:val="20"/>
          <w:szCs w:val="20"/>
        </w:rPr>
        <w:tab/>
      </w:r>
      <w:r w:rsidR="00987354">
        <w:rPr>
          <w:rFonts w:ascii="Verdana" w:hAnsi="Verdana"/>
          <w:sz w:val="20"/>
          <w:szCs w:val="20"/>
        </w:rPr>
        <w:tab/>
      </w:r>
      <w:r w:rsidR="00987354">
        <w:rPr>
          <w:rFonts w:ascii="Verdana" w:hAnsi="Verdana"/>
          <w:sz w:val="20"/>
          <w:szCs w:val="20"/>
        </w:rPr>
        <w:tab/>
      </w:r>
      <w:r w:rsidR="00987354">
        <w:rPr>
          <w:rFonts w:ascii="Verdana" w:hAnsi="Verdana"/>
          <w:sz w:val="20"/>
          <w:szCs w:val="20"/>
        </w:rPr>
        <w:tab/>
      </w:r>
      <w:r w:rsidR="00987354">
        <w:rPr>
          <w:rFonts w:ascii="Verdana" w:hAnsi="Verdana"/>
          <w:sz w:val="20"/>
          <w:szCs w:val="20"/>
        </w:rPr>
        <w:tab/>
      </w:r>
      <w:r w:rsidR="00987354">
        <w:rPr>
          <w:rFonts w:ascii="Verdana" w:hAnsi="Verdana"/>
          <w:sz w:val="20"/>
          <w:szCs w:val="20"/>
        </w:rPr>
        <w:tab/>
      </w:r>
      <w:r w:rsidR="00987354">
        <w:rPr>
          <w:rFonts w:ascii="Verdana" w:hAnsi="Verdana"/>
          <w:sz w:val="20"/>
          <w:szCs w:val="20"/>
        </w:rPr>
        <w:tab/>
      </w:r>
      <w:r w:rsidR="00987354">
        <w:rPr>
          <w:rFonts w:ascii="Verdana" w:hAnsi="Verdana"/>
          <w:sz w:val="20"/>
          <w:szCs w:val="20"/>
        </w:rPr>
        <w:tab/>
        <w:t>jednatel</w:t>
      </w:r>
      <w:r w:rsidR="006E7D31">
        <w:rPr>
          <w:rFonts w:ascii="Verdana" w:hAnsi="Verdana"/>
          <w:sz w:val="20"/>
          <w:szCs w:val="20"/>
        </w:rPr>
        <w:t xml:space="preserve">     </w:t>
      </w:r>
    </w:p>
    <w:p w:rsidR="002170BD" w:rsidRDefault="002170BD"/>
    <w:p w:rsidR="00DE5C17" w:rsidRDefault="00DE5C17" w:rsidP="00DE5C17">
      <w:pPr>
        <w:rPr>
          <w:b/>
          <w:u w:val="single"/>
        </w:rPr>
      </w:pPr>
      <w:r w:rsidRPr="00DE5C17">
        <w:object w:dxaOrig="9072" w:dyaOrig="13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5.25pt" o:ole="">
            <v:imagedata r:id="rId8" o:title=""/>
          </v:shape>
          <o:OLEObject Type="Embed" ProgID="Word.Document.8" ShapeID="_x0000_i1025" DrawAspect="Content" ObjectID="_1554640700" r:id="rId9">
            <o:FieldCodes>\s</o:FieldCodes>
          </o:OLEObject>
        </w:object>
      </w:r>
      <w:r w:rsidRPr="00DE5C17">
        <w:object w:dxaOrig="9072" w:dyaOrig="13816">
          <v:shape id="_x0000_i1026" type="#_x0000_t75" style="width:453.75pt;height:690.75pt" o:ole="">
            <v:imagedata r:id="rId10" o:title=""/>
          </v:shape>
          <o:OLEObject Type="Embed" ProgID="Word.Document.12" ShapeID="_x0000_i1026" DrawAspect="Content" ObjectID="_1554640701" r:id="rId11">
            <o:FieldCodes>\s</o:FieldCodes>
          </o:OLEObject>
        </w:object>
      </w:r>
      <w:bookmarkStart w:id="0" w:name="_GoBack"/>
      <w:bookmarkEnd w:id="0"/>
      <w:r w:rsidRPr="00DE5C17">
        <w:rPr>
          <w:b/>
          <w:u w:val="single"/>
        </w:rPr>
        <w:t xml:space="preserve"> </w:t>
      </w:r>
      <w:r w:rsidRPr="00130D9E">
        <w:rPr>
          <w:b/>
          <w:u w:val="single"/>
        </w:rPr>
        <w:t>BRNO</w:t>
      </w:r>
    </w:p>
    <w:p w:rsidR="00DE5C17" w:rsidRPr="007F6993" w:rsidRDefault="00DE5C17" w:rsidP="00DE5C17">
      <w:pPr>
        <w:rPr>
          <w:rFonts w:ascii="Calibri" w:eastAsia="Calibri" w:hAnsi="Calibri"/>
        </w:rPr>
      </w:pPr>
      <w:r w:rsidRPr="007F6993">
        <w:rPr>
          <w:rFonts w:ascii="Calibri" w:eastAsia="Calibri" w:hAnsi="Calibri"/>
        </w:rPr>
        <w:t>Ing. Michal Vacek</w:t>
      </w:r>
    </w:p>
    <w:p w:rsidR="00DE5C17" w:rsidRPr="007F6993" w:rsidRDefault="00DE5C17" w:rsidP="00DE5C17">
      <w:pPr>
        <w:rPr>
          <w:rFonts w:ascii="Calibri" w:eastAsia="Calibri" w:hAnsi="Calibri"/>
        </w:rPr>
      </w:pPr>
      <w:r w:rsidRPr="007F6993">
        <w:rPr>
          <w:rFonts w:ascii="Calibri" w:eastAsia="Calibri" w:hAnsi="Calibri"/>
        </w:rPr>
        <w:t>Jednatel společnosti</w:t>
      </w:r>
    </w:p>
    <w:p w:rsidR="00DE5C17" w:rsidRPr="007F6993" w:rsidRDefault="00DE5C17" w:rsidP="00DE5C17">
      <w:pPr>
        <w:rPr>
          <w:rFonts w:ascii="Calibri" w:eastAsia="Calibri" w:hAnsi="Calibri"/>
        </w:rPr>
      </w:pPr>
      <w:r w:rsidRPr="007F6993">
        <w:rPr>
          <w:rFonts w:ascii="Calibri" w:eastAsia="Calibri" w:hAnsi="Calibri"/>
        </w:rPr>
        <w:t>AV MOTORS BRNO</w:t>
      </w:r>
    </w:p>
    <w:p w:rsidR="00DE5C17" w:rsidRPr="007F6993" w:rsidRDefault="00AA692C" w:rsidP="00DE5C17">
      <w:pPr>
        <w:rPr>
          <w:rFonts w:ascii="Calibri" w:eastAsia="Calibri" w:hAnsi="Calibri"/>
        </w:rPr>
      </w:pPr>
      <w:hyperlink r:id="rId12" w:history="1">
        <w:r w:rsidR="00DE5C17" w:rsidRPr="007F6993">
          <w:rPr>
            <w:rFonts w:ascii="Calibri" w:eastAsia="Calibri" w:hAnsi="Calibri"/>
          </w:rPr>
          <w:t>vacek@avmotors.eu</w:t>
        </w:r>
      </w:hyperlink>
    </w:p>
    <w:p w:rsidR="00DE5C17" w:rsidRPr="007F6993" w:rsidRDefault="00DE5C17" w:rsidP="00DE5C17">
      <w:pPr>
        <w:rPr>
          <w:rFonts w:ascii="Calibri" w:eastAsia="Calibri" w:hAnsi="Calibri"/>
        </w:rPr>
      </w:pPr>
      <w:r w:rsidRPr="007F6993">
        <w:rPr>
          <w:rFonts w:ascii="Calibri" w:eastAsia="Calibri" w:hAnsi="Calibri"/>
        </w:rPr>
        <w:t>+420 776 023 170</w:t>
      </w:r>
    </w:p>
    <w:p w:rsidR="00DE5C17" w:rsidRPr="007F6993" w:rsidRDefault="00AA692C" w:rsidP="00DE5C17">
      <w:pPr>
        <w:rPr>
          <w:rFonts w:ascii="Calibri" w:eastAsia="Calibri" w:hAnsi="Calibri"/>
        </w:rPr>
      </w:pPr>
      <w:hyperlink r:id="rId13" w:history="1">
        <w:r w:rsidR="00DE5C17" w:rsidRPr="007F6993">
          <w:rPr>
            <w:rFonts w:ascii="Calibri" w:eastAsia="Calibri" w:hAnsi="Calibri"/>
          </w:rPr>
          <w:t>www.avmotors.cz</w:t>
        </w:r>
      </w:hyperlink>
    </w:p>
    <w:p w:rsidR="00DE5C17" w:rsidRPr="00DE5C17" w:rsidRDefault="00DE5C17">
      <w:pPr>
        <w:rPr>
          <w:b/>
        </w:rPr>
      </w:pPr>
    </w:p>
    <w:p w:rsidR="00DE5C17" w:rsidRDefault="00DE5C17"/>
    <w:sectPr w:rsidR="00DE5C17"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2C" w:rsidRDefault="00AA692C">
      <w:r>
        <w:separator/>
      </w:r>
    </w:p>
  </w:endnote>
  <w:endnote w:type="continuationSeparator" w:id="0">
    <w:p w:rsidR="00AA692C" w:rsidRDefault="00AA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2C" w:rsidRDefault="00AA692C">
      <w:r>
        <w:separator/>
      </w:r>
    </w:p>
  </w:footnote>
  <w:footnote w:type="continuationSeparator" w:id="0">
    <w:p w:rsidR="00AA692C" w:rsidRDefault="00AA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85" w:rsidRDefault="00AA692C">
    <w:pPr>
      <w:pStyle w:val="Zhlav"/>
      <w:rPr>
        <w:sz w:val="20"/>
        <w:szCs w:val="20"/>
      </w:rPr>
    </w:pPr>
  </w:p>
  <w:p w:rsidR="001E6985" w:rsidRDefault="00AA692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280F"/>
    <w:multiLevelType w:val="multilevel"/>
    <w:tmpl w:val="837EF5A6"/>
    <w:lvl w:ilvl="0">
      <w:start w:val="1"/>
      <w:numFmt w:val="decimal"/>
      <w:pStyle w:val="cislovani1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decimal"/>
      <w:pStyle w:val="cislovani3"/>
      <w:isLgl/>
      <w:lvlText w:val="%1.%2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23907961"/>
    <w:multiLevelType w:val="hybridMultilevel"/>
    <w:tmpl w:val="441C51F4"/>
    <w:lvl w:ilvl="0" w:tplc="3F5C0D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25C2B"/>
    <w:multiLevelType w:val="hybridMultilevel"/>
    <w:tmpl w:val="632E35A8"/>
    <w:lvl w:ilvl="0" w:tplc="2BDE4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A33BF"/>
    <w:multiLevelType w:val="hybridMultilevel"/>
    <w:tmpl w:val="C0E00B7C"/>
    <w:lvl w:ilvl="0" w:tplc="E6AAC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8438B"/>
    <w:multiLevelType w:val="hybridMultilevel"/>
    <w:tmpl w:val="B5EA5576"/>
    <w:lvl w:ilvl="0" w:tplc="629EB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153E8"/>
    <w:multiLevelType w:val="multilevel"/>
    <w:tmpl w:val="C50AC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73083935"/>
    <w:multiLevelType w:val="hybridMultilevel"/>
    <w:tmpl w:val="D96ED784"/>
    <w:lvl w:ilvl="0" w:tplc="B7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31"/>
    <w:rsid w:val="00004356"/>
    <w:rsid w:val="000D60DC"/>
    <w:rsid w:val="002170BD"/>
    <w:rsid w:val="002C243B"/>
    <w:rsid w:val="002C31A2"/>
    <w:rsid w:val="003969BD"/>
    <w:rsid w:val="003F2972"/>
    <w:rsid w:val="005F6BEC"/>
    <w:rsid w:val="006E7D31"/>
    <w:rsid w:val="00736DC0"/>
    <w:rsid w:val="008D589E"/>
    <w:rsid w:val="008F5573"/>
    <w:rsid w:val="00987354"/>
    <w:rsid w:val="009A7E14"/>
    <w:rsid w:val="009F25AF"/>
    <w:rsid w:val="00A04E95"/>
    <w:rsid w:val="00A3782A"/>
    <w:rsid w:val="00AA692C"/>
    <w:rsid w:val="00AC3F32"/>
    <w:rsid w:val="00B60323"/>
    <w:rsid w:val="00B64CFA"/>
    <w:rsid w:val="00B940A8"/>
    <w:rsid w:val="00C4571F"/>
    <w:rsid w:val="00C56ED8"/>
    <w:rsid w:val="00D14655"/>
    <w:rsid w:val="00D66E71"/>
    <w:rsid w:val="00DE5C17"/>
    <w:rsid w:val="00E313A4"/>
    <w:rsid w:val="00E54DE3"/>
    <w:rsid w:val="00EA0C2E"/>
    <w:rsid w:val="00F44413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E7D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7D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7D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E7D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7D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6E7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E7D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slovani1">
    <w:name w:val="cislovani1"/>
    <w:basedOn w:val="Normln"/>
    <w:rsid w:val="006E7D31"/>
    <w:pPr>
      <w:numPr>
        <w:numId w:val="7"/>
      </w:numPr>
      <w:spacing w:after="120"/>
      <w:jc w:val="both"/>
    </w:pPr>
    <w:rPr>
      <w:rFonts w:ascii="Garamond" w:hAnsi="Garamond"/>
    </w:rPr>
  </w:style>
  <w:style w:type="paragraph" w:customStyle="1" w:styleId="cislovani3">
    <w:name w:val="cislovani3"/>
    <w:basedOn w:val="cislovani1"/>
    <w:rsid w:val="006E7D31"/>
    <w:pPr>
      <w:numPr>
        <w:ilvl w:val="1"/>
      </w:numPr>
      <w:tabs>
        <w:tab w:val="clear" w:pos="1428"/>
        <w:tab w:val="num" w:pos="360"/>
      </w:tabs>
      <w:ind w:left="1440" w:hanging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D3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E7D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7D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7D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E7D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7D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6E7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E7D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slovani1">
    <w:name w:val="cislovani1"/>
    <w:basedOn w:val="Normln"/>
    <w:rsid w:val="006E7D31"/>
    <w:pPr>
      <w:numPr>
        <w:numId w:val="7"/>
      </w:numPr>
      <w:spacing w:after="120"/>
      <w:jc w:val="both"/>
    </w:pPr>
    <w:rPr>
      <w:rFonts w:ascii="Garamond" w:hAnsi="Garamond"/>
    </w:rPr>
  </w:style>
  <w:style w:type="paragraph" w:customStyle="1" w:styleId="cislovani3">
    <w:name w:val="cislovani3"/>
    <w:basedOn w:val="cislovani1"/>
    <w:rsid w:val="006E7D31"/>
    <w:pPr>
      <w:numPr>
        <w:ilvl w:val="1"/>
      </w:numPr>
      <w:tabs>
        <w:tab w:val="clear" w:pos="1428"/>
        <w:tab w:val="num" w:pos="360"/>
      </w:tabs>
      <w:ind w:left="1440" w:hanging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D3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vmotor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cek@avmotors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Ivan Kroupa</cp:lastModifiedBy>
  <cp:revision>3</cp:revision>
  <cp:lastPrinted>2017-04-12T06:09:00Z</cp:lastPrinted>
  <dcterms:created xsi:type="dcterms:W3CDTF">2017-04-25T13:49:00Z</dcterms:created>
  <dcterms:modified xsi:type="dcterms:W3CDTF">2017-04-25T13:52:00Z</dcterms:modified>
</cp:coreProperties>
</file>