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E4795" w14:textId="2C6CBBA7" w:rsidR="00A77B3E" w:rsidRPr="00DE7143" w:rsidRDefault="00A77B3E" w:rsidP="00DE7143">
      <w:pPr>
        <w:spacing w:line="276" w:lineRule="auto"/>
        <w:jc w:val="both"/>
        <w:rPr>
          <w:rFonts w:asciiTheme="minorHAnsi" w:eastAsia="Calibri" w:hAnsiTheme="minorHAnsi" w:cstheme="minorHAnsi"/>
          <w:noProof/>
          <w:color w:val="000000"/>
          <w:sz w:val="22"/>
          <w:szCs w:val="22"/>
        </w:rPr>
      </w:pPr>
    </w:p>
    <w:tbl>
      <w:tblPr>
        <w:tblW w:w="575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2"/>
        <w:gridCol w:w="5188"/>
      </w:tblGrid>
      <w:tr w:rsidR="006769D1" w:rsidRPr="00DE7143" w14:paraId="3F878960" w14:textId="77777777" w:rsidTr="003A47BF">
        <w:tc>
          <w:tcPr>
            <w:tcW w:w="2513" w:type="pct"/>
            <w:tcMar>
              <w:top w:w="100" w:type="dxa"/>
              <w:left w:w="100" w:type="dxa"/>
              <w:bottom w:w="100" w:type="dxa"/>
              <w:right w:w="100" w:type="dxa"/>
            </w:tcMar>
          </w:tcPr>
          <w:p w14:paraId="106D1A04" w14:textId="434585AF" w:rsidR="00CA11F5" w:rsidRPr="00DE7143" w:rsidRDefault="00341BC3" w:rsidP="00DE7143">
            <w:pPr>
              <w:spacing w:line="276" w:lineRule="auto"/>
              <w:jc w:val="center"/>
              <w:rPr>
                <w:rFonts w:asciiTheme="minorHAnsi" w:hAnsiTheme="minorHAnsi" w:cstheme="minorHAnsi"/>
                <w:b/>
                <w:bCs/>
                <w:sz w:val="22"/>
                <w:szCs w:val="22"/>
              </w:rPr>
            </w:pPr>
            <w:r w:rsidRPr="00DE7143">
              <w:rPr>
                <w:rFonts w:asciiTheme="minorHAnsi" w:hAnsiTheme="minorHAnsi" w:cstheme="minorHAnsi"/>
                <w:b/>
                <w:bCs/>
                <w:sz w:val="22"/>
                <w:szCs w:val="22"/>
              </w:rPr>
              <w:t xml:space="preserve">AMENDMENT </w:t>
            </w:r>
            <w:r w:rsidR="00132F38" w:rsidRPr="00DE7143">
              <w:rPr>
                <w:rFonts w:asciiTheme="minorHAnsi" w:hAnsiTheme="minorHAnsi" w:cstheme="minorHAnsi"/>
                <w:b/>
                <w:sz w:val="22"/>
                <w:szCs w:val="22"/>
                <w:lang w:val="en-GB"/>
              </w:rPr>
              <w:t>#</w:t>
            </w:r>
            <w:r w:rsidR="002B4A89" w:rsidRPr="00DE7143">
              <w:rPr>
                <w:rFonts w:asciiTheme="minorHAnsi" w:hAnsiTheme="minorHAnsi" w:cstheme="minorHAnsi"/>
                <w:b/>
                <w:sz w:val="22"/>
                <w:szCs w:val="22"/>
                <w:lang w:val="en-GB"/>
              </w:rPr>
              <w:t xml:space="preserve"> </w:t>
            </w:r>
            <w:r w:rsidR="00292BDE" w:rsidRPr="00DE7143">
              <w:rPr>
                <w:rFonts w:asciiTheme="minorHAnsi" w:hAnsiTheme="minorHAnsi" w:cstheme="minorHAnsi"/>
                <w:b/>
                <w:sz w:val="22"/>
                <w:szCs w:val="22"/>
                <w:lang w:val="en-GB"/>
              </w:rPr>
              <w:t>3</w:t>
            </w:r>
          </w:p>
        </w:tc>
        <w:tc>
          <w:tcPr>
            <w:tcW w:w="2487" w:type="pct"/>
            <w:tcMar>
              <w:top w:w="100" w:type="dxa"/>
              <w:left w:w="100" w:type="dxa"/>
              <w:bottom w:w="100" w:type="dxa"/>
              <w:right w:w="100" w:type="dxa"/>
            </w:tcMar>
          </w:tcPr>
          <w:p w14:paraId="448BBABC" w14:textId="5D2652A7" w:rsidR="00CA11F5" w:rsidRPr="00DE7143" w:rsidRDefault="00341BC3" w:rsidP="00DE7143">
            <w:pPr>
              <w:spacing w:line="276" w:lineRule="auto"/>
              <w:jc w:val="center"/>
              <w:rPr>
                <w:rFonts w:asciiTheme="minorHAnsi" w:hAnsiTheme="minorHAnsi" w:cstheme="minorHAnsi"/>
                <w:b/>
                <w:bCs/>
                <w:sz w:val="22"/>
                <w:szCs w:val="22"/>
              </w:rPr>
            </w:pPr>
            <w:r w:rsidRPr="00DE7143">
              <w:rPr>
                <w:rFonts w:asciiTheme="minorHAnsi" w:eastAsia="Calibri" w:hAnsiTheme="minorHAnsi" w:cstheme="minorHAnsi"/>
                <w:b/>
                <w:bCs/>
                <w:sz w:val="22"/>
                <w:szCs w:val="22"/>
                <w:lang w:val="cs-CZ"/>
              </w:rPr>
              <w:t>DODATEK č.</w:t>
            </w:r>
            <w:r w:rsidR="002B4A89" w:rsidRPr="00DE7143">
              <w:rPr>
                <w:rFonts w:asciiTheme="minorHAnsi" w:eastAsia="Calibri" w:hAnsiTheme="minorHAnsi" w:cstheme="minorHAnsi"/>
                <w:b/>
                <w:bCs/>
                <w:sz w:val="22"/>
                <w:szCs w:val="22"/>
                <w:lang w:val="cs-CZ"/>
              </w:rPr>
              <w:t xml:space="preserve"> </w:t>
            </w:r>
            <w:r w:rsidR="00292BDE" w:rsidRPr="00DE7143">
              <w:rPr>
                <w:rFonts w:asciiTheme="minorHAnsi" w:eastAsia="Calibri" w:hAnsiTheme="minorHAnsi" w:cstheme="minorHAnsi"/>
                <w:b/>
                <w:bCs/>
                <w:sz w:val="22"/>
                <w:szCs w:val="22"/>
                <w:lang w:val="cs-CZ"/>
              </w:rPr>
              <w:t>3</w:t>
            </w:r>
          </w:p>
        </w:tc>
      </w:tr>
      <w:tr w:rsidR="006769D1" w:rsidRPr="00DE7143" w14:paraId="01CDD458" w14:textId="77777777" w:rsidTr="003A47BF">
        <w:tc>
          <w:tcPr>
            <w:tcW w:w="2513" w:type="pct"/>
            <w:shd w:val="clear" w:color="auto" w:fill="auto"/>
            <w:tcMar>
              <w:top w:w="100" w:type="dxa"/>
              <w:left w:w="100" w:type="dxa"/>
              <w:bottom w:w="100" w:type="dxa"/>
              <w:right w:w="100" w:type="dxa"/>
            </w:tcMar>
          </w:tcPr>
          <w:p w14:paraId="4DAE01DD" w14:textId="1C0BA652" w:rsidR="00CA11F5" w:rsidRPr="00DE7143" w:rsidRDefault="00341BC3" w:rsidP="00DE7143">
            <w:pPr>
              <w:spacing w:line="276" w:lineRule="auto"/>
              <w:jc w:val="center"/>
              <w:rPr>
                <w:rFonts w:asciiTheme="minorHAnsi" w:hAnsiTheme="minorHAnsi" w:cstheme="minorHAnsi"/>
                <w:b/>
                <w:bCs/>
                <w:sz w:val="22"/>
                <w:szCs w:val="22"/>
              </w:rPr>
            </w:pPr>
            <w:r w:rsidRPr="00DE7143">
              <w:rPr>
                <w:rFonts w:asciiTheme="minorHAnsi" w:hAnsiTheme="minorHAnsi" w:cstheme="minorHAnsi"/>
                <w:b/>
                <w:bCs/>
                <w:sz w:val="22"/>
                <w:szCs w:val="22"/>
              </w:rPr>
              <w:t>t</w:t>
            </w:r>
            <w:r w:rsidR="005311A4" w:rsidRPr="00DE7143">
              <w:rPr>
                <w:rFonts w:asciiTheme="minorHAnsi" w:hAnsiTheme="minorHAnsi" w:cstheme="minorHAnsi"/>
                <w:b/>
                <w:bCs/>
                <w:sz w:val="22"/>
                <w:szCs w:val="22"/>
              </w:rPr>
              <w:t xml:space="preserve">o the </w:t>
            </w:r>
            <w:r w:rsidR="00043E58" w:rsidRPr="00DE7143">
              <w:rPr>
                <w:rFonts w:asciiTheme="minorHAnsi" w:hAnsiTheme="minorHAnsi" w:cstheme="minorHAnsi"/>
                <w:b/>
                <w:bCs/>
                <w:sz w:val="22"/>
                <w:szCs w:val="22"/>
              </w:rPr>
              <w:t>Clinical Trial Agreement</w:t>
            </w:r>
          </w:p>
        </w:tc>
        <w:tc>
          <w:tcPr>
            <w:tcW w:w="2487" w:type="pct"/>
            <w:shd w:val="clear" w:color="auto" w:fill="auto"/>
            <w:tcMar>
              <w:top w:w="100" w:type="dxa"/>
              <w:left w:w="100" w:type="dxa"/>
              <w:bottom w:w="100" w:type="dxa"/>
              <w:right w:w="100" w:type="dxa"/>
            </w:tcMar>
          </w:tcPr>
          <w:p w14:paraId="278A5AE5" w14:textId="2FE572CD" w:rsidR="00CA11F5" w:rsidRPr="00DE7143" w:rsidRDefault="00341BC3" w:rsidP="00DE7143">
            <w:pPr>
              <w:spacing w:line="276" w:lineRule="auto"/>
              <w:jc w:val="center"/>
              <w:rPr>
                <w:rFonts w:asciiTheme="minorHAnsi" w:hAnsiTheme="minorHAnsi" w:cstheme="minorHAnsi"/>
                <w:b/>
                <w:bCs/>
                <w:sz w:val="22"/>
                <w:szCs w:val="22"/>
              </w:rPr>
            </w:pPr>
            <w:r w:rsidRPr="00DE7143">
              <w:rPr>
                <w:rFonts w:asciiTheme="minorHAnsi" w:eastAsia="Calibri" w:hAnsiTheme="minorHAnsi" w:cstheme="minorHAnsi"/>
                <w:b/>
                <w:bCs/>
                <w:sz w:val="22"/>
                <w:szCs w:val="22"/>
                <w:lang w:val="cs-CZ"/>
              </w:rPr>
              <w:t xml:space="preserve">ke </w:t>
            </w:r>
            <w:proofErr w:type="spellStart"/>
            <w:r w:rsidR="002B4A89" w:rsidRPr="00DE7143">
              <w:rPr>
                <w:rFonts w:asciiTheme="minorHAnsi" w:hAnsiTheme="minorHAnsi" w:cstheme="minorHAnsi"/>
                <w:b/>
                <w:bCs/>
                <w:sz w:val="22"/>
                <w:szCs w:val="22"/>
              </w:rPr>
              <w:t>smlouvě</w:t>
            </w:r>
            <w:proofErr w:type="spellEnd"/>
            <w:r w:rsidR="002B4A89" w:rsidRPr="00DE7143">
              <w:rPr>
                <w:rFonts w:asciiTheme="minorHAnsi" w:hAnsiTheme="minorHAnsi" w:cstheme="minorHAnsi"/>
                <w:b/>
                <w:bCs/>
                <w:sz w:val="22"/>
                <w:szCs w:val="22"/>
              </w:rPr>
              <w:t xml:space="preserve"> o </w:t>
            </w:r>
            <w:proofErr w:type="spellStart"/>
            <w:r w:rsidR="002B4A89" w:rsidRPr="00DE7143">
              <w:rPr>
                <w:rFonts w:asciiTheme="minorHAnsi" w:hAnsiTheme="minorHAnsi" w:cstheme="minorHAnsi"/>
                <w:b/>
                <w:bCs/>
                <w:sz w:val="22"/>
                <w:szCs w:val="22"/>
              </w:rPr>
              <w:t>klinickém</w:t>
            </w:r>
            <w:proofErr w:type="spellEnd"/>
            <w:r w:rsidR="002B4A89" w:rsidRPr="00DE7143">
              <w:rPr>
                <w:rFonts w:asciiTheme="minorHAnsi" w:hAnsiTheme="minorHAnsi" w:cstheme="minorHAnsi"/>
                <w:b/>
                <w:bCs/>
                <w:sz w:val="22"/>
                <w:szCs w:val="22"/>
              </w:rPr>
              <w:t xml:space="preserve"> </w:t>
            </w:r>
            <w:proofErr w:type="spellStart"/>
            <w:r w:rsidR="002B4A89" w:rsidRPr="00DE7143">
              <w:rPr>
                <w:rFonts w:asciiTheme="minorHAnsi" w:hAnsiTheme="minorHAnsi" w:cstheme="minorHAnsi"/>
                <w:b/>
                <w:bCs/>
                <w:sz w:val="22"/>
                <w:szCs w:val="22"/>
              </w:rPr>
              <w:t>hodnocení</w:t>
            </w:r>
            <w:proofErr w:type="spellEnd"/>
          </w:p>
        </w:tc>
      </w:tr>
      <w:tr w:rsidR="006769D1" w:rsidRPr="00DE7143" w14:paraId="42E48C3D" w14:textId="77777777" w:rsidTr="003A47BF">
        <w:tc>
          <w:tcPr>
            <w:tcW w:w="2513" w:type="pct"/>
            <w:tcMar>
              <w:top w:w="100" w:type="dxa"/>
              <w:left w:w="100" w:type="dxa"/>
              <w:bottom w:w="100" w:type="dxa"/>
              <w:right w:w="100" w:type="dxa"/>
            </w:tcMar>
          </w:tcPr>
          <w:p w14:paraId="5057DC94" w14:textId="77777777" w:rsidR="00CA11F5" w:rsidRPr="00DE7143" w:rsidRDefault="00CA11F5" w:rsidP="00DE7143">
            <w:pPr>
              <w:spacing w:line="276" w:lineRule="auto"/>
              <w:jc w:val="both"/>
              <w:rPr>
                <w:rFonts w:asciiTheme="minorHAnsi" w:hAnsiTheme="minorHAnsi" w:cstheme="minorHAnsi"/>
                <w:sz w:val="22"/>
                <w:szCs w:val="22"/>
              </w:rPr>
            </w:pPr>
          </w:p>
        </w:tc>
        <w:tc>
          <w:tcPr>
            <w:tcW w:w="2487" w:type="pct"/>
            <w:tcMar>
              <w:top w:w="100" w:type="dxa"/>
              <w:left w:w="100" w:type="dxa"/>
              <w:bottom w:w="100" w:type="dxa"/>
              <w:right w:w="100" w:type="dxa"/>
            </w:tcMar>
          </w:tcPr>
          <w:p w14:paraId="55B604D7" w14:textId="77777777" w:rsidR="00CA11F5" w:rsidRPr="00DE7143" w:rsidRDefault="00CA11F5" w:rsidP="00DE7143">
            <w:pPr>
              <w:spacing w:line="276" w:lineRule="auto"/>
              <w:jc w:val="both"/>
              <w:rPr>
                <w:rFonts w:asciiTheme="minorHAnsi" w:hAnsiTheme="minorHAnsi" w:cstheme="minorHAnsi"/>
                <w:sz w:val="22"/>
                <w:szCs w:val="22"/>
              </w:rPr>
            </w:pPr>
          </w:p>
        </w:tc>
      </w:tr>
      <w:tr w:rsidR="006769D1" w:rsidRPr="00DE7143" w14:paraId="3281D551" w14:textId="77777777" w:rsidTr="003A47BF">
        <w:tc>
          <w:tcPr>
            <w:tcW w:w="2513" w:type="pct"/>
            <w:tcMar>
              <w:top w:w="100" w:type="dxa"/>
              <w:left w:w="100" w:type="dxa"/>
              <w:bottom w:w="100" w:type="dxa"/>
              <w:right w:w="100" w:type="dxa"/>
            </w:tcMar>
          </w:tcPr>
          <w:p w14:paraId="42D0B244" w14:textId="7A3F0256" w:rsidR="00934B90" w:rsidRPr="00DE7143" w:rsidRDefault="00341BC3" w:rsidP="00DE7143">
            <w:pPr>
              <w:spacing w:line="276" w:lineRule="auto"/>
              <w:jc w:val="center"/>
              <w:rPr>
                <w:rFonts w:asciiTheme="minorHAnsi" w:hAnsiTheme="minorHAnsi" w:cstheme="minorHAnsi"/>
                <w:sz w:val="22"/>
                <w:szCs w:val="22"/>
              </w:rPr>
            </w:pPr>
            <w:r w:rsidRPr="00DE7143">
              <w:rPr>
                <w:rFonts w:asciiTheme="minorHAnsi" w:hAnsiTheme="minorHAnsi" w:cstheme="minorHAnsi"/>
                <w:sz w:val="22"/>
                <w:szCs w:val="22"/>
              </w:rPr>
              <w:t>This Amendment</w:t>
            </w:r>
            <w:r w:rsidR="00132F38" w:rsidRPr="00DE7143">
              <w:rPr>
                <w:rFonts w:asciiTheme="minorHAnsi" w:hAnsiTheme="minorHAnsi" w:cstheme="minorHAnsi"/>
                <w:sz w:val="22"/>
                <w:szCs w:val="22"/>
              </w:rPr>
              <w:t xml:space="preserve"> </w:t>
            </w:r>
            <w:r w:rsidR="00E43BEB" w:rsidRPr="00DE7143">
              <w:rPr>
                <w:rFonts w:asciiTheme="minorHAnsi" w:hAnsiTheme="minorHAnsi" w:cstheme="minorHAnsi"/>
                <w:sz w:val="22"/>
                <w:szCs w:val="22"/>
                <w:lang w:val="en-GB"/>
              </w:rPr>
              <w:t>#</w:t>
            </w:r>
            <w:r w:rsidR="002B4A89" w:rsidRPr="00DE7143">
              <w:rPr>
                <w:rFonts w:asciiTheme="minorHAnsi" w:hAnsiTheme="minorHAnsi" w:cstheme="minorHAnsi"/>
                <w:sz w:val="22"/>
                <w:szCs w:val="22"/>
                <w:lang w:val="en-GB"/>
              </w:rPr>
              <w:t xml:space="preserve"> </w:t>
            </w:r>
            <w:r w:rsidR="00292BDE" w:rsidRPr="00DE7143">
              <w:rPr>
                <w:rFonts w:asciiTheme="minorHAnsi" w:hAnsiTheme="minorHAnsi" w:cstheme="minorHAnsi"/>
                <w:sz w:val="22"/>
                <w:szCs w:val="22"/>
                <w:lang w:val="en-GB"/>
              </w:rPr>
              <w:t>3</w:t>
            </w:r>
            <w:r w:rsidRPr="00DE7143">
              <w:rPr>
                <w:rFonts w:asciiTheme="minorHAnsi" w:hAnsiTheme="minorHAnsi" w:cstheme="minorHAnsi"/>
                <w:sz w:val="22"/>
                <w:szCs w:val="22"/>
              </w:rPr>
              <w:t xml:space="preserve"> </w:t>
            </w:r>
            <w:r w:rsidR="00187F3F" w:rsidRPr="00DE7143">
              <w:rPr>
                <w:rFonts w:asciiTheme="minorHAnsi" w:hAnsiTheme="minorHAnsi" w:cstheme="minorHAnsi"/>
                <w:sz w:val="22"/>
                <w:szCs w:val="22"/>
              </w:rPr>
              <w:t xml:space="preserve">(hereinafter called the “Amendment”) </w:t>
            </w:r>
            <w:r w:rsidRPr="00DE7143">
              <w:rPr>
                <w:rFonts w:asciiTheme="minorHAnsi" w:hAnsiTheme="minorHAnsi" w:cstheme="minorHAnsi"/>
                <w:sz w:val="22"/>
                <w:szCs w:val="22"/>
              </w:rPr>
              <w:t xml:space="preserve">to the </w:t>
            </w:r>
            <w:r w:rsidR="00F71F69" w:rsidRPr="00DE7143">
              <w:rPr>
                <w:rFonts w:asciiTheme="minorHAnsi" w:hAnsiTheme="minorHAnsi" w:cstheme="minorHAnsi"/>
                <w:sz w:val="22"/>
                <w:szCs w:val="22"/>
              </w:rPr>
              <w:t>Clinical Trial Agreement</w:t>
            </w:r>
            <w:r w:rsidRPr="00DE7143">
              <w:rPr>
                <w:rFonts w:asciiTheme="minorHAnsi" w:hAnsiTheme="minorHAnsi" w:cstheme="minorHAnsi"/>
                <w:sz w:val="22"/>
                <w:szCs w:val="22"/>
              </w:rPr>
              <w:t xml:space="preserve"> </w:t>
            </w:r>
            <w:r w:rsidR="00187F3F" w:rsidRPr="00DE7143">
              <w:rPr>
                <w:rFonts w:asciiTheme="minorHAnsi" w:hAnsiTheme="minorHAnsi" w:cstheme="minorHAnsi"/>
                <w:sz w:val="22"/>
                <w:szCs w:val="22"/>
              </w:rPr>
              <w:t>(“Agreement”)</w:t>
            </w:r>
            <w:r w:rsidR="000573CE" w:rsidRPr="00DE7143">
              <w:rPr>
                <w:rFonts w:asciiTheme="minorHAnsi" w:hAnsiTheme="minorHAnsi" w:cstheme="minorHAnsi"/>
                <w:sz w:val="22"/>
                <w:szCs w:val="22"/>
              </w:rPr>
              <w:t xml:space="preserve"> </w:t>
            </w:r>
            <w:r w:rsidR="00BD770C" w:rsidRPr="00DE7143">
              <w:rPr>
                <w:rFonts w:asciiTheme="minorHAnsi" w:hAnsiTheme="minorHAnsi" w:cstheme="minorHAnsi"/>
                <w:sz w:val="22"/>
                <w:szCs w:val="22"/>
              </w:rPr>
              <w:t>shall enter into effect on and effective as of the date of publication into the Register of Contracts in the Czech Republic (“</w:t>
            </w:r>
            <w:r w:rsidR="00BD770C" w:rsidRPr="00DE7143">
              <w:rPr>
                <w:rFonts w:asciiTheme="minorHAnsi" w:hAnsiTheme="minorHAnsi" w:cstheme="minorHAnsi"/>
                <w:b/>
                <w:sz w:val="22"/>
                <w:szCs w:val="22"/>
              </w:rPr>
              <w:t>Effective Date</w:t>
            </w:r>
            <w:r w:rsidR="00BD770C" w:rsidRPr="00DE7143">
              <w:rPr>
                <w:rFonts w:asciiTheme="minorHAnsi" w:hAnsiTheme="minorHAnsi" w:cstheme="minorHAnsi"/>
                <w:sz w:val="22"/>
                <w:szCs w:val="22"/>
              </w:rPr>
              <w:t>”)</w:t>
            </w:r>
          </w:p>
        </w:tc>
        <w:tc>
          <w:tcPr>
            <w:tcW w:w="2487" w:type="pct"/>
            <w:tcMar>
              <w:top w:w="100" w:type="dxa"/>
              <w:left w:w="100" w:type="dxa"/>
              <w:bottom w:w="100" w:type="dxa"/>
              <w:right w:w="100" w:type="dxa"/>
            </w:tcMar>
          </w:tcPr>
          <w:p w14:paraId="7D1509A9" w14:textId="37019E04" w:rsidR="00BD770C" w:rsidRPr="00DE7143" w:rsidRDefault="00341BC3" w:rsidP="00DE7143">
            <w:pPr>
              <w:pStyle w:val="CommentText"/>
              <w:spacing w:line="276" w:lineRule="auto"/>
              <w:jc w:val="center"/>
              <w:rPr>
                <w:rFonts w:asciiTheme="minorHAnsi" w:hAnsiTheme="minorHAnsi" w:cstheme="minorHAnsi"/>
                <w:sz w:val="22"/>
                <w:szCs w:val="22"/>
              </w:rPr>
            </w:pPr>
            <w:r w:rsidRPr="00DE7143">
              <w:rPr>
                <w:rFonts w:asciiTheme="minorHAnsi" w:eastAsia="Calibri" w:hAnsiTheme="minorHAnsi" w:cstheme="minorHAnsi"/>
                <w:sz w:val="22"/>
                <w:szCs w:val="22"/>
                <w:lang w:val="cs-CZ"/>
              </w:rPr>
              <w:t>Tento dodatek č.</w:t>
            </w:r>
            <w:r w:rsidR="00F71F69" w:rsidRPr="00DE7143">
              <w:rPr>
                <w:rFonts w:asciiTheme="minorHAnsi" w:eastAsia="Calibri" w:hAnsiTheme="minorHAnsi" w:cstheme="minorHAnsi"/>
                <w:sz w:val="22"/>
                <w:szCs w:val="22"/>
                <w:lang w:val="cs-CZ"/>
              </w:rPr>
              <w:t xml:space="preserve"> </w:t>
            </w:r>
            <w:r w:rsidR="00292BDE" w:rsidRPr="00DE7143">
              <w:rPr>
                <w:rFonts w:asciiTheme="minorHAnsi" w:eastAsia="Calibri" w:hAnsiTheme="minorHAnsi" w:cstheme="minorHAnsi"/>
                <w:sz w:val="22"/>
                <w:szCs w:val="22"/>
                <w:lang w:val="cs-CZ"/>
              </w:rPr>
              <w:t>3</w:t>
            </w:r>
            <w:r w:rsidRPr="00DE7143">
              <w:rPr>
                <w:rFonts w:asciiTheme="minorHAnsi" w:eastAsia="Calibri" w:hAnsiTheme="minorHAnsi" w:cstheme="minorHAnsi"/>
                <w:sz w:val="22"/>
                <w:szCs w:val="22"/>
                <w:lang w:val="cs-CZ"/>
              </w:rPr>
              <w:t xml:space="preserve"> (dále jen „dodatek“) </w:t>
            </w:r>
            <w:proofErr w:type="spellStart"/>
            <w:r w:rsidR="00F71F69" w:rsidRPr="00DE7143">
              <w:rPr>
                <w:rFonts w:asciiTheme="minorHAnsi" w:hAnsiTheme="minorHAnsi" w:cstheme="minorHAnsi"/>
                <w:sz w:val="22"/>
                <w:szCs w:val="22"/>
              </w:rPr>
              <w:t>Smlouvy</w:t>
            </w:r>
            <w:proofErr w:type="spellEnd"/>
            <w:r w:rsidR="00F71F69" w:rsidRPr="00DE7143">
              <w:rPr>
                <w:rFonts w:asciiTheme="minorHAnsi" w:hAnsiTheme="minorHAnsi" w:cstheme="minorHAnsi"/>
                <w:sz w:val="22"/>
                <w:szCs w:val="22"/>
              </w:rPr>
              <w:t xml:space="preserve"> o </w:t>
            </w:r>
            <w:proofErr w:type="spellStart"/>
            <w:r w:rsidR="00F71F69" w:rsidRPr="00DE7143">
              <w:rPr>
                <w:rFonts w:asciiTheme="minorHAnsi" w:hAnsiTheme="minorHAnsi" w:cstheme="minorHAnsi"/>
                <w:sz w:val="22"/>
                <w:szCs w:val="22"/>
              </w:rPr>
              <w:t>klinickém</w:t>
            </w:r>
            <w:proofErr w:type="spellEnd"/>
            <w:r w:rsidR="00F71F69" w:rsidRPr="00DE7143">
              <w:rPr>
                <w:rFonts w:asciiTheme="minorHAnsi" w:hAnsiTheme="minorHAnsi" w:cstheme="minorHAnsi"/>
                <w:sz w:val="22"/>
                <w:szCs w:val="22"/>
              </w:rPr>
              <w:t xml:space="preserve"> </w:t>
            </w:r>
            <w:proofErr w:type="spellStart"/>
            <w:r w:rsidR="00F71F69" w:rsidRPr="00DE7143">
              <w:rPr>
                <w:rFonts w:asciiTheme="minorHAnsi" w:hAnsiTheme="minorHAnsi" w:cstheme="minorHAnsi"/>
                <w:sz w:val="22"/>
                <w:szCs w:val="22"/>
              </w:rPr>
              <w:t>hodnocení</w:t>
            </w:r>
            <w:proofErr w:type="spellEnd"/>
            <w:r w:rsidR="00F71F69" w:rsidRPr="00DE7143">
              <w:rPr>
                <w:rFonts w:asciiTheme="minorHAnsi" w:hAnsiTheme="minorHAnsi" w:cstheme="minorHAnsi"/>
                <w:sz w:val="22"/>
                <w:szCs w:val="22"/>
              </w:rPr>
              <w:t xml:space="preserve"> </w:t>
            </w:r>
            <w:r w:rsidRPr="00DE7143">
              <w:rPr>
                <w:rFonts w:asciiTheme="minorHAnsi" w:eastAsia="Calibri" w:hAnsiTheme="minorHAnsi" w:cstheme="minorHAnsi"/>
                <w:sz w:val="22"/>
                <w:szCs w:val="22"/>
                <w:lang w:val="cs-CZ"/>
              </w:rPr>
              <w:t xml:space="preserve">(„smlouva“)  </w:t>
            </w:r>
            <w:r w:rsidR="00BD770C" w:rsidRPr="00DE7143">
              <w:rPr>
                <w:rFonts w:asciiTheme="minorHAnsi" w:hAnsiTheme="minorHAnsi" w:cstheme="minorHAnsi"/>
                <w:sz w:val="22"/>
                <w:szCs w:val="22"/>
                <w:lang w:val="cs-CZ"/>
              </w:rPr>
              <w:t xml:space="preserve">je </w:t>
            </w:r>
            <w:proofErr w:type="spellStart"/>
            <w:r w:rsidR="00BD770C" w:rsidRPr="00DE7143">
              <w:rPr>
                <w:rFonts w:asciiTheme="minorHAnsi" w:hAnsiTheme="minorHAnsi" w:cstheme="minorHAnsi"/>
                <w:sz w:val="22"/>
                <w:szCs w:val="22"/>
              </w:rPr>
              <w:t>účinný</w:t>
            </w:r>
            <w:proofErr w:type="spellEnd"/>
            <w:r w:rsidR="00BD770C" w:rsidRPr="00DE7143">
              <w:rPr>
                <w:rFonts w:asciiTheme="minorHAnsi" w:hAnsiTheme="minorHAnsi" w:cstheme="minorHAnsi"/>
                <w:sz w:val="22"/>
                <w:szCs w:val="22"/>
              </w:rPr>
              <w:t xml:space="preserve"> k </w:t>
            </w:r>
            <w:proofErr w:type="spellStart"/>
            <w:r w:rsidR="00BD770C" w:rsidRPr="00DE7143">
              <w:rPr>
                <w:rFonts w:asciiTheme="minorHAnsi" w:hAnsiTheme="minorHAnsi" w:cstheme="minorHAnsi"/>
                <w:sz w:val="22"/>
                <w:szCs w:val="22"/>
              </w:rPr>
              <w:t>datu</w:t>
            </w:r>
            <w:proofErr w:type="spellEnd"/>
            <w:r w:rsidR="00BD770C" w:rsidRPr="00DE7143">
              <w:rPr>
                <w:rFonts w:asciiTheme="minorHAnsi" w:hAnsiTheme="minorHAnsi" w:cstheme="minorHAnsi"/>
                <w:sz w:val="22"/>
                <w:szCs w:val="22"/>
              </w:rPr>
              <w:t xml:space="preserve"> </w:t>
            </w:r>
            <w:proofErr w:type="spellStart"/>
            <w:r w:rsidR="00BD770C" w:rsidRPr="00DE7143">
              <w:rPr>
                <w:rFonts w:asciiTheme="minorHAnsi" w:hAnsiTheme="minorHAnsi" w:cstheme="minorHAnsi"/>
                <w:sz w:val="22"/>
                <w:szCs w:val="22"/>
              </w:rPr>
              <w:t>uveřejnění</w:t>
            </w:r>
            <w:proofErr w:type="spellEnd"/>
          </w:p>
          <w:p w14:paraId="2B20A470" w14:textId="10D47A92" w:rsidR="00BD770C" w:rsidRPr="00DE7143" w:rsidRDefault="00BD770C" w:rsidP="00DE7143">
            <w:pPr>
              <w:pStyle w:val="CommentText"/>
              <w:spacing w:line="276" w:lineRule="auto"/>
              <w:jc w:val="center"/>
              <w:rPr>
                <w:rFonts w:asciiTheme="minorHAnsi" w:hAnsiTheme="minorHAnsi" w:cstheme="minorHAnsi"/>
                <w:sz w:val="22"/>
                <w:szCs w:val="22"/>
              </w:rPr>
            </w:pPr>
            <w:r w:rsidRPr="00DE7143">
              <w:rPr>
                <w:rFonts w:asciiTheme="minorHAnsi" w:hAnsiTheme="minorHAnsi" w:cstheme="minorHAnsi"/>
                <w:sz w:val="22"/>
                <w:szCs w:val="22"/>
              </w:rPr>
              <w:t>v </w:t>
            </w:r>
            <w:proofErr w:type="spellStart"/>
            <w:r w:rsidRPr="00DE7143">
              <w:rPr>
                <w:rFonts w:asciiTheme="minorHAnsi" w:hAnsiTheme="minorHAnsi" w:cstheme="minorHAnsi"/>
                <w:sz w:val="22"/>
                <w:szCs w:val="22"/>
              </w:rPr>
              <w:t>Registru</w:t>
            </w:r>
            <w:proofErr w:type="spellEnd"/>
            <w:r w:rsidRPr="00DE7143">
              <w:rPr>
                <w:rFonts w:asciiTheme="minorHAnsi" w:hAnsiTheme="minorHAnsi" w:cstheme="minorHAnsi"/>
                <w:sz w:val="22"/>
                <w:szCs w:val="22"/>
              </w:rPr>
              <w:t xml:space="preserve"> </w:t>
            </w:r>
            <w:proofErr w:type="spellStart"/>
            <w:r w:rsidRPr="00DE7143">
              <w:rPr>
                <w:rFonts w:asciiTheme="minorHAnsi" w:hAnsiTheme="minorHAnsi" w:cstheme="minorHAnsi"/>
                <w:sz w:val="22"/>
                <w:szCs w:val="22"/>
              </w:rPr>
              <w:t>smluv</w:t>
            </w:r>
            <w:proofErr w:type="spellEnd"/>
            <w:r w:rsidRPr="00DE7143">
              <w:rPr>
                <w:rFonts w:asciiTheme="minorHAnsi" w:hAnsiTheme="minorHAnsi" w:cstheme="minorHAnsi"/>
                <w:sz w:val="22"/>
                <w:szCs w:val="22"/>
              </w:rPr>
              <w:t xml:space="preserve"> </w:t>
            </w:r>
            <w:proofErr w:type="spellStart"/>
            <w:r w:rsidRPr="00DE7143">
              <w:rPr>
                <w:rFonts w:asciiTheme="minorHAnsi" w:hAnsiTheme="minorHAnsi" w:cstheme="minorHAnsi"/>
                <w:sz w:val="22"/>
                <w:szCs w:val="22"/>
              </w:rPr>
              <w:t>České</w:t>
            </w:r>
            <w:proofErr w:type="spellEnd"/>
            <w:r w:rsidRPr="00DE7143">
              <w:rPr>
                <w:rFonts w:asciiTheme="minorHAnsi" w:hAnsiTheme="minorHAnsi" w:cstheme="minorHAnsi"/>
                <w:sz w:val="22"/>
                <w:szCs w:val="22"/>
              </w:rPr>
              <w:t xml:space="preserve"> </w:t>
            </w:r>
            <w:proofErr w:type="spellStart"/>
            <w:r w:rsidRPr="00DE7143">
              <w:rPr>
                <w:rFonts w:asciiTheme="minorHAnsi" w:hAnsiTheme="minorHAnsi" w:cstheme="minorHAnsi"/>
                <w:sz w:val="22"/>
                <w:szCs w:val="22"/>
              </w:rPr>
              <w:t>republiky</w:t>
            </w:r>
            <w:proofErr w:type="spellEnd"/>
          </w:p>
          <w:p w14:paraId="5B53A22F" w14:textId="0BDE03AC" w:rsidR="00934B90" w:rsidRPr="00DE7143" w:rsidRDefault="00BD770C" w:rsidP="00DE7143">
            <w:pPr>
              <w:pStyle w:val="CommentText"/>
              <w:spacing w:line="276" w:lineRule="auto"/>
              <w:jc w:val="center"/>
              <w:rPr>
                <w:rFonts w:asciiTheme="minorHAnsi" w:hAnsiTheme="minorHAnsi" w:cstheme="minorHAnsi"/>
                <w:sz w:val="22"/>
                <w:szCs w:val="22"/>
              </w:rPr>
            </w:pPr>
            <w:r w:rsidRPr="00DE7143">
              <w:rPr>
                <w:rFonts w:asciiTheme="minorHAnsi" w:hAnsiTheme="minorHAnsi" w:cstheme="minorHAnsi"/>
                <w:sz w:val="22"/>
                <w:szCs w:val="22"/>
              </w:rPr>
              <w:t>(„</w:t>
            </w:r>
            <w:r w:rsidRPr="00DE7143">
              <w:rPr>
                <w:rFonts w:asciiTheme="minorHAnsi" w:hAnsiTheme="minorHAnsi" w:cstheme="minorHAnsi"/>
                <w:b/>
                <w:sz w:val="22"/>
                <w:szCs w:val="22"/>
              </w:rPr>
              <w:t xml:space="preserve">datum </w:t>
            </w:r>
            <w:proofErr w:type="spellStart"/>
            <w:r w:rsidR="00535384" w:rsidRPr="00DE7143">
              <w:rPr>
                <w:rFonts w:asciiTheme="minorHAnsi" w:hAnsiTheme="minorHAnsi" w:cstheme="minorHAnsi"/>
                <w:b/>
                <w:sz w:val="22"/>
                <w:szCs w:val="22"/>
              </w:rPr>
              <w:t>účinnosti</w:t>
            </w:r>
            <w:proofErr w:type="spellEnd"/>
            <w:r w:rsidR="00535384" w:rsidRPr="00DE7143">
              <w:rPr>
                <w:rFonts w:asciiTheme="minorHAnsi" w:hAnsiTheme="minorHAnsi" w:cstheme="minorHAnsi"/>
                <w:b/>
                <w:sz w:val="22"/>
                <w:szCs w:val="22"/>
              </w:rPr>
              <w:t xml:space="preserve"> “</w:t>
            </w:r>
            <w:r w:rsidRPr="00DE7143">
              <w:rPr>
                <w:rFonts w:asciiTheme="minorHAnsi" w:hAnsiTheme="minorHAnsi" w:cstheme="minorHAnsi"/>
                <w:sz w:val="22"/>
                <w:szCs w:val="22"/>
              </w:rPr>
              <w:t>)</w:t>
            </w:r>
          </w:p>
        </w:tc>
      </w:tr>
      <w:tr w:rsidR="006769D1" w:rsidRPr="00DE7143" w14:paraId="5CDC72CC" w14:textId="77777777" w:rsidTr="003A47BF">
        <w:trPr>
          <w:trHeight w:val="227"/>
        </w:trPr>
        <w:tc>
          <w:tcPr>
            <w:tcW w:w="2513" w:type="pct"/>
            <w:tcMar>
              <w:top w:w="100" w:type="dxa"/>
              <w:left w:w="100" w:type="dxa"/>
              <w:bottom w:w="100" w:type="dxa"/>
              <w:right w:w="100" w:type="dxa"/>
            </w:tcMar>
          </w:tcPr>
          <w:p w14:paraId="39E16203" w14:textId="77777777" w:rsidR="00934B90" w:rsidRPr="00DE7143" w:rsidRDefault="00934B90" w:rsidP="00DE7143">
            <w:pPr>
              <w:spacing w:line="276" w:lineRule="auto"/>
              <w:jc w:val="both"/>
              <w:rPr>
                <w:rFonts w:asciiTheme="minorHAnsi" w:hAnsiTheme="minorHAnsi" w:cstheme="minorHAnsi"/>
                <w:sz w:val="22"/>
                <w:szCs w:val="22"/>
              </w:rPr>
            </w:pPr>
          </w:p>
        </w:tc>
        <w:tc>
          <w:tcPr>
            <w:tcW w:w="2487" w:type="pct"/>
            <w:tcMar>
              <w:top w:w="100" w:type="dxa"/>
              <w:left w:w="100" w:type="dxa"/>
              <w:bottom w:w="100" w:type="dxa"/>
              <w:right w:w="100" w:type="dxa"/>
            </w:tcMar>
          </w:tcPr>
          <w:p w14:paraId="1679E1E9" w14:textId="77777777" w:rsidR="00934B90" w:rsidRPr="00DE7143" w:rsidRDefault="00934B90" w:rsidP="00DE7143">
            <w:pPr>
              <w:spacing w:line="276" w:lineRule="auto"/>
              <w:jc w:val="both"/>
              <w:rPr>
                <w:rFonts w:asciiTheme="minorHAnsi" w:hAnsiTheme="minorHAnsi" w:cstheme="minorHAnsi"/>
                <w:sz w:val="22"/>
                <w:szCs w:val="22"/>
              </w:rPr>
            </w:pPr>
          </w:p>
        </w:tc>
      </w:tr>
      <w:tr w:rsidR="006769D1" w:rsidRPr="00DE7143" w14:paraId="6E6B3B47" w14:textId="77777777" w:rsidTr="003A47BF">
        <w:tc>
          <w:tcPr>
            <w:tcW w:w="2513" w:type="pct"/>
            <w:tcMar>
              <w:top w:w="100" w:type="dxa"/>
              <w:left w:w="100" w:type="dxa"/>
              <w:bottom w:w="100" w:type="dxa"/>
              <w:right w:w="100" w:type="dxa"/>
            </w:tcMar>
          </w:tcPr>
          <w:p w14:paraId="102CDD12" w14:textId="77777777" w:rsidR="00CA11F5" w:rsidRPr="00DE7143" w:rsidRDefault="00341BC3" w:rsidP="00DE7143">
            <w:pPr>
              <w:spacing w:line="276" w:lineRule="auto"/>
              <w:jc w:val="both"/>
              <w:rPr>
                <w:rFonts w:asciiTheme="minorHAnsi" w:hAnsiTheme="minorHAnsi" w:cstheme="minorHAnsi"/>
                <w:sz w:val="22"/>
                <w:szCs w:val="22"/>
              </w:rPr>
            </w:pPr>
            <w:r w:rsidRPr="00DE7143">
              <w:rPr>
                <w:rFonts w:asciiTheme="minorHAnsi" w:hAnsiTheme="minorHAnsi" w:cstheme="minorHAnsi"/>
                <w:sz w:val="22"/>
                <w:szCs w:val="22"/>
              </w:rPr>
              <w:t xml:space="preserve">and is made </w:t>
            </w:r>
            <w:r w:rsidR="00891BCC" w:rsidRPr="00DE7143">
              <w:rPr>
                <w:rFonts w:asciiTheme="minorHAnsi" w:hAnsiTheme="minorHAnsi" w:cstheme="minorHAnsi"/>
                <w:sz w:val="22"/>
                <w:szCs w:val="22"/>
              </w:rPr>
              <w:t>by and between</w:t>
            </w:r>
            <w:r w:rsidR="00E66482" w:rsidRPr="00DE7143">
              <w:rPr>
                <w:rFonts w:asciiTheme="minorHAnsi" w:hAnsiTheme="minorHAnsi" w:cstheme="minorHAnsi"/>
                <w:sz w:val="22"/>
                <w:szCs w:val="22"/>
              </w:rPr>
              <w:t>:</w:t>
            </w:r>
          </w:p>
        </w:tc>
        <w:tc>
          <w:tcPr>
            <w:tcW w:w="2487" w:type="pct"/>
            <w:tcMar>
              <w:top w:w="100" w:type="dxa"/>
              <w:left w:w="100" w:type="dxa"/>
              <w:bottom w:w="100" w:type="dxa"/>
              <w:right w:w="100" w:type="dxa"/>
            </w:tcMar>
          </w:tcPr>
          <w:p w14:paraId="2429B0AA" w14:textId="77777777" w:rsidR="00CA11F5" w:rsidRPr="00DE7143" w:rsidRDefault="00341BC3" w:rsidP="00DE7143">
            <w:pPr>
              <w:spacing w:line="276" w:lineRule="auto"/>
              <w:jc w:val="both"/>
              <w:rPr>
                <w:rFonts w:asciiTheme="minorHAnsi" w:hAnsiTheme="minorHAnsi" w:cstheme="minorHAnsi"/>
                <w:sz w:val="22"/>
                <w:szCs w:val="22"/>
              </w:rPr>
            </w:pPr>
            <w:r w:rsidRPr="00DE7143">
              <w:rPr>
                <w:rFonts w:asciiTheme="minorHAnsi" w:eastAsia="Calibri" w:hAnsiTheme="minorHAnsi" w:cstheme="minorHAnsi"/>
                <w:sz w:val="22"/>
                <w:szCs w:val="22"/>
                <w:lang w:val="cs-CZ"/>
              </w:rPr>
              <w:t xml:space="preserve">a </w:t>
            </w:r>
            <w:r w:rsidR="005A18C1" w:rsidRPr="00DE7143">
              <w:rPr>
                <w:rFonts w:asciiTheme="minorHAnsi" w:eastAsia="Calibri" w:hAnsiTheme="minorHAnsi" w:cstheme="minorHAnsi"/>
                <w:sz w:val="22"/>
                <w:szCs w:val="22"/>
                <w:lang w:val="cs-CZ"/>
              </w:rPr>
              <w:t>uzavírá se</w:t>
            </w:r>
            <w:r w:rsidRPr="00DE7143">
              <w:rPr>
                <w:rFonts w:asciiTheme="minorHAnsi" w:eastAsia="Calibri" w:hAnsiTheme="minorHAnsi" w:cstheme="minorHAnsi"/>
                <w:sz w:val="22"/>
                <w:szCs w:val="22"/>
                <w:lang w:val="cs-CZ"/>
              </w:rPr>
              <w:t xml:space="preserve"> mezi:</w:t>
            </w:r>
          </w:p>
        </w:tc>
      </w:tr>
      <w:tr w:rsidR="006769D1" w:rsidRPr="00DE7143" w14:paraId="401C2EF4" w14:textId="77777777" w:rsidTr="003A47BF">
        <w:tc>
          <w:tcPr>
            <w:tcW w:w="2513" w:type="pct"/>
            <w:tcMar>
              <w:top w:w="100" w:type="dxa"/>
              <w:left w:w="100" w:type="dxa"/>
              <w:bottom w:w="100" w:type="dxa"/>
              <w:right w:w="100" w:type="dxa"/>
            </w:tcMar>
          </w:tcPr>
          <w:p w14:paraId="22CE049C" w14:textId="77777777" w:rsidR="005311A4" w:rsidRPr="00DE7143" w:rsidRDefault="005311A4" w:rsidP="00DE7143">
            <w:pPr>
              <w:spacing w:line="276" w:lineRule="auto"/>
              <w:jc w:val="both"/>
              <w:rPr>
                <w:rFonts w:asciiTheme="minorHAnsi" w:hAnsiTheme="minorHAnsi" w:cstheme="minorHAnsi"/>
                <w:sz w:val="22"/>
                <w:szCs w:val="22"/>
              </w:rPr>
            </w:pPr>
          </w:p>
        </w:tc>
        <w:tc>
          <w:tcPr>
            <w:tcW w:w="2487" w:type="pct"/>
            <w:tcMar>
              <w:top w:w="100" w:type="dxa"/>
              <w:left w:w="100" w:type="dxa"/>
              <w:bottom w:w="100" w:type="dxa"/>
              <w:right w:w="100" w:type="dxa"/>
            </w:tcMar>
          </w:tcPr>
          <w:p w14:paraId="5493AB37" w14:textId="77777777" w:rsidR="005311A4" w:rsidRPr="00DE7143" w:rsidRDefault="005311A4" w:rsidP="00DE7143">
            <w:pPr>
              <w:spacing w:line="276" w:lineRule="auto"/>
              <w:jc w:val="both"/>
              <w:rPr>
                <w:rFonts w:asciiTheme="minorHAnsi" w:hAnsiTheme="minorHAnsi" w:cstheme="minorHAnsi"/>
                <w:sz w:val="22"/>
                <w:szCs w:val="22"/>
              </w:rPr>
            </w:pPr>
          </w:p>
        </w:tc>
      </w:tr>
      <w:tr w:rsidR="006769D1" w:rsidRPr="00DE7143" w14:paraId="4E577869" w14:textId="77777777" w:rsidTr="003A47BF">
        <w:tc>
          <w:tcPr>
            <w:tcW w:w="2513" w:type="pct"/>
            <w:tcMar>
              <w:top w:w="100" w:type="dxa"/>
              <w:left w:w="100" w:type="dxa"/>
              <w:bottom w:w="100" w:type="dxa"/>
              <w:right w:w="100" w:type="dxa"/>
            </w:tcMar>
          </w:tcPr>
          <w:p w14:paraId="7D0BBB16" w14:textId="28F5F894" w:rsidR="00A12F37" w:rsidRPr="00DE7143" w:rsidRDefault="00341BC3" w:rsidP="00DE7143">
            <w:pPr>
              <w:spacing w:line="276" w:lineRule="auto"/>
              <w:jc w:val="both"/>
              <w:rPr>
                <w:rFonts w:asciiTheme="minorHAnsi" w:hAnsiTheme="minorHAnsi" w:cstheme="minorHAnsi"/>
                <w:sz w:val="22"/>
                <w:szCs w:val="22"/>
              </w:rPr>
            </w:pPr>
            <w:r w:rsidRPr="00DE7143">
              <w:rPr>
                <w:rFonts w:asciiTheme="minorHAnsi" w:hAnsiTheme="minorHAnsi" w:cstheme="minorHAnsi"/>
                <w:b/>
                <w:bCs/>
                <w:sz w:val="22"/>
                <w:szCs w:val="22"/>
              </w:rPr>
              <w:t>Actelion Pharmaceuticals Ltd</w:t>
            </w:r>
            <w:r w:rsidR="00567565" w:rsidRPr="00DE7143">
              <w:rPr>
                <w:rFonts w:asciiTheme="minorHAnsi" w:hAnsiTheme="minorHAnsi" w:cstheme="minorHAnsi"/>
                <w:b/>
                <w:bCs/>
                <w:sz w:val="22"/>
                <w:szCs w:val="22"/>
              </w:rPr>
              <w:t>.</w:t>
            </w:r>
            <w:r w:rsidRPr="00DE7143">
              <w:rPr>
                <w:rFonts w:asciiTheme="minorHAnsi" w:hAnsiTheme="minorHAnsi" w:cstheme="minorHAnsi"/>
                <w:b/>
                <w:bCs/>
                <w:sz w:val="22"/>
                <w:szCs w:val="22"/>
              </w:rPr>
              <w:t>,</w:t>
            </w:r>
            <w:r w:rsidRPr="00DE7143">
              <w:rPr>
                <w:rFonts w:asciiTheme="minorHAnsi" w:hAnsiTheme="minorHAnsi" w:cstheme="minorHAnsi"/>
                <w:sz w:val="22"/>
                <w:szCs w:val="22"/>
              </w:rPr>
              <w:t xml:space="preserve"> having as a place of business </w:t>
            </w:r>
            <w:proofErr w:type="spellStart"/>
            <w:r w:rsidRPr="00DE7143">
              <w:rPr>
                <w:rFonts w:asciiTheme="minorHAnsi" w:hAnsiTheme="minorHAnsi" w:cstheme="minorHAnsi"/>
                <w:sz w:val="22"/>
                <w:szCs w:val="22"/>
              </w:rPr>
              <w:t>Gewerbestrasse</w:t>
            </w:r>
            <w:proofErr w:type="spellEnd"/>
            <w:r w:rsidRPr="00DE7143">
              <w:rPr>
                <w:rFonts w:asciiTheme="minorHAnsi" w:hAnsiTheme="minorHAnsi" w:cstheme="minorHAnsi"/>
                <w:sz w:val="22"/>
                <w:szCs w:val="22"/>
              </w:rPr>
              <w:t xml:space="preserve"> 16, 4123 </w:t>
            </w:r>
            <w:proofErr w:type="spellStart"/>
            <w:r w:rsidRPr="00DE7143">
              <w:rPr>
                <w:rFonts w:asciiTheme="minorHAnsi" w:hAnsiTheme="minorHAnsi" w:cstheme="minorHAnsi"/>
                <w:sz w:val="22"/>
                <w:szCs w:val="22"/>
              </w:rPr>
              <w:t>Allschwil</w:t>
            </w:r>
            <w:proofErr w:type="spellEnd"/>
            <w:r w:rsidRPr="00DE7143">
              <w:rPr>
                <w:rFonts w:asciiTheme="minorHAnsi" w:hAnsiTheme="minorHAnsi" w:cstheme="minorHAnsi"/>
                <w:sz w:val="22"/>
                <w:szCs w:val="22"/>
              </w:rPr>
              <w:t>, Switzerland (“</w:t>
            </w:r>
            <w:r w:rsidR="002A17CA" w:rsidRPr="00DE7143">
              <w:rPr>
                <w:rFonts w:asciiTheme="minorHAnsi" w:eastAsia="Calibri" w:hAnsiTheme="minorHAnsi" w:cstheme="minorHAnsi"/>
                <w:sz w:val="22"/>
                <w:szCs w:val="22"/>
                <w:lang w:val="cs-CZ"/>
              </w:rPr>
              <w:t>A</w:t>
            </w:r>
            <w:r w:rsidR="002A17CA">
              <w:rPr>
                <w:rFonts w:asciiTheme="minorHAnsi" w:eastAsia="Calibri" w:hAnsiTheme="minorHAnsi" w:cstheme="minorHAnsi"/>
                <w:sz w:val="22"/>
                <w:szCs w:val="22"/>
                <w:lang w:val="cs-CZ"/>
              </w:rPr>
              <w:t>CTELION</w:t>
            </w:r>
            <w:r w:rsidRPr="00DE7143">
              <w:rPr>
                <w:rFonts w:asciiTheme="minorHAnsi" w:hAnsiTheme="minorHAnsi" w:cstheme="minorHAnsi"/>
                <w:sz w:val="22"/>
                <w:szCs w:val="22"/>
              </w:rPr>
              <w:t>”</w:t>
            </w:r>
            <w:r w:rsidR="008D0A04" w:rsidRPr="00DE7143">
              <w:rPr>
                <w:rFonts w:asciiTheme="minorHAnsi" w:hAnsiTheme="minorHAnsi" w:cstheme="minorHAnsi"/>
                <w:sz w:val="22"/>
                <w:szCs w:val="22"/>
              </w:rPr>
              <w:t xml:space="preserve"> or “Sponsor”</w:t>
            </w:r>
            <w:r w:rsidRPr="00DE7143">
              <w:rPr>
                <w:rFonts w:asciiTheme="minorHAnsi" w:hAnsiTheme="minorHAnsi" w:cstheme="minorHAnsi"/>
                <w:sz w:val="22"/>
                <w:szCs w:val="22"/>
              </w:rPr>
              <w:t>)</w:t>
            </w:r>
            <w:r w:rsidR="00547791" w:rsidRPr="00DE7143">
              <w:rPr>
                <w:rFonts w:asciiTheme="minorHAnsi" w:hAnsiTheme="minorHAnsi" w:cstheme="minorHAnsi"/>
                <w:sz w:val="22"/>
                <w:szCs w:val="22"/>
              </w:rPr>
              <w:t xml:space="preserve">, </w:t>
            </w:r>
          </w:p>
          <w:p w14:paraId="02B5E79F" w14:textId="77777777" w:rsidR="00A12F37" w:rsidRPr="00DE7143" w:rsidRDefault="00A12F37" w:rsidP="00DE7143">
            <w:pPr>
              <w:spacing w:line="276" w:lineRule="auto"/>
              <w:jc w:val="both"/>
              <w:rPr>
                <w:rFonts w:asciiTheme="minorHAnsi" w:hAnsiTheme="minorHAnsi" w:cstheme="minorHAnsi"/>
                <w:sz w:val="22"/>
                <w:szCs w:val="22"/>
              </w:rPr>
            </w:pPr>
          </w:p>
          <w:p w14:paraId="3542594B" w14:textId="17835FF5" w:rsidR="00A12F37" w:rsidRPr="00DE7143" w:rsidRDefault="00547791" w:rsidP="00DE7143">
            <w:pPr>
              <w:spacing w:line="276" w:lineRule="auto"/>
              <w:jc w:val="both"/>
              <w:rPr>
                <w:rFonts w:asciiTheme="minorHAnsi" w:hAnsiTheme="minorHAnsi" w:cstheme="minorHAnsi"/>
                <w:sz w:val="22"/>
                <w:szCs w:val="22"/>
                <w:lang w:val="en-GB"/>
              </w:rPr>
            </w:pPr>
            <w:r w:rsidRPr="00DE7143">
              <w:rPr>
                <w:rFonts w:asciiTheme="minorHAnsi" w:hAnsiTheme="minorHAnsi" w:cstheme="minorHAnsi"/>
                <w:sz w:val="22"/>
                <w:szCs w:val="22"/>
                <w:lang w:val="en-GB"/>
              </w:rPr>
              <w:t xml:space="preserve">represented by </w:t>
            </w:r>
          </w:p>
          <w:p w14:paraId="2604FF64" w14:textId="77777777" w:rsidR="00A12F37" w:rsidRPr="00DE7143" w:rsidRDefault="00A12F37" w:rsidP="00DE7143">
            <w:pPr>
              <w:spacing w:line="276" w:lineRule="auto"/>
              <w:jc w:val="both"/>
              <w:rPr>
                <w:rFonts w:asciiTheme="minorHAnsi" w:hAnsiTheme="minorHAnsi" w:cstheme="minorHAnsi"/>
                <w:sz w:val="22"/>
                <w:szCs w:val="22"/>
                <w:lang w:val="en-GB"/>
              </w:rPr>
            </w:pPr>
          </w:p>
          <w:p w14:paraId="199C00C0" w14:textId="724C9809" w:rsidR="00A12F37" w:rsidRPr="00DE7143" w:rsidRDefault="006E032E" w:rsidP="00DE7143">
            <w:pPr>
              <w:spacing w:line="276" w:lineRule="auto"/>
              <w:jc w:val="both"/>
              <w:rPr>
                <w:rFonts w:asciiTheme="minorHAnsi" w:eastAsia="Calibri" w:hAnsiTheme="minorHAnsi" w:cstheme="minorHAnsi"/>
                <w:b/>
                <w:bCs/>
                <w:sz w:val="22"/>
                <w:szCs w:val="22"/>
                <w:lang w:val="cs-CZ"/>
              </w:rPr>
            </w:pPr>
            <w:r w:rsidRPr="00DE7143">
              <w:rPr>
                <w:rFonts w:asciiTheme="minorHAnsi" w:eastAsia="Calibri" w:hAnsiTheme="minorHAnsi" w:cstheme="minorHAnsi"/>
                <w:b/>
                <w:bCs/>
                <w:sz w:val="22"/>
                <w:szCs w:val="22"/>
                <w:lang w:val="cs-CZ"/>
              </w:rPr>
              <w:t>Janssen-Cilag s.r.o.</w:t>
            </w:r>
          </w:p>
          <w:p w14:paraId="1BA863BC" w14:textId="6FA2549A" w:rsidR="00A12F37" w:rsidRPr="00DE7143" w:rsidRDefault="006E032E" w:rsidP="00DE7143">
            <w:pPr>
              <w:spacing w:line="276" w:lineRule="auto"/>
              <w:jc w:val="both"/>
              <w:rPr>
                <w:rFonts w:asciiTheme="minorHAnsi" w:eastAsia="Calibri" w:hAnsiTheme="minorHAnsi" w:cstheme="minorHAnsi"/>
                <w:sz w:val="22"/>
                <w:szCs w:val="22"/>
                <w:lang w:val="cs-CZ"/>
              </w:rPr>
            </w:pPr>
            <w:r w:rsidRPr="00DE7143">
              <w:rPr>
                <w:rFonts w:asciiTheme="minorHAnsi" w:eastAsia="Calibri" w:hAnsiTheme="minorHAnsi" w:cstheme="minorHAnsi"/>
                <w:sz w:val="22"/>
                <w:szCs w:val="22"/>
                <w:lang w:val="cs-CZ"/>
              </w:rPr>
              <w:t>Walterovo n</w:t>
            </w:r>
            <w:r w:rsidR="000C4DE2" w:rsidRPr="00DE7143">
              <w:rPr>
                <w:rFonts w:asciiTheme="minorHAnsi" w:eastAsia="Calibri" w:hAnsiTheme="minorHAnsi" w:cstheme="minorHAnsi"/>
                <w:sz w:val="22"/>
                <w:szCs w:val="22"/>
                <w:lang w:val="cs-CZ"/>
              </w:rPr>
              <w:t>a</w:t>
            </w:r>
            <w:r w:rsidRPr="00DE7143">
              <w:rPr>
                <w:rFonts w:asciiTheme="minorHAnsi" w:eastAsia="Calibri" w:hAnsiTheme="minorHAnsi" w:cstheme="minorHAnsi"/>
                <w:sz w:val="22"/>
                <w:szCs w:val="22"/>
                <w:lang w:val="cs-CZ"/>
              </w:rPr>
              <w:t>m</w:t>
            </w:r>
            <w:r w:rsidR="000C4DE2" w:rsidRPr="00DE7143">
              <w:rPr>
                <w:rFonts w:asciiTheme="minorHAnsi" w:eastAsia="Calibri" w:hAnsiTheme="minorHAnsi" w:cstheme="minorHAnsi"/>
                <w:sz w:val="22"/>
                <w:szCs w:val="22"/>
                <w:lang w:val="cs-CZ"/>
              </w:rPr>
              <w:t>e</w:t>
            </w:r>
            <w:r w:rsidRPr="00DE7143">
              <w:rPr>
                <w:rFonts w:asciiTheme="minorHAnsi" w:eastAsia="Calibri" w:hAnsiTheme="minorHAnsi" w:cstheme="minorHAnsi"/>
                <w:sz w:val="22"/>
                <w:szCs w:val="22"/>
                <w:lang w:val="cs-CZ"/>
              </w:rPr>
              <w:t>st</w:t>
            </w:r>
            <w:r w:rsidR="000C4DE2" w:rsidRPr="00DE7143">
              <w:rPr>
                <w:rFonts w:asciiTheme="minorHAnsi" w:eastAsia="Calibri" w:hAnsiTheme="minorHAnsi" w:cstheme="minorHAnsi"/>
                <w:sz w:val="22"/>
                <w:szCs w:val="22"/>
                <w:lang w:val="cs-CZ"/>
              </w:rPr>
              <w:t>i</w:t>
            </w:r>
            <w:r w:rsidRPr="00DE7143">
              <w:rPr>
                <w:rFonts w:asciiTheme="minorHAnsi" w:eastAsia="Calibri" w:hAnsiTheme="minorHAnsi" w:cstheme="minorHAnsi"/>
                <w:sz w:val="22"/>
                <w:szCs w:val="22"/>
                <w:lang w:val="cs-CZ"/>
              </w:rPr>
              <w:t xml:space="preserve"> 329/1, 158 00 Praha 5 – Jinonice, Czech Republic</w:t>
            </w:r>
          </w:p>
          <w:p w14:paraId="241693D9" w14:textId="77777777" w:rsidR="00A12F37" w:rsidRPr="00DE7143" w:rsidRDefault="006E032E" w:rsidP="00DE7143">
            <w:pPr>
              <w:spacing w:line="276" w:lineRule="auto"/>
              <w:jc w:val="both"/>
              <w:rPr>
                <w:rFonts w:asciiTheme="minorHAnsi" w:hAnsiTheme="minorHAnsi" w:cstheme="minorHAnsi"/>
                <w:sz w:val="22"/>
                <w:szCs w:val="22"/>
                <w:lang w:val="cs-CZ" w:eastAsia="en-CA"/>
              </w:rPr>
            </w:pPr>
            <w:r w:rsidRPr="00DE7143">
              <w:rPr>
                <w:rFonts w:asciiTheme="minorHAnsi" w:eastAsia="Calibri" w:hAnsiTheme="minorHAnsi" w:cstheme="minorHAnsi"/>
                <w:sz w:val="22"/>
                <w:szCs w:val="22"/>
                <w:lang w:val="cs-CZ"/>
              </w:rPr>
              <w:t xml:space="preserve">ID Number: </w:t>
            </w:r>
            <w:r w:rsidRPr="00DE7143">
              <w:rPr>
                <w:rFonts w:asciiTheme="minorHAnsi" w:hAnsiTheme="minorHAnsi" w:cstheme="minorHAnsi"/>
                <w:sz w:val="22"/>
                <w:szCs w:val="22"/>
                <w:lang w:val="cs-CZ" w:eastAsia="en-CA"/>
              </w:rPr>
              <w:t>27146928</w:t>
            </w:r>
          </w:p>
          <w:p w14:paraId="3413C2C7" w14:textId="77777777" w:rsidR="00A12F37" w:rsidRPr="00DE7143" w:rsidRDefault="006E032E" w:rsidP="00DE7143">
            <w:pPr>
              <w:spacing w:line="276" w:lineRule="auto"/>
              <w:jc w:val="both"/>
              <w:rPr>
                <w:rFonts w:asciiTheme="minorHAnsi" w:hAnsiTheme="minorHAnsi" w:cstheme="minorHAnsi"/>
                <w:sz w:val="22"/>
                <w:szCs w:val="22"/>
                <w:lang w:val="cs-CZ" w:eastAsia="en-CA"/>
              </w:rPr>
            </w:pPr>
            <w:r w:rsidRPr="00DE7143">
              <w:rPr>
                <w:rFonts w:asciiTheme="minorHAnsi" w:hAnsiTheme="minorHAnsi" w:cstheme="minorHAnsi"/>
                <w:sz w:val="22"/>
                <w:szCs w:val="22"/>
                <w:lang w:val="cs-CZ" w:eastAsia="en-CA"/>
              </w:rPr>
              <w:t xml:space="preserve">VAT: CZ27146928 </w:t>
            </w:r>
          </w:p>
          <w:p w14:paraId="1442158B" w14:textId="74AEB257" w:rsidR="00623C29" w:rsidRPr="00DE7143" w:rsidRDefault="00B07938" w:rsidP="00DE7143">
            <w:pPr>
              <w:spacing w:line="276" w:lineRule="auto"/>
              <w:jc w:val="both"/>
              <w:rPr>
                <w:rFonts w:asciiTheme="minorHAnsi" w:hAnsiTheme="minorHAnsi" w:cstheme="minorHAnsi"/>
                <w:sz w:val="22"/>
                <w:szCs w:val="22"/>
              </w:rPr>
            </w:pPr>
            <w:r w:rsidRPr="00DE7143">
              <w:rPr>
                <w:rFonts w:asciiTheme="minorHAnsi" w:hAnsiTheme="minorHAnsi" w:cstheme="minorHAnsi"/>
                <w:sz w:val="22"/>
                <w:szCs w:val="22"/>
                <w:lang w:val="cs-CZ" w:eastAsia="en-CA"/>
              </w:rPr>
              <w:t>entered in the Commercial</w:t>
            </w:r>
            <w:r w:rsidR="006E032E" w:rsidRPr="00DE7143">
              <w:rPr>
                <w:rFonts w:asciiTheme="minorHAnsi" w:hAnsiTheme="minorHAnsi" w:cstheme="minorHAnsi"/>
                <w:sz w:val="22"/>
                <w:szCs w:val="22"/>
                <w:lang w:val="cs-CZ" w:eastAsia="en-CA"/>
              </w:rPr>
              <w:t xml:space="preserve"> Register</w:t>
            </w:r>
            <w:r w:rsidRPr="00DE7143">
              <w:rPr>
                <w:rFonts w:asciiTheme="minorHAnsi" w:hAnsiTheme="minorHAnsi" w:cstheme="minorHAnsi"/>
                <w:sz w:val="22"/>
                <w:szCs w:val="22"/>
                <w:lang w:val="cs-CZ" w:eastAsia="en-CA"/>
              </w:rPr>
              <w:t xml:space="preserve"> kept by the Municipal Court in Prague, file number C 99837, represented by</w:t>
            </w:r>
            <w:r w:rsidR="006E032E" w:rsidRPr="00DE7143">
              <w:rPr>
                <w:rFonts w:asciiTheme="minorHAnsi" w:hAnsiTheme="minorHAnsi" w:cstheme="minorHAnsi"/>
                <w:sz w:val="22"/>
                <w:szCs w:val="22"/>
                <w:lang w:val="cs-CZ" w:eastAsia="en-CA"/>
              </w:rPr>
              <w:t xml:space="preserve"> </w:t>
            </w:r>
            <w:r w:rsidR="00EB609C">
              <w:rPr>
                <w:rFonts w:asciiTheme="minorHAnsi" w:hAnsiTheme="minorHAnsi" w:cstheme="minorHAnsi"/>
                <w:sz w:val="22"/>
                <w:szCs w:val="22"/>
                <w:lang w:val="cs-CZ" w:eastAsia="en-CA"/>
              </w:rPr>
              <w:t>XXXXXXX</w:t>
            </w:r>
            <w:r w:rsidR="00EB609C">
              <w:rPr>
                <w:rFonts w:asciiTheme="minorHAnsi" w:hAnsiTheme="minorHAnsi" w:cstheme="minorHAnsi"/>
                <w:sz w:val="22"/>
                <w:szCs w:val="22"/>
                <w:lang w:val="cs-CZ" w:eastAsia="en-CA"/>
              </w:rPr>
              <w:t xml:space="preserve">, </w:t>
            </w:r>
            <w:r w:rsidR="00EB609C">
              <w:rPr>
                <w:rFonts w:asciiTheme="minorHAnsi" w:hAnsiTheme="minorHAnsi" w:cstheme="minorHAnsi"/>
                <w:sz w:val="22"/>
                <w:szCs w:val="22"/>
                <w:lang w:val="cs-CZ" w:eastAsia="en-CA"/>
              </w:rPr>
              <w:t>XXXXXXX</w:t>
            </w:r>
            <w:r w:rsidR="00EB609C" w:rsidRPr="00DE7143">
              <w:rPr>
                <w:rFonts w:asciiTheme="minorHAnsi" w:hAnsiTheme="minorHAnsi" w:cstheme="minorHAnsi"/>
                <w:sz w:val="22"/>
                <w:szCs w:val="22"/>
                <w:lang w:val="en-GB"/>
              </w:rPr>
              <w:t xml:space="preserve"> </w:t>
            </w:r>
            <w:r w:rsidR="00547791" w:rsidRPr="00DE7143">
              <w:rPr>
                <w:rFonts w:asciiTheme="minorHAnsi" w:hAnsiTheme="minorHAnsi" w:cstheme="minorHAnsi"/>
                <w:sz w:val="22"/>
                <w:szCs w:val="22"/>
                <w:lang w:val="en-GB"/>
              </w:rPr>
              <w:t>(“</w:t>
            </w:r>
            <w:r w:rsidR="00547791" w:rsidRPr="00DE7143">
              <w:rPr>
                <w:rFonts w:asciiTheme="minorHAnsi" w:hAnsiTheme="minorHAnsi" w:cstheme="minorHAnsi"/>
                <w:b/>
                <w:bCs/>
                <w:sz w:val="22"/>
                <w:szCs w:val="22"/>
                <w:lang w:val="en-GB"/>
              </w:rPr>
              <w:t>J</w:t>
            </w:r>
            <w:r w:rsidR="00547791" w:rsidRPr="00DE7143">
              <w:rPr>
                <w:rFonts w:asciiTheme="minorHAnsi" w:hAnsiTheme="minorHAnsi" w:cstheme="minorHAnsi"/>
                <w:b/>
                <w:sz w:val="22"/>
                <w:szCs w:val="22"/>
                <w:lang w:val="en-GB"/>
              </w:rPr>
              <w:t>anssen</w:t>
            </w:r>
            <w:r w:rsidR="00547791" w:rsidRPr="00DE7143">
              <w:rPr>
                <w:rFonts w:asciiTheme="minorHAnsi" w:hAnsiTheme="minorHAnsi" w:cstheme="minorHAnsi"/>
                <w:sz w:val="22"/>
                <w:szCs w:val="22"/>
                <w:lang w:val="en-GB"/>
              </w:rPr>
              <w:t>”)</w:t>
            </w:r>
          </w:p>
        </w:tc>
        <w:tc>
          <w:tcPr>
            <w:tcW w:w="2487" w:type="pct"/>
            <w:tcMar>
              <w:top w:w="100" w:type="dxa"/>
              <w:left w:w="100" w:type="dxa"/>
              <w:bottom w:w="100" w:type="dxa"/>
              <w:right w:w="100" w:type="dxa"/>
            </w:tcMar>
          </w:tcPr>
          <w:p w14:paraId="4A6A7EF9" w14:textId="33C13C7B" w:rsidR="00D808BF" w:rsidRPr="00DE7143" w:rsidRDefault="00341BC3" w:rsidP="00DE7143">
            <w:pPr>
              <w:autoSpaceDE w:val="0"/>
              <w:autoSpaceDN w:val="0"/>
              <w:adjustRightInd w:val="0"/>
              <w:spacing w:line="276" w:lineRule="auto"/>
              <w:jc w:val="both"/>
              <w:rPr>
                <w:rFonts w:asciiTheme="minorHAnsi" w:eastAsia="Calibri" w:hAnsiTheme="minorHAnsi" w:cstheme="minorHAnsi"/>
                <w:sz w:val="22"/>
                <w:szCs w:val="22"/>
                <w:lang w:val="cs-CZ"/>
              </w:rPr>
            </w:pPr>
            <w:r w:rsidRPr="00DE7143">
              <w:rPr>
                <w:rFonts w:asciiTheme="minorHAnsi" w:eastAsia="Calibri" w:hAnsiTheme="minorHAnsi" w:cstheme="minorHAnsi"/>
                <w:sz w:val="22"/>
                <w:szCs w:val="22"/>
                <w:lang w:val="cs-CZ"/>
              </w:rPr>
              <w:t xml:space="preserve">společností </w:t>
            </w:r>
            <w:r w:rsidRPr="00DE7143">
              <w:rPr>
                <w:rFonts w:asciiTheme="minorHAnsi" w:eastAsia="Calibri" w:hAnsiTheme="minorHAnsi" w:cstheme="minorHAnsi"/>
                <w:b/>
                <w:bCs/>
                <w:sz w:val="22"/>
                <w:szCs w:val="22"/>
                <w:lang w:val="cs-CZ"/>
              </w:rPr>
              <w:t>Actelion Pharmaceuticals Ltd</w:t>
            </w:r>
            <w:r w:rsidRPr="00DE7143">
              <w:rPr>
                <w:rFonts w:asciiTheme="minorHAnsi" w:eastAsia="Calibri" w:hAnsiTheme="minorHAnsi" w:cstheme="minorHAnsi"/>
                <w:sz w:val="22"/>
                <w:szCs w:val="22"/>
                <w:lang w:val="cs-CZ"/>
              </w:rPr>
              <w:t>., se sídlem na adrese Gewerbestrasse 16, 4123 Allschwil, Švýcarsko (dále jen „</w:t>
            </w:r>
            <w:r w:rsidR="002A17CA" w:rsidRPr="00DE7143">
              <w:rPr>
                <w:rFonts w:asciiTheme="minorHAnsi" w:eastAsia="Calibri" w:hAnsiTheme="minorHAnsi" w:cstheme="minorHAnsi"/>
                <w:sz w:val="22"/>
                <w:szCs w:val="22"/>
                <w:lang w:val="cs-CZ"/>
              </w:rPr>
              <w:t>A</w:t>
            </w:r>
            <w:r w:rsidR="002A17CA">
              <w:rPr>
                <w:rFonts w:asciiTheme="minorHAnsi" w:eastAsia="Calibri" w:hAnsiTheme="minorHAnsi" w:cstheme="minorHAnsi"/>
                <w:sz w:val="22"/>
                <w:szCs w:val="22"/>
                <w:lang w:val="cs-CZ"/>
              </w:rPr>
              <w:t>CTELION</w:t>
            </w:r>
            <w:r w:rsidRPr="00DE7143">
              <w:rPr>
                <w:rFonts w:asciiTheme="minorHAnsi" w:eastAsia="Calibri" w:hAnsiTheme="minorHAnsi" w:cstheme="minorHAnsi"/>
                <w:sz w:val="22"/>
                <w:szCs w:val="22"/>
                <w:lang w:val="cs-CZ"/>
              </w:rPr>
              <w:t>“</w:t>
            </w:r>
            <w:r w:rsidR="008D0A04" w:rsidRPr="00DE7143">
              <w:rPr>
                <w:rFonts w:asciiTheme="minorHAnsi" w:eastAsia="Calibri" w:hAnsiTheme="minorHAnsi" w:cstheme="minorHAnsi"/>
                <w:sz w:val="22"/>
                <w:szCs w:val="22"/>
                <w:lang w:val="cs-CZ"/>
              </w:rPr>
              <w:t xml:space="preserve"> nebo „Zadavatel“</w:t>
            </w:r>
            <w:r w:rsidRPr="00DE7143">
              <w:rPr>
                <w:rFonts w:asciiTheme="minorHAnsi" w:eastAsia="Calibri" w:hAnsiTheme="minorHAnsi" w:cstheme="minorHAnsi"/>
                <w:sz w:val="22"/>
                <w:szCs w:val="22"/>
                <w:lang w:val="cs-CZ"/>
              </w:rPr>
              <w:t>),</w:t>
            </w:r>
          </w:p>
          <w:p w14:paraId="7DB77F33" w14:textId="77777777" w:rsidR="00D808BF" w:rsidRPr="00DE7143" w:rsidRDefault="00D808BF" w:rsidP="00DE7143">
            <w:pPr>
              <w:autoSpaceDE w:val="0"/>
              <w:autoSpaceDN w:val="0"/>
              <w:adjustRightInd w:val="0"/>
              <w:spacing w:line="276" w:lineRule="auto"/>
              <w:jc w:val="both"/>
              <w:rPr>
                <w:rFonts w:asciiTheme="minorHAnsi" w:eastAsia="Calibri" w:hAnsiTheme="minorHAnsi" w:cstheme="minorHAnsi"/>
                <w:sz w:val="22"/>
                <w:szCs w:val="22"/>
                <w:lang w:val="cs-CZ"/>
              </w:rPr>
            </w:pPr>
          </w:p>
          <w:p w14:paraId="6653E817" w14:textId="02340230" w:rsidR="00D808BF" w:rsidRPr="00DE7143" w:rsidRDefault="00341BC3" w:rsidP="00DE7143">
            <w:pPr>
              <w:autoSpaceDE w:val="0"/>
              <w:autoSpaceDN w:val="0"/>
              <w:adjustRightInd w:val="0"/>
              <w:spacing w:line="276" w:lineRule="auto"/>
              <w:jc w:val="both"/>
              <w:rPr>
                <w:rFonts w:asciiTheme="minorHAnsi" w:eastAsia="Calibri" w:hAnsiTheme="minorHAnsi" w:cstheme="minorHAnsi"/>
                <w:sz w:val="22"/>
                <w:szCs w:val="22"/>
                <w:lang w:val="cs-CZ"/>
              </w:rPr>
            </w:pPr>
            <w:r w:rsidRPr="00DE7143">
              <w:rPr>
                <w:rFonts w:asciiTheme="minorHAnsi" w:eastAsia="Calibri" w:hAnsiTheme="minorHAnsi" w:cstheme="minorHAnsi"/>
                <w:sz w:val="22"/>
                <w:szCs w:val="22"/>
                <w:lang w:val="cs-CZ"/>
              </w:rPr>
              <w:t xml:space="preserve">zastoupenou </w:t>
            </w:r>
          </w:p>
          <w:p w14:paraId="1A26191D" w14:textId="77777777" w:rsidR="00D808BF" w:rsidRPr="00DE7143" w:rsidRDefault="00D808BF" w:rsidP="00DE7143">
            <w:pPr>
              <w:autoSpaceDE w:val="0"/>
              <w:autoSpaceDN w:val="0"/>
              <w:adjustRightInd w:val="0"/>
              <w:spacing w:line="276" w:lineRule="auto"/>
              <w:jc w:val="both"/>
              <w:rPr>
                <w:rFonts w:asciiTheme="minorHAnsi" w:eastAsia="Calibri" w:hAnsiTheme="minorHAnsi" w:cstheme="minorHAnsi"/>
                <w:sz w:val="22"/>
                <w:szCs w:val="22"/>
                <w:lang w:val="cs-CZ"/>
              </w:rPr>
            </w:pPr>
          </w:p>
          <w:p w14:paraId="3ECCE430" w14:textId="41947827" w:rsidR="00D808BF" w:rsidRPr="00DE7143" w:rsidRDefault="006E032E" w:rsidP="00DE7143">
            <w:pPr>
              <w:autoSpaceDE w:val="0"/>
              <w:autoSpaceDN w:val="0"/>
              <w:adjustRightInd w:val="0"/>
              <w:spacing w:line="276" w:lineRule="auto"/>
              <w:jc w:val="both"/>
              <w:rPr>
                <w:rFonts w:asciiTheme="minorHAnsi" w:eastAsia="Calibri" w:hAnsiTheme="minorHAnsi" w:cstheme="minorHAnsi"/>
                <w:b/>
                <w:bCs/>
                <w:sz w:val="22"/>
                <w:szCs w:val="22"/>
                <w:lang w:val="cs-CZ"/>
              </w:rPr>
            </w:pPr>
            <w:r w:rsidRPr="00DE7143">
              <w:rPr>
                <w:rFonts w:asciiTheme="minorHAnsi" w:eastAsia="Calibri" w:hAnsiTheme="minorHAnsi" w:cstheme="minorHAnsi"/>
                <w:b/>
                <w:bCs/>
                <w:sz w:val="22"/>
                <w:szCs w:val="22"/>
                <w:lang w:val="cs-CZ"/>
              </w:rPr>
              <w:t>Janssen-Cilag s.r.o.</w:t>
            </w:r>
          </w:p>
          <w:p w14:paraId="0AACEE3B" w14:textId="3BFB9D43" w:rsidR="00D808BF" w:rsidRPr="00DE7143" w:rsidRDefault="006E032E" w:rsidP="00DE7143">
            <w:pPr>
              <w:autoSpaceDE w:val="0"/>
              <w:autoSpaceDN w:val="0"/>
              <w:adjustRightInd w:val="0"/>
              <w:spacing w:line="276" w:lineRule="auto"/>
              <w:jc w:val="both"/>
              <w:rPr>
                <w:rFonts w:asciiTheme="minorHAnsi" w:eastAsia="Calibri" w:hAnsiTheme="minorHAnsi" w:cstheme="minorHAnsi"/>
                <w:sz w:val="22"/>
                <w:szCs w:val="22"/>
                <w:lang w:val="cs-CZ"/>
              </w:rPr>
            </w:pPr>
            <w:r w:rsidRPr="00DE7143">
              <w:rPr>
                <w:rFonts w:asciiTheme="minorHAnsi" w:eastAsia="Calibri" w:hAnsiTheme="minorHAnsi" w:cstheme="minorHAnsi"/>
                <w:sz w:val="22"/>
                <w:szCs w:val="22"/>
                <w:lang w:val="cs-CZ"/>
              </w:rPr>
              <w:t xml:space="preserve">Walterovo náměstí 329/1, 158 00 Praha 5 – Jinonice, Česká republika, </w:t>
            </w:r>
          </w:p>
          <w:p w14:paraId="04335479" w14:textId="77777777" w:rsidR="00D808BF" w:rsidRPr="00DE7143" w:rsidRDefault="006E032E" w:rsidP="00DE7143">
            <w:pPr>
              <w:autoSpaceDE w:val="0"/>
              <w:autoSpaceDN w:val="0"/>
              <w:adjustRightInd w:val="0"/>
              <w:spacing w:line="276" w:lineRule="auto"/>
              <w:jc w:val="both"/>
              <w:rPr>
                <w:rFonts w:asciiTheme="minorHAnsi" w:hAnsiTheme="minorHAnsi" w:cstheme="minorHAnsi"/>
                <w:sz w:val="22"/>
                <w:szCs w:val="22"/>
                <w:lang w:val="cs-CZ" w:eastAsia="en-CA"/>
              </w:rPr>
            </w:pPr>
            <w:r w:rsidRPr="00DE7143">
              <w:rPr>
                <w:rFonts w:asciiTheme="minorHAnsi" w:hAnsiTheme="minorHAnsi" w:cstheme="minorHAnsi"/>
                <w:sz w:val="22"/>
                <w:szCs w:val="22"/>
                <w:lang w:val="cs-CZ" w:eastAsia="en-CA"/>
              </w:rPr>
              <w:t xml:space="preserve">IČ: 27146928 </w:t>
            </w:r>
          </w:p>
          <w:p w14:paraId="7FEB32B8" w14:textId="4332855F" w:rsidR="006E032E" w:rsidRPr="00DE7143" w:rsidRDefault="006E032E" w:rsidP="00DE7143">
            <w:pPr>
              <w:autoSpaceDE w:val="0"/>
              <w:autoSpaceDN w:val="0"/>
              <w:adjustRightInd w:val="0"/>
              <w:spacing w:line="276" w:lineRule="auto"/>
              <w:jc w:val="both"/>
              <w:rPr>
                <w:rFonts w:asciiTheme="minorHAnsi" w:hAnsiTheme="minorHAnsi" w:cstheme="minorHAnsi"/>
                <w:color w:val="FF0000"/>
                <w:sz w:val="22"/>
                <w:szCs w:val="22"/>
                <w:lang w:val="cs-CZ" w:eastAsia="en-CA"/>
              </w:rPr>
            </w:pPr>
            <w:r w:rsidRPr="00DE7143">
              <w:rPr>
                <w:rFonts w:asciiTheme="minorHAnsi" w:hAnsiTheme="minorHAnsi" w:cstheme="minorHAnsi"/>
                <w:sz w:val="22"/>
                <w:szCs w:val="22"/>
                <w:lang w:val="cs-CZ" w:eastAsia="en-CA"/>
              </w:rPr>
              <w:t>DIČ: CZ27146928</w:t>
            </w:r>
            <w:r w:rsidRPr="00DE7143">
              <w:rPr>
                <w:rFonts w:asciiTheme="minorHAnsi" w:hAnsiTheme="minorHAnsi" w:cstheme="minorHAnsi"/>
                <w:sz w:val="22"/>
                <w:szCs w:val="22"/>
                <w:lang w:val="cs-CZ" w:eastAsia="en-CA"/>
              </w:rPr>
              <w:tab/>
            </w:r>
          </w:p>
          <w:p w14:paraId="7D05B3C0" w14:textId="77777777" w:rsidR="006E032E" w:rsidRPr="00DE7143" w:rsidRDefault="006E032E" w:rsidP="00DE7143">
            <w:pPr>
              <w:autoSpaceDE w:val="0"/>
              <w:autoSpaceDN w:val="0"/>
              <w:adjustRightInd w:val="0"/>
              <w:spacing w:line="276" w:lineRule="auto"/>
              <w:jc w:val="both"/>
              <w:rPr>
                <w:rFonts w:asciiTheme="minorHAnsi" w:hAnsiTheme="minorHAnsi" w:cstheme="minorHAnsi"/>
                <w:sz w:val="22"/>
                <w:szCs w:val="22"/>
                <w:lang w:val="cs-CZ" w:eastAsia="en-CA"/>
              </w:rPr>
            </w:pPr>
            <w:r w:rsidRPr="00DE7143">
              <w:rPr>
                <w:rFonts w:asciiTheme="minorHAnsi" w:hAnsiTheme="minorHAnsi" w:cstheme="minorHAnsi"/>
                <w:sz w:val="22"/>
                <w:szCs w:val="22"/>
                <w:lang w:val="cs-CZ" w:eastAsia="en-CA"/>
              </w:rPr>
              <w:t>zapsanou v obchodním rejstříku vedeném Městským soudem v Praze, spisová značka C 99837</w:t>
            </w:r>
          </w:p>
          <w:p w14:paraId="4641333D" w14:textId="49A293C6" w:rsidR="00623C29" w:rsidRPr="00DE7143" w:rsidRDefault="006E032E" w:rsidP="00DE7143">
            <w:pPr>
              <w:spacing w:line="276" w:lineRule="auto"/>
              <w:jc w:val="both"/>
              <w:rPr>
                <w:rFonts w:asciiTheme="minorHAnsi" w:hAnsiTheme="minorHAnsi" w:cstheme="minorHAnsi"/>
                <w:sz w:val="22"/>
                <w:szCs w:val="22"/>
              </w:rPr>
            </w:pPr>
            <w:r w:rsidRPr="00DE7143">
              <w:rPr>
                <w:rFonts w:asciiTheme="minorHAnsi" w:hAnsiTheme="minorHAnsi" w:cstheme="minorHAnsi"/>
                <w:sz w:val="22"/>
                <w:szCs w:val="22"/>
                <w:lang w:val="cs-CZ" w:eastAsia="en-CA"/>
              </w:rPr>
              <w:t xml:space="preserve">zastoupená </w:t>
            </w:r>
            <w:r w:rsidR="00EB609C">
              <w:rPr>
                <w:rFonts w:asciiTheme="minorHAnsi" w:hAnsiTheme="minorHAnsi" w:cstheme="minorHAnsi"/>
                <w:sz w:val="22"/>
                <w:szCs w:val="22"/>
                <w:lang w:val="cs-CZ" w:eastAsia="en-CA"/>
              </w:rPr>
              <w:t>XXXXXXX</w:t>
            </w:r>
            <w:r w:rsidRPr="00DE7143">
              <w:rPr>
                <w:rFonts w:asciiTheme="minorHAnsi" w:hAnsiTheme="minorHAnsi" w:cstheme="minorHAnsi"/>
                <w:sz w:val="22"/>
                <w:szCs w:val="22"/>
                <w:lang w:val="cs-CZ" w:eastAsia="en-CA"/>
              </w:rPr>
              <w:t>,</w:t>
            </w:r>
            <w:r w:rsidR="00EB609C">
              <w:rPr>
                <w:rFonts w:asciiTheme="minorHAnsi" w:hAnsiTheme="minorHAnsi" w:cstheme="minorHAnsi"/>
                <w:sz w:val="22"/>
                <w:szCs w:val="22"/>
                <w:lang w:val="cs-CZ" w:eastAsia="en-CA"/>
              </w:rPr>
              <w:t xml:space="preserve"> </w:t>
            </w:r>
            <w:r w:rsidR="00EB609C">
              <w:rPr>
                <w:rFonts w:asciiTheme="minorHAnsi" w:hAnsiTheme="minorHAnsi" w:cstheme="minorHAnsi"/>
                <w:sz w:val="22"/>
                <w:szCs w:val="22"/>
                <w:lang w:val="cs-CZ" w:eastAsia="en-CA"/>
              </w:rPr>
              <w:t>XXXXXXX</w:t>
            </w:r>
            <w:r w:rsidR="00EB609C" w:rsidRPr="00DE7143">
              <w:rPr>
                <w:rFonts w:asciiTheme="minorHAnsi" w:eastAsia="Calibri" w:hAnsiTheme="minorHAnsi" w:cstheme="minorHAnsi"/>
                <w:sz w:val="22"/>
                <w:szCs w:val="22"/>
                <w:lang w:val="cs-CZ"/>
              </w:rPr>
              <w:t xml:space="preserve"> </w:t>
            </w:r>
            <w:r w:rsidR="00341BC3" w:rsidRPr="00DE7143">
              <w:rPr>
                <w:rFonts w:asciiTheme="minorHAnsi" w:eastAsia="Calibri" w:hAnsiTheme="minorHAnsi" w:cstheme="minorHAnsi"/>
                <w:sz w:val="22"/>
                <w:szCs w:val="22"/>
                <w:lang w:val="cs-CZ"/>
              </w:rPr>
              <w:t>(„</w:t>
            </w:r>
            <w:r w:rsidR="00341BC3" w:rsidRPr="00DE7143">
              <w:rPr>
                <w:rFonts w:asciiTheme="minorHAnsi" w:eastAsia="Calibri" w:hAnsiTheme="minorHAnsi" w:cstheme="minorHAnsi"/>
                <w:b/>
                <w:bCs/>
                <w:sz w:val="22"/>
                <w:szCs w:val="22"/>
                <w:lang w:val="cs-CZ"/>
              </w:rPr>
              <w:t>Janssen</w:t>
            </w:r>
            <w:r w:rsidR="00341BC3" w:rsidRPr="00DE7143">
              <w:rPr>
                <w:rFonts w:asciiTheme="minorHAnsi" w:eastAsia="Calibri" w:hAnsiTheme="minorHAnsi" w:cstheme="minorHAnsi"/>
                <w:sz w:val="22"/>
                <w:szCs w:val="22"/>
                <w:lang w:val="cs-CZ"/>
              </w:rPr>
              <w:t>“)</w:t>
            </w:r>
          </w:p>
        </w:tc>
      </w:tr>
      <w:tr w:rsidR="006769D1" w:rsidRPr="00DE7143" w14:paraId="32B63289" w14:textId="77777777" w:rsidTr="003A47BF">
        <w:tc>
          <w:tcPr>
            <w:tcW w:w="2513" w:type="pct"/>
            <w:tcMar>
              <w:top w:w="100" w:type="dxa"/>
              <w:left w:w="100" w:type="dxa"/>
              <w:bottom w:w="100" w:type="dxa"/>
              <w:right w:w="100" w:type="dxa"/>
            </w:tcMar>
          </w:tcPr>
          <w:p w14:paraId="0CB33867" w14:textId="0C1C6010" w:rsidR="00BA013B" w:rsidRPr="00DE7143" w:rsidRDefault="00E44483" w:rsidP="00DE7143">
            <w:pPr>
              <w:spacing w:line="276" w:lineRule="auto"/>
              <w:jc w:val="both"/>
              <w:rPr>
                <w:rFonts w:asciiTheme="minorHAnsi" w:hAnsiTheme="minorHAnsi" w:cstheme="minorHAnsi"/>
                <w:sz w:val="22"/>
                <w:szCs w:val="22"/>
              </w:rPr>
            </w:pPr>
            <w:r w:rsidRPr="00DE7143">
              <w:rPr>
                <w:rFonts w:asciiTheme="minorHAnsi" w:hAnsiTheme="minorHAnsi" w:cstheme="minorHAnsi"/>
                <w:sz w:val="22"/>
                <w:szCs w:val="22"/>
                <w:lang w:val="en-GB"/>
              </w:rPr>
              <w:t>and</w:t>
            </w:r>
          </w:p>
        </w:tc>
        <w:tc>
          <w:tcPr>
            <w:tcW w:w="2487" w:type="pct"/>
            <w:tcMar>
              <w:top w:w="100" w:type="dxa"/>
              <w:left w:w="100" w:type="dxa"/>
              <w:bottom w:w="100" w:type="dxa"/>
              <w:right w:w="100" w:type="dxa"/>
            </w:tcMar>
          </w:tcPr>
          <w:p w14:paraId="52877C3E" w14:textId="60999071" w:rsidR="00BA013B" w:rsidRPr="00DE7143" w:rsidRDefault="00C37D0F" w:rsidP="00DE7143">
            <w:pPr>
              <w:spacing w:line="276" w:lineRule="auto"/>
              <w:jc w:val="both"/>
              <w:rPr>
                <w:rFonts w:asciiTheme="minorHAnsi" w:hAnsiTheme="minorHAnsi" w:cstheme="minorHAnsi"/>
                <w:sz w:val="22"/>
                <w:szCs w:val="22"/>
              </w:rPr>
            </w:pPr>
            <w:r w:rsidRPr="00DE7143">
              <w:rPr>
                <w:rFonts w:asciiTheme="minorHAnsi" w:hAnsiTheme="minorHAnsi" w:cstheme="minorHAnsi"/>
                <w:sz w:val="22"/>
                <w:szCs w:val="22"/>
              </w:rPr>
              <w:t>A</w:t>
            </w:r>
          </w:p>
        </w:tc>
      </w:tr>
      <w:tr w:rsidR="006769D1" w:rsidRPr="00DE7143" w14:paraId="41D0EB4C" w14:textId="77777777" w:rsidTr="003A47BF">
        <w:tc>
          <w:tcPr>
            <w:tcW w:w="2513" w:type="pct"/>
            <w:tcMar>
              <w:top w:w="100" w:type="dxa"/>
              <w:left w:w="100" w:type="dxa"/>
              <w:bottom w:w="100" w:type="dxa"/>
              <w:right w:w="100" w:type="dxa"/>
            </w:tcMar>
          </w:tcPr>
          <w:p w14:paraId="254B7A14" w14:textId="37DE89CB" w:rsidR="002D692E" w:rsidRPr="00DE7143" w:rsidRDefault="002D692E" w:rsidP="00DE7143">
            <w:pPr>
              <w:spacing w:line="276" w:lineRule="auto"/>
              <w:outlineLvl w:val="0"/>
              <w:rPr>
                <w:rFonts w:asciiTheme="minorHAnsi" w:hAnsiTheme="minorHAnsi" w:cstheme="minorHAnsi"/>
                <w:sz w:val="22"/>
                <w:szCs w:val="22"/>
              </w:rPr>
            </w:pPr>
            <w:proofErr w:type="spellStart"/>
            <w:r w:rsidRPr="00DE7143">
              <w:rPr>
                <w:rFonts w:asciiTheme="minorHAnsi" w:hAnsiTheme="minorHAnsi" w:cstheme="minorHAnsi"/>
                <w:b/>
                <w:sz w:val="22"/>
                <w:szCs w:val="22"/>
              </w:rPr>
              <w:t>Krajsk</w:t>
            </w:r>
            <w:r w:rsidR="000C4DE2" w:rsidRPr="00DE7143">
              <w:rPr>
                <w:rFonts w:asciiTheme="minorHAnsi" w:hAnsiTheme="minorHAnsi" w:cstheme="minorHAnsi"/>
                <w:b/>
                <w:sz w:val="22"/>
                <w:szCs w:val="22"/>
              </w:rPr>
              <w:t>a</w:t>
            </w:r>
            <w:proofErr w:type="spellEnd"/>
            <w:r w:rsidRPr="00DE7143">
              <w:rPr>
                <w:rFonts w:asciiTheme="minorHAnsi" w:hAnsiTheme="minorHAnsi" w:cstheme="minorHAnsi"/>
                <w:b/>
                <w:sz w:val="22"/>
                <w:szCs w:val="22"/>
              </w:rPr>
              <w:t xml:space="preserve"> </w:t>
            </w:r>
            <w:proofErr w:type="spellStart"/>
            <w:r w:rsidRPr="00DE7143">
              <w:rPr>
                <w:rFonts w:asciiTheme="minorHAnsi" w:hAnsiTheme="minorHAnsi" w:cstheme="minorHAnsi"/>
                <w:b/>
                <w:sz w:val="22"/>
                <w:szCs w:val="22"/>
              </w:rPr>
              <w:t>zdravotn</w:t>
            </w:r>
            <w:r w:rsidR="000C4DE2" w:rsidRPr="00DE7143">
              <w:rPr>
                <w:rFonts w:asciiTheme="minorHAnsi" w:hAnsiTheme="minorHAnsi" w:cstheme="minorHAnsi"/>
                <w:b/>
                <w:sz w:val="22"/>
                <w:szCs w:val="22"/>
              </w:rPr>
              <w:t>i</w:t>
            </w:r>
            <w:proofErr w:type="spellEnd"/>
            <w:r w:rsidRPr="00DE7143">
              <w:rPr>
                <w:rFonts w:asciiTheme="minorHAnsi" w:hAnsiTheme="minorHAnsi" w:cstheme="minorHAnsi"/>
                <w:b/>
                <w:sz w:val="22"/>
                <w:szCs w:val="22"/>
              </w:rPr>
              <w:t xml:space="preserve">, </w:t>
            </w:r>
            <w:proofErr w:type="spellStart"/>
            <w:r w:rsidRPr="00DE7143">
              <w:rPr>
                <w:rFonts w:asciiTheme="minorHAnsi" w:hAnsiTheme="minorHAnsi" w:cstheme="minorHAnsi"/>
                <w:b/>
                <w:sz w:val="22"/>
                <w:szCs w:val="22"/>
              </w:rPr>
              <w:t>a.s.</w:t>
            </w:r>
            <w:proofErr w:type="spellEnd"/>
            <w:r w:rsidRPr="00DE7143">
              <w:rPr>
                <w:rFonts w:asciiTheme="minorHAnsi" w:hAnsiTheme="minorHAnsi" w:cstheme="minorHAnsi"/>
                <w:b/>
                <w:sz w:val="22"/>
                <w:szCs w:val="22"/>
              </w:rPr>
              <w:t xml:space="preserve"> </w:t>
            </w:r>
            <w:r w:rsidRPr="00DE7143">
              <w:rPr>
                <w:rFonts w:asciiTheme="minorHAnsi" w:hAnsiTheme="minorHAnsi" w:cstheme="minorHAnsi"/>
                <w:sz w:val="22"/>
                <w:szCs w:val="22"/>
                <w:lang w:val="cs-CZ"/>
              </w:rPr>
              <w:t xml:space="preserve"> </w:t>
            </w:r>
          </w:p>
          <w:p w14:paraId="5B97173F" w14:textId="77777777" w:rsidR="002D692E" w:rsidRPr="00DE7143" w:rsidRDefault="002D692E" w:rsidP="00DE7143">
            <w:pPr>
              <w:spacing w:line="276" w:lineRule="auto"/>
              <w:outlineLvl w:val="0"/>
              <w:rPr>
                <w:rFonts w:asciiTheme="minorHAnsi" w:hAnsiTheme="minorHAnsi" w:cstheme="minorHAnsi"/>
                <w:sz w:val="22"/>
                <w:szCs w:val="22"/>
              </w:rPr>
            </w:pPr>
            <w:r w:rsidRPr="00DE7143">
              <w:rPr>
                <w:rFonts w:asciiTheme="minorHAnsi" w:hAnsiTheme="minorHAnsi" w:cstheme="minorHAnsi"/>
                <w:sz w:val="22"/>
                <w:szCs w:val="22"/>
                <w:lang w:val="cs-CZ"/>
              </w:rPr>
              <w:t xml:space="preserve">with seat at </w:t>
            </w:r>
          </w:p>
          <w:p w14:paraId="4E63BEC0" w14:textId="667064F7" w:rsidR="002D692E" w:rsidRPr="00DE7143" w:rsidRDefault="002D692E" w:rsidP="00DE7143">
            <w:pPr>
              <w:spacing w:line="276" w:lineRule="auto"/>
              <w:outlineLvl w:val="0"/>
              <w:rPr>
                <w:rFonts w:asciiTheme="minorHAnsi" w:hAnsiTheme="minorHAnsi" w:cstheme="minorHAnsi"/>
                <w:sz w:val="22"/>
                <w:szCs w:val="22"/>
              </w:rPr>
            </w:pPr>
            <w:r w:rsidRPr="00DE7143">
              <w:rPr>
                <w:rFonts w:asciiTheme="minorHAnsi" w:hAnsiTheme="minorHAnsi" w:cstheme="minorHAnsi"/>
                <w:sz w:val="22"/>
                <w:szCs w:val="22"/>
                <w:lang w:val="cs-CZ"/>
              </w:rPr>
              <w:t>Soci</w:t>
            </w:r>
            <w:r w:rsidR="000C4DE2" w:rsidRPr="00DE7143">
              <w:rPr>
                <w:rFonts w:asciiTheme="minorHAnsi" w:hAnsiTheme="minorHAnsi" w:cstheme="minorHAnsi"/>
                <w:sz w:val="22"/>
                <w:szCs w:val="22"/>
                <w:lang w:val="cs-CZ"/>
              </w:rPr>
              <w:t>a</w:t>
            </w:r>
            <w:r w:rsidRPr="00DE7143">
              <w:rPr>
                <w:rFonts w:asciiTheme="minorHAnsi" w:hAnsiTheme="minorHAnsi" w:cstheme="minorHAnsi"/>
                <w:sz w:val="22"/>
                <w:szCs w:val="22"/>
                <w:lang w:val="cs-CZ"/>
              </w:rPr>
              <w:t>ln</w:t>
            </w:r>
            <w:r w:rsidR="000C4DE2" w:rsidRPr="00DE7143">
              <w:rPr>
                <w:rFonts w:asciiTheme="minorHAnsi" w:hAnsiTheme="minorHAnsi" w:cstheme="minorHAnsi"/>
                <w:sz w:val="22"/>
                <w:szCs w:val="22"/>
                <w:lang w:val="cs-CZ"/>
              </w:rPr>
              <w:t>i</w:t>
            </w:r>
            <w:r w:rsidRPr="00DE7143">
              <w:rPr>
                <w:rFonts w:asciiTheme="minorHAnsi" w:hAnsiTheme="minorHAnsi" w:cstheme="minorHAnsi"/>
                <w:sz w:val="22"/>
                <w:szCs w:val="22"/>
                <w:lang w:val="cs-CZ"/>
              </w:rPr>
              <w:t xml:space="preserve"> p</w:t>
            </w:r>
            <w:r w:rsidR="000C4DE2" w:rsidRPr="00DE7143">
              <w:rPr>
                <w:rFonts w:asciiTheme="minorHAnsi" w:hAnsiTheme="minorHAnsi" w:cstheme="minorHAnsi"/>
                <w:sz w:val="22"/>
                <w:szCs w:val="22"/>
                <w:lang w:val="cs-CZ"/>
              </w:rPr>
              <w:t>ec</w:t>
            </w:r>
            <w:r w:rsidRPr="00DE7143">
              <w:rPr>
                <w:rFonts w:asciiTheme="minorHAnsi" w:hAnsiTheme="minorHAnsi" w:cstheme="minorHAnsi"/>
                <w:sz w:val="22"/>
                <w:szCs w:val="22"/>
                <w:lang w:val="cs-CZ"/>
              </w:rPr>
              <w:t>e 3316/12A</w:t>
            </w:r>
          </w:p>
          <w:p w14:paraId="6399B70C" w14:textId="29C146D8" w:rsidR="002D692E" w:rsidRPr="00DE7143" w:rsidRDefault="002D692E" w:rsidP="00DE7143">
            <w:pPr>
              <w:spacing w:line="276" w:lineRule="auto"/>
              <w:outlineLvl w:val="0"/>
              <w:rPr>
                <w:rFonts w:asciiTheme="minorHAnsi" w:hAnsiTheme="minorHAnsi" w:cstheme="minorHAnsi"/>
                <w:sz w:val="22"/>
                <w:szCs w:val="22"/>
              </w:rPr>
            </w:pPr>
            <w:r w:rsidRPr="00DE7143">
              <w:rPr>
                <w:rStyle w:val="st"/>
                <w:rFonts w:asciiTheme="minorHAnsi" w:hAnsiTheme="minorHAnsi" w:cstheme="minorHAnsi"/>
                <w:color w:val="222222"/>
                <w:sz w:val="22"/>
                <w:szCs w:val="22"/>
                <w:lang w:val="pt-BR"/>
              </w:rPr>
              <w:t xml:space="preserve">400 11 </w:t>
            </w:r>
            <w:r w:rsidR="000C4DE2" w:rsidRPr="00DE7143">
              <w:rPr>
                <w:rStyle w:val="st"/>
                <w:rFonts w:asciiTheme="minorHAnsi" w:hAnsiTheme="minorHAnsi" w:cstheme="minorHAnsi"/>
                <w:color w:val="222222"/>
                <w:sz w:val="22"/>
                <w:szCs w:val="22"/>
                <w:lang w:val="pt-BR"/>
              </w:rPr>
              <w:t>U</w:t>
            </w:r>
            <w:r w:rsidRPr="00DE7143">
              <w:rPr>
                <w:rFonts w:asciiTheme="minorHAnsi" w:hAnsiTheme="minorHAnsi" w:cstheme="minorHAnsi"/>
                <w:sz w:val="22"/>
                <w:szCs w:val="22"/>
                <w:lang w:val="cs-CZ"/>
              </w:rPr>
              <w:t>st</w:t>
            </w:r>
            <w:r w:rsidR="000C4DE2" w:rsidRPr="00DE7143">
              <w:rPr>
                <w:rFonts w:asciiTheme="minorHAnsi" w:hAnsiTheme="minorHAnsi" w:cstheme="minorHAnsi"/>
                <w:sz w:val="22"/>
                <w:szCs w:val="22"/>
                <w:lang w:val="cs-CZ"/>
              </w:rPr>
              <w:t>i</w:t>
            </w:r>
            <w:r w:rsidRPr="00DE7143">
              <w:rPr>
                <w:rFonts w:asciiTheme="minorHAnsi" w:hAnsiTheme="minorHAnsi" w:cstheme="minorHAnsi"/>
                <w:sz w:val="22"/>
                <w:szCs w:val="22"/>
                <w:lang w:val="cs-CZ"/>
              </w:rPr>
              <w:t xml:space="preserve"> nad Labem</w:t>
            </w:r>
          </w:p>
          <w:p w14:paraId="1B102566" w14:textId="6FEBFD7D" w:rsidR="002D692E" w:rsidRPr="00DE7143" w:rsidRDefault="002D692E" w:rsidP="00DE7143">
            <w:pPr>
              <w:spacing w:line="276" w:lineRule="auto"/>
              <w:outlineLvl w:val="0"/>
              <w:rPr>
                <w:rFonts w:asciiTheme="minorHAnsi" w:hAnsiTheme="minorHAnsi" w:cstheme="minorHAnsi"/>
                <w:sz w:val="22"/>
                <w:szCs w:val="22"/>
              </w:rPr>
            </w:pPr>
            <w:r w:rsidRPr="00DE7143">
              <w:rPr>
                <w:rFonts w:asciiTheme="minorHAnsi" w:hAnsiTheme="minorHAnsi" w:cstheme="minorHAnsi"/>
                <w:sz w:val="22"/>
                <w:szCs w:val="22"/>
                <w:lang w:val="pt-BR"/>
              </w:rPr>
              <w:t>Czech Republic</w:t>
            </w:r>
          </w:p>
          <w:p w14:paraId="55776BF5" w14:textId="77777777" w:rsidR="002D692E" w:rsidRPr="00DE7143" w:rsidRDefault="002D692E" w:rsidP="00DE7143">
            <w:pPr>
              <w:spacing w:line="276" w:lineRule="auto"/>
              <w:rPr>
                <w:rFonts w:asciiTheme="minorHAnsi" w:hAnsiTheme="minorHAnsi" w:cstheme="minorHAnsi"/>
                <w:sz w:val="22"/>
                <w:szCs w:val="22"/>
              </w:rPr>
            </w:pPr>
            <w:r w:rsidRPr="00DE7143">
              <w:rPr>
                <w:rFonts w:asciiTheme="minorHAnsi" w:hAnsiTheme="minorHAnsi" w:cstheme="minorHAnsi"/>
                <w:sz w:val="22"/>
                <w:szCs w:val="22"/>
              </w:rPr>
              <w:t xml:space="preserve">Identification No: </w:t>
            </w:r>
            <w:r w:rsidRPr="00DE7143">
              <w:rPr>
                <w:rFonts w:asciiTheme="minorHAnsi" w:hAnsiTheme="minorHAnsi" w:cstheme="minorHAnsi"/>
                <w:sz w:val="22"/>
                <w:szCs w:val="22"/>
                <w:lang w:eastAsia="en-GB"/>
              </w:rPr>
              <w:t>25488627</w:t>
            </w:r>
          </w:p>
          <w:p w14:paraId="61756ECB" w14:textId="77777777" w:rsidR="002D692E" w:rsidRPr="00DE7143" w:rsidRDefault="002D692E" w:rsidP="00DE7143">
            <w:pPr>
              <w:spacing w:line="276" w:lineRule="auto"/>
              <w:rPr>
                <w:rFonts w:asciiTheme="minorHAnsi" w:hAnsiTheme="minorHAnsi" w:cstheme="minorHAnsi"/>
                <w:sz w:val="22"/>
                <w:szCs w:val="22"/>
              </w:rPr>
            </w:pPr>
            <w:r w:rsidRPr="00DE7143">
              <w:rPr>
                <w:rFonts w:asciiTheme="minorHAnsi" w:hAnsiTheme="minorHAnsi" w:cstheme="minorHAnsi"/>
                <w:sz w:val="22"/>
                <w:szCs w:val="22"/>
              </w:rPr>
              <w:t xml:space="preserve">Tax Identification No: </w:t>
            </w:r>
            <w:r w:rsidRPr="00DE7143">
              <w:rPr>
                <w:rFonts w:asciiTheme="minorHAnsi" w:hAnsiTheme="minorHAnsi" w:cstheme="minorHAnsi"/>
                <w:sz w:val="22"/>
                <w:szCs w:val="22"/>
                <w:lang w:eastAsia="en-GB"/>
              </w:rPr>
              <w:t>CZ25488627</w:t>
            </w:r>
          </w:p>
          <w:p w14:paraId="712844F3" w14:textId="77777777" w:rsidR="002D692E" w:rsidRPr="00DE7143" w:rsidRDefault="002D692E" w:rsidP="00DE7143">
            <w:pPr>
              <w:spacing w:line="276" w:lineRule="auto"/>
              <w:rPr>
                <w:rFonts w:asciiTheme="minorHAnsi" w:hAnsiTheme="minorHAnsi" w:cstheme="minorHAnsi"/>
                <w:sz w:val="22"/>
                <w:szCs w:val="22"/>
              </w:rPr>
            </w:pPr>
            <w:r w:rsidRPr="00DE7143">
              <w:rPr>
                <w:rFonts w:asciiTheme="minorHAnsi" w:hAnsiTheme="minorHAnsi" w:cstheme="minorHAnsi"/>
                <w:sz w:val="22"/>
                <w:szCs w:val="22"/>
              </w:rPr>
              <w:t>Account number: 216686400/0300</w:t>
            </w:r>
          </w:p>
          <w:p w14:paraId="30EA0B00" w14:textId="77777777" w:rsidR="002D692E" w:rsidRPr="00DE7143" w:rsidRDefault="002D692E" w:rsidP="00DE7143">
            <w:pPr>
              <w:spacing w:line="276" w:lineRule="auto"/>
              <w:rPr>
                <w:rFonts w:asciiTheme="minorHAnsi" w:hAnsiTheme="minorHAnsi" w:cstheme="minorHAnsi"/>
                <w:sz w:val="22"/>
                <w:szCs w:val="22"/>
              </w:rPr>
            </w:pPr>
            <w:r w:rsidRPr="00DE7143">
              <w:rPr>
                <w:rFonts w:asciiTheme="minorHAnsi" w:hAnsiTheme="minorHAnsi" w:cstheme="minorHAnsi"/>
                <w:sz w:val="22"/>
                <w:szCs w:val="22"/>
              </w:rPr>
              <w:t>Variable symbol: invoice number</w:t>
            </w:r>
          </w:p>
          <w:p w14:paraId="1DB4C80F" w14:textId="6467722D" w:rsidR="002D692E" w:rsidRPr="00DE7143" w:rsidRDefault="002D692E" w:rsidP="00DE7143">
            <w:pPr>
              <w:spacing w:line="276" w:lineRule="auto"/>
              <w:rPr>
                <w:rFonts w:asciiTheme="minorHAnsi" w:hAnsiTheme="minorHAnsi" w:cstheme="minorHAnsi"/>
                <w:sz w:val="22"/>
                <w:szCs w:val="22"/>
              </w:rPr>
            </w:pPr>
            <w:r w:rsidRPr="00DE7143">
              <w:rPr>
                <w:rFonts w:asciiTheme="minorHAnsi" w:hAnsiTheme="minorHAnsi" w:cstheme="minorHAnsi"/>
                <w:sz w:val="22"/>
                <w:szCs w:val="22"/>
                <w:lang w:eastAsia="en-GB"/>
              </w:rPr>
              <w:t>Registered in Commercial Register of Regional Court in </w:t>
            </w:r>
            <w:r w:rsidR="000C4DE2" w:rsidRPr="00DE7143">
              <w:rPr>
                <w:rFonts w:asciiTheme="minorHAnsi" w:hAnsiTheme="minorHAnsi" w:cstheme="minorHAnsi"/>
                <w:sz w:val="22"/>
                <w:szCs w:val="22"/>
                <w:lang w:eastAsia="en-GB"/>
              </w:rPr>
              <w:t>U</w:t>
            </w:r>
            <w:r w:rsidRPr="00DE7143">
              <w:rPr>
                <w:rFonts w:asciiTheme="minorHAnsi" w:hAnsiTheme="minorHAnsi" w:cstheme="minorHAnsi"/>
                <w:sz w:val="22"/>
                <w:szCs w:val="22"/>
                <w:lang w:eastAsia="en-GB"/>
              </w:rPr>
              <w:t>st</w:t>
            </w:r>
            <w:r w:rsidR="00043CDB" w:rsidRPr="00DE7143">
              <w:rPr>
                <w:rFonts w:asciiTheme="minorHAnsi" w:hAnsiTheme="minorHAnsi" w:cstheme="minorHAnsi"/>
                <w:sz w:val="22"/>
                <w:szCs w:val="22"/>
                <w:lang w:eastAsia="en-GB"/>
              </w:rPr>
              <w:t>i</w:t>
            </w:r>
            <w:r w:rsidRPr="00DE7143">
              <w:rPr>
                <w:rFonts w:asciiTheme="minorHAnsi" w:hAnsiTheme="minorHAnsi" w:cstheme="minorHAnsi"/>
                <w:sz w:val="22"/>
                <w:szCs w:val="22"/>
                <w:lang w:eastAsia="en-GB"/>
              </w:rPr>
              <w:t xml:space="preserve"> </w:t>
            </w:r>
            <w:proofErr w:type="spellStart"/>
            <w:r w:rsidRPr="00DE7143">
              <w:rPr>
                <w:rFonts w:asciiTheme="minorHAnsi" w:hAnsiTheme="minorHAnsi" w:cstheme="minorHAnsi"/>
                <w:sz w:val="22"/>
                <w:szCs w:val="22"/>
                <w:lang w:eastAsia="en-GB"/>
              </w:rPr>
              <w:t>nad</w:t>
            </w:r>
            <w:proofErr w:type="spellEnd"/>
            <w:r w:rsidRPr="00DE7143">
              <w:rPr>
                <w:rFonts w:asciiTheme="minorHAnsi" w:hAnsiTheme="minorHAnsi" w:cstheme="minorHAnsi"/>
                <w:sz w:val="22"/>
                <w:szCs w:val="22"/>
                <w:lang w:eastAsia="en-GB"/>
              </w:rPr>
              <w:t xml:space="preserve"> Labem, Section B, Rider 1550</w:t>
            </w:r>
          </w:p>
          <w:p w14:paraId="401271D6" w14:textId="77777777" w:rsidR="00EB609C" w:rsidRDefault="002D692E" w:rsidP="00DE7143">
            <w:pPr>
              <w:spacing w:line="276" w:lineRule="auto"/>
              <w:jc w:val="both"/>
              <w:rPr>
                <w:rFonts w:asciiTheme="minorHAnsi" w:hAnsiTheme="minorHAnsi" w:cstheme="minorHAnsi"/>
                <w:bCs/>
                <w:sz w:val="22"/>
                <w:szCs w:val="22"/>
              </w:rPr>
            </w:pPr>
            <w:r w:rsidRPr="00DE7143">
              <w:rPr>
                <w:rFonts w:asciiTheme="minorHAnsi" w:hAnsiTheme="minorHAnsi" w:cstheme="minorHAnsi"/>
                <w:bCs/>
                <w:sz w:val="22"/>
                <w:szCs w:val="22"/>
              </w:rPr>
              <w:t xml:space="preserve">represented by </w:t>
            </w:r>
            <w:r w:rsidR="00EB609C">
              <w:rPr>
                <w:rFonts w:asciiTheme="minorHAnsi" w:hAnsiTheme="minorHAnsi" w:cstheme="minorHAnsi"/>
                <w:sz w:val="22"/>
                <w:szCs w:val="22"/>
                <w:lang w:val="cs-CZ" w:eastAsia="en-CA"/>
              </w:rPr>
              <w:t>XXXXXXX</w:t>
            </w:r>
            <w:r w:rsidR="00EB609C">
              <w:rPr>
                <w:rFonts w:asciiTheme="minorHAnsi" w:hAnsiTheme="minorHAnsi" w:cstheme="minorHAnsi"/>
                <w:sz w:val="22"/>
                <w:szCs w:val="22"/>
                <w:lang w:val="cs-CZ" w:eastAsia="en-CA"/>
              </w:rPr>
              <w:t xml:space="preserve">, </w:t>
            </w:r>
            <w:r w:rsidR="00EB609C">
              <w:rPr>
                <w:rFonts w:asciiTheme="minorHAnsi" w:hAnsiTheme="minorHAnsi" w:cstheme="minorHAnsi"/>
                <w:sz w:val="22"/>
                <w:szCs w:val="22"/>
                <w:lang w:val="cs-CZ" w:eastAsia="en-CA"/>
              </w:rPr>
              <w:t>XXXXXXX</w:t>
            </w:r>
            <w:r w:rsidR="00EB609C" w:rsidRPr="002A17CA">
              <w:rPr>
                <w:rFonts w:asciiTheme="minorHAnsi" w:hAnsiTheme="minorHAnsi" w:cstheme="minorHAnsi"/>
                <w:bCs/>
                <w:sz w:val="22"/>
                <w:szCs w:val="22"/>
              </w:rPr>
              <w:t xml:space="preserve"> </w:t>
            </w:r>
          </w:p>
          <w:p w14:paraId="0CE3FFFE" w14:textId="39384DEE" w:rsidR="003A5CE7" w:rsidRPr="002A17CA" w:rsidRDefault="003A5CE7" w:rsidP="00DE7143">
            <w:pPr>
              <w:spacing w:line="276" w:lineRule="auto"/>
              <w:jc w:val="both"/>
              <w:rPr>
                <w:rFonts w:asciiTheme="minorHAnsi" w:hAnsiTheme="minorHAnsi" w:cstheme="minorHAnsi"/>
                <w:bCs/>
                <w:sz w:val="22"/>
                <w:szCs w:val="22"/>
              </w:rPr>
            </w:pPr>
            <w:r w:rsidRPr="002A17CA">
              <w:rPr>
                <w:rFonts w:asciiTheme="minorHAnsi" w:hAnsiTheme="minorHAnsi" w:cstheme="minorHAnsi"/>
                <w:bCs/>
                <w:sz w:val="22"/>
                <w:szCs w:val="22"/>
              </w:rPr>
              <w:lastRenderedPageBreak/>
              <w:t>(„</w:t>
            </w:r>
            <w:r w:rsidR="002A17CA" w:rsidRPr="002A17CA">
              <w:rPr>
                <w:rFonts w:asciiTheme="minorHAnsi" w:hAnsiTheme="minorHAnsi" w:cstheme="minorHAnsi"/>
                <w:bCs/>
                <w:sz w:val="22"/>
                <w:szCs w:val="22"/>
                <w:lang w:eastAsia="zh-CN"/>
              </w:rPr>
              <w:t>INSTITUTION</w:t>
            </w:r>
            <w:r w:rsidR="00535384" w:rsidRPr="002A17CA">
              <w:rPr>
                <w:rFonts w:asciiTheme="minorHAnsi" w:hAnsiTheme="minorHAnsi" w:cstheme="minorHAnsi"/>
                <w:bCs/>
                <w:sz w:val="22"/>
                <w:szCs w:val="22"/>
              </w:rPr>
              <w:t xml:space="preserve"> “</w:t>
            </w:r>
            <w:r w:rsidRPr="002A17CA">
              <w:rPr>
                <w:rFonts w:asciiTheme="minorHAnsi" w:hAnsiTheme="minorHAnsi" w:cstheme="minorHAnsi"/>
                <w:bCs/>
                <w:sz w:val="22"/>
                <w:szCs w:val="22"/>
              </w:rPr>
              <w:t>)</w:t>
            </w:r>
          </w:p>
          <w:p w14:paraId="635C9023" w14:textId="71127AC2" w:rsidR="00DD64BE" w:rsidRDefault="00DD64BE" w:rsidP="00DE7143">
            <w:pPr>
              <w:spacing w:line="276" w:lineRule="auto"/>
              <w:jc w:val="both"/>
              <w:rPr>
                <w:rFonts w:asciiTheme="minorHAnsi" w:hAnsiTheme="minorHAnsi" w:cstheme="minorHAnsi"/>
                <w:b/>
                <w:sz w:val="22"/>
                <w:szCs w:val="22"/>
              </w:rPr>
            </w:pPr>
          </w:p>
          <w:p w14:paraId="6CFC61D4" w14:textId="77777777" w:rsidR="00DD64BE" w:rsidRPr="00DE7143" w:rsidRDefault="00DD64BE" w:rsidP="00DE7143">
            <w:pPr>
              <w:spacing w:line="276" w:lineRule="auto"/>
              <w:jc w:val="both"/>
              <w:rPr>
                <w:rFonts w:asciiTheme="minorHAnsi" w:hAnsiTheme="minorHAnsi" w:cstheme="minorHAnsi"/>
                <w:b/>
                <w:sz w:val="22"/>
                <w:szCs w:val="22"/>
              </w:rPr>
            </w:pPr>
          </w:p>
          <w:p w14:paraId="12BD8DB6" w14:textId="58E80DC4" w:rsidR="00E43BEB" w:rsidRPr="00DE7143" w:rsidRDefault="00C11061" w:rsidP="00DE7143">
            <w:pPr>
              <w:spacing w:line="276" w:lineRule="auto"/>
              <w:jc w:val="both"/>
              <w:rPr>
                <w:rFonts w:asciiTheme="minorHAnsi" w:hAnsiTheme="minorHAnsi" w:cstheme="minorHAnsi"/>
                <w:sz w:val="22"/>
                <w:szCs w:val="22"/>
              </w:rPr>
            </w:pPr>
            <w:r w:rsidRPr="00DE7143">
              <w:rPr>
                <w:rFonts w:asciiTheme="minorHAnsi" w:hAnsiTheme="minorHAnsi" w:cstheme="minorHAnsi"/>
                <w:bCs/>
                <w:snapToGrid w:val="0"/>
                <w:sz w:val="22"/>
                <w:szCs w:val="22"/>
              </w:rPr>
              <w:t>(jointly referred as to the “Parties”)</w:t>
            </w:r>
          </w:p>
        </w:tc>
        <w:tc>
          <w:tcPr>
            <w:tcW w:w="2487" w:type="pct"/>
            <w:tcMar>
              <w:top w:w="100" w:type="dxa"/>
              <w:left w:w="100" w:type="dxa"/>
              <w:bottom w:w="100" w:type="dxa"/>
              <w:right w:w="100" w:type="dxa"/>
            </w:tcMar>
          </w:tcPr>
          <w:p w14:paraId="6B8A90C4" w14:textId="77777777" w:rsidR="002D692E" w:rsidRPr="00DE7143" w:rsidRDefault="002D692E" w:rsidP="00DE7143">
            <w:pPr>
              <w:pStyle w:val="Heading5"/>
              <w:spacing w:before="0" w:line="276" w:lineRule="auto"/>
              <w:rPr>
                <w:rFonts w:asciiTheme="minorHAnsi" w:hAnsiTheme="minorHAnsi" w:cstheme="minorHAnsi"/>
                <w:b/>
                <w:bCs/>
                <w:color w:val="auto"/>
                <w:sz w:val="22"/>
                <w:szCs w:val="22"/>
              </w:rPr>
            </w:pPr>
            <w:r w:rsidRPr="00DE7143">
              <w:rPr>
                <w:rFonts w:asciiTheme="minorHAnsi" w:hAnsiTheme="minorHAnsi" w:cstheme="minorHAnsi"/>
                <w:b/>
                <w:bCs/>
                <w:color w:val="auto"/>
                <w:sz w:val="22"/>
                <w:szCs w:val="22"/>
                <w:lang w:val="cs-CZ"/>
              </w:rPr>
              <w:lastRenderedPageBreak/>
              <w:t xml:space="preserve">Krajskou zdravotní, a.s. </w:t>
            </w:r>
          </w:p>
          <w:p w14:paraId="3DE09B07" w14:textId="01F9FB5C" w:rsidR="002D692E" w:rsidRPr="00DE7143" w:rsidRDefault="002D692E" w:rsidP="00DE7143">
            <w:pPr>
              <w:pStyle w:val="Heading5"/>
              <w:spacing w:before="0" w:line="276" w:lineRule="auto"/>
              <w:rPr>
                <w:rFonts w:asciiTheme="minorHAnsi" w:hAnsiTheme="minorHAnsi" w:cstheme="minorHAnsi"/>
                <w:color w:val="auto"/>
                <w:sz w:val="22"/>
                <w:szCs w:val="22"/>
              </w:rPr>
            </w:pPr>
            <w:r w:rsidRPr="00DE7143">
              <w:rPr>
                <w:rFonts w:asciiTheme="minorHAnsi" w:hAnsiTheme="minorHAnsi" w:cstheme="minorHAnsi"/>
                <w:color w:val="auto"/>
                <w:sz w:val="22"/>
                <w:szCs w:val="22"/>
                <w:lang w:val="cs-CZ"/>
              </w:rPr>
              <w:t xml:space="preserve">se sídlem </w:t>
            </w:r>
          </w:p>
          <w:p w14:paraId="6CA81DB4" w14:textId="77777777" w:rsidR="002D692E" w:rsidRPr="00DE7143" w:rsidRDefault="002D692E" w:rsidP="00DE7143">
            <w:pPr>
              <w:pStyle w:val="Heading5"/>
              <w:spacing w:before="0" w:line="276" w:lineRule="auto"/>
              <w:rPr>
                <w:rFonts w:asciiTheme="minorHAnsi" w:hAnsiTheme="minorHAnsi" w:cstheme="minorHAnsi"/>
                <w:color w:val="auto"/>
                <w:sz w:val="22"/>
                <w:szCs w:val="22"/>
              </w:rPr>
            </w:pPr>
            <w:r w:rsidRPr="00DE7143">
              <w:rPr>
                <w:rFonts w:asciiTheme="minorHAnsi" w:hAnsiTheme="minorHAnsi" w:cstheme="minorHAnsi"/>
                <w:color w:val="auto"/>
                <w:sz w:val="22"/>
                <w:szCs w:val="22"/>
                <w:lang w:val="cs-CZ"/>
              </w:rPr>
              <w:t>Sociální péče 3316/12A</w:t>
            </w:r>
          </w:p>
          <w:p w14:paraId="08886B25" w14:textId="77777777" w:rsidR="002D692E" w:rsidRPr="00DE7143" w:rsidRDefault="002D692E" w:rsidP="00DE7143">
            <w:pPr>
              <w:pStyle w:val="Heading5"/>
              <w:spacing w:before="0" w:line="276" w:lineRule="auto"/>
              <w:rPr>
                <w:rFonts w:asciiTheme="minorHAnsi" w:hAnsiTheme="minorHAnsi" w:cstheme="minorHAnsi"/>
                <w:color w:val="auto"/>
                <w:sz w:val="22"/>
                <w:szCs w:val="22"/>
              </w:rPr>
            </w:pPr>
            <w:r w:rsidRPr="00DE7143">
              <w:rPr>
                <w:rStyle w:val="st"/>
                <w:rFonts w:asciiTheme="minorHAnsi" w:hAnsiTheme="minorHAnsi" w:cstheme="minorHAnsi"/>
                <w:color w:val="auto"/>
                <w:sz w:val="22"/>
                <w:szCs w:val="22"/>
                <w:lang w:val="cs-CZ"/>
              </w:rPr>
              <w:t>400 11</w:t>
            </w:r>
            <w:r w:rsidRPr="00DE7143">
              <w:rPr>
                <w:rFonts w:asciiTheme="minorHAnsi" w:hAnsiTheme="minorHAnsi" w:cstheme="minorHAnsi"/>
                <w:color w:val="auto"/>
                <w:sz w:val="22"/>
                <w:szCs w:val="22"/>
                <w:lang w:val="cs-CZ"/>
              </w:rPr>
              <w:t>Ústí nad Labem</w:t>
            </w:r>
          </w:p>
          <w:p w14:paraId="74831B84" w14:textId="77777777" w:rsidR="002D692E" w:rsidRPr="00DE7143" w:rsidRDefault="002D692E" w:rsidP="00DE7143">
            <w:pPr>
              <w:pStyle w:val="Heading5"/>
              <w:spacing w:before="0" w:line="276" w:lineRule="auto"/>
              <w:rPr>
                <w:rFonts w:asciiTheme="minorHAnsi" w:hAnsiTheme="minorHAnsi" w:cstheme="minorHAnsi"/>
                <w:color w:val="auto"/>
                <w:sz w:val="22"/>
                <w:szCs w:val="22"/>
              </w:rPr>
            </w:pPr>
            <w:r w:rsidRPr="00DE7143">
              <w:rPr>
                <w:rFonts w:asciiTheme="minorHAnsi" w:hAnsiTheme="minorHAnsi" w:cstheme="minorHAnsi"/>
                <w:color w:val="auto"/>
                <w:sz w:val="22"/>
                <w:szCs w:val="22"/>
                <w:lang w:val="cs-CZ"/>
              </w:rPr>
              <w:t>Česká Republika</w:t>
            </w:r>
          </w:p>
          <w:p w14:paraId="64C3962E" w14:textId="77777777" w:rsidR="002D692E" w:rsidRPr="00DE7143" w:rsidRDefault="002D692E" w:rsidP="00DE7143">
            <w:pPr>
              <w:spacing w:line="276" w:lineRule="auto"/>
              <w:rPr>
                <w:rFonts w:asciiTheme="minorHAnsi" w:hAnsiTheme="minorHAnsi" w:cstheme="minorHAnsi"/>
                <w:sz w:val="22"/>
                <w:szCs w:val="22"/>
              </w:rPr>
            </w:pPr>
            <w:r w:rsidRPr="00DE7143">
              <w:rPr>
                <w:rFonts w:asciiTheme="minorHAnsi" w:hAnsiTheme="minorHAnsi" w:cstheme="minorHAnsi"/>
                <w:sz w:val="22"/>
                <w:szCs w:val="22"/>
                <w:lang w:val="cs-CZ"/>
              </w:rPr>
              <w:t xml:space="preserve">IČ: </w:t>
            </w:r>
            <w:r w:rsidRPr="00DE7143">
              <w:rPr>
                <w:rFonts w:asciiTheme="minorHAnsi" w:hAnsiTheme="minorHAnsi" w:cstheme="minorHAnsi"/>
                <w:sz w:val="22"/>
                <w:szCs w:val="22"/>
                <w:lang w:val="cs-CZ" w:eastAsia="en-GB"/>
              </w:rPr>
              <w:t>25488627</w:t>
            </w:r>
          </w:p>
          <w:p w14:paraId="3E654D09" w14:textId="77777777" w:rsidR="002D692E" w:rsidRPr="00DE7143" w:rsidRDefault="002D692E" w:rsidP="00DE7143">
            <w:pPr>
              <w:spacing w:line="276" w:lineRule="auto"/>
              <w:rPr>
                <w:rFonts w:asciiTheme="minorHAnsi" w:hAnsiTheme="minorHAnsi" w:cstheme="minorHAnsi"/>
                <w:sz w:val="22"/>
                <w:szCs w:val="22"/>
              </w:rPr>
            </w:pPr>
            <w:r w:rsidRPr="00DE7143">
              <w:rPr>
                <w:rFonts w:asciiTheme="minorHAnsi" w:hAnsiTheme="minorHAnsi" w:cstheme="minorHAnsi"/>
                <w:sz w:val="22"/>
                <w:szCs w:val="22"/>
                <w:lang w:val="cs-CZ"/>
              </w:rPr>
              <w:t xml:space="preserve">DIČ: </w:t>
            </w:r>
            <w:r w:rsidRPr="00DE7143">
              <w:rPr>
                <w:rFonts w:asciiTheme="minorHAnsi" w:hAnsiTheme="minorHAnsi" w:cstheme="minorHAnsi"/>
                <w:sz w:val="22"/>
                <w:szCs w:val="22"/>
                <w:lang w:val="cs-CZ" w:eastAsia="en-GB"/>
              </w:rPr>
              <w:t>CZ25488627</w:t>
            </w:r>
            <w:r w:rsidRPr="00DE7143">
              <w:rPr>
                <w:rFonts w:asciiTheme="minorHAnsi" w:hAnsiTheme="minorHAnsi" w:cstheme="minorHAnsi"/>
                <w:sz w:val="22"/>
                <w:szCs w:val="22"/>
                <w:lang w:val="cs-CZ"/>
              </w:rPr>
              <w:t xml:space="preserve"> </w:t>
            </w:r>
          </w:p>
          <w:p w14:paraId="4F492271" w14:textId="77777777" w:rsidR="002D692E" w:rsidRPr="00DE7143" w:rsidRDefault="002D692E" w:rsidP="00DE7143">
            <w:pPr>
              <w:spacing w:line="276" w:lineRule="auto"/>
              <w:rPr>
                <w:rFonts w:asciiTheme="minorHAnsi" w:hAnsiTheme="minorHAnsi" w:cstheme="minorHAnsi"/>
                <w:sz w:val="22"/>
                <w:szCs w:val="22"/>
              </w:rPr>
            </w:pPr>
            <w:r w:rsidRPr="00DE7143">
              <w:rPr>
                <w:rFonts w:asciiTheme="minorHAnsi" w:hAnsiTheme="minorHAnsi" w:cstheme="minorHAnsi"/>
                <w:sz w:val="22"/>
                <w:szCs w:val="22"/>
                <w:lang w:val="cs-CZ"/>
              </w:rPr>
              <w:t>č. účtu: 216686400/0300</w:t>
            </w:r>
          </w:p>
          <w:p w14:paraId="43BB3087" w14:textId="77777777" w:rsidR="002D692E" w:rsidRPr="00DE7143" w:rsidRDefault="002D692E" w:rsidP="00DE7143">
            <w:pPr>
              <w:spacing w:line="276" w:lineRule="auto"/>
              <w:rPr>
                <w:rFonts w:asciiTheme="minorHAnsi" w:hAnsiTheme="minorHAnsi" w:cstheme="minorHAnsi"/>
                <w:sz w:val="22"/>
                <w:szCs w:val="22"/>
              </w:rPr>
            </w:pPr>
            <w:r w:rsidRPr="00DE7143">
              <w:rPr>
                <w:rFonts w:asciiTheme="minorHAnsi" w:hAnsiTheme="minorHAnsi" w:cstheme="minorHAnsi"/>
                <w:sz w:val="22"/>
                <w:szCs w:val="22"/>
                <w:lang w:val="cs-CZ"/>
              </w:rPr>
              <w:t>v.s.</w:t>
            </w:r>
            <w:r w:rsidRPr="00DE7143">
              <w:rPr>
                <w:rFonts w:asciiTheme="minorHAnsi" w:hAnsiTheme="minorHAnsi" w:cstheme="minorHAnsi"/>
                <w:color w:val="FF0000"/>
                <w:sz w:val="22"/>
                <w:szCs w:val="22"/>
                <w:lang w:val="cs-CZ"/>
              </w:rPr>
              <w:t xml:space="preserve"> </w:t>
            </w:r>
            <w:r w:rsidRPr="00DE7143">
              <w:rPr>
                <w:rFonts w:asciiTheme="minorHAnsi" w:hAnsiTheme="minorHAnsi" w:cstheme="minorHAnsi"/>
                <w:sz w:val="22"/>
                <w:szCs w:val="22"/>
                <w:lang w:val="cs-CZ"/>
              </w:rPr>
              <w:t>číslo faktury</w:t>
            </w:r>
          </w:p>
          <w:p w14:paraId="7F417EF6" w14:textId="77777777" w:rsidR="002D692E" w:rsidRPr="00DE7143" w:rsidRDefault="002D692E" w:rsidP="00DE7143">
            <w:pPr>
              <w:spacing w:line="276" w:lineRule="auto"/>
              <w:rPr>
                <w:rFonts w:asciiTheme="minorHAnsi" w:hAnsiTheme="minorHAnsi" w:cstheme="minorHAnsi"/>
                <w:sz w:val="22"/>
                <w:szCs w:val="22"/>
              </w:rPr>
            </w:pPr>
            <w:r w:rsidRPr="00DE7143">
              <w:rPr>
                <w:rFonts w:asciiTheme="minorHAnsi" w:hAnsiTheme="minorHAnsi" w:cstheme="minorHAnsi"/>
                <w:sz w:val="22"/>
                <w:szCs w:val="22"/>
                <w:lang w:val="cs-CZ" w:eastAsia="en-GB"/>
              </w:rPr>
              <w:t>Zapsaná v OR u KS v Ústí nad Labem,</w:t>
            </w:r>
          </w:p>
          <w:p w14:paraId="0EB08DFE" w14:textId="77777777" w:rsidR="002D692E" w:rsidRPr="00DE7143" w:rsidRDefault="002D692E" w:rsidP="00DE7143">
            <w:pPr>
              <w:spacing w:line="276" w:lineRule="auto"/>
              <w:rPr>
                <w:rFonts w:asciiTheme="minorHAnsi" w:hAnsiTheme="minorHAnsi" w:cstheme="minorHAnsi"/>
                <w:sz w:val="22"/>
                <w:szCs w:val="22"/>
              </w:rPr>
            </w:pPr>
            <w:r w:rsidRPr="00DE7143">
              <w:rPr>
                <w:rFonts w:asciiTheme="minorHAnsi" w:hAnsiTheme="minorHAnsi" w:cstheme="minorHAnsi"/>
                <w:sz w:val="22"/>
                <w:szCs w:val="22"/>
                <w:lang w:val="cs-CZ" w:eastAsia="en-GB"/>
              </w:rPr>
              <w:t xml:space="preserve"> oddíl B, vl. 1550</w:t>
            </w:r>
          </w:p>
          <w:p w14:paraId="43C57CFA" w14:textId="77777777" w:rsidR="002D692E" w:rsidRPr="00DE7143" w:rsidRDefault="002D692E" w:rsidP="00DE7143">
            <w:pPr>
              <w:autoSpaceDE w:val="0"/>
              <w:autoSpaceDN w:val="0"/>
              <w:adjustRightInd w:val="0"/>
              <w:spacing w:line="276" w:lineRule="auto"/>
              <w:jc w:val="both"/>
              <w:rPr>
                <w:rFonts w:asciiTheme="minorHAnsi" w:eastAsia="Calibri" w:hAnsiTheme="minorHAnsi" w:cstheme="minorHAnsi"/>
                <w:sz w:val="22"/>
                <w:szCs w:val="22"/>
                <w:lang w:val="cs-CZ"/>
              </w:rPr>
            </w:pPr>
            <w:r w:rsidRPr="00DE7143">
              <w:rPr>
                <w:rFonts w:asciiTheme="minorHAnsi" w:eastAsia="Calibri" w:hAnsiTheme="minorHAnsi" w:cstheme="minorHAnsi"/>
                <w:sz w:val="22"/>
                <w:szCs w:val="22"/>
                <w:lang w:val="cs-CZ"/>
              </w:rPr>
              <w:t xml:space="preserve">zastoupenou </w:t>
            </w:r>
          </w:p>
          <w:p w14:paraId="784182AA" w14:textId="77777777" w:rsidR="00EB609C" w:rsidRDefault="00EB609C" w:rsidP="00DE7143">
            <w:pPr>
              <w:spacing w:line="276" w:lineRule="auto"/>
              <w:jc w:val="both"/>
              <w:rPr>
                <w:rFonts w:asciiTheme="minorHAnsi" w:hAnsiTheme="minorHAnsi" w:cstheme="minorHAnsi"/>
                <w:bCs/>
                <w:sz w:val="22"/>
                <w:szCs w:val="22"/>
              </w:rPr>
            </w:pPr>
            <w:r>
              <w:rPr>
                <w:rFonts w:asciiTheme="minorHAnsi" w:hAnsiTheme="minorHAnsi" w:cstheme="minorHAnsi"/>
                <w:sz w:val="22"/>
                <w:szCs w:val="22"/>
                <w:lang w:val="cs-CZ" w:eastAsia="en-CA"/>
              </w:rPr>
              <w:lastRenderedPageBreak/>
              <w:t>XXXXXXX</w:t>
            </w:r>
            <w:r>
              <w:rPr>
                <w:rFonts w:asciiTheme="minorHAnsi" w:hAnsiTheme="minorHAnsi" w:cstheme="minorHAnsi"/>
                <w:sz w:val="22"/>
                <w:szCs w:val="22"/>
                <w:lang w:val="cs-CZ" w:eastAsia="en-CA"/>
              </w:rPr>
              <w:t xml:space="preserve">, </w:t>
            </w:r>
            <w:r>
              <w:rPr>
                <w:rFonts w:asciiTheme="minorHAnsi" w:hAnsiTheme="minorHAnsi" w:cstheme="minorHAnsi"/>
                <w:sz w:val="22"/>
                <w:szCs w:val="22"/>
                <w:lang w:val="cs-CZ" w:eastAsia="en-CA"/>
              </w:rPr>
              <w:t>XXXXXXX</w:t>
            </w:r>
            <w:r w:rsidRPr="002A17CA">
              <w:rPr>
                <w:rFonts w:asciiTheme="minorHAnsi" w:hAnsiTheme="minorHAnsi" w:cstheme="minorHAnsi"/>
                <w:bCs/>
                <w:sz w:val="22"/>
                <w:szCs w:val="22"/>
              </w:rPr>
              <w:t xml:space="preserve"> </w:t>
            </w:r>
          </w:p>
          <w:p w14:paraId="4D29136D" w14:textId="36911E3B" w:rsidR="00E43BEB" w:rsidRPr="002A17CA" w:rsidRDefault="003A5CE7" w:rsidP="00DE7143">
            <w:pPr>
              <w:spacing w:line="276" w:lineRule="auto"/>
              <w:jc w:val="both"/>
              <w:rPr>
                <w:rFonts w:asciiTheme="minorHAnsi" w:hAnsiTheme="minorHAnsi" w:cstheme="minorHAnsi"/>
                <w:bCs/>
                <w:sz w:val="22"/>
                <w:szCs w:val="22"/>
              </w:rPr>
            </w:pPr>
            <w:r w:rsidRPr="002A17CA">
              <w:rPr>
                <w:rFonts w:asciiTheme="minorHAnsi" w:hAnsiTheme="minorHAnsi" w:cstheme="minorHAnsi"/>
                <w:bCs/>
                <w:sz w:val="22"/>
                <w:szCs w:val="22"/>
              </w:rPr>
              <w:t>(„</w:t>
            </w:r>
            <w:r w:rsidR="002A17CA" w:rsidRPr="002A17CA">
              <w:rPr>
                <w:rFonts w:asciiTheme="minorHAnsi" w:hAnsiTheme="minorHAnsi" w:cstheme="minorHAnsi"/>
                <w:bCs/>
                <w:sz w:val="22"/>
                <w:szCs w:val="22"/>
              </w:rPr>
              <w:t>ZDRAVOTNICKÉ</w:t>
            </w:r>
            <w:r w:rsidR="002A17CA" w:rsidRPr="002A17CA">
              <w:rPr>
                <w:rFonts w:asciiTheme="minorHAnsi" w:hAnsiTheme="minorHAnsi" w:cstheme="minorHAnsi"/>
                <w:bCs/>
                <w:spacing w:val="8"/>
                <w:sz w:val="22"/>
                <w:szCs w:val="22"/>
              </w:rPr>
              <w:t xml:space="preserve"> </w:t>
            </w:r>
            <w:r w:rsidR="002A17CA" w:rsidRPr="002A17CA">
              <w:rPr>
                <w:rFonts w:asciiTheme="minorHAnsi" w:hAnsiTheme="minorHAnsi" w:cstheme="minorHAnsi"/>
                <w:bCs/>
                <w:spacing w:val="-1"/>
                <w:sz w:val="22"/>
                <w:szCs w:val="22"/>
              </w:rPr>
              <w:t>ZAŘÍ</w:t>
            </w:r>
            <w:r w:rsidR="002A17CA" w:rsidRPr="002A17CA">
              <w:rPr>
                <w:rFonts w:asciiTheme="minorHAnsi" w:hAnsiTheme="minorHAnsi" w:cstheme="minorHAnsi"/>
                <w:bCs/>
                <w:sz w:val="22"/>
                <w:szCs w:val="22"/>
              </w:rPr>
              <w:t>ZENÍ “</w:t>
            </w:r>
            <w:r w:rsidRPr="002A17CA">
              <w:rPr>
                <w:rFonts w:asciiTheme="minorHAnsi" w:hAnsiTheme="minorHAnsi" w:cstheme="minorHAnsi"/>
                <w:bCs/>
                <w:sz w:val="22"/>
                <w:szCs w:val="22"/>
              </w:rPr>
              <w:t>)</w:t>
            </w:r>
          </w:p>
          <w:p w14:paraId="79B54B8D" w14:textId="2941FDE0" w:rsidR="00DD64BE" w:rsidRDefault="00DD64BE" w:rsidP="00DE7143">
            <w:pPr>
              <w:spacing w:line="276" w:lineRule="auto"/>
              <w:jc w:val="both"/>
              <w:rPr>
                <w:rFonts w:asciiTheme="minorHAnsi" w:hAnsiTheme="minorHAnsi" w:cstheme="minorHAnsi"/>
                <w:b/>
                <w:sz w:val="22"/>
                <w:szCs w:val="22"/>
              </w:rPr>
            </w:pPr>
          </w:p>
          <w:p w14:paraId="63B53797" w14:textId="77777777" w:rsidR="00DD64BE" w:rsidRPr="00DE7143" w:rsidRDefault="00DD64BE" w:rsidP="00DE7143">
            <w:pPr>
              <w:spacing w:line="276" w:lineRule="auto"/>
              <w:jc w:val="both"/>
              <w:rPr>
                <w:rFonts w:asciiTheme="minorHAnsi" w:hAnsiTheme="minorHAnsi" w:cstheme="minorHAnsi"/>
                <w:b/>
                <w:sz w:val="22"/>
                <w:szCs w:val="22"/>
              </w:rPr>
            </w:pPr>
          </w:p>
          <w:p w14:paraId="0CF22DBA" w14:textId="5964EB13" w:rsidR="00C11061" w:rsidRPr="00DE7143" w:rsidRDefault="00C11061" w:rsidP="00DE7143">
            <w:pPr>
              <w:spacing w:line="276" w:lineRule="auto"/>
              <w:jc w:val="both"/>
              <w:rPr>
                <w:rFonts w:asciiTheme="minorHAnsi" w:hAnsiTheme="minorHAnsi" w:cstheme="minorHAnsi"/>
                <w:sz w:val="22"/>
                <w:szCs w:val="22"/>
              </w:rPr>
            </w:pPr>
            <w:r w:rsidRPr="00DE7143">
              <w:rPr>
                <w:rFonts w:asciiTheme="minorHAnsi" w:hAnsiTheme="minorHAnsi" w:cstheme="minorHAnsi"/>
                <w:bCs/>
                <w:snapToGrid w:val="0"/>
                <w:sz w:val="22"/>
                <w:szCs w:val="22"/>
                <w:lang w:val="cs-CZ"/>
              </w:rPr>
              <w:t>(dále společně jen „Smluvní strany“)</w:t>
            </w:r>
          </w:p>
        </w:tc>
      </w:tr>
      <w:tr w:rsidR="006769D1" w:rsidRPr="00DE7143" w14:paraId="5036B9C8" w14:textId="77777777" w:rsidTr="003A47BF">
        <w:trPr>
          <w:trHeight w:val="218"/>
        </w:trPr>
        <w:tc>
          <w:tcPr>
            <w:tcW w:w="2513" w:type="pct"/>
            <w:tcMar>
              <w:top w:w="100" w:type="dxa"/>
              <w:left w:w="100" w:type="dxa"/>
              <w:bottom w:w="100" w:type="dxa"/>
              <w:right w:w="100" w:type="dxa"/>
            </w:tcMar>
          </w:tcPr>
          <w:p w14:paraId="3C4E7D29" w14:textId="77777777" w:rsidR="00891BCC" w:rsidRPr="00DE7143" w:rsidRDefault="00891BCC" w:rsidP="00DE7143">
            <w:pPr>
              <w:tabs>
                <w:tab w:val="left" w:pos="-720"/>
              </w:tabs>
              <w:suppressAutoHyphens/>
              <w:spacing w:line="276" w:lineRule="auto"/>
              <w:jc w:val="both"/>
              <w:rPr>
                <w:rFonts w:asciiTheme="minorHAnsi" w:hAnsiTheme="minorHAnsi" w:cstheme="minorHAnsi"/>
                <w:sz w:val="22"/>
                <w:szCs w:val="22"/>
              </w:rPr>
            </w:pPr>
          </w:p>
        </w:tc>
        <w:tc>
          <w:tcPr>
            <w:tcW w:w="2487" w:type="pct"/>
            <w:tcMar>
              <w:top w:w="100" w:type="dxa"/>
              <w:left w:w="100" w:type="dxa"/>
              <w:bottom w:w="100" w:type="dxa"/>
              <w:right w:w="100" w:type="dxa"/>
            </w:tcMar>
          </w:tcPr>
          <w:p w14:paraId="2A245DFF" w14:textId="77777777" w:rsidR="00891BCC" w:rsidRPr="00DE7143" w:rsidRDefault="00891BCC" w:rsidP="00DE7143">
            <w:pPr>
              <w:tabs>
                <w:tab w:val="left" w:pos="-720"/>
              </w:tabs>
              <w:suppressAutoHyphens/>
              <w:spacing w:line="276" w:lineRule="auto"/>
              <w:jc w:val="both"/>
              <w:rPr>
                <w:rFonts w:asciiTheme="minorHAnsi" w:hAnsiTheme="minorHAnsi" w:cstheme="minorHAnsi"/>
                <w:sz w:val="22"/>
                <w:szCs w:val="22"/>
              </w:rPr>
            </w:pPr>
          </w:p>
        </w:tc>
      </w:tr>
      <w:tr w:rsidR="006769D1" w:rsidRPr="00DE7143" w14:paraId="459C4536" w14:textId="77777777" w:rsidTr="003A47BF">
        <w:tc>
          <w:tcPr>
            <w:tcW w:w="2513" w:type="pct"/>
            <w:tcMar>
              <w:top w:w="100" w:type="dxa"/>
              <w:left w:w="100" w:type="dxa"/>
              <w:bottom w:w="100" w:type="dxa"/>
              <w:right w:w="100" w:type="dxa"/>
            </w:tcMar>
          </w:tcPr>
          <w:p w14:paraId="5E8205B2" w14:textId="57F99BED" w:rsidR="00891BCC" w:rsidRPr="00DE7143" w:rsidRDefault="00341BC3" w:rsidP="00DE7143">
            <w:pPr>
              <w:pBdr>
                <w:top w:val="single" w:sz="4" w:space="1" w:color="auto"/>
                <w:right w:val="single" w:sz="4" w:space="4" w:color="auto"/>
              </w:pBdr>
              <w:tabs>
                <w:tab w:val="left" w:pos="-720"/>
                <w:tab w:val="left" w:pos="1418"/>
                <w:tab w:val="left" w:pos="1985"/>
              </w:tabs>
              <w:suppressAutoHyphens/>
              <w:spacing w:line="276" w:lineRule="auto"/>
              <w:ind w:left="2552" w:hanging="2552"/>
              <w:jc w:val="both"/>
              <w:rPr>
                <w:rFonts w:asciiTheme="minorHAnsi" w:hAnsiTheme="minorHAnsi" w:cstheme="minorHAnsi"/>
                <w:sz w:val="22"/>
                <w:szCs w:val="22"/>
              </w:rPr>
            </w:pPr>
            <w:r w:rsidRPr="00DE7143">
              <w:rPr>
                <w:rFonts w:asciiTheme="minorHAnsi" w:hAnsiTheme="minorHAnsi" w:cstheme="minorHAnsi"/>
                <w:sz w:val="22"/>
                <w:szCs w:val="22"/>
              </w:rPr>
              <w:t>Study</w:t>
            </w:r>
            <w:r w:rsidR="00E66482" w:rsidRPr="00DE7143">
              <w:rPr>
                <w:rFonts w:asciiTheme="minorHAnsi" w:hAnsiTheme="minorHAnsi" w:cstheme="minorHAnsi"/>
                <w:sz w:val="22"/>
                <w:szCs w:val="22"/>
              </w:rPr>
              <w:t xml:space="preserve"> </w:t>
            </w:r>
            <w:r w:rsidR="00535384" w:rsidRPr="00DE7143">
              <w:rPr>
                <w:rFonts w:asciiTheme="minorHAnsi" w:hAnsiTheme="minorHAnsi" w:cstheme="minorHAnsi"/>
                <w:sz w:val="22"/>
                <w:szCs w:val="22"/>
              </w:rPr>
              <w:t>number:</w:t>
            </w:r>
            <w:r w:rsidR="00E66482" w:rsidRPr="00DE7143">
              <w:rPr>
                <w:rFonts w:asciiTheme="minorHAnsi" w:hAnsiTheme="minorHAnsi" w:cstheme="minorHAnsi"/>
                <w:sz w:val="22"/>
                <w:szCs w:val="22"/>
              </w:rPr>
              <w:tab/>
            </w:r>
            <w:r w:rsidR="008741A7" w:rsidRPr="00DE7143">
              <w:rPr>
                <w:rFonts w:asciiTheme="minorHAnsi" w:hAnsiTheme="minorHAnsi" w:cstheme="minorHAnsi"/>
                <w:b/>
                <w:bCs/>
                <w:sz w:val="22"/>
                <w:szCs w:val="22"/>
              </w:rPr>
              <w:t>AC-058B</w:t>
            </w:r>
            <w:r w:rsidR="0069129D" w:rsidRPr="00DE7143">
              <w:rPr>
                <w:rFonts w:asciiTheme="minorHAnsi" w:hAnsiTheme="minorHAnsi" w:cstheme="minorHAnsi"/>
                <w:b/>
                <w:bCs/>
                <w:sz w:val="22"/>
                <w:szCs w:val="22"/>
              </w:rPr>
              <w:t>303</w:t>
            </w:r>
          </w:p>
        </w:tc>
        <w:tc>
          <w:tcPr>
            <w:tcW w:w="2487" w:type="pct"/>
            <w:tcMar>
              <w:top w:w="100" w:type="dxa"/>
              <w:left w:w="100" w:type="dxa"/>
              <w:bottom w:w="100" w:type="dxa"/>
              <w:right w:w="100" w:type="dxa"/>
            </w:tcMar>
          </w:tcPr>
          <w:p w14:paraId="3D2167EA" w14:textId="30654BCB" w:rsidR="00891BCC" w:rsidRPr="00DE7143" w:rsidRDefault="00341BC3" w:rsidP="00DE7143">
            <w:pPr>
              <w:pBdr>
                <w:top w:val="single" w:sz="4" w:space="1" w:color="auto"/>
                <w:bottom w:val="single" w:sz="4" w:space="1" w:color="auto"/>
                <w:right w:val="single" w:sz="4" w:space="4" w:color="auto"/>
              </w:pBdr>
              <w:tabs>
                <w:tab w:val="left" w:pos="-720"/>
                <w:tab w:val="left" w:pos="1178"/>
              </w:tabs>
              <w:suppressAutoHyphens/>
              <w:spacing w:line="276" w:lineRule="auto"/>
              <w:ind w:left="2552" w:hanging="2552"/>
              <w:jc w:val="both"/>
              <w:rPr>
                <w:rFonts w:asciiTheme="minorHAnsi" w:hAnsiTheme="minorHAnsi" w:cstheme="minorHAnsi"/>
                <w:sz w:val="22"/>
                <w:szCs w:val="22"/>
              </w:rPr>
            </w:pPr>
            <w:r w:rsidRPr="00DE7143">
              <w:rPr>
                <w:rFonts w:asciiTheme="minorHAnsi" w:eastAsia="Calibri" w:hAnsiTheme="minorHAnsi" w:cstheme="minorHAnsi"/>
                <w:sz w:val="22"/>
                <w:szCs w:val="22"/>
                <w:lang w:val="cs-CZ"/>
              </w:rPr>
              <w:t>Číslo studie</w:t>
            </w:r>
            <w:r w:rsidR="00C42EDF" w:rsidRPr="00DE7143">
              <w:rPr>
                <w:rFonts w:asciiTheme="minorHAnsi" w:eastAsia="Calibri" w:hAnsiTheme="minorHAnsi" w:cstheme="minorHAnsi"/>
                <w:sz w:val="22"/>
                <w:szCs w:val="22"/>
                <w:lang w:val="cs-CZ"/>
              </w:rPr>
              <w:t xml:space="preserve"> </w:t>
            </w:r>
            <w:r w:rsidRPr="00DE7143">
              <w:rPr>
                <w:rFonts w:asciiTheme="minorHAnsi" w:eastAsia="Calibri" w:hAnsiTheme="minorHAnsi" w:cstheme="minorHAnsi"/>
                <w:sz w:val="22"/>
                <w:szCs w:val="22"/>
                <w:lang w:val="cs-CZ"/>
              </w:rPr>
              <w:t>:</w:t>
            </w:r>
            <w:r w:rsidR="00C42EDF" w:rsidRPr="00DE7143">
              <w:rPr>
                <w:rFonts w:asciiTheme="minorHAnsi" w:eastAsia="Calibri" w:hAnsiTheme="minorHAnsi" w:cstheme="minorHAnsi"/>
                <w:sz w:val="22"/>
                <w:szCs w:val="22"/>
                <w:lang w:val="cs-CZ"/>
              </w:rPr>
              <w:t xml:space="preserve"> </w:t>
            </w:r>
            <w:r w:rsidR="008741A7" w:rsidRPr="00DE7143">
              <w:rPr>
                <w:rFonts w:asciiTheme="minorHAnsi" w:hAnsiTheme="minorHAnsi" w:cstheme="minorHAnsi"/>
                <w:b/>
                <w:bCs/>
                <w:sz w:val="22"/>
                <w:szCs w:val="22"/>
              </w:rPr>
              <w:t>AC-058</w:t>
            </w:r>
            <w:r w:rsidR="0069129D" w:rsidRPr="00DE7143">
              <w:rPr>
                <w:rFonts w:asciiTheme="minorHAnsi" w:hAnsiTheme="minorHAnsi" w:cstheme="minorHAnsi"/>
                <w:b/>
                <w:bCs/>
                <w:sz w:val="22"/>
                <w:szCs w:val="22"/>
              </w:rPr>
              <w:t>B303</w:t>
            </w:r>
          </w:p>
        </w:tc>
      </w:tr>
      <w:tr w:rsidR="006769D1" w:rsidRPr="00DE7143" w14:paraId="66F9E3D2" w14:textId="77777777" w:rsidTr="003A47BF">
        <w:tc>
          <w:tcPr>
            <w:tcW w:w="2513" w:type="pct"/>
            <w:tcMar>
              <w:top w:w="100" w:type="dxa"/>
              <w:left w:w="100" w:type="dxa"/>
              <w:bottom w:w="100" w:type="dxa"/>
              <w:right w:w="100" w:type="dxa"/>
            </w:tcMar>
          </w:tcPr>
          <w:p w14:paraId="17181438" w14:textId="77777777" w:rsidR="00891BCC" w:rsidRPr="00DE7143" w:rsidRDefault="00891BCC" w:rsidP="00DE7143">
            <w:pPr>
              <w:pBdr>
                <w:top w:val="single" w:sz="4" w:space="1" w:color="auto"/>
                <w:right w:val="single" w:sz="4" w:space="4" w:color="auto"/>
              </w:pBdr>
              <w:tabs>
                <w:tab w:val="left" w:pos="-720"/>
                <w:tab w:val="left" w:pos="2268"/>
              </w:tabs>
              <w:suppressAutoHyphens/>
              <w:spacing w:line="276" w:lineRule="auto"/>
              <w:ind w:left="2552" w:hanging="2552"/>
              <w:jc w:val="both"/>
              <w:rPr>
                <w:rFonts w:asciiTheme="minorHAnsi" w:hAnsiTheme="minorHAnsi" w:cstheme="minorHAnsi"/>
                <w:sz w:val="22"/>
                <w:szCs w:val="22"/>
              </w:rPr>
            </w:pPr>
          </w:p>
        </w:tc>
        <w:tc>
          <w:tcPr>
            <w:tcW w:w="2487" w:type="pct"/>
            <w:tcMar>
              <w:top w:w="100" w:type="dxa"/>
              <w:left w:w="100" w:type="dxa"/>
              <w:bottom w:w="100" w:type="dxa"/>
              <w:right w:w="100" w:type="dxa"/>
            </w:tcMar>
          </w:tcPr>
          <w:p w14:paraId="11CC5587" w14:textId="77777777" w:rsidR="00891BCC" w:rsidRPr="00DE7143" w:rsidRDefault="00891BCC" w:rsidP="00DE7143">
            <w:pPr>
              <w:pBdr>
                <w:top w:val="single" w:sz="4" w:space="1" w:color="auto"/>
                <w:right w:val="single" w:sz="4" w:space="4" w:color="auto"/>
              </w:pBdr>
              <w:tabs>
                <w:tab w:val="left" w:pos="-720"/>
                <w:tab w:val="left" w:pos="2268"/>
              </w:tabs>
              <w:suppressAutoHyphens/>
              <w:spacing w:line="276" w:lineRule="auto"/>
              <w:ind w:left="2552" w:hanging="2552"/>
              <w:jc w:val="both"/>
              <w:rPr>
                <w:rFonts w:asciiTheme="minorHAnsi" w:hAnsiTheme="minorHAnsi" w:cstheme="minorHAnsi"/>
                <w:sz w:val="22"/>
                <w:szCs w:val="22"/>
              </w:rPr>
            </w:pPr>
          </w:p>
        </w:tc>
      </w:tr>
      <w:tr w:rsidR="006769D1" w:rsidRPr="00DE7143" w14:paraId="47961826" w14:textId="77777777" w:rsidTr="003A47BF">
        <w:tc>
          <w:tcPr>
            <w:tcW w:w="2513" w:type="pct"/>
            <w:tcBorders>
              <w:bottom w:val="single" w:sz="4" w:space="0" w:color="auto"/>
            </w:tcBorders>
            <w:tcMar>
              <w:top w:w="100" w:type="dxa"/>
              <w:left w:w="100" w:type="dxa"/>
              <w:bottom w:w="100" w:type="dxa"/>
              <w:right w:w="100" w:type="dxa"/>
            </w:tcMar>
          </w:tcPr>
          <w:p w14:paraId="1BA5EFF2" w14:textId="7E983AD0" w:rsidR="00891BCC" w:rsidRPr="00DE7143" w:rsidRDefault="00341BC3" w:rsidP="00DE7143">
            <w:pPr>
              <w:pBdr>
                <w:top w:val="single" w:sz="4" w:space="1" w:color="auto"/>
                <w:right w:val="single" w:sz="4" w:space="4" w:color="auto"/>
              </w:pBdr>
              <w:tabs>
                <w:tab w:val="left" w:pos="-720"/>
                <w:tab w:val="left" w:pos="1418"/>
                <w:tab w:val="left" w:pos="1985"/>
              </w:tabs>
              <w:suppressAutoHyphens/>
              <w:spacing w:line="276" w:lineRule="auto"/>
              <w:ind w:left="2552" w:hanging="2552"/>
              <w:jc w:val="both"/>
              <w:rPr>
                <w:rFonts w:asciiTheme="minorHAnsi" w:hAnsiTheme="minorHAnsi" w:cstheme="minorHAnsi"/>
                <w:sz w:val="22"/>
                <w:szCs w:val="22"/>
                <w:highlight w:val="red"/>
              </w:rPr>
            </w:pPr>
            <w:r w:rsidRPr="00DE7143">
              <w:rPr>
                <w:rFonts w:asciiTheme="minorHAnsi" w:hAnsiTheme="minorHAnsi" w:cstheme="minorHAnsi"/>
                <w:sz w:val="22"/>
                <w:szCs w:val="22"/>
              </w:rPr>
              <w:t xml:space="preserve">Study </w:t>
            </w:r>
            <w:r w:rsidR="00535384" w:rsidRPr="00DE7143">
              <w:rPr>
                <w:rFonts w:asciiTheme="minorHAnsi" w:hAnsiTheme="minorHAnsi" w:cstheme="minorHAnsi"/>
                <w:sz w:val="22"/>
                <w:szCs w:val="22"/>
              </w:rPr>
              <w:t>Drug:</w:t>
            </w:r>
            <w:r w:rsidR="00C42EDF" w:rsidRPr="00DE7143">
              <w:rPr>
                <w:rFonts w:asciiTheme="minorHAnsi" w:hAnsiTheme="minorHAnsi" w:cstheme="minorHAnsi"/>
                <w:sz w:val="22"/>
                <w:szCs w:val="22"/>
              </w:rPr>
              <w:t xml:space="preserve"> </w:t>
            </w:r>
            <w:r w:rsidR="0002100C" w:rsidRPr="00DE7143">
              <w:rPr>
                <w:rFonts w:asciiTheme="minorHAnsi" w:hAnsiTheme="minorHAnsi" w:cstheme="minorHAnsi"/>
                <w:sz w:val="22"/>
                <w:szCs w:val="22"/>
                <w:lang w:val="cs-CZ"/>
              </w:rPr>
              <w:t>ACT-128800 (Ponesimod)</w:t>
            </w:r>
          </w:p>
        </w:tc>
        <w:tc>
          <w:tcPr>
            <w:tcW w:w="2487" w:type="pct"/>
            <w:tcBorders>
              <w:bottom w:val="single" w:sz="4" w:space="0" w:color="auto"/>
            </w:tcBorders>
            <w:tcMar>
              <w:top w:w="100" w:type="dxa"/>
              <w:left w:w="100" w:type="dxa"/>
              <w:bottom w:w="100" w:type="dxa"/>
              <w:right w:w="100" w:type="dxa"/>
            </w:tcMar>
          </w:tcPr>
          <w:p w14:paraId="47F2C5AB" w14:textId="1E76AFA8" w:rsidR="00891BCC" w:rsidRPr="00DE7143" w:rsidRDefault="00341BC3" w:rsidP="00DE7143">
            <w:pPr>
              <w:pBdr>
                <w:top w:val="single" w:sz="4" w:space="1" w:color="auto"/>
                <w:right w:val="single" w:sz="4" w:space="4" w:color="auto"/>
              </w:pBdr>
              <w:tabs>
                <w:tab w:val="left" w:pos="-720"/>
                <w:tab w:val="left" w:pos="2170"/>
              </w:tabs>
              <w:suppressAutoHyphens/>
              <w:spacing w:line="276" w:lineRule="auto"/>
              <w:jc w:val="both"/>
              <w:rPr>
                <w:rFonts w:asciiTheme="minorHAnsi" w:hAnsiTheme="minorHAnsi" w:cstheme="minorHAnsi"/>
                <w:sz w:val="22"/>
                <w:szCs w:val="22"/>
                <w:highlight w:val="red"/>
              </w:rPr>
            </w:pPr>
            <w:r w:rsidRPr="00DE7143">
              <w:rPr>
                <w:rFonts w:asciiTheme="minorHAnsi" w:eastAsia="Calibri" w:hAnsiTheme="minorHAnsi" w:cstheme="minorHAnsi"/>
                <w:sz w:val="22"/>
                <w:szCs w:val="22"/>
                <w:lang w:val="cs-CZ"/>
              </w:rPr>
              <w:t>Hodnocený přípravek</w:t>
            </w:r>
            <w:r w:rsidR="00C42EDF" w:rsidRPr="00DE7143">
              <w:rPr>
                <w:rFonts w:asciiTheme="minorHAnsi" w:eastAsia="Calibri" w:hAnsiTheme="minorHAnsi" w:cstheme="minorHAnsi"/>
                <w:sz w:val="22"/>
                <w:szCs w:val="22"/>
                <w:lang w:val="cs-CZ"/>
              </w:rPr>
              <w:t xml:space="preserve"> </w:t>
            </w:r>
            <w:r w:rsidRPr="00DE7143">
              <w:rPr>
                <w:rFonts w:asciiTheme="minorHAnsi" w:eastAsia="Calibri" w:hAnsiTheme="minorHAnsi" w:cstheme="minorHAnsi"/>
                <w:sz w:val="22"/>
                <w:szCs w:val="22"/>
                <w:lang w:val="cs-CZ"/>
              </w:rPr>
              <w:t>:</w:t>
            </w:r>
            <w:r w:rsidR="00C42EDF" w:rsidRPr="00DE7143">
              <w:rPr>
                <w:rFonts w:asciiTheme="minorHAnsi" w:eastAsia="Calibri" w:hAnsiTheme="minorHAnsi" w:cstheme="minorHAnsi"/>
                <w:sz w:val="22"/>
                <w:szCs w:val="22"/>
                <w:lang w:val="cs-CZ"/>
              </w:rPr>
              <w:t xml:space="preserve"> </w:t>
            </w:r>
            <w:r w:rsidR="0002100C" w:rsidRPr="00DE7143">
              <w:rPr>
                <w:rFonts w:asciiTheme="minorHAnsi" w:hAnsiTheme="minorHAnsi" w:cstheme="minorHAnsi"/>
                <w:sz w:val="22"/>
                <w:szCs w:val="22"/>
                <w:lang w:val="cs-CZ"/>
              </w:rPr>
              <w:t>ACT-128800 (Ponesimod)</w:t>
            </w:r>
          </w:p>
        </w:tc>
      </w:tr>
      <w:tr w:rsidR="006769D1" w:rsidRPr="00DE7143" w14:paraId="49E4C617" w14:textId="77777777" w:rsidTr="003A47BF">
        <w:tc>
          <w:tcPr>
            <w:tcW w:w="2513" w:type="pct"/>
            <w:tcBorders>
              <w:bottom w:val="single" w:sz="4" w:space="0" w:color="auto"/>
            </w:tcBorders>
            <w:tcMar>
              <w:top w:w="100" w:type="dxa"/>
              <w:left w:w="100" w:type="dxa"/>
              <w:bottom w:w="100" w:type="dxa"/>
              <w:right w:w="100" w:type="dxa"/>
            </w:tcMar>
          </w:tcPr>
          <w:p w14:paraId="64293A47" w14:textId="77777777" w:rsidR="00891BCC" w:rsidRPr="00DE7143" w:rsidRDefault="00341BC3" w:rsidP="00DE7143">
            <w:pPr>
              <w:pBdr>
                <w:top w:val="single" w:sz="4" w:space="1" w:color="auto"/>
                <w:right w:val="single" w:sz="4" w:space="4" w:color="auto"/>
              </w:pBdr>
              <w:tabs>
                <w:tab w:val="left" w:pos="-720"/>
                <w:tab w:val="left" w:pos="2268"/>
              </w:tabs>
              <w:suppressAutoHyphens/>
              <w:spacing w:line="276" w:lineRule="auto"/>
              <w:ind w:left="2552" w:hanging="2552"/>
              <w:jc w:val="both"/>
              <w:rPr>
                <w:rFonts w:asciiTheme="minorHAnsi" w:hAnsiTheme="minorHAnsi" w:cstheme="minorHAnsi"/>
                <w:sz w:val="22"/>
                <w:szCs w:val="22"/>
              </w:rPr>
            </w:pPr>
            <w:r w:rsidRPr="00DE7143">
              <w:rPr>
                <w:rFonts w:asciiTheme="minorHAnsi" w:hAnsiTheme="minorHAnsi" w:cstheme="minorHAnsi"/>
                <w:sz w:val="22"/>
                <w:szCs w:val="22"/>
              </w:rPr>
              <w:tab/>
            </w:r>
          </w:p>
        </w:tc>
        <w:tc>
          <w:tcPr>
            <w:tcW w:w="2487" w:type="pct"/>
            <w:tcBorders>
              <w:bottom w:val="single" w:sz="4" w:space="0" w:color="auto"/>
            </w:tcBorders>
            <w:tcMar>
              <w:top w:w="100" w:type="dxa"/>
              <w:left w:w="100" w:type="dxa"/>
              <w:bottom w:w="100" w:type="dxa"/>
              <w:right w:w="100" w:type="dxa"/>
            </w:tcMar>
          </w:tcPr>
          <w:p w14:paraId="1CAD92C8" w14:textId="77777777" w:rsidR="00891BCC" w:rsidRPr="00DE7143" w:rsidRDefault="00341BC3" w:rsidP="00DE7143">
            <w:pPr>
              <w:pBdr>
                <w:top w:val="single" w:sz="4" w:space="1" w:color="auto"/>
                <w:right w:val="single" w:sz="4" w:space="4" w:color="auto"/>
              </w:pBdr>
              <w:tabs>
                <w:tab w:val="left" w:pos="-720"/>
                <w:tab w:val="left" w:pos="2268"/>
              </w:tabs>
              <w:suppressAutoHyphens/>
              <w:spacing w:line="276" w:lineRule="auto"/>
              <w:ind w:left="2552" w:hanging="2552"/>
              <w:jc w:val="both"/>
              <w:rPr>
                <w:rFonts w:asciiTheme="minorHAnsi" w:hAnsiTheme="minorHAnsi" w:cstheme="minorHAnsi"/>
                <w:sz w:val="22"/>
                <w:szCs w:val="22"/>
              </w:rPr>
            </w:pPr>
            <w:r w:rsidRPr="00DE7143">
              <w:rPr>
                <w:rFonts w:asciiTheme="minorHAnsi" w:hAnsiTheme="minorHAnsi" w:cstheme="minorHAnsi"/>
                <w:sz w:val="22"/>
                <w:szCs w:val="22"/>
              </w:rPr>
              <w:tab/>
            </w:r>
          </w:p>
        </w:tc>
      </w:tr>
      <w:tr w:rsidR="006769D1" w:rsidRPr="00DE7143" w14:paraId="6A741574" w14:textId="77777777" w:rsidTr="003A47BF">
        <w:tc>
          <w:tcPr>
            <w:tcW w:w="2513" w:type="pct"/>
            <w:tcBorders>
              <w:top w:val="single" w:sz="4" w:space="0" w:color="auto"/>
            </w:tcBorders>
            <w:tcMar>
              <w:top w:w="100" w:type="dxa"/>
              <w:left w:w="100" w:type="dxa"/>
              <w:bottom w:w="100" w:type="dxa"/>
              <w:right w:w="100" w:type="dxa"/>
            </w:tcMar>
          </w:tcPr>
          <w:p w14:paraId="68904C7A" w14:textId="42BF3CC3" w:rsidR="00891BCC" w:rsidRPr="00DE7143" w:rsidRDefault="00341BC3" w:rsidP="00DE7143">
            <w:pPr>
              <w:pStyle w:val="Title"/>
              <w:tabs>
                <w:tab w:val="clear" w:pos="-720"/>
              </w:tabs>
              <w:spacing w:line="276" w:lineRule="auto"/>
              <w:jc w:val="both"/>
              <w:rPr>
                <w:rFonts w:asciiTheme="minorHAnsi" w:hAnsiTheme="minorHAnsi" w:cstheme="minorHAnsi"/>
                <w:b w:val="0"/>
                <w:bCs/>
                <w:sz w:val="22"/>
                <w:szCs w:val="22"/>
              </w:rPr>
            </w:pPr>
            <w:r w:rsidRPr="00DE7143">
              <w:rPr>
                <w:rFonts w:asciiTheme="minorHAnsi" w:hAnsiTheme="minorHAnsi" w:cstheme="minorHAnsi"/>
                <w:b w:val="0"/>
                <w:bCs/>
                <w:sz w:val="22"/>
                <w:szCs w:val="22"/>
              </w:rPr>
              <w:t>Protocol title</w:t>
            </w:r>
            <w:r w:rsidR="00D945FD" w:rsidRPr="00DE7143">
              <w:rPr>
                <w:rFonts w:asciiTheme="minorHAnsi" w:hAnsiTheme="minorHAnsi" w:cstheme="minorHAnsi"/>
                <w:b w:val="0"/>
                <w:bCs/>
                <w:sz w:val="22"/>
                <w:szCs w:val="22"/>
              </w:rPr>
              <w:t>:</w:t>
            </w:r>
            <w:r w:rsidR="00C42EDF" w:rsidRPr="00DE7143">
              <w:rPr>
                <w:rFonts w:asciiTheme="minorHAnsi" w:hAnsiTheme="minorHAnsi" w:cstheme="minorHAnsi"/>
                <w:b w:val="0"/>
                <w:bCs/>
                <w:sz w:val="22"/>
                <w:szCs w:val="22"/>
              </w:rPr>
              <w:t xml:space="preserve"> </w:t>
            </w:r>
            <w:r w:rsidR="00D945FD" w:rsidRPr="00DE7143">
              <w:rPr>
                <w:rFonts w:asciiTheme="minorHAnsi" w:hAnsiTheme="minorHAnsi" w:cstheme="minorHAnsi"/>
                <w:b w:val="0"/>
                <w:bCs/>
                <w:sz w:val="22"/>
                <w:szCs w:val="22"/>
              </w:rPr>
              <w:t>“</w:t>
            </w:r>
            <w:r w:rsidR="0069129D" w:rsidRPr="00DE7143">
              <w:rPr>
                <w:rFonts w:asciiTheme="minorHAnsi" w:hAnsiTheme="minorHAnsi" w:cstheme="minorHAnsi"/>
                <w:iCs/>
                <w:sz w:val="22"/>
                <w:szCs w:val="22"/>
              </w:rPr>
              <w:t xml:space="preserve">Multicenter, non-comparative extension to study AC-058B301, to investigate the long-term safety, tolerability, and control of disease of </w:t>
            </w:r>
            <w:proofErr w:type="spellStart"/>
            <w:r w:rsidR="0069129D" w:rsidRPr="00DE7143">
              <w:rPr>
                <w:rFonts w:asciiTheme="minorHAnsi" w:hAnsiTheme="minorHAnsi" w:cstheme="minorHAnsi"/>
                <w:iCs/>
                <w:sz w:val="22"/>
                <w:szCs w:val="22"/>
              </w:rPr>
              <w:t>ponesimod</w:t>
            </w:r>
            <w:proofErr w:type="spellEnd"/>
            <w:r w:rsidR="0069129D" w:rsidRPr="00DE7143">
              <w:rPr>
                <w:rFonts w:asciiTheme="minorHAnsi" w:hAnsiTheme="minorHAnsi" w:cstheme="minorHAnsi"/>
                <w:iCs/>
                <w:sz w:val="22"/>
                <w:szCs w:val="22"/>
              </w:rPr>
              <w:t xml:space="preserve"> 20 mg in subjects with relapsing multiple sclerosis (RMS)”</w:t>
            </w:r>
          </w:p>
        </w:tc>
        <w:tc>
          <w:tcPr>
            <w:tcW w:w="2487" w:type="pct"/>
            <w:tcBorders>
              <w:top w:val="single" w:sz="4" w:space="0" w:color="auto"/>
            </w:tcBorders>
            <w:tcMar>
              <w:top w:w="100" w:type="dxa"/>
              <w:left w:w="100" w:type="dxa"/>
              <w:bottom w:w="100" w:type="dxa"/>
              <w:right w:w="100" w:type="dxa"/>
            </w:tcMar>
          </w:tcPr>
          <w:p w14:paraId="02D2C249" w14:textId="3D8AEB91" w:rsidR="00891BCC" w:rsidRPr="00DE7143" w:rsidRDefault="00341BC3" w:rsidP="00DE7143">
            <w:pPr>
              <w:pBdr>
                <w:top w:val="single" w:sz="4" w:space="1" w:color="auto"/>
                <w:right w:val="single" w:sz="4" w:space="4" w:color="auto"/>
              </w:pBdr>
              <w:tabs>
                <w:tab w:val="left" w:pos="-720"/>
                <w:tab w:val="left" w:pos="43"/>
              </w:tabs>
              <w:suppressAutoHyphens/>
              <w:spacing w:line="276" w:lineRule="auto"/>
              <w:ind w:left="43" w:hanging="43"/>
              <w:jc w:val="both"/>
              <w:rPr>
                <w:rFonts w:asciiTheme="minorHAnsi" w:hAnsiTheme="minorHAnsi" w:cstheme="minorHAnsi"/>
                <w:sz w:val="22"/>
                <w:szCs w:val="22"/>
              </w:rPr>
            </w:pPr>
            <w:r w:rsidRPr="00DE7143">
              <w:rPr>
                <w:rFonts w:asciiTheme="minorHAnsi" w:eastAsia="Calibri" w:hAnsiTheme="minorHAnsi" w:cstheme="minorHAnsi"/>
                <w:sz w:val="22"/>
                <w:szCs w:val="22"/>
                <w:lang w:val="cs-CZ"/>
              </w:rPr>
              <w:t>Název protokolu</w:t>
            </w:r>
            <w:r w:rsidR="00C42EDF" w:rsidRPr="00DE7143">
              <w:rPr>
                <w:rFonts w:asciiTheme="minorHAnsi" w:eastAsia="Calibri" w:hAnsiTheme="minorHAnsi" w:cstheme="minorHAnsi"/>
                <w:sz w:val="22"/>
                <w:szCs w:val="22"/>
                <w:lang w:val="cs-CZ"/>
              </w:rPr>
              <w:t xml:space="preserve"> </w:t>
            </w:r>
            <w:r w:rsidRPr="00DE7143">
              <w:rPr>
                <w:rFonts w:asciiTheme="minorHAnsi" w:eastAsia="Calibri" w:hAnsiTheme="minorHAnsi" w:cstheme="minorHAnsi"/>
                <w:sz w:val="22"/>
                <w:szCs w:val="22"/>
                <w:lang w:val="cs-CZ"/>
              </w:rPr>
              <w:t>:</w:t>
            </w:r>
            <w:r w:rsidR="00C42EDF" w:rsidRPr="00DE7143">
              <w:rPr>
                <w:rFonts w:asciiTheme="minorHAnsi" w:eastAsia="Calibri" w:hAnsiTheme="minorHAnsi" w:cstheme="minorHAnsi"/>
                <w:sz w:val="22"/>
                <w:szCs w:val="22"/>
                <w:lang w:val="cs-CZ"/>
              </w:rPr>
              <w:t xml:space="preserve"> </w:t>
            </w:r>
            <w:r w:rsidR="00D945FD" w:rsidRPr="00DE7143">
              <w:rPr>
                <w:rFonts w:asciiTheme="minorHAnsi" w:eastAsia="Calibri" w:hAnsiTheme="minorHAnsi" w:cstheme="minorHAnsi"/>
                <w:sz w:val="22"/>
                <w:szCs w:val="22"/>
                <w:lang w:val="cs-CZ"/>
              </w:rPr>
              <w:t>„</w:t>
            </w:r>
            <w:r w:rsidR="0069129D" w:rsidRPr="00DE7143">
              <w:rPr>
                <w:rFonts w:asciiTheme="minorHAnsi" w:hAnsiTheme="minorHAnsi" w:cstheme="minorHAnsi"/>
                <w:b/>
                <w:bCs/>
                <w:sz w:val="22"/>
                <w:szCs w:val="22"/>
                <w:lang w:val="cs-CZ"/>
              </w:rPr>
              <w:t>„Multicentrické, nesrovnávací rozšíření studie AC-058B301, hodnotící dlouhodobou bezpečnost, snášenlivost a kontrolu onemocnění přípravkem ponesimod 20 mg u pacientů s relabující roztroušenou sklerózou“</w:t>
            </w:r>
          </w:p>
        </w:tc>
      </w:tr>
      <w:tr w:rsidR="006769D1" w:rsidRPr="00DE7143" w14:paraId="5A84CAC3" w14:textId="77777777" w:rsidTr="003A47BF">
        <w:tc>
          <w:tcPr>
            <w:tcW w:w="2513" w:type="pct"/>
            <w:tcMar>
              <w:top w:w="100" w:type="dxa"/>
              <w:left w:w="100" w:type="dxa"/>
              <w:bottom w:w="100" w:type="dxa"/>
              <w:right w:w="100" w:type="dxa"/>
            </w:tcMar>
          </w:tcPr>
          <w:p w14:paraId="0267E00F" w14:textId="77777777" w:rsidR="00891BCC" w:rsidRPr="00DE7143" w:rsidRDefault="00891BCC" w:rsidP="00DE7143">
            <w:pPr>
              <w:pBdr>
                <w:top w:val="single" w:sz="4" w:space="1" w:color="auto"/>
                <w:right w:val="single" w:sz="4" w:space="4" w:color="auto"/>
              </w:pBdr>
              <w:tabs>
                <w:tab w:val="left" w:pos="-720"/>
                <w:tab w:val="left" w:pos="2268"/>
              </w:tabs>
              <w:suppressAutoHyphens/>
              <w:spacing w:line="276" w:lineRule="auto"/>
              <w:ind w:left="2552" w:hanging="2552"/>
              <w:jc w:val="both"/>
              <w:rPr>
                <w:rFonts w:asciiTheme="minorHAnsi" w:hAnsiTheme="minorHAnsi" w:cstheme="minorHAnsi"/>
                <w:sz w:val="22"/>
                <w:szCs w:val="22"/>
              </w:rPr>
            </w:pPr>
          </w:p>
        </w:tc>
        <w:tc>
          <w:tcPr>
            <w:tcW w:w="2487" w:type="pct"/>
            <w:tcMar>
              <w:top w:w="100" w:type="dxa"/>
              <w:left w:w="100" w:type="dxa"/>
              <w:bottom w:w="100" w:type="dxa"/>
              <w:right w:w="100" w:type="dxa"/>
            </w:tcMar>
          </w:tcPr>
          <w:p w14:paraId="660B4C8E" w14:textId="77777777" w:rsidR="00891BCC" w:rsidRPr="00DE7143" w:rsidRDefault="00891BCC" w:rsidP="00DE7143">
            <w:pPr>
              <w:pBdr>
                <w:top w:val="single" w:sz="4" w:space="1" w:color="auto"/>
                <w:right w:val="single" w:sz="4" w:space="4" w:color="auto"/>
              </w:pBdr>
              <w:tabs>
                <w:tab w:val="left" w:pos="-720"/>
                <w:tab w:val="left" w:pos="2268"/>
              </w:tabs>
              <w:suppressAutoHyphens/>
              <w:spacing w:line="276" w:lineRule="auto"/>
              <w:ind w:left="2552" w:hanging="2552"/>
              <w:jc w:val="both"/>
              <w:rPr>
                <w:rFonts w:asciiTheme="minorHAnsi" w:hAnsiTheme="minorHAnsi" w:cstheme="minorHAnsi"/>
                <w:sz w:val="22"/>
                <w:szCs w:val="22"/>
              </w:rPr>
            </w:pPr>
          </w:p>
        </w:tc>
      </w:tr>
      <w:tr w:rsidR="006769D1" w:rsidRPr="00DE7143" w14:paraId="1519D742" w14:textId="77777777" w:rsidTr="003A47BF">
        <w:trPr>
          <w:trHeight w:val="524"/>
        </w:trPr>
        <w:tc>
          <w:tcPr>
            <w:tcW w:w="2513" w:type="pct"/>
            <w:tcMar>
              <w:top w:w="100" w:type="dxa"/>
              <w:left w:w="100" w:type="dxa"/>
              <w:bottom w:w="100" w:type="dxa"/>
              <w:right w:w="100" w:type="dxa"/>
            </w:tcMar>
          </w:tcPr>
          <w:p w14:paraId="33639041" w14:textId="69E86635" w:rsidR="00891BCC" w:rsidRPr="00DE7143" w:rsidRDefault="006E6E48" w:rsidP="00DE7143">
            <w:pPr>
              <w:pBdr>
                <w:top w:val="single" w:sz="4" w:space="1" w:color="auto"/>
                <w:right w:val="single" w:sz="4" w:space="4" w:color="auto"/>
              </w:pBdr>
              <w:tabs>
                <w:tab w:val="left" w:pos="-720"/>
                <w:tab w:val="left" w:pos="2268"/>
              </w:tabs>
              <w:suppressAutoHyphens/>
              <w:spacing w:line="276" w:lineRule="auto"/>
              <w:jc w:val="both"/>
              <w:rPr>
                <w:rFonts w:asciiTheme="minorHAnsi" w:hAnsiTheme="minorHAnsi" w:cstheme="minorHAnsi"/>
                <w:sz w:val="22"/>
                <w:szCs w:val="22"/>
                <w:highlight w:val="red"/>
              </w:rPr>
            </w:pPr>
            <w:r w:rsidRPr="00DE7143">
              <w:rPr>
                <w:rFonts w:asciiTheme="minorHAnsi" w:hAnsiTheme="minorHAnsi" w:cstheme="minorHAnsi"/>
                <w:sz w:val="22"/>
                <w:szCs w:val="22"/>
              </w:rPr>
              <w:t>EudraCT</w:t>
            </w:r>
            <w:r w:rsidR="00341BC3" w:rsidRPr="00DE7143">
              <w:rPr>
                <w:rFonts w:asciiTheme="minorHAnsi" w:hAnsiTheme="minorHAnsi" w:cstheme="minorHAnsi"/>
                <w:sz w:val="22"/>
                <w:szCs w:val="22"/>
              </w:rPr>
              <w:t xml:space="preserve"> </w:t>
            </w:r>
            <w:r w:rsidR="00535384" w:rsidRPr="00DE7143">
              <w:rPr>
                <w:rFonts w:asciiTheme="minorHAnsi" w:hAnsiTheme="minorHAnsi" w:cstheme="minorHAnsi"/>
                <w:sz w:val="22"/>
                <w:szCs w:val="22"/>
              </w:rPr>
              <w:t>number:</w:t>
            </w:r>
            <w:r w:rsidR="00DD124E" w:rsidRPr="00DE7143">
              <w:rPr>
                <w:rFonts w:asciiTheme="minorHAnsi" w:hAnsiTheme="minorHAnsi" w:cstheme="minorHAnsi"/>
                <w:sz w:val="22"/>
                <w:szCs w:val="22"/>
              </w:rPr>
              <w:t xml:space="preserve"> </w:t>
            </w:r>
            <w:r w:rsidR="006B0DAA" w:rsidRPr="00DE7143">
              <w:rPr>
                <w:rFonts w:asciiTheme="minorHAnsi" w:hAnsiTheme="minorHAnsi" w:cstheme="minorHAnsi"/>
                <w:sz w:val="22"/>
                <w:szCs w:val="22"/>
              </w:rPr>
              <w:t>2016-004719-10</w:t>
            </w:r>
          </w:p>
        </w:tc>
        <w:tc>
          <w:tcPr>
            <w:tcW w:w="2487" w:type="pct"/>
            <w:tcMar>
              <w:top w:w="100" w:type="dxa"/>
              <w:left w:w="100" w:type="dxa"/>
              <w:bottom w:w="100" w:type="dxa"/>
              <w:right w:w="100" w:type="dxa"/>
            </w:tcMar>
          </w:tcPr>
          <w:p w14:paraId="0DA1D94B" w14:textId="7F0473C5" w:rsidR="00891BCC" w:rsidRPr="00DE7143" w:rsidRDefault="00341BC3" w:rsidP="00DE7143">
            <w:pPr>
              <w:spacing w:line="276" w:lineRule="auto"/>
              <w:rPr>
                <w:rFonts w:asciiTheme="minorHAnsi" w:hAnsiTheme="minorHAnsi" w:cstheme="minorHAnsi"/>
                <w:sz w:val="22"/>
                <w:szCs w:val="22"/>
              </w:rPr>
            </w:pPr>
            <w:r w:rsidRPr="00DE7143">
              <w:rPr>
                <w:rFonts w:asciiTheme="minorHAnsi" w:eastAsia="Calibri" w:hAnsiTheme="minorHAnsi" w:cstheme="minorHAnsi"/>
                <w:sz w:val="22"/>
                <w:szCs w:val="22"/>
                <w:lang w:val="cs-CZ"/>
              </w:rPr>
              <w:t>Číslo E</w:t>
            </w:r>
            <w:r w:rsidR="00C42EDF" w:rsidRPr="00DE7143">
              <w:rPr>
                <w:rFonts w:asciiTheme="minorHAnsi" w:eastAsia="Calibri" w:hAnsiTheme="minorHAnsi" w:cstheme="minorHAnsi"/>
                <w:sz w:val="22"/>
                <w:szCs w:val="22"/>
                <w:lang w:val="cs-CZ"/>
              </w:rPr>
              <w:t>u</w:t>
            </w:r>
            <w:r w:rsidRPr="00DE7143">
              <w:rPr>
                <w:rFonts w:asciiTheme="minorHAnsi" w:eastAsia="Calibri" w:hAnsiTheme="minorHAnsi" w:cstheme="minorHAnsi"/>
                <w:sz w:val="22"/>
                <w:szCs w:val="22"/>
                <w:lang w:val="cs-CZ"/>
              </w:rPr>
              <w:t>draCT</w:t>
            </w:r>
            <w:r w:rsidR="00C42EDF" w:rsidRPr="00DE7143">
              <w:rPr>
                <w:rFonts w:asciiTheme="minorHAnsi" w:eastAsia="Calibri" w:hAnsiTheme="minorHAnsi" w:cstheme="minorHAnsi"/>
                <w:sz w:val="22"/>
                <w:szCs w:val="22"/>
                <w:lang w:val="cs-CZ"/>
              </w:rPr>
              <w:t xml:space="preserve"> </w:t>
            </w:r>
            <w:r w:rsidRPr="00DE7143">
              <w:rPr>
                <w:rFonts w:asciiTheme="minorHAnsi" w:eastAsia="Calibri" w:hAnsiTheme="minorHAnsi" w:cstheme="minorHAnsi"/>
                <w:sz w:val="22"/>
                <w:szCs w:val="22"/>
                <w:lang w:val="cs-CZ"/>
              </w:rPr>
              <w:t xml:space="preserve">: </w:t>
            </w:r>
            <w:r w:rsidR="006E6E48" w:rsidRPr="00DE7143">
              <w:rPr>
                <w:rFonts w:asciiTheme="minorHAnsi" w:hAnsiTheme="minorHAnsi" w:cstheme="minorHAnsi"/>
                <w:sz w:val="22"/>
                <w:szCs w:val="22"/>
              </w:rPr>
              <w:t>20</w:t>
            </w:r>
            <w:r w:rsidR="006B0DAA" w:rsidRPr="00DE7143">
              <w:rPr>
                <w:rFonts w:asciiTheme="minorHAnsi" w:hAnsiTheme="minorHAnsi" w:cstheme="minorHAnsi"/>
                <w:sz w:val="22"/>
                <w:szCs w:val="22"/>
              </w:rPr>
              <w:t>16-004719-10</w:t>
            </w:r>
          </w:p>
        </w:tc>
      </w:tr>
      <w:tr w:rsidR="006769D1" w:rsidRPr="00DE7143" w14:paraId="0962EFAA" w14:textId="77777777" w:rsidTr="003A47BF">
        <w:tc>
          <w:tcPr>
            <w:tcW w:w="2513" w:type="pct"/>
            <w:tcMar>
              <w:top w:w="100" w:type="dxa"/>
              <w:left w:w="100" w:type="dxa"/>
              <w:bottom w:w="100" w:type="dxa"/>
              <w:right w:w="100" w:type="dxa"/>
            </w:tcMar>
          </w:tcPr>
          <w:p w14:paraId="1B63BD9F" w14:textId="77777777" w:rsidR="00891BCC" w:rsidRPr="00DE7143" w:rsidRDefault="00891BCC" w:rsidP="00DE7143">
            <w:pPr>
              <w:pBdr>
                <w:top w:val="single" w:sz="4" w:space="1" w:color="auto"/>
                <w:right w:val="single" w:sz="4" w:space="4" w:color="auto"/>
              </w:pBdr>
              <w:tabs>
                <w:tab w:val="left" w:pos="-720"/>
                <w:tab w:val="left" w:pos="2268"/>
              </w:tabs>
              <w:suppressAutoHyphens/>
              <w:spacing w:line="276" w:lineRule="auto"/>
              <w:ind w:left="2552" w:hanging="2552"/>
              <w:jc w:val="both"/>
              <w:rPr>
                <w:rFonts w:asciiTheme="minorHAnsi" w:hAnsiTheme="minorHAnsi" w:cstheme="minorHAnsi"/>
                <w:sz w:val="22"/>
                <w:szCs w:val="22"/>
              </w:rPr>
            </w:pPr>
          </w:p>
        </w:tc>
        <w:tc>
          <w:tcPr>
            <w:tcW w:w="2487" w:type="pct"/>
            <w:tcMar>
              <w:top w:w="100" w:type="dxa"/>
              <w:left w:w="100" w:type="dxa"/>
              <w:bottom w:w="100" w:type="dxa"/>
              <w:right w:w="100" w:type="dxa"/>
            </w:tcMar>
          </w:tcPr>
          <w:p w14:paraId="5C6E2A8B" w14:textId="77777777" w:rsidR="00891BCC" w:rsidRPr="00DE7143" w:rsidRDefault="00891BCC" w:rsidP="00DE7143">
            <w:pPr>
              <w:pBdr>
                <w:top w:val="single" w:sz="4" w:space="1" w:color="auto"/>
                <w:right w:val="single" w:sz="4" w:space="4" w:color="auto"/>
              </w:pBdr>
              <w:tabs>
                <w:tab w:val="left" w:pos="-720"/>
                <w:tab w:val="left" w:pos="2268"/>
              </w:tabs>
              <w:suppressAutoHyphens/>
              <w:spacing w:line="276" w:lineRule="auto"/>
              <w:ind w:left="2552" w:hanging="2552"/>
              <w:jc w:val="both"/>
              <w:rPr>
                <w:rFonts w:asciiTheme="minorHAnsi" w:hAnsiTheme="minorHAnsi" w:cstheme="minorHAnsi"/>
                <w:sz w:val="22"/>
                <w:szCs w:val="22"/>
              </w:rPr>
            </w:pPr>
          </w:p>
        </w:tc>
      </w:tr>
      <w:tr w:rsidR="006769D1" w:rsidRPr="00DE7143" w14:paraId="52124B74" w14:textId="77777777" w:rsidTr="003A47BF">
        <w:tc>
          <w:tcPr>
            <w:tcW w:w="2513" w:type="pct"/>
            <w:tcMar>
              <w:top w:w="100" w:type="dxa"/>
              <w:left w:w="100" w:type="dxa"/>
              <w:bottom w:w="100" w:type="dxa"/>
              <w:right w:w="100" w:type="dxa"/>
            </w:tcMar>
          </w:tcPr>
          <w:p w14:paraId="5155511C" w14:textId="77777777" w:rsidR="00824C08" w:rsidRPr="00DE7143" w:rsidRDefault="00341BC3" w:rsidP="00DE7143">
            <w:pPr>
              <w:spacing w:line="276" w:lineRule="auto"/>
              <w:rPr>
                <w:rFonts w:asciiTheme="minorHAnsi" w:hAnsiTheme="minorHAnsi" w:cstheme="minorHAnsi"/>
                <w:b/>
                <w:bCs/>
                <w:sz w:val="22"/>
                <w:szCs w:val="22"/>
              </w:rPr>
            </w:pPr>
            <w:r w:rsidRPr="00DE7143">
              <w:rPr>
                <w:rFonts w:asciiTheme="minorHAnsi" w:hAnsiTheme="minorHAnsi" w:cstheme="minorHAnsi"/>
                <w:b/>
                <w:bCs/>
                <w:sz w:val="22"/>
                <w:szCs w:val="22"/>
              </w:rPr>
              <w:t>Study Site</w:t>
            </w:r>
            <w:r w:rsidR="003A5CE7" w:rsidRPr="00DE7143">
              <w:rPr>
                <w:rFonts w:asciiTheme="minorHAnsi" w:hAnsiTheme="minorHAnsi" w:cstheme="minorHAnsi"/>
                <w:b/>
                <w:bCs/>
                <w:sz w:val="22"/>
                <w:szCs w:val="22"/>
              </w:rPr>
              <w:t xml:space="preserve">: </w:t>
            </w:r>
          </w:p>
          <w:p w14:paraId="6D90FD87" w14:textId="77777777" w:rsidR="00EB609C" w:rsidRDefault="00EB609C" w:rsidP="00DE7143">
            <w:pPr>
              <w:spacing w:line="276" w:lineRule="auto"/>
              <w:rPr>
                <w:rFonts w:asciiTheme="minorHAnsi" w:hAnsiTheme="minorHAnsi" w:cstheme="minorHAnsi"/>
                <w:sz w:val="22"/>
                <w:szCs w:val="22"/>
              </w:rPr>
            </w:pPr>
            <w:r>
              <w:rPr>
                <w:rFonts w:asciiTheme="minorHAnsi" w:hAnsiTheme="minorHAnsi" w:cstheme="minorHAnsi"/>
                <w:sz w:val="22"/>
                <w:szCs w:val="22"/>
                <w:lang w:val="cs-CZ" w:eastAsia="en-CA"/>
              </w:rPr>
              <w:t>XXXXXXX</w:t>
            </w:r>
            <w:r w:rsidRPr="00DE7143">
              <w:rPr>
                <w:rFonts w:asciiTheme="minorHAnsi" w:hAnsiTheme="minorHAnsi" w:cstheme="minorHAnsi"/>
                <w:sz w:val="22"/>
                <w:szCs w:val="22"/>
              </w:rPr>
              <w:t xml:space="preserve"> </w:t>
            </w:r>
          </w:p>
          <w:p w14:paraId="37478C31" w14:textId="07F56E31" w:rsidR="009D69D6" w:rsidRPr="00DE7143" w:rsidRDefault="009D69D6" w:rsidP="00DE7143">
            <w:pPr>
              <w:spacing w:line="276" w:lineRule="auto"/>
              <w:rPr>
                <w:rFonts w:asciiTheme="minorHAnsi" w:hAnsiTheme="minorHAnsi" w:cstheme="minorHAnsi"/>
                <w:sz w:val="22"/>
                <w:szCs w:val="22"/>
              </w:rPr>
            </w:pPr>
            <w:proofErr w:type="spellStart"/>
            <w:r w:rsidRPr="00DE7143">
              <w:rPr>
                <w:rFonts w:asciiTheme="minorHAnsi" w:hAnsiTheme="minorHAnsi" w:cstheme="minorHAnsi"/>
                <w:sz w:val="22"/>
                <w:szCs w:val="22"/>
              </w:rPr>
              <w:t>Krajsk</w:t>
            </w:r>
            <w:r w:rsidR="00824C08" w:rsidRPr="00DE7143">
              <w:rPr>
                <w:rFonts w:asciiTheme="minorHAnsi" w:hAnsiTheme="minorHAnsi" w:cstheme="minorHAnsi"/>
                <w:sz w:val="22"/>
                <w:szCs w:val="22"/>
              </w:rPr>
              <w:t>a</w:t>
            </w:r>
            <w:proofErr w:type="spellEnd"/>
            <w:r w:rsidRPr="00DE7143">
              <w:rPr>
                <w:rFonts w:asciiTheme="minorHAnsi" w:hAnsiTheme="minorHAnsi" w:cstheme="minorHAnsi"/>
                <w:sz w:val="22"/>
                <w:szCs w:val="22"/>
              </w:rPr>
              <w:t xml:space="preserve"> </w:t>
            </w:r>
            <w:proofErr w:type="spellStart"/>
            <w:r w:rsidRPr="00DE7143">
              <w:rPr>
                <w:rFonts w:asciiTheme="minorHAnsi" w:hAnsiTheme="minorHAnsi" w:cstheme="minorHAnsi"/>
                <w:sz w:val="22"/>
                <w:szCs w:val="22"/>
              </w:rPr>
              <w:t>zdravotn</w:t>
            </w:r>
            <w:r w:rsidR="00824C08" w:rsidRPr="00DE7143">
              <w:rPr>
                <w:rFonts w:asciiTheme="minorHAnsi" w:hAnsiTheme="minorHAnsi" w:cstheme="minorHAnsi"/>
                <w:sz w:val="22"/>
                <w:szCs w:val="22"/>
              </w:rPr>
              <w:t>i</w:t>
            </w:r>
            <w:proofErr w:type="spellEnd"/>
            <w:r w:rsidRPr="00DE7143">
              <w:rPr>
                <w:rFonts w:asciiTheme="minorHAnsi" w:hAnsiTheme="minorHAnsi" w:cstheme="minorHAnsi"/>
                <w:sz w:val="22"/>
                <w:szCs w:val="22"/>
              </w:rPr>
              <w:t xml:space="preserve">, </w:t>
            </w:r>
            <w:proofErr w:type="spellStart"/>
            <w:r w:rsidRPr="00DE7143">
              <w:rPr>
                <w:rFonts w:asciiTheme="minorHAnsi" w:hAnsiTheme="minorHAnsi" w:cstheme="minorHAnsi"/>
                <w:sz w:val="22"/>
                <w:szCs w:val="22"/>
              </w:rPr>
              <w:t>a.s.</w:t>
            </w:r>
            <w:proofErr w:type="spellEnd"/>
            <w:r w:rsidRPr="00DE7143">
              <w:rPr>
                <w:rFonts w:asciiTheme="minorHAnsi" w:hAnsiTheme="minorHAnsi" w:cstheme="minorHAnsi"/>
                <w:sz w:val="22"/>
                <w:szCs w:val="22"/>
              </w:rPr>
              <w:t xml:space="preserve"> – </w:t>
            </w:r>
            <w:proofErr w:type="spellStart"/>
            <w:r w:rsidRPr="00DE7143">
              <w:rPr>
                <w:rFonts w:asciiTheme="minorHAnsi" w:hAnsiTheme="minorHAnsi" w:cstheme="minorHAnsi"/>
                <w:sz w:val="22"/>
                <w:szCs w:val="22"/>
              </w:rPr>
              <w:t>Nemocnice</w:t>
            </w:r>
            <w:proofErr w:type="spellEnd"/>
            <w:r w:rsidRPr="00DE7143">
              <w:rPr>
                <w:rFonts w:asciiTheme="minorHAnsi" w:hAnsiTheme="minorHAnsi" w:cstheme="minorHAnsi"/>
                <w:sz w:val="22"/>
                <w:szCs w:val="22"/>
              </w:rPr>
              <w:t xml:space="preserve"> Teplice, </w:t>
            </w:r>
            <w:proofErr w:type="spellStart"/>
            <w:r w:rsidRPr="00DE7143">
              <w:rPr>
                <w:rFonts w:asciiTheme="minorHAnsi" w:hAnsiTheme="minorHAnsi" w:cstheme="minorHAnsi"/>
                <w:sz w:val="22"/>
                <w:szCs w:val="22"/>
              </w:rPr>
              <w:t>o.z</w:t>
            </w:r>
            <w:proofErr w:type="spellEnd"/>
            <w:r w:rsidRPr="00DE7143">
              <w:rPr>
                <w:rFonts w:asciiTheme="minorHAnsi" w:hAnsiTheme="minorHAnsi" w:cstheme="minorHAnsi"/>
                <w:sz w:val="22"/>
                <w:szCs w:val="22"/>
              </w:rPr>
              <w:t>.</w:t>
            </w:r>
          </w:p>
          <w:p w14:paraId="4ED9FE21" w14:textId="7A1B87AA" w:rsidR="009D69D6" w:rsidRPr="00DE7143" w:rsidRDefault="009D69D6" w:rsidP="00DE7143">
            <w:pPr>
              <w:spacing w:line="276" w:lineRule="auto"/>
              <w:rPr>
                <w:rFonts w:asciiTheme="minorHAnsi" w:hAnsiTheme="minorHAnsi" w:cstheme="minorHAnsi"/>
                <w:sz w:val="22"/>
                <w:szCs w:val="22"/>
              </w:rPr>
            </w:pPr>
            <w:proofErr w:type="spellStart"/>
            <w:r w:rsidRPr="00DE7143">
              <w:rPr>
                <w:rFonts w:asciiTheme="minorHAnsi" w:hAnsiTheme="minorHAnsi" w:cstheme="minorHAnsi"/>
                <w:sz w:val="22"/>
                <w:szCs w:val="22"/>
              </w:rPr>
              <w:t>Neurologick</w:t>
            </w:r>
            <w:r w:rsidR="00824C08" w:rsidRPr="00DE7143">
              <w:rPr>
                <w:rFonts w:asciiTheme="minorHAnsi" w:hAnsiTheme="minorHAnsi" w:cstheme="minorHAnsi"/>
                <w:sz w:val="22"/>
                <w:szCs w:val="22"/>
              </w:rPr>
              <w:t>e</w:t>
            </w:r>
            <w:proofErr w:type="spellEnd"/>
            <w:r w:rsidRPr="00DE7143">
              <w:rPr>
                <w:rFonts w:asciiTheme="minorHAnsi" w:hAnsiTheme="minorHAnsi" w:cstheme="minorHAnsi"/>
                <w:sz w:val="22"/>
                <w:szCs w:val="22"/>
              </w:rPr>
              <w:t xml:space="preserve"> </w:t>
            </w:r>
            <w:proofErr w:type="spellStart"/>
            <w:r w:rsidRPr="00DE7143">
              <w:rPr>
                <w:rFonts w:asciiTheme="minorHAnsi" w:hAnsiTheme="minorHAnsi" w:cstheme="minorHAnsi"/>
                <w:sz w:val="22"/>
                <w:szCs w:val="22"/>
              </w:rPr>
              <w:t>odd</w:t>
            </w:r>
            <w:r w:rsidR="00824C08" w:rsidRPr="00DE7143">
              <w:rPr>
                <w:rFonts w:asciiTheme="minorHAnsi" w:hAnsiTheme="minorHAnsi" w:cstheme="minorHAnsi"/>
                <w:sz w:val="22"/>
                <w:szCs w:val="22"/>
              </w:rPr>
              <w:t>e</w:t>
            </w:r>
            <w:r w:rsidRPr="00DE7143">
              <w:rPr>
                <w:rFonts w:asciiTheme="minorHAnsi" w:hAnsiTheme="minorHAnsi" w:cstheme="minorHAnsi"/>
                <w:sz w:val="22"/>
                <w:szCs w:val="22"/>
              </w:rPr>
              <w:t>len</w:t>
            </w:r>
            <w:r w:rsidR="00824C08" w:rsidRPr="00DE7143">
              <w:rPr>
                <w:rFonts w:asciiTheme="minorHAnsi" w:hAnsiTheme="minorHAnsi" w:cstheme="minorHAnsi"/>
                <w:sz w:val="22"/>
                <w:szCs w:val="22"/>
              </w:rPr>
              <w:t>i</w:t>
            </w:r>
            <w:proofErr w:type="spellEnd"/>
          </w:p>
          <w:p w14:paraId="1BF71906" w14:textId="16A3A2FC" w:rsidR="009D69D6" w:rsidRPr="00DE7143" w:rsidRDefault="009D69D6" w:rsidP="00DE7143">
            <w:pPr>
              <w:spacing w:line="276" w:lineRule="auto"/>
              <w:rPr>
                <w:rFonts w:asciiTheme="minorHAnsi" w:hAnsiTheme="minorHAnsi" w:cstheme="minorHAnsi"/>
                <w:sz w:val="22"/>
                <w:szCs w:val="22"/>
              </w:rPr>
            </w:pPr>
            <w:proofErr w:type="spellStart"/>
            <w:r w:rsidRPr="00DE7143">
              <w:rPr>
                <w:rFonts w:asciiTheme="minorHAnsi" w:hAnsiTheme="minorHAnsi" w:cstheme="minorHAnsi"/>
                <w:sz w:val="22"/>
                <w:szCs w:val="22"/>
              </w:rPr>
              <w:t>Duchcovsk</w:t>
            </w:r>
            <w:r w:rsidR="00824C08" w:rsidRPr="00DE7143">
              <w:rPr>
                <w:rFonts w:asciiTheme="minorHAnsi" w:hAnsiTheme="minorHAnsi" w:cstheme="minorHAnsi"/>
                <w:sz w:val="22"/>
                <w:szCs w:val="22"/>
              </w:rPr>
              <w:t>a</w:t>
            </w:r>
            <w:proofErr w:type="spellEnd"/>
            <w:r w:rsidRPr="00DE7143">
              <w:rPr>
                <w:rFonts w:asciiTheme="minorHAnsi" w:hAnsiTheme="minorHAnsi" w:cstheme="minorHAnsi"/>
                <w:sz w:val="22"/>
                <w:szCs w:val="22"/>
              </w:rPr>
              <w:t xml:space="preserve"> 53</w:t>
            </w:r>
          </w:p>
          <w:p w14:paraId="7187B745" w14:textId="77777777" w:rsidR="009D69D6" w:rsidRPr="00DE7143" w:rsidRDefault="009D69D6" w:rsidP="00DE7143">
            <w:pPr>
              <w:spacing w:line="276" w:lineRule="auto"/>
              <w:rPr>
                <w:rFonts w:asciiTheme="minorHAnsi" w:hAnsiTheme="minorHAnsi" w:cstheme="minorHAnsi"/>
                <w:sz w:val="22"/>
                <w:szCs w:val="22"/>
              </w:rPr>
            </w:pPr>
            <w:r w:rsidRPr="00DE7143">
              <w:rPr>
                <w:rFonts w:asciiTheme="minorHAnsi" w:hAnsiTheme="minorHAnsi" w:cstheme="minorHAnsi"/>
                <w:sz w:val="22"/>
                <w:szCs w:val="22"/>
              </w:rPr>
              <w:t>415 29 Teplice</w:t>
            </w:r>
          </w:p>
          <w:p w14:paraId="33910614" w14:textId="41A38009" w:rsidR="00934B90" w:rsidRPr="00DE7143" w:rsidRDefault="003A5CE7" w:rsidP="00DE7143">
            <w:pPr>
              <w:spacing w:line="276" w:lineRule="auto"/>
              <w:rPr>
                <w:rFonts w:asciiTheme="minorHAnsi" w:hAnsiTheme="minorHAnsi" w:cstheme="minorHAnsi"/>
                <w:sz w:val="22"/>
                <w:szCs w:val="22"/>
              </w:rPr>
            </w:pPr>
            <w:r w:rsidRPr="00DE7143">
              <w:rPr>
                <w:rFonts w:asciiTheme="minorHAnsi" w:hAnsiTheme="minorHAnsi" w:cstheme="minorHAnsi"/>
                <w:sz w:val="22"/>
                <w:szCs w:val="22"/>
              </w:rPr>
              <w:t>Czech Republic</w:t>
            </w:r>
            <w:r w:rsidR="00C42EDF" w:rsidRPr="00DE7143">
              <w:rPr>
                <w:rFonts w:asciiTheme="minorHAnsi" w:hAnsiTheme="minorHAnsi" w:cstheme="minorHAnsi"/>
                <w:sz w:val="22"/>
                <w:szCs w:val="22"/>
              </w:rPr>
              <w:t xml:space="preserve"> </w:t>
            </w:r>
          </w:p>
        </w:tc>
        <w:tc>
          <w:tcPr>
            <w:tcW w:w="2487" w:type="pct"/>
            <w:tcMar>
              <w:top w:w="100" w:type="dxa"/>
              <w:left w:w="100" w:type="dxa"/>
              <w:bottom w:w="100" w:type="dxa"/>
              <w:right w:w="100" w:type="dxa"/>
            </w:tcMar>
          </w:tcPr>
          <w:p w14:paraId="7E8E3B54" w14:textId="72F8CCB3" w:rsidR="000F5E79" w:rsidRPr="00DE7143" w:rsidRDefault="00341BC3" w:rsidP="00DE7143">
            <w:pPr>
              <w:spacing w:line="276" w:lineRule="auto"/>
              <w:rPr>
                <w:rFonts w:asciiTheme="minorHAnsi" w:eastAsia="Calibri" w:hAnsiTheme="minorHAnsi" w:cstheme="minorHAnsi"/>
                <w:b/>
                <w:bCs/>
                <w:sz w:val="22"/>
                <w:szCs w:val="22"/>
                <w:lang w:val="cs-CZ"/>
              </w:rPr>
            </w:pPr>
            <w:r w:rsidRPr="00DE7143">
              <w:rPr>
                <w:rFonts w:asciiTheme="minorHAnsi" w:eastAsia="Calibri" w:hAnsiTheme="minorHAnsi" w:cstheme="minorHAnsi"/>
                <w:b/>
                <w:bCs/>
                <w:sz w:val="22"/>
                <w:szCs w:val="22"/>
                <w:lang w:val="cs-CZ"/>
              </w:rPr>
              <w:t>Pracoviště studie</w:t>
            </w:r>
            <w:r w:rsidR="003A5CE7" w:rsidRPr="00DE7143">
              <w:rPr>
                <w:rFonts w:asciiTheme="minorHAnsi" w:eastAsia="Calibri" w:hAnsiTheme="minorHAnsi" w:cstheme="minorHAnsi"/>
                <w:b/>
                <w:bCs/>
                <w:sz w:val="22"/>
                <w:szCs w:val="22"/>
                <w:lang w:val="cs-CZ"/>
              </w:rPr>
              <w:t xml:space="preserve">: </w:t>
            </w:r>
          </w:p>
          <w:p w14:paraId="71D5DE1A" w14:textId="77777777" w:rsidR="00EB609C" w:rsidRDefault="00EB609C" w:rsidP="00DE7143">
            <w:pPr>
              <w:spacing w:line="276" w:lineRule="auto"/>
              <w:rPr>
                <w:rFonts w:asciiTheme="minorHAnsi" w:hAnsiTheme="minorHAnsi" w:cstheme="minorHAnsi"/>
                <w:sz w:val="22"/>
                <w:szCs w:val="22"/>
              </w:rPr>
            </w:pPr>
            <w:r>
              <w:rPr>
                <w:rFonts w:asciiTheme="minorHAnsi" w:hAnsiTheme="minorHAnsi" w:cstheme="minorHAnsi"/>
                <w:sz w:val="22"/>
                <w:szCs w:val="22"/>
                <w:lang w:val="cs-CZ" w:eastAsia="en-CA"/>
              </w:rPr>
              <w:t>XXXXXXX</w:t>
            </w:r>
            <w:r w:rsidRPr="00DE7143">
              <w:rPr>
                <w:rFonts w:asciiTheme="minorHAnsi" w:hAnsiTheme="minorHAnsi" w:cstheme="minorHAnsi"/>
                <w:sz w:val="22"/>
                <w:szCs w:val="22"/>
              </w:rPr>
              <w:t xml:space="preserve"> </w:t>
            </w:r>
          </w:p>
          <w:p w14:paraId="16CB25C0" w14:textId="7248E714" w:rsidR="009D69D6" w:rsidRPr="00DE7143" w:rsidRDefault="009D69D6" w:rsidP="00DE7143">
            <w:pPr>
              <w:spacing w:line="276" w:lineRule="auto"/>
              <w:rPr>
                <w:rFonts w:asciiTheme="minorHAnsi" w:hAnsiTheme="minorHAnsi" w:cstheme="minorHAnsi"/>
                <w:sz w:val="22"/>
                <w:szCs w:val="22"/>
              </w:rPr>
            </w:pPr>
            <w:proofErr w:type="spellStart"/>
            <w:r w:rsidRPr="00DE7143">
              <w:rPr>
                <w:rFonts w:asciiTheme="minorHAnsi" w:hAnsiTheme="minorHAnsi" w:cstheme="minorHAnsi"/>
                <w:sz w:val="22"/>
                <w:szCs w:val="22"/>
              </w:rPr>
              <w:t>Krajská</w:t>
            </w:r>
            <w:proofErr w:type="spellEnd"/>
            <w:r w:rsidRPr="00DE7143">
              <w:rPr>
                <w:rFonts w:asciiTheme="minorHAnsi" w:hAnsiTheme="minorHAnsi" w:cstheme="minorHAnsi"/>
                <w:sz w:val="22"/>
                <w:szCs w:val="22"/>
              </w:rPr>
              <w:t xml:space="preserve"> </w:t>
            </w:r>
            <w:proofErr w:type="spellStart"/>
            <w:r w:rsidRPr="00DE7143">
              <w:rPr>
                <w:rFonts w:asciiTheme="minorHAnsi" w:hAnsiTheme="minorHAnsi" w:cstheme="minorHAnsi"/>
                <w:sz w:val="22"/>
                <w:szCs w:val="22"/>
              </w:rPr>
              <w:t>zdravotní</w:t>
            </w:r>
            <w:proofErr w:type="spellEnd"/>
            <w:r w:rsidRPr="00DE7143">
              <w:rPr>
                <w:rFonts w:asciiTheme="minorHAnsi" w:hAnsiTheme="minorHAnsi" w:cstheme="minorHAnsi"/>
                <w:sz w:val="22"/>
                <w:szCs w:val="22"/>
              </w:rPr>
              <w:t xml:space="preserve">, </w:t>
            </w:r>
            <w:proofErr w:type="spellStart"/>
            <w:r w:rsidRPr="00DE7143">
              <w:rPr>
                <w:rFonts w:asciiTheme="minorHAnsi" w:hAnsiTheme="minorHAnsi" w:cstheme="minorHAnsi"/>
                <w:sz w:val="22"/>
                <w:szCs w:val="22"/>
              </w:rPr>
              <w:t>a.s.</w:t>
            </w:r>
            <w:proofErr w:type="spellEnd"/>
            <w:r w:rsidRPr="00DE7143">
              <w:rPr>
                <w:rFonts w:asciiTheme="minorHAnsi" w:hAnsiTheme="minorHAnsi" w:cstheme="minorHAnsi"/>
                <w:sz w:val="22"/>
                <w:szCs w:val="22"/>
              </w:rPr>
              <w:t xml:space="preserve"> – </w:t>
            </w:r>
            <w:proofErr w:type="spellStart"/>
            <w:r w:rsidRPr="00DE7143">
              <w:rPr>
                <w:rFonts w:asciiTheme="minorHAnsi" w:hAnsiTheme="minorHAnsi" w:cstheme="minorHAnsi"/>
                <w:sz w:val="22"/>
                <w:szCs w:val="22"/>
              </w:rPr>
              <w:t>Nemocnice</w:t>
            </w:r>
            <w:proofErr w:type="spellEnd"/>
            <w:r w:rsidRPr="00DE7143">
              <w:rPr>
                <w:rFonts w:asciiTheme="minorHAnsi" w:hAnsiTheme="minorHAnsi" w:cstheme="minorHAnsi"/>
                <w:sz w:val="22"/>
                <w:szCs w:val="22"/>
              </w:rPr>
              <w:t xml:space="preserve"> Teplice, </w:t>
            </w:r>
            <w:proofErr w:type="spellStart"/>
            <w:r w:rsidRPr="00DE7143">
              <w:rPr>
                <w:rFonts w:asciiTheme="minorHAnsi" w:hAnsiTheme="minorHAnsi" w:cstheme="minorHAnsi"/>
                <w:sz w:val="22"/>
                <w:szCs w:val="22"/>
              </w:rPr>
              <w:t>o.z</w:t>
            </w:r>
            <w:proofErr w:type="spellEnd"/>
            <w:r w:rsidRPr="00DE7143">
              <w:rPr>
                <w:rFonts w:asciiTheme="minorHAnsi" w:hAnsiTheme="minorHAnsi" w:cstheme="minorHAnsi"/>
                <w:sz w:val="22"/>
                <w:szCs w:val="22"/>
              </w:rPr>
              <w:t>.</w:t>
            </w:r>
          </w:p>
          <w:p w14:paraId="0A73E356" w14:textId="2F1F8DEC" w:rsidR="009D69D6" w:rsidRPr="00DE7143" w:rsidRDefault="009D69D6" w:rsidP="00DE7143">
            <w:pPr>
              <w:spacing w:line="276" w:lineRule="auto"/>
              <w:rPr>
                <w:rFonts w:asciiTheme="minorHAnsi" w:hAnsiTheme="minorHAnsi" w:cstheme="minorHAnsi"/>
                <w:sz w:val="22"/>
                <w:szCs w:val="22"/>
              </w:rPr>
            </w:pPr>
            <w:proofErr w:type="spellStart"/>
            <w:r w:rsidRPr="00DE7143">
              <w:rPr>
                <w:rFonts w:asciiTheme="minorHAnsi" w:hAnsiTheme="minorHAnsi" w:cstheme="minorHAnsi"/>
                <w:sz w:val="22"/>
                <w:szCs w:val="22"/>
              </w:rPr>
              <w:t>Neurologické</w:t>
            </w:r>
            <w:proofErr w:type="spellEnd"/>
            <w:r w:rsidRPr="00DE7143">
              <w:rPr>
                <w:rFonts w:asciiTheme="minorHAnsi" w:hAnsiTheme="minorHAnsi" w:cstheme="minorHAnsi"/>
                <w:sz w:val="22"/>
                <w:szCs w:val="22"/>
              </w:rPr>
              <w:t xml:space="preserve"> </w:t>
            </w:r>
            <w:proofErr w:type="spellStart"/>
            <w:r w:rsidRPr="00DE7143">
              <w:rPr>
                <w:rFonts w:asciiTheme="minorHAnsi" w:hAnsiTheme="minorHAnsi" w:cstheme="minorHAnsi"/>
                <w:sz w:val="22"/>
                <w:szCs w:val="22"/>
              </w:rPr>
              <w:t>oddělení</w:t>
            </w:r>
            <w:proofErr w:type="spellEnd"/>
          </w:p>
          <w:p w14:paraId="1AE510A5" w14:textId="6894712C" w:rsidR="009D69D6" w:rsidRPr="00DE7143" w:rsidRDefault="009D69D6" w:rsidP="00DE7143">
            <w:pPr>
              <w:spacing w:line="276" w:lineRule="auto"/>
              <w:rPr>
                <w:rFonts w:asciiTheme="minorHAnsi" w:hAnsiTheme="minorHAnsi" w:cstheme="minorHAnsi"/>
                <w:sz w:val="22"/>
                <w:szCs w:val="22"/>
              </w:rPr>
            </w:pPr>
            <w:proofErr w:type="spellStart"/>
            <w:r w:rsidRPr="00DE7143">
              <w:rPr>
                <w:rFonts w:asciiTheme="minorHAnsi" w:hAnsiTheme="minorHAnsi" w:cstheme="minorHAnsi"/>
                <w:sz w:val="22"/>
                <w:szCs w:val="22"/>
              </w:rPr>
              <w:t>Duchcovská</w:t>
            </w:r>
            <w:proofErr w:type="spellEnd"/>
            <w:r w:rsidRPr="00DE7143">
              <w:rPr>
                <w:rFonts w:asciiTheme="minorHAnsi" w:hAnsiTheme="minorHAnsi" w:cstheme="minorHAnsi"/>
                <w:sz w:val="22"/>
                <w:szCs w:val="22"/>
              </w:rPr>
              <w:t xml:space="preserve"> 53</w:t>
            </w:r>
          </w:p>
          <w:p w14:paraId="60BC3878" w14:textId="77777777" w:rsidR="009D69D6" w:rsidRPr="00DE7143" w:rsidRDefault="009D69D6" w:rsidP="00DE7143">
            <w:pPr>
              <w:spacing w:line="276" w:lineRule="auto"/>
              <w:rPr>
                <w:rFonts w:asciiTheme="minorHAnsi" w:hAnsiTheme="minorHAnsi" w:cstheme="minorHAnsi"/>
                <w:sz w:val="22"/>
                <w:szCs w:val="22"/>
              </w:rPr>
            </w:pPr>
            <w:r w:rsidRPr="00DE7143">
              <w:rPr>
                <w:rFonts w:asciiTheme="minorHAnsi" w:hAnsiTheme="minorHAnsi" w:cstheme="minorHAnsi"/>
                <w:sz w:val="22"/>
                <w:szCs w:val="22"/>
              </w:rPr>
              <w:t>415 29 Teplice</w:t>
            </w:r>
          </w:p>
          <w:p w14:paraId="5DA30561" w14:textId="4E506DB9" w:rsidR="00934B90" w:rsidRPr="00DE7143" w:rsidRDefault="003A5CE7" w:rsidP="00DE7143">
            <w:pPr>
              <w:spacing w:line="276" w:lineRule="auto"/>
              <w:rPr>
                <w:rFonts w:asciiTheme="minorHAnsi" w:hAnsiTheme="minorHAnsi" w:cstheme="minorHAnsi"/>
                <w:sz w:val="22"/>
                <w:szCs w:val="22"/>
              </w:rPr>
            </w:pPr>
            <w:r w:rsidRPr="00DE7143">
              <w:rPr>
                <w:rFonts w:asciiTheme="minorHAnsi" w:hAnsiTheme="minorHAnsi" w:cstheme="minorHAnsi"/>
                <w:sz w:val="22"/>
                <w:szCs w:val="22"/>
                <w:lang w:val="pt-BR"/>
              </w:rPr>
              <w:t>Česká republika</w:t>
            </w:r>
            <w:r w:rsidR="00C42EDF" w:rsidRPr="00DE7143">
              <w:rPr>
                <w:rFonts w:asciiTheme="minorHAnsi" w:eastAsia="Calibri" w:hAnsiTheme="minorHAnsi" w:cstheme="minorHAnsi"/>
                <w:sz w:val="22"/>
                <w:szCs w:val="22"/>
                <w:lang w:val="cs-CZ"/>
              </w:rPr>
              <w:t xml:space="preserve"> </w:t>
            </w:r>
          </w:p>
        </w:tc>
      </w:tr>
      <w:tr w:rsidR="006769D1" w:rsidRPr="00DE7143" w14:paraId="788CC102" w14:textId="77777777" w:rsidTr="003A47BF">
        <w:tc>
          <w:tcPr>
            <w:tcW w:w="2513" w:type="pct"/>
            <w:tcMar>
              <w:top w:w="100" w:type="dxa"/>
              <w:left w:w="100" w:type="dxa"/>
              <w:bottom w:w="100" w:type="dxa"/>
              <w:right w:w="100" w:type="dxa"/>
            </w:tcMar>
          </w:tcPr>
          <w:p w14:paraId="6CA11EDE" w14:textId="019842E6" w:rsidR="00CA11F5" w:rsidRPr="00DE7143" w:rsidRDefault="00341BC3" w:rsidP="00DE7143">
            <w:pPr>
              <w:spacing w:line="276" w:lineRule="auto"/>
              <w:jc w:val="both"/>
              <w:rPr>
                <w:rFonts w:asciiTheme="minorHAnsi" w:hAnsiTheme="minorHAnsi" w:cstheme="minorHAnsi"/>
                <w:sz w:val="22"/>
                <w:szCs w:val="22"/>
              </w:rPr>
            </w:pPr>
            <w:r w:rsidRPr="00DE7143">
              <w:rPr>
                <w:rFonts w:asciiTheme="minorHAnsi" w:hAnsiTheme="minorHAnsi" w:cstheme="minorHAnsi"/>
                <w:b/>
                <w:sz w:val="22"/>
                <w:szCs w:val="22"/>
              </w:rPr>
              <w:t>Whereas</w:t>
            </w:r>
            <w:r w:rsidR="00187F3F" w:rsidRPr="00DE7143">
              <w:rPr>
                <w:rFonts w:asciiTheme="minorHAnsi" w:hAnsiTheme="minorHAnsi" w:cstheme="minorHAnsi"/>
                <w:b/>
                <w:sz w:val="22"/>
                <w:szCs w:val="22"/>
              </w:rPr>
              <w:t>,</w:t>
            </w:r>
            <w:r w:rsidRPr="00DE7143">
              <w:rPr>
                <w:rFonts w:asciiTheme="minorHAnsi" w:hAnsiTheme="minorHAnsi" w:cstheme="minorHAnsi"/>
                <w:sz w:val="22"/>
                <w:szCs w:val="22"/>
              </w:rPr>
              <w:t xml:space="preserve"> </w:t>
            </w:r>
            <w:r w:rsidR="002A17CA" w:rsidRPr="00DE7143">
              <w:rPr>
                <w:rFonts w:asciiTheme="minorHAnsi" w:eastAsia="Calibri" w:hAnsiTheme="minorHAnsi" w:cstheme="minorHAnsi"/>
                <w:sz w:val="22"/>
                <w:szCs w:val="22"/>
                <w:lang w:val="cs-CZ"/>
              </w:rPr>
              <w:t>A</w:t>
            </w:r>
            <w:r w:rsidR="002A17CA">
              <w:rPr>
                <w:rFonts w:asciiTheme="minorHAnsi" w:eastAsia="Calibri" w:hAnsiTheme="minorHAnsi" w:cstheme="minorHAnsi"/>
                <w:sz w:val="22"/>
                <w:szCs w:val="22"/>
                <w:lang w:val="cs-CZ"/>
              </w:rPr>
              <w:t>CTELION</w:t>
            </w:r>
            <w:r w:rsidR="00B50986" w:rsidRPr="00DE7143">
              <w:rPr>
                <w:rFonts w:asciiTheme="minorHAnsi" w:hAnsiTheme="minorHAnsi" w:cstheme="minorHAnsi"/>
                <w:sz w:val="22"/>
                <w:szCs w:val="22"/>
              </w:rPr>
              <w:t xml:space="preserve"> and</w:t>
            </w:r>
            <w:r w:rsidR="00AF67B6" w:rsidRPr="00DE7143">
              <w:rPr>
                <w:rFonts w:asciiTheme="minorHAnsi" w:hAnsiTheme="minorHAnsi" w:cstheme="minorHAnsi"/>
                <w:sz w:val="22"/>
                <w:szCs w:val="22"/>
              </w:rPr>
              <w:t xml:space="preserve"> </w:t>
            </w:r>
            <w:r w:rsidR="002A17CA" w:rsidRPr="00DE7143">
              <w:rPr>
                <w:rFonts w:asciiTheme="minorHAnsi" w:hAnsiTheme="minorHAnsi" w:cstheme="minorHAnsi"/>
                <w:sz w:val="22"/>
                <w:szCs w:val="22"/>
                <w:lang w:eastAsia="zh-CN"/>
              </w:rPr>
              <w:t>INSTITUTION</w:t>
            </w:r>
            <w:r w:rsidR="00BC75BD" w:rsidRPr="00DE7143">
              <w:rPr>
                <w:rFonts w:asciiTheme="minorHAnsi" w:hAnsiTheme="minorHAnsi" w:cstheme="minorHAnsi"/>
                <w:sz w:val="22"/>
                <w:szCs w:val="22"/>
              </w:rPr>
              <w:t xml:space="preserve"> </w:t>
            </w:r>
            <w:r w:rsidRPr="00DE7143">
              <w:rPr>
                <w:rFonts w:asciiTheme="minorHAnsi" w:hAnsiTheme="minorHAnsi" w:cstheme="minorHAnsi"/>
                <w:sz w:val="22"/>
                <w:szCs w:val="22"/>
              </w:rPr>
              <w:t xml:space="preserve">have executed </w:t>
            </w:r>
            <w:r w:rsidR="00187F3F" w:rsidRPr="00DE7143">
              <w:rPr>
                <w:rFonts w:asciiTheme="minorHAnsi" w:hAnsiTheme="minorHAnsi" w:cstheme="minorHAnsi"/>
                <w:sz w:val="22"/>
                <w:szCs w:val="22"/>
              </w:rPr>
              <w:t>the Agreement</w:t>
            </w:r>
            <w:r w:rsidRPr="00DE7143">
              <w:rPr>
                <w:rFonts w:asciiTheme="minorHAnsi" w:hAnsiTheme="minorHAnsi" w:cstheme="minorHAnsi"/>
                <w:sz w:val="22"/>
                <w:szCs w:val="22"/>
              </w:rPr>
              <w:t xml:space="preserve"> on </w:t>
            </w:r>
            <w:r w:rsidR="00BC75BD" w:rsidRPr="00DE7143">
              <w:rPr>
                <w:rFonts w:asciiTheme="minorHAnsi" w:hAnsiTheme="minorHAnsi" w:cstheme="minorHAnsi"/>
                <w:sz w:val="22"/>
                <w:szCs w:val="22"/>
              </w:rPr>
              <w:t>20-Mar-2018</w:t>
            </w:r>
            <w:r w:rsidR="003C5B2D" w:rsidRPr="00DE7143">
              <w:rPr>
                <w:rFonts w:asciiTheme="minorHAnsi" w:hAnsiTheme="minorHAnsi" w:cstheme="minorHAnsi"/>
                <w:sz w:val="22"/>
                <w:szCs w:val="22"/>
              </w:rPr>
              <w:t xml:space="preserve"> including subsequent </w:t>
            </w:r>
            <w:proofErr w:type="spellStart"/>
            <w:r w:rsidR="003C5B2D" w:rsidRPr="00DE7143">
              <w:rPr>
                <w:rFonts w:asciiTheme="minorHAnsi" w:hAnsiTheme="minorHAnsi" w:cstheme="minorHAnsi"/>
                <w:sz w:val="22"/>
                <w:szCs w:val="22"/>
              </w:rPr>
              <w:t>amendmen</w:t>
            </w:r>
            <w:r w:rsidR="00292BDE" w:rsidRPr="00DE7143">
              <w:rPr>
                <w:rFonts w:asciiTheme="minorHAnsi" w:hAnsiTheme="minorHAnsi" w:cstheme="minorHAnsi"/>
                <w:sz w:val="22"/>
                <w:szCs w:val="22"/>
              </w:rPr>
              <w:t>ds</w:t>
            </w:r>
            <w:proofErr w:type="spellEnd"/>
            <w:r w:rsidR="003C5B2D" w:rsidRPr="00DE7143">
              <w:rPr>
                <w:rFonts w:asciiTheme="minorHAnsi" w:hAnsiTheme="minorHAnsi" w:cstheme="minorHAnsi"/>
                <w:sz w:val="22"/>
                <w:szCs w:val="22"/>
              </w:rPr>
              <w:t>;</w:t>
            </w:r>
          </w:p>
        </w:tc>
        <w:tc>
          <w:tcPr>
            <w:tcW w:w="2487" w:type="pct"/>
            <w:tcMar>
              <w:top w:w="100" w:type="dxa"/>
              <w:left w:w="100" w:type="dxa"/>
              <w:bottom w:w="100" w:type="dxa"/>
              <w:right w:w="100" w:type="dxa"/>
            </w:tcMar>
          </w:tcPr>
          <w:p w14:paraId="7C2A29A6" w14:textId="67B352A8" w:rsidR="00CA11F5" w:rsidRPr="00DE7143" w:rsidRDefault="00341BC3" w:rsidP="00DE7143">
            <w:pPr>
              <w:spacing w:line="276" w:lineRule="auto"/>
              <w:jc w:val="both"/>
              <w:rPr>
                <w:rFonts w:asciiTheme="minorHAnsi" w:hAnsiTheme="minorHAnsi" w:cstheme="minorHAnsi"/>
                <w:sz w:val="22"/>
                <w:szCs w:val="22"/>
              </w:rPr>
            </w:pPr>
            <w:r w:rsidRPr="00DE7143">
              <w:rPr>
                <w:rFonts w:asciiTheme="minorHAnsi" w:eastAsia="Calibri" w:hAnsiTheme="minorHAnsi" w:cstheme="minorHAnsi"/>
                <w:b/>
                <w:bCs/>
                <w:sz w:val="22"/>
                <w:szCs w:val="22"/>
                <w:lang w:val="cs-CZ"/>
              </w:rPr>
              <w:t>Vzhledem k tomu,že</w:t>
            </w:r>
            <w:r w:rsidRPr="00DE7143">
              <w:rPr>
                <w:rFonts w:asciiTheme="minorHAnsi" w:eastAsia="Calibri" w:hAnsiTheme="minorHAnsi" w:cstheme="minorHAnsi"/>
                <w:sz w:val="22"/>
                <w:szCs w:val="22"/>
                <w:lang w:val="cs-CZ"/>
              </w:rPr>
              <w:t xml:space="preserve"> společnost A</w:t>
            </w:r>
            <w:r w:rsidR="002A17CA">
              <w:rPr>
                <w:rFonts w:asciiTheme="minorHAnsi" w:eastAsia="Calibri" w:hAnsiTheme="minorHAnsi" w:cstheme="minorHAnsi"/>
                <w:sz w:val="22"/>
                <w:szCs w:val="22"/>
                <w:lang w:val="cs-CZ"/>
              </w:rPr>
              <w:t>CTELION</w:t>
            </w:r>
            <w:r w:rsidR="00B50986" w:rsidRPr="00DE7143">
              <w:rPr>
                <w:rFonts w:asciiTheme="minorHAnsi" w:eastAsia="Calibri" w:hAnsiTheme="minorHAnsi" w:cstheme="minorHAnsi"/>
                <w:sz w:val="22"/>
                <w:szCs w:val="22"/>
                <w:lang w:val="cs-CZ"/>
              </w:rPr>
              <w:t xml:space="preserve"> a</w:t>
            </w:r>
            <w:r w:rsidRPr="00DE7143">
              <w:rPr>
                <w:rFonts w:asciiTheme="minorHAnsi" w:eastAsia="Calibri" w:hAnsiTheme="minorHAnsi" w:cstheme="minorHAnsi"/>
                <w:sz w:val="22"/>
                <w:szCs w:val="22"/>
                <w:lang w:val="cs-CZ"/>
              </w:rPr>
              <w:t xml:space="preserve"> </w:t>
            </w:r>
            <w:r w:rsidR="002A17CA" w:rsidRPr="00DE7143">
              <w:rPr>
                <w:rFonts w:asciiTheme="minorHAnsi" w:hAnsiTheme="minorHAnsi" w:cstheme="minorHAnsi"/>
                <w:sz w:val="22"/>
                <w:szCs w:val="22"/>
              </w:rPr>
              <w:t>ZDRAVOTNICK</w:t>
            </w:r>
            <w:r w:rsidR="002A17CA">
              <w:rPr>
                <w:rFonts w:asciiTheme="minorHAnsi" w:hAnsiTheme="minorHAnsi" w:cstheme="minorHAnsi"/>
                <w:sz w:val="22"/>
                <w:szCs w:val="22"/>
              </w:rPr>
              <w:t>É</w:t>
            </w:r>
            <w:r w:rsidR="002A17CA" w:rsidRPr="00DE7143">
              <w:rPr>
                <w:rFonts w:asciiTheme="minorHAnsi" w:hAnsiTheme="minorHAnsi" w:cstheme="minorHAnsi"/>
                <w:sz w:val="22"/>
                <w:szCs w:val="22"/>
              </w:rPr>
              <w:t>M</w:t>
            </w:r>
            <w:r w:rsidR="002A17CA" w:rsidRPr="00DE7143">
              <w:rPr>
                <w:rFonts w:asciiTheme="minorHAnsi" w:hAnsiTheme="minorHAnsi" w:cstheme="minorHAnsi"/>
                <w:spacing w:val="8"/>
                <w:sz w:val="22"/>
                <w:szCs w:val="22"/>
              </w:rPr>
              <w:t xml:space="preserve"> </w:t>
            </w:r>
            <w:r w:rsidR="002A17CA" w:rsidRPr="00DE7143">
              <w:rPr>
                <w:rFonts w:asciiTheme="minorHAnsi" w:hAnsiTheme="minorHAnsi" w:cstheme="minorHAnsi"/>
                <w:spacing w:val="-1"/>
                <w:sz w:val="22"/>
                <w:szCs w:val="22"/>
              </w:rPr>
              <w:t>ZAŘÍ</w:t>
            </w:r>
            <w:r w:rsidR="002A17CA" w:rsidRPr="00DE7143">
              <w:rPr>
                <w:rFonts w:asciiTheme="minorHAnsi" w:hAnsiTheme="minorHAnsi" w:cstheme="minorHAnsi"/>
                <w:sz w:val="22"/>
                <w:szCs w:val="22"/>
              </w:rPr>
              <w:t>ZENÍ</w:t>
            </w:r>
            <w:r w:rsidR="002A17CA" w:rsidRPr="00DE7143">
              <w:rPr>
                <w:rFonts w:asciiTheme="minorHAnsi" w:hAnsiTheme="minorHAnsi" w:cstheme="minorHAnsi"/>
                <w:spacing w:val="37"/>
                <w:sz w:val="22"/>
                <w:szCs w:val="22"/>
              </w:rPr>
              <w:t xml:space="preserve"> </w:t>
            </w:r>
            <w:r w:rsidRPr="00DE7143">
              <w:rPr>
                <w:rFonts w:asciiTheme="minorHAnsi" w:eastAsia="Calibri" w:hAnsiTheme="minorHAnsi" w:cstheme="minorHAnsi"/>
                <w:sz w:val="22"/>
                <w:szCs w:val="22"/>
                <w:lang w:val="cs-CZ"/>
              </w:rPr>
              <w:t>uzavřeli smlouvu dne</w:t>
            </w:r>
            <w:r w:rsidR="00BC75BD" w:rsidRPr="00DE7143">
              <w:rPr>
                <w:rFonts w:asciiTheme="minorHAnsi" w:eastAsia="Calibri" w:hAnsiTheme="minorHAnsi" w:cstheme="minorHAnsi"/>
                <w:sz w:val="22"/>
                <w:szCs w:val="22"/>
                <w:lang w:val="cs-CZ"/>
              </w:rPr>
              <w:t xml:space="preserve"> 20. března 2018</w:t>
            </w:r>
            <w:r w:rsidR="003C5B2D" w:rsidRPr="00DE7143">
              <w:rPr>
                <w:rFonts w:asciiTheme="minorHAnsi" w:eastAsia="Calibri" w:hAnsiTheme="minorHAnsi" w:cstheme="minorHAnsi"/>
                <w:sz w:val="22"/>
                <w:szCs w:val="22"/>
                <w:lang w:val="cs-CZ"/>
              </w:rPr>
              <w:t xml:space="preserve"> ve znění následn</w:t>
            </w:r>
            <w:r w:rsidR="00292BDE" w:rsidRPr="00DE7143">
              <w:rPr>
                <w:rFonts w:asciiTheme="minorHAnsi" w:eastAsia="Calibri" w:hAnsiTheme="minorHAnsi" w:cstheme="minorHAnsi"/>
                <w:sz w:val="22"/>
                <w:szCs w:val="22"/>
                <w:lang w:val="cs-CZ"/>
              </w:rPr>
              <w:t>ých</w:t>
            </w:r>
            <w:r w:rsidR="003C5B2D" w:rsidRPr="00DE7143">
              <w:rPr>
                <w:rFonts w:asciiTheme="minorHAnsi" w:eastAsia="Calibri" w:hAnsiTheme="minorHAnsi" w:cstheme="minorHAnsi"/>
                <w:sz w:val="22"/>
                <w:szCs w:val="22"/>
                <w:lang w:val="cs-CZ"/>
              </w:rPr>
              <w:t xml:space="preserve"> dodatk</w:t>
            </w:r>
            <w:r w:rsidR="00292BDE" w:rsidRPr="00DE7143">
              <w:rPr>
                <w:rFonts w:asciiTheme="minorHAnsi" w:eastAsia="Calibri" w:hAnsiTheme="minorHAnsi" w:cstheme="minorHAnsi"/>
                <w:sz w:val="22"/>
                <w:szCs w:val="22"/>
                <w:lang w:val="cs-CZ"/>
              </w:rPr>
              <w:t>ů</w:t>
            </w:r>
            <w:r w:rsidR="003C5B2D" w:rsidRPr="00DE7143">
              <w:rPr>
                <w:rFonts w:asciiTheme="minorHAnsi" w:eastAsia="Calibri" w:hAnsiTheme="minorHAnsi" w:cstheme="minorHAnsi"/>
                <w:sz w:val="22"/>
                <w:szCs w:val="22"/>
                <w:lang w:val="cs-CZ"/>
              </w:rPr>
              <w:t>;</w:t>
            </w:r>
            <w:r w:rsidRPr="00DE7143">
              <w:rPr>
                <w:rFonts w:asciiTheme="minorHAnsi" w:eastAsia="Calibri" w:hAnsiTheme="minorHAnsi" w:cstheme="minorHAnsi"/>
                <w:sz w:val="22"/>
                <w:szCs w:val="22"/>
                <w:lang w:val="cs-CZ"/>
              </w:rPr>
              <w:t xml:space="preserve"> </w:t>
            </w:r>
          </w:p>
        </w:tc>
      </w:tr>
      <w:tr w:rsidR="003C5B2D" w:rsidRPr="00DE7143" w14:paraId="35C724BC" w14:textId="77777777" w:rsidTr="003A47BF">
        <w:tc>
          <w:tcPr>
            <w:tcW w:w="2513" w:type="pct"/>
            <w:tcMar>
              <w:top w:w="100" w:type="dxa"/>
              <w:left w:w="100" w:type="dxa"/>
              <w:bottom w:w="100" w:type="dxa"/>
              <w:right w:w="100" w:type="dxa"/>
            </w:tcMar>
          </w:tcPr>
          <w:p w14:paraId="4AD565BC" w14:textId="2C7F0377" w:rsidR="003C5B2D" w:rsidRPr="00DE7143" w:rsidRDefault="003C5B2D" w:rsidP="00DE7143">
            <w:pPr>
              <w:spacing w:line="276" w:lineRule="auto"/>
              <w:jc w:val="both"/>
              <w:rPr>
                <w:rFonts w:asciiTheme="minorHAnsi" w:hAnsiTheme="minorHAnsi" w:cstheme="minorHAnsi"/>
                <w:sz w:val="22"/>
                <w:szCs w:val="22"/>
              </w:rPr>
            </w:pPr>
            <w:r w:rsidRPr="00DE7143">
              <w:rPr>
                <w:rFonts w:asciiTheme="minorHAnsi" w:hAnsiTheme="minorHAnsi" w:cstheme="minorHAnsi"/>
                <w:b/>
                <w:sz w:val="22"/>
                <w:szCs w:val="22"/>
                <w:lang w:eastAsia="zh-CN"/>
              </w:rPr>
              <w:t>Whereas,</w:t>
            </w:r>
            <w:r w:rsidRPr="00DE7143">
              <w:rPr>
                <w:rFonts w:asciiTheme="minorHAnsi" w:hAnsiTheme="minorHAnsi" w:cstheme="minorHAnsi"/>
                <w:sz w:val="22"/>
                <w:szCs w:val="22"/>
                <w:lang w:eastAsia="zh-CN"/>
              </w:rPr>
              <w:t xml:space="preserve"> the parties have further expressed their desire to amend certain terms of the Agreement, as hereinafter set forth. </w:t>
            </w:r>
          </w:p>
        </w:tc>
        <w:tc>
          <w:tcPr>
            <w:tcW w:w="2487" w:type="pct"/>
            <w:tcMar>
              <w:top w:w="100" w:type="dxa"/>
              <w:left w:w="100" w:type="dxa"/>
              <w:bottom w:w="100" w:type="dxa"/>
              <w:right w:w="100" w:type="dxa"/>
            </w:tcMar>
          </w:tcPr>
          <w:p w14:paraId="1FB4B60A" w14:textId="77777777" w:rsidR="003C5B2D" w:rsidRPr="00DE7143" w:rsidRDefault="003C5B2D" w:rsidP="00DE7143">
            <w:pPr>
              <w:spacing w:line="276" w:lineRule="auto"/>
              <w:jc w:val="both"/>
              <w:rPr>
                <w:rFonts w:asciiTheme="minorHAnsi" w:hAnsiTheme="minorHAnsi" w:cstheme="minorHAnsi"/>
                <w:sz w:val="22"/>
                <w:szCs w:val="22"/>
              </w:rPr>
            </w:pPr>
            <w:r w:rsidRPr="00DE7143">
              <w:rPr>
                <w:rFonts w:asciiTheme="minorHAnsi" w:hAnsiTheme="minorHAnsi" w:cstheme="minorHAnsi"/>
                <w:b/>
                <w:sz w:val="22"/>
                <w:szCs w:val="22"/>
                <w:lang w:val="cs-CZ" w:eastAsia="zh-CN"/>
              </w:rPr>
              <w:t>Vzhledem k tomu,</w:t>
            </w:r>
            <w:r w:rsidRPr="00DE7143">
              <w:rPr>
                <w:rFonts w:asciiTheme="minorHAnsi" w:hAnsiTheme="minorHAnsi" w:cstheme="minorHAnsi"/>
                <w:sz w:val="22"/>
                <w:szCs w:val="22"/>
                <w:lang w:val="cs-CZ" w:eastAsia="zh-CN"/>
              </w:rPr>
              <w:t xml:space="preserve"> že smluvní strany vyjádřily své přání změnit některá ustanovení Smlouvy, jak je uvedeno níže;</w:t>
            </w:r>
          </w:p>
          <w:p w14:paraId="77ACA872" w14:textId="72B84DE2" w:rsidR="003C5B2D" w:rsidRPr="00DE7143" w:rsidRDefault="003C5B2D" w:rsidP="00DE7143">
            <w:pPr>
              <w:spacing w:line="276" w:lineRule="auto"/>
              <w:jc w:val="both"/>
              <w:rPr>
                <w:rFonts w:asciiTheme="minorHAnsi" w:hAnsiTheme="minorHAnsi" w:cstheme="minorHAnsi"/>
                <w:sz w:val="22"/>
                <w:szCs w:val="22"/>
              </w:rPr>
            </w:pPr>
            <w:r w:rsidRPr="00DE7143">
              <w:rPr>
                <w:rFonts w:asciiTheme="minorHAnsi" w:hAnsiTheme="minorHAnsi" w:cstheme="minorHAnsi"/>
                <w:sz w:val="22"/>
                <w:szCs w:val="22"/>
              </w:rPr>
              <w:t> </w:t>
            </w:r>
          </w:p>
        </w:tc>
      </w:tr>
      <w:tr w:rsidR="003C5B2D" w:rsidRPr="00DE7143" w14:paraId="289A1959" w14:textId="77777777" w:rsidTr="003A47BF">
        <w:tc>
          <w:tcPr>
            <w:tcW w:w="2513" w:type="pct"/>
            <w:tcMar>
              <w:top w:w="100" w:type="dxa"/>
              <w:left w:w="100" w:type="dxa"/>
              <w:bottom w:w="100" w:type="dxa"/>
              <w:right w:w="100" w:type="dxa"/>
            </w:tcMar>
          </w:tcPr>
          <w:p w14:paraId="168C6348" w14:textId="2390D668" w:rsidR="003C5B2D" w:rsidRPr="00DE7143" w:rsidRDefault="003C5B2D" w:rsidP="00DE7143">
            <w:pPr>
              <w:spacing w:line="276" w:lineRule="auto"/>
              <w:jc w:val="both"/>
              <w:rPr>
                <w:rFonts w:asciiTheme="minorHAnsi" w:hAnsiTheme="minorHAnsi" w:cstheme="minorHAnsi"/>
                <w:sz w:val="22"/>
                <w:szCs w:val="22"/>
              </w:rPr>
            </w:pPr>
            <w:r w:rsidRPr="00DE7143">
              <w:rPr>
                <w:rFonts w:asciiTheme="minorHAnsi" w:hAnsiTheme="minorHAnsi" w:cstheme="minorHAnsi"/>
                <w:b/>
                <w:bCs/>
                <w:sz w:val="22"/>
                <w:szCs w:val="22"/>
              </w:rPr>
              <w:t>Now</w:t>
            </w:r>
            <w:r w:rsidRPr="00DE7143">
              <w:rPr>
                <w:rFonts w:asciiTheme="minorHAnsi" w:hAnsiTheme="minorHAnsi" w:cstheme="minorHAnsi"/>
                <w:bCs/>
                <w:sz w:val="22"/>
                <w:szCs w:val="22"/>
              </w:rPr>
              <w:t xml:space="preserve"> therefore</w:t>
            </w:r>
            <w:r w:rsidRPr="00DE7143">
              <w:rPr>
                <w:rFonts w:asciiTheme="minorHAnsi" w:hAnsiTheme="minorHAnsi" w:cstheme="minorHAnsi"/>
                <w:sz w:val="22"/>
                <w:szCs w:val="22"/>
              </w:rPr>
              <w:t>, in consideration of the mutual covenants set forth herein, the Parties hereto agree as follows:</w:t>
            </w:r>
          </w:p>
        </w:tc>
        <w:tc>
          <w:tcPr>
            <w:tcW w:w="2487" w:type="pct"/>
            <w:tcMar>
              <w:top w:w="100" w:type="dxa"/>
              <w:left w:w="100" w:type="dxa"/>
              <w:bottom w:w="100" w:type="dxa"/>
              <w:right w:w="100" w:type="dxa"/>
            </w:tcMar>
          </w:tcPr>
          <w:p w14:paraId="22C98904" w14:textId="067E1EA3" w:rsidR="003C5B2D" w:rsidRPr="00DE7143" w:rsidRDefault="003C5B2D" w:rsidP="00DE7143">
            <w:pPr>
              <w:spacing w:line="276" w:lineRule="auto"/>
              <w:jc w:val="both"/>
              <w:rPr>
                <w:rFonts w:asciiTheme="minorHAnsi" w:hAnsiTheme="minorHAnsi" w:cstheme="minorHAnsi"/>
                <w:sz w:val="22"/>
                <w:szCs w:val="22"/>
              </w:rPr>
            </w:pPr>
            <w:r w:rsidRPr="00DE7143">
              <w:rPr>
                <w:rFonts w:asciiTheme="minorHAnsi" w:eastAsia="Calibri" w:hAnsiTheme="minorHAnsi" w:cstheme="minorHAnsi"/>
                <w:b/>
                <w:bCs/>
                <w:sz w:val="22"/>
                <w:szCs w:val="22"/>
                <w:lang w:val="cs-CZ"/>
              </w:rPr>
              <w:t>Nyní</w:t>
            </w:r>
            <w:r w:rsidRPr="00DE7143">
              <w:rPr>
                <w:rFonts w:asciiTheme="minorHAnsi" w:eastAsia="Calibri" w:hAnsiTheme="minorHAnsi" w:cstheme="minorHAnsi"/>
                <w:sz w:val="22"/>
                <w:szCs w:val="22"/>
                <w:lang w:val="cs-CZ"/>
              </w:rPr>
              <w:t xml:space="preserve"> proto, s ohledem na vzájemné úmluvy stanovené v tomto dokumentu, se smluvní strany dohodly takto:</w:t>
            </w:r>
          </w:p>
        </w:tc>
      </w:tr>
      <w:tr w:rsidR="00292BDE" w:rsidRPr="00DE7143" w14:paraId="419BE589" w14:textId="77777777" w:rsidTr="003A47BF">
        <w:tc>
          <w:tcPr>
            <w:tcW w:w="2513" w:type="pct"/>
            <w:tcMar>
              <w:top w:w="100" w:type="dxa"/>
              <w:left w:w="100" w:type="dxa"/>
              <w:bottom w:w="100" w:type="dxa"/>
              <w:right w:w="100" w:type="dxa"/>
            </w:tcMar>
          </w:tcPr>
          <w:p w14:paraId="5F99C38A" w14:textId="77777777" w:rsidR="00292BDE" w:rsidRPr="00DE7143" w:rsidRDefault="00292BDE" w:rsidP="00DE7143">
            <w:pPr>
              <w:spacing w:line="276" w:lineRule="auto"/>
              <w:jc w:val="both"/>
              <w:rPr>
                <w:rFonts w:asciiTheme="minorHAnsi" w:hAnsiTheme="minorHAnsi" w:cstheme="minorHAnsi"/>
                <w:sz w:val="22"/>
                <w:szCs w:val="22"/>
              </w:rPr>
            </w:pPr>
            <w:r w:rsidRPr="00DE7143">
              <w:rPr>
                <w:rFonts w:asciiTheme="minorHAnsi" w:hAnsiTheme="minorHAnsi" w:cstheme="minorHAnsi"/>
                <w:b/>
                <w:bCs/>
                <w:sz w:val="22"/>
                <w:szCs w:val="22"/>
                <w:lang w:val="en-AU"/>
              </w:rPr>
              <w:t>Section 6.1 (Monitoring and Audits by</w:t>
            </w:r>
            <w:r w:rsidRPr="00DE7143">
              <w:rPr>
                <w:rFonts w:asciiTheme="minorHAnsi" w:hAnsiTheme="minorHAnsi" w:cstheme="minorHAnsi"/>
                <w:b/>
                <w:bCs/>
                <w:sz w:val="22"/>
                <w:szCs w:val="22"/>
              </w:rPr>
              <w:t xml:space="preserve"> ACTELION) is extended as follows:</w:t>
            </w:r>
          </w:p>
          <w:p w14:paraId="260F7325" w14:textId="4A77B202" w:rsidR="00292BDE" w:rsidRPr="00DE7143" w:rsidRDefault="00292BDE" w:rsidP="00DE7143">
            <w:pPr>
              <w:spacing w:line="276" w:lineRule="auto"/>
              <w:jc w:val="both"/>
              <w:rPr>
                <w:rFonts w:asciiTheme="minorHAnsi" w:hAnsiTheme="minorHAnsi" w:cstheme="minorHAnsi"/>
                <w:b/>
                <w:bCs/>
                <w:sz w:val="22"/>
                <w:szCs w:val="22"/>
              </w:rPr>
            </w:pPr>
            <w:r w:rsidRPr="00DE7143">
              <w:rPr>
                <w:rFonts w:asciiTheme="minorHAnsi" w:hAnsiTheme="minorHAnsi" w:cstheme="minorHAnsi"/>
                <w:bCs/>
                <w:sz w:val="22"/>
                <w:szCs w:val="22"/>
              </w:rPr>
              <w:lastRenderedPageBreak/>
              <w:t xml:space="preserve">The Study will be monitored by ACTELION or the designated CRO, upon presentation of a written authorization, its representatives will be allowed access to all information resulting from this Study and ACTELION or the designated CRO will have an unrestricted right to use Study generated information. ACTELION or the designated CRO has to have access according to INSTITUTION´s local ethics guidelines to laboratory test reports, Source Data (as defined by GCP) and any other patient record needed to verify the entries on the eCRF including </w:t>
            </w:r>
            <w:r w:rsidRPr="00DE7143">
              <w:rPr>
                <w:rFonts w:asciiTheme="minorHAnsi" w:hAnsiTheme="minorHAnsi" w:cstheme="minorHAnsi"/>
                <w:sz w:val="22"/>
                <w:szCs w:val="22"/>
                <w:lang w:eastAsia="zh-CN"/>
              </w:rPr>
              <w:t>Trial Subject´s information and records kept in the INSTITUTION´s electronical system, in accordance with the signed Informed Consent form (“random over the shoulder control”). This inspection will be allowed exclusively with the presence of Principal Investigator, Sub-Investigator or a Coordinator who has access to the system. This inspection has to be agreed in advance with Principal Investigator for purposes of monitoring or audit.</w:t>
            </w:r>
            <w:r w:rsidR="00951F4A" w:rsidRPr="00DE7143">
              <w:rPr>
                <w:rFonts w:asciiTheme="minorHAnsi" w:hAnsiTheme="minorHAnsi" w:cstheme="minorHAnsi"/>
                <w:sz w:val="22"/>
                <w:szCs w:val="22"/>
                <w:lang w:eastAsia="zh-CN"/>
              </w:rPr>
              <w:t xml:space="preserve"> The inspection must not interfere with normal INSTITUTION´s operations.</w:t>
            </w:r>
          </w:p>
        </w:tc>
        <w:tc>
          <w:tcPr>
            <w:tcW w:w="2487" w:type="pct"/>
            <w:tcMar>
              <w:top w:w="100" w:type="dxa"/>
              <w:left w:w="100" w:type="dxa"/>
              <w:bottom w:w="100" w:type="dxa"/>
              <w:right w:w="100" w:type="dxa"/>
            </w:tcMar>
          </w:tcPr>
          <w:p w14:paraId="653B988B" w14:textId="77777777" w:rsidR="00292BDE" w:rsidRPr="00DE7143" w:rsidRDefault="00292BDE" w:rsidP="00DE7143">
            <w:pPr>
              <w:spacing w:line="276" w:lineRule="auto"/>
              <w:jc w:val="both"/>
              <w:rPr>
                <w:rFonts w:asciiTheme="minorHAnsi" w:hAnsiTheme="minorHAnsi" w:cstheme="minorHAnsi"/>
                <w:sz w:val="22"/>
                <w:szCs w:val="22"/>
              </w:rPr>
            </w:pPr>
            <w:r w:rsidRPr="00DE7143">
              <w:rPr>
                <w:rFonts w:asciiTheme="minorHAnsi" w:eastAsia="Calibri" w:hAnsiTheme="minorHAnsi" w:cstheme="minorHAnsi"/>
                <w:b/>
                <w:bCs/>
                <w:sz w:val="22"/>
                <w:szCs w:val="22"/>
                <w:lang w:val="cs-CZ"/>
              </w:rPr>
              <w:lastRenderedPageBreak/>
              <w:t xml:space="preserve">Bod 6.1 smlouvy (Monitoring a audity prováděné společností ACTELION) se </w:t>
            </w:r>
            <w:proofErr w:type="spellStart"/>
            <w:r w:rsidRPr="00DE7143">
              <w:rPr>
                <w:rFonts w:asciiTheme="minorHAnsi" w:hAnsiTheme="minorHAnsi" w:cstheme="minorHAnsi"/>
                <w:b/>
                <w:bCs/>
                <w:sz w:val="22"/>
                <w:szCs w:val="22"/>
              </w:rPr>
              <w:t>doplňuje</w:t>
            </w:r>
            <w:proofErr w:type="spellEnd"/>
            <w:r w:rsidRPr="00DE7143">
              <w:rPr>
                <w:rFonts w:asciiTheme="minorHAnsi" w:hAnsiTheme="minorHAnsi" w:cstheme="minorHAnsi"/>
                <w:b/>
                <w:bCs/>
                <w:sz w:val="22"/>
                <w:szCs w:val="22"/>
              </w:rPr>
              <w:t xml:space="preserve"> </w:t>
            </w:r>
            <w:proofErr w:type="spellStart"/>
            <w:r w:rsidRPr="00DE7143">
              <w:rPr>
                <w:rFonts w:asciiTheme="minorHAnsi" w:hAnsiTheme="minorHAnsi" w:cstheme="minorHAnsi"/>
                <w:b/>
                <w:bCs/>
                <w:sz w:val="22"/>
                <w:szCs w:val="22"/>
              </w:rPr>
              <w:t>takto</w:t>
            </w:r>
            <w:proofErr w:type="spellEnd"/>
            <w:r w:rsidRPr="00DE7143">
              <w:rPr>
                <w:rFonts w:asciiTheme="minorHAnsi" w:hAnsiTheme="minorHAnsi" w:cstheme="minorHAnsi"/>
                <w:b/>
                <w:bCs/>
                <w:sz w:val="22"/>
                <w:szCs w:val="22"/>
              </w:rPr>
              <w:t>:</w:t>
            </w:r>
          </w:p>
          <w:p w14:paraId="39C12457" w14:textId="22BBB4B3" w:rsidR="00292BDE" w:rsidRPr="00DE7143" w:rsidRDefault="00292BDE" w:rsidP="00DE7143">
            <w:pPr>
              <w:spacing w:line="276" w:lineRule="auto"/>
              <w:jc w:val="both"/>
              <w:rPr>
                <w:rFonts w:asciiTheme="minorHAnsi" w:eastAsia="Calibri" w:hAnsiTheme="minorHAnsi" w:cstheme="minorHAnsi"/>
                <w:b/>
                <w:bCs/>
                <w:sz w:val="22"/>
                <w:szCs w:val="22"/>
                <w:lang w:val="cs-CZ"/>
              </w:rPr>
            </w:pPr>
            <w:proofErr w:type="spellStart"/>
            <w:r w:rsidRPr="00DE7143">
              <w:rPr>
                <w:rFonts w:asciiTheme="minorHAnsi" w:hAnsiTheme="minorHAnsi" w:cstheme="minorHAnsi"/>
                <w:sz w:val="22"/>
                <w:szCs w:val="22"/>
              </w:rPr>
              <w:lastRenderedPageBreak/>
              <w:t>Průběh</w:t>
            </w:r>
            <w:proofErr w:type="spellEnd"/>
            <w:r w:rsidRPr="00DE7143">
              <w:rPr>
                <w:rFonts w:asciiTheme="minorHAnsi" w:hAnsiTheme="minorHAnsi" w:cstheme="minorHAnsi"/>
                <w:sz w:val="22"/>
                <w:szCs w:val="22"/>
              </w:rPr>
              <w:t xml:space="preserve"> </w:t>
            </w:r>
            <w:proofErr w:type="spellStart"/>
            <w:r w:rsidRPr="00DE7143">
              <w:rPr>
                <w:rFonts w:asciiTheme="minorHAnsi" w:hAnsiTheme="minorHAnsi" w:cstheme="minorHAnsi"/>
                <w:sz w:val="22"/>
                <w:szCs w:val="22"/>
              </w:rPr>
              <w:t>studie</w:t>
            </w:r>
            <w:proofErr w:type="spellEnd"/>
            <w:r w:rsidRPr="00DE7143">
              <w:rPr>
                <w:rFonts w:asciiTheme="minorHAnsi" w:hAnsiTheme="minorHAnsi" w:cstheme="minorHAnsi"/>
                <w:sz w:val="22"/>
                <w:szCs w:val="22"/>
              </w:rPr>
              <w:t xml:space="preserve"> </w:t>
            </w:r>
            <w:proofErr w:type="spellStart"/>
            <w:r w:rsidRPr="00DE7143">
              <w:rPr>
                <w:rFonts w:asciiTheme="minorHAnsi" w:hAnsiTheme="minorHAnsi" w:cstheme="minorHAnsi"/>
                <w:sz w:val="22"/>
                <w:szCs w:val="22"/>
              </w:rPr>
              <w:t>bude</w:t>
            </w:r>
            <w:proofErr w:type="spellEnd"/>
            <w:r w:rsidRPr="00DE7143">
              <w:rPr>
                <w:rFonts w:asciiTheme="minorHAnsi" w:hAnsiTheme="minorHAnsi" w:cstheme="minorHAnsi"/>
                <w:sz w:val="22"/>
                <w:szCs w:val="22"/>
              </w:rPr>
              <w:t xml:space="preserve"> </w:t>
            </w:r>
            <w:proofErr w:type="spellStart"/>
            <w:r w:rsidRPr="00DE7143">
              <w:rPr>
                <w:rFonts w:asciiTheme="minorHAnsi" w:hAnsiTheme="minorHAnsi" w:cstheme="minorHAnsi"/>
                <w:sz w:val="22"/>
                <w:szCs w:val="22"/>
              </w:rPr>
              <w:t>monitorován</w:t>
            </w:r>
            <w:proofErr w:type="spellEnd"/>
            <w:r w:rsidRPr="00DE7143">
              <w:rPr>
                <w:rFonts w:asciiTheme="minorHAnsi" w:hAnsiTheme="minorHAnsi" w:cstheme="minorHAnsi"/>
                <w:sz w:val="22"/>
                <w:szCs w:val="22"/>
              </w:rPr>
              <w:t xml:space="preserve"> </w:t>
            </w:r>
            <w:proofErr w:type="spellStart"/>
            <w:r w:rsidRPr="00DE7143">
              <w:rPr>
                <w:rFonts w:asciiTheme="minorHAnsi" w:hAnsiTheme="minorHAnsi" w:cstheme="minorHAnsi"/>
                <w:sz w:val="22"/>
                <w:szCs w:val="22"/>
              </w:rPr>
              <w:t>společností</w:t>
            </w:r>
            <w:proofErr w:type="spellEnd"/>
            <w:r w:rsidRPr="00DE7143">
              <w:rPr>
                <w:rFonts w:asciiTheme="minorHAnsi" w:hAnsiTheme="minorHAnsi" w:cstheme="minorHAnsi"/>
                <w:sz w:val="22"/>
                <w:szCs w:val="22"/>
              </w:rPr>
              <w:t xml:space="preserve"> ACTELION </w:t>
            </w:r>
            <w:proofErr w:type="spellStart"/>
            <w:r w:rsidRPr="00DE7143">
              <w:rPr>
                <w:rFonts w:asciiTheme="minorHAnsi" w:hAnsiTheme="minorHAnsi" w:cstheme="minorHAnsi"/>
                <w:sz w:val="22"/>
                <w:szCs w:val="22"/>
              </w:rPr>
              <w:t>nebo</w:t>
            </w:r>
            <w:proofErr w:type="spellEnd"/>
            <w:r w:rsidRPr="00DE7143">
              <w:rPr>
                <w:rFonts w:asciiTheme="minorHAnsi" w:hAnsiTheme="minorHAnsi" w:cstheme="minorHAnsi"/>
                <w:sz w:val="22"/>
                <w:szCs w:val="22"/>
              </w:rPr>
              <w:t xml:space="preserve"> </w:t>
            </w:r>
            <w:proofErr w:type="spellStart"/>
            <w:r w:rsidRPr="00DE7143">
              <w:rPr>
                <w:rFonts w:asciiTheme="minorHAnsi" w:hAnsiTheme="minorHAnsi" w:cstheme="minorHAnsi"/>
                <w:sz w:val="22"/>
                <w:szCs w:val="22"/>
              </w:rPr>
              <w:t>jí</w:t>
            </w:r>
            <w:proofErr w:type="spellEnd"/>
            <w:r w:rsidRPr="00DE7143">
              <w:rPr>
                <w:rFonts w:asciiTheme="minorHAnsi" w:hAnsiTheme="minorHAnsi" w:cstheme="minorHAnsi"/>
                <w:sz w:val="22"/>
                <w:szCs w:val="22"/>
              </w:rPr>
              <w:t xml:space="preserve"> </w:t>
            </w:r>
            <w:proofErr w:type="spellStart"/>
            <w:r w:rsidRPr="00DE7143">
              <w:rPr>
                <w:rFonts w:asciiTheme="minorHAnsi" w:hAnsiTheme="minorHAnsi" w:cstheme="minorHAnsi"/>
                <w:sz w:val="22"/>
                <w:szCs w:val="22"/>
              </w:rPr>
              <w:t>ustanovenou</w:t>
            </w:r>
            <w:proofErr w:type="spellEnd"/>
            <w:r w:rsidRPr="00DE7143">
              <w:rPr>
                <w:rFonts w:asciiTheme="minorHAnsi" w:hAnsiTheme="minorHAnsi" w:cstheme="minorHAnsi"/>
                <w:sz w:val="22"/>
                <w:szCs w:val="22"/>
              </w:rPr>
              <w:t xml:space="preserve"> </w:t>
            </w:r>
            <w:proofErr w:type="spellStart"/>
            <w:r w:rsidRPr="00DE7143">
              <w:rPr>
                <w:rFonts w:asciiTheme="minorHAnsi" w:hAnsiTheme="minorHAnsi" w:cstheme="minorHAnsi"/>
                <w:sz w:val="22"/>
                <w:szCs w:val="22"/>
              </w:rPr>
              <w:t>smluvní</w:t>
            </w:r>
            <w:proofErr w:type="spellEnd"/>
            <w:r w:rsidRPr="00DE7143">
              <w:rPr>
                <w:rFonts w:asciiTheme="minorHAnsi" w:hAnsiTheme="minorHAnsi" w:cstheme="minorHAnsi"/>
                <w:sz w:val="22"/>
                <w:szCs w:val="22"/>
              </w:rPr>
              <w:t xml:space="preserve"> </w:t>
            </w:r>
            <w:proofErr w:type="spellStart"/>
            <w:r w:rsidRPr="00DE7143">
              <w:rPr>
                <w:rFonts w:asciiTheme="minorHAnsi" w:hAnsiTheme="minorHAnsi" w:cstheme="minorHAnsi"/>
                <w:sz w:val="22"/>
                <w:szCs w:val="22"/>
              </w:rPr>
              <w:t>výzkumnou</w:t>
            </w:r>
            <w:proofErr w:type="spellEnd"/>
            <w:r w:rsidRPr="00DE7143">
              <w:rPr>
                <w:rFonts w:asciiTheme="minorHAnsi" w:hAnsiTheme="minorHAnsi" w:cstheme="minorHAnsi"/>
                <w:sz w:val="22"/>
                <w:szCs w:val="22"/>
              </w:rPr>
              <w:t xml:space="preserve"> </w:t>
            </w:r>
            <w:proofErr w:type="spellStart"/>
            <w:r w:rsidRPr="00DE7143">
              <w:rPr>
                <w:rFonts w:asciiTheme="minorHAnsi" w:hAnsiTheme="minorHAnsi" w:cstheme="minorHAnsi"/>
                <w:sz w:val="22"/>
                <w:szCs w:val="22"/>
              </w:rPr>
              <w:t>organizací</w:t>
            </w:r>
            <w:proofErr w:type="spellEnd"/>
            <w:r w:rsidRPr="00DE7143">
              <w:rPr>
                <w:rFonts w:asciiTheme="minorHAnsi" w:hAnsiTheme="minorHAnsi" w:cstheme="minorHAnsi"/>
                <w:sz w:val="22"/>
                <w:szCs w:val="22"/>
              </w:rPr>
              <w:t xml:space="preserve"> (,,CRO").</w:t>
            </w:r>
            <w:r w:rsidRPr="00DE7143">
              <w:rPr>
                <w:rFonts w:asciiTheme="minorHAnsi" w:hAnsiTheme="minorHAnsi" w:cstheme="minorHAnsi"/>
                <w:spacing w:val="-6"/>
                <w:sz w:val="22"/>
                <w:szCs w:val="22"/>
              </w:rPr>
              <w:t xml:space="preserve"> </w:t>
            </w:r>
            <w:proofErr w:type="spellStart"/>
            <w:r w:rsidRPr="00DE7143">
              <w:rPr>
                <w:rFonts w:asciiTheme="minorHAnsi" w:hAnsiTheme="minorHAnsi" w:cstheme="minorHAnsi"/>
                <w:sz w:val="22"/>
                <w:szCs w:val="22"/>
              </w:rPr>
              <w:t>Jejich</w:t>
            </w:r>
            <w:proofErr w:type="spellEnd"/>
            <w:r w:rsidRPr="00DE7143">
              <w:rPr>
                <w:rFonts w:asciiTheme="minorHAnsi" w:hAnsiTheme="minorHAnsi" w:cstheme="minorHAnsi"/>
                <w:spacing w:val="-9"/>
                <w:sz w:val="22"/>
                <w:szCs w:val="22"/>
              </w:rPr>
              <w:t xml:space="preserve"> </w:t>
            </w:r>
            <w:proofErr w:type="spellStart"/>
            <w:r w:rsidRPr="00DE7143">
              <w:rPr>
                <w:rFonts w:asciiTheme="minorHAnsi" w:hAnsiTheme="minorHAnsi" w:cstheme="minorHAnsi"/>
                <w:sz w:val="22"/>
                <w:szCs w:val="22"/>
              </w:rPr>
              <w:t>zastupcům</w:t>
            </w:r>
            <w:proofErr w:type="spellEnd"/>
            <w:r w:rsidRPr="00DE7143">
              <w:rPr>
                <w:rFonts w:asciiTheme="minorHAnsi" w:hAnsiTheme="minorHAnsi" w:cstheme="minorHAnsi"/>
                <w:spacing w:val="9"/>
                <w:sz w:val="22"/>
                <w:szCs w:val="22"/>
              </w:rPr>
              <w:t xml:space="preserve"> </w:t>
            </w:r>
            <w:proofErr w:type="spellStart"/>
            <w:r w:rsidRPr="00DE7143">
              <w:rPr>
                <w:rFonts w:asciiTheme="minorHAnsi" w:hAnsiTheme="minorHAnsi" w:cstheme="minorHAnsi"/>
                <w:sz w:val="22"/>
                <w:szCs w:val="22"/>
              </w:rPr>
              <w:t>bude</w:t>
            </w:r>
            <w:proofErr w:type="spellEnd"/>
            <w:r w:rsidRPr="00DE7143">
              <w:rPr>
                <w:rFonts w:asciiTheme="minorHAnsi" w:hAnsiTheme="minorHAnsi" w:cstheme="minorHAnsi"/>
                <w:spacing w:val="-5"/>
                <w:sz w:val="22"/>
                <w:szCs w:val="22"/>
              </w:rPr>
              <w:t xml:space="preserve"> </w:t>
            </w:r>
            <w:proofErr w:type="spellStart"/>
            <w:r w:rsidRPr="00DE7143">
              <w:rPr>
                <w:rFonts w:asciiTheme="minorHAnsi" w:hAnsiTheme="minorHAnsi" w:cstheme="minorHAnsi"/>
                <w:sz w:val="22"/>
                <w:szCs w:val="22"/>
              </w:rPr>
              <w:t>umožněn</w:t>
            </w:r>
            <w:proofErr w:type="spellEnd"/>
            <w:r w:rsidRPr="00DE7143">
              <w:rPr>
                <w:rFonts w:asciiTheme="minorHAnsi" w:hAnsiTheme="minorHAnsi" w:cstheme="minorHAnsi"/>
                <w:spacing w:val="-2"/>
                <w:sz w:val="22"/>
                <w:szCs w:val="22"/>
              </w:rPr>
              <w:t xml:space="preserve"> </w:t>
            </w:r>
            <w:proofErr w:type="spellStart"/>
            <w:r w:rsidRPr="00DE7143">
              <w:rPr>
                <w:rFonts w:asciiTheme="minorHAnsi" w:hAnsiTheme="minorHAnsi" w:cstheme="minorHAnsi"/>
                <w:spacing w:val="-5"/>
                <w:sz w:val="22"/>
                <w:szCs w:val="22"/>
              </w:rPr>
              <w:t>pří</w:t>
            </w:r>
            <w:r w:rsidRPr="00DE7143">
              <w:rPr>
                <w:rFonts w:asciiTheme="minorHAnsi" w:hAnsiTheme="minorHAnsi" w:cstheme="minorHAnsi"/>
                <w:sz w:val="22"/>
                <w:szCs w:val="22"/>
              </w:rPr>
              <w:t>stup</w:t>
            </w:r>
            <w:proofErr w:type="spellEnd"/>
            <w:r w:rsidRPr="00DE7143">
              <w:rPr>
                <w:rFonts w:asciiTheme="minorHAnsi" w:hAnsiTheme="minorHAnsi" w:cstheme="minorHAnsi"/>
                <w:spacing w:val="44"/>
                <w:sz w:val="22"/>
                <w:szCs w:val="22"/>
              </w:rPr>
              <w:t xml:space="preserve"> </w:t>
            </w:r>
            <w:proofErr w:type="spellStart"/>
            <w:r w:rsidRPr="00DE7143">
              <w:rPr>
                <w:rFonts w:asciiTheme="minorHAnsi" w:hAnsiTheme="minorHAnsi" w:cstheme="minorHAnsi"/>
                <w:sz w:val="22"/>
                <w:szCs w:val="22"/>
              </w:rPr>
              <w:t>ke</w:t>
            </w:r>
            <w:proofErr w:type="spellEnd"/>
            <w:r w:rsidRPr="00DE7143">
              <w:rPr>
                <w:rFonts w:asciiTheme="minorHAnsi" w:hAnsiTheme="minorHAnsi" w:cstheme="minorHAnsi"/>
                <w:spacing w:val="29"/>
                <w:sz w:val="22"/>
                <w:szCs w:val="22"/>
              </w:rPr>
              <w:t xml:space="preserve"> </w:t>
            </w:r>
            <w:proofErr w:type="spellStart"/>
            <w:r w:rsidRPr="00DE7143">
              <w:rPr>
                <w:rFonts w:asciiTheme="minorHAnsi" w:hAnsiTheme="minorHAnsi" w:cstheme="minorHAnsi"/>
                <w:sz w:val="22"/>
                <w:szCs w:val="22"/>
              </w:rPr>
              <w:t>všem</w:t>
            </w:r>
            <w:proofErr w:type="spellEnd"/>
            <w:r w:rsidRPr="00DE7143">
              <w:rPr>
                <w:rFonts w:asciiTheme="minorHAnsi" w:hAnsiTheme="minorHAnsi" w:cstheme="minorHAnsi"/>
                <w:spacing w:val="2"/>
                <w:sz w:val="22"/>
                <w:szCs w:val="22"/>
              </w:rPr>
              <w:t xml:space="preserve"> </w:t>
            </w:r>
            <w:proofErr w:type="spellStart"/>
            <w:r w:rsidRPr="00DE7143">
              <w:rPr>
                <w:rFonts w:asciiTheme="minorHAnsi" w:hAnsiTheme="minorHAnsi" w:cstheme="minorHAnsi"/>
                <w:sz w:val="22"/>
                <w:szCs w:val="22"/>
              </w:rPr>
              <w:t>informacím</w:t>
            </w:r>
            <w:proofErr w:type="spellEnd"/>
            <w:r w:rsidRPr="00DE7143">
              <w:rPr>
                <w:rFonts w:asciiTheme="minorHAnsi" w:hAnsiTheme="minorHAnsi" w:cstheme="minorHAnsi"/>
                <w:spacing w:val="24"/>
                <w:sz w:val="22"/>
                <w:szCs w:val="22"/>
              </w:rPr>
              <w:t xml:space="preserve"> </w:t>
            </w:r>
            <w:proofErr w:type="spellStart"/>
            <w:r w:rsidRPr="00DE7143">
              <w:rPr>
                <w:rFonts w:asciiTheme="minorHAnsi" w:hAnsiTheme="minorHAnsi" w:cstheme="minorHAnsi"/>
                <w:sz w:val="22"/>
                <w:szCs w:val="22"/>
              </w:rPr>
              <w:t>vzešlým</w:t>
            </w:r>
            <w:proofErr w:type="spellEnd"/>
            <w:r w:rsidRPr="00DE7143">
              <w:rPr>
                <w:rFonts w:asciiTheme="minorHAnsi" w:hAnsiTheme="minorHAnsi" w:cstheme="minorHAnsi"/>
                <w:spacing w:val="1"/>
                <w:sz w:val="22"/>
                <w:szCs w:val="22"/>
              </w:rPr>
              <w:t xml:space="preserve"> </w:t>
            </w:r>
            <w:r w:rsidRPr="00DE7143">
              <w:rPr>
                <w:rFonts w:asciiTheme="minorHAnsi" w:hAnsiTheme="minorHAnsi" w:cstheme="minorHAnsi"/>
                <w:sz w:val="22"/>
                <w:szCs w:val="22"/>
              </w:rPr>
              <w:t>z</w:t>
            </w:r>
            <w:r w:rsidRPr="00DE7143">
              <w:rPr>
                <w:rFonts w:asciiTheme="minorHAnsi" w:hAnsiTheme="minorHAnsi" w:cstheme="minorHAnsi"/>
                <w:spacing w:val="-4"/>
                <w:sz w:val="22"/>
                <w:szCs w:val="22"/>
              </w:rPr>
              <w:t xml:space="preserve"> </w:t>
            </w:r>
            <w:proofErr w:type="spellStart"/>
            <w:r w:rsidRPr="00DE7143">
              <w:rPr>
                <w:rFonts w:asciiTheme="minorHAnsi" w:hAnsiTheme="minorHAnsi" w:cstheme="minorHAnsi"/>
                <w:sz w:val="22"/>
                <w:szCs w:val="22"/>
              </w:rPr>
              <w:t>této</w:t>
            </w:r>
            <w:proofErr w:type="spellEnd"/>
            <w:r w:rsidRPr="00DE7143">
              <w:rPr>
                <w:rFonts w:asciiTheme="minorHAnsi" w:hAnsiTheme="minorHAnsi" w:cstheme="minorHAnsi"/>
                <w:spacing w:val="44"/>
                <w:sz w:val="22"/>
                <w:szCs w:val="22"/>
              </w:rPr>
              <w:t xml:space="preserve"> </w:t>
            </w:r>
            <w:proofErr w:type="spellStart"/>
            <w:r w:rsidRPr="00DE7143">
              <w:rPr>
                <w:rFonts w:asciiTheme="minorHAnsi" w:hAnsiTheme="minorHAnsi" w:cstheme="minorHAnsi"/>
                <w:sz w:val="22"/>
                <w:szCs w:val="22"/>
              </w:rPr>
              <w:t>Studie</w:t>
            </w:r>
            <w:proofErr w:type="spellEnd"/>
            <w:r w:rsidRPr="00DE7143">
              <w:rPr>
                <w:rFonts w:asciiTheme="minorHAnsi" w:hAnsiTheme="minorHAnsi" w:cstheme="minorHAnsi"/>
                <w:spacing w:val="38"/>
                <w:sz w:val="22"/>
                <w:szCs w:val="22"/>
              </w:rPr>
              <w:t xml:space="preserve"> </w:t>
            </w:r>
            <w:r w:rsidRPr="00DE7143">
              <w:rPr>
                <w:rFonts w:asciiTheme="minorHAnsi" w:hAnsiTheme="minorHAnsi" w:cstheme="minorHAnsi"/>
                <w:sz w:val="22"/>
                <w:szCs w:val="22"/>
              </w:rPr>
              <w:t>a</w:t>
            </w:r>
            <w:r w:rsidRPr="00DE7143">
              <w:rPr>
                <w:rFonts w:asciiTheme="minorHAnsi" w:hAnsiTheme="minorHAnsi" w:cstheme="minorHAnsi"/>
                <w:spacing w:val="22"/>
                <w:sz w:val="22"/>
                <w:szCs w:val="22"/>
              </w:rPr>
              <w:t xml:space="preserve"> </w:t>
            </w:r>
            <w:proofErr w:type="spellStart"/>
            <w:r w:rsidRPr="00DE7143">
              <w:rPr>
                <w:rFonts w:asciiTheme="minorHAnsi" w:hAnsiTheme="minorHAnsi" w:cstheme="minorHAnsi"/>
                <w:sz w:val="22"/>
                <w:szCs w:val="22"/>
              </w:rPr>
              <w:t>společnost</w:t>
            </w:r>
            <w:proofErr w:type="spellEnd"/>
            <w:r w:rsidRPr="00DE7143">
              <w:rPr>
                <w:rFonts w:asciiTheme="minorHAnsi" w:hAnsiTheme="minorHAnsi" w:cstheme="minorHAnsi"/>
                <w:spacing w:val="1"/>
                <w:sz w:val="22"/>
                <w:szCs w:val="22"/>
              </w:rPr>
              <w:t xml:space="preserve"> </w:t>
            </w:r>
            <w:r w:rsidRPr="00DE7143">
              <w:rPr>
                <w:rFonts w:asciiTheme="minorHAnsi" w:hAnsiTheme="minorHAnsi" w:cstheme="minorHAnsi"/>
                <w:sz w:val="22"/>
                <w:szCs w:val="22"/>
              </w:rPr>
              <w:t>ACTELION</w:t>
            </w:r>
            <w:r w:rsidRPr="00DE7143">
              <w:rPr>
                <w:rFonts w:asciiTheme="minorHAnsi" w:hAnsiTheme="minorHAnsi" w:cstheme="minorHAnsi"/>
                <w:spacing w:val="23"/>
                <w:sz w:val="22"/>
                <w:szCs w:val="22"/>
              </w:rPr>
              <w:t xml:space="preserve"> </w:t>
            </w:r>
            <w:proofErr w:type="spellStart"/>
            <w:r w:rsidRPr="00DE7143">
              <w:rPr>
                <w:rFonts w:asciiTheme="minorHAnsi" w:hAnsiTheme="minorHAnsi" w:cstheme="minorHAnsi"/>
                <w:sz w:val="22"/>
                <w:szCs w:val="22"/>
              </w:rPr>
              <w:t>nebo</w:t>
            </w:r>
            <w:proofErr w:type="spellEnd"/>
            <w:r w:rsidRPr="00DE7143">
              <w:rPr>
                <w:rFonts w:asciiTheme="minorHAnsi" w:hAnsiTheme="minorHAnsi" w:cstheme="minorHAnsi"/>
                <w:spacing w:val="-15"/>
                <w:sz w:val="22"/>
                <w:szCs w:val="22"/>
              </w:rPr>
              <w:t xml:space="preserve"> </w:t>
            </w:r>
            <w:proofErr w:type="spellStart"/>
            <w:r w:rsidRPr="00DE7143">
              <w:rPr>
                <w:rFonts w:asciiTheme="minorHAnsi" w:hAnsiTheme="minorHAnsi" w:cstheme="minorHAnsi"/>
                <w:sz w:val="22"/>
                <w:szCs w:val="22"/>
              </w:rPr>
              <w:t>jí</w:t>
            </w:r>
            <w:proofErr w:type="spellEnd"/>
            <w:r w:rsidRPr="00DE7143">
              <w:rPr>
                <w:rFonts w:asciiTheme="minorHAnsi" w:hAnsiTheme="minorHAnsi" w:cstheme="minorHAnsi"/>
                <w:spacing w:val="9"/>
                <w:sz w:val="22"/>
                <w:szCs w:val="22"/>
              </w:rPr>
              <w:t xml:space="preserve"> </w:t>
            </w:r>
            <w:proofErr w:type="spellStart"/>
            <w:r w:rsidRPr="00DE7143">
              <w:rPr>
                <w:rFonts w:asciiTheme="minorHAnsi" w:hAnsiTheme="minorHAnsi" w:cstheme="minorHAnsi"/>
                <w:sz w:val="22"/>
                <w:szCs w:val="22"/>
              </w:rPr>
              <w:t>ustanovená</w:t>
            </w:r>
            <w:proofErr w:type="spellEnd"/>
            <w:r w:rsidRPr="00DE7143">
              <w:rPr>
                <w:rFonts w:asciiTheme="minorHAnsi" w:hAnsiTheme="minorHAnsi" w:cstheme="minorHAnsi"/>
                <w:spacing w:val="8"/>
                <w:sz w:val="22"/>
                <w:szCs w:val="22"/>
              </w:rPr>
              <w:t xml:space="preserve"> </w:t>
            </w:r>
            <w:r w:rsidRPr="00DE7143">
              <w:rPr>
                <w:rFonts w:asciiTheme="minorHAnsi" w:hAnsiTheme="minorHAnsi" w:cstheme="minorHAnsi"/>
                <w:sz w:val="22"/>
                <w:szCs w:val="22"/>
              </w:rPr>
              <w:t>CRO</w:t>
            </w:r>
            <w:r w:rsidRPr="00DE7143">
              <w:rPr>
                <w:rFonts w:asciiTheme="minorHAnsi" w:hAnsiTheme="minorHAnsi" w:cstheme="minorHAnsi"/>
                <w:spacing w:val="3"/>
                <w:sz w:val="22"/>
                <w:szCs w:val="22"/>
              </w:rPr>
              <w:t xml:space="preserve"> </w:t>
            </w:r>
            <w:proofErr w:type="spellStart"/>
            <w:r w:rsidRPr="00DE7143">
              <w:rPr>
                <w:rFonts w:asciiTheme="minorHAnsi" w:hAnsiTheme="minorHAnsi" w:cstheme="minorHAnsi"/>
                <w:sz w:val="22"/>
                <w:szCs w:val="22"/>
              </w:rPr>
              <w:t>bu</w:t>
            </w:r>
            <w:r w:rsidRPr="00DE7143">
              <w:rPr>
                <w:rFonts w:asciiTheme="minorHAnsi" w:hAnsiTheme="minorHAnsi" w:cstheme="minorHAnsi"/>
                <w:sz w:val="22"/>
                <w:szCs w:val="22"/>
              </w:rPr>
              <w:softHyphen/>
              <w:t>dou</w:t>
            </w:r>
            <w:proofErr w:type="spellEnd"/>
            <w:r w:rsidRPr="00DE7143">
              <w:rPr>
                <w:rFonts w:asciiTheme="minorHAnsi" w:hAnsiTheme="minorHAnsi" w:cstheme="minorHAnsi"/>
                <w:spacing w:val="1"/>
                <w:sz w:val="22"/>
                <w:szCs w:val="22"/>
              </w:rPr>
              <w:t xml:space="preserve"> </w:t>
            </w:r>
            <w:proofErr w:type="spellStart"/>
            <w:r w:rsidRPr="00DE7143">
              <w:rPr>
                <w:rFonts w:asciiTheme="minorHAnsi" w:hAnsiTheme="minorHAnsi" w:cstheme="minorHAnsi"/>
                <w:sz w:val="22"/>
                <w:szCs w:val="22"/>
              </w:rPr>
              <w:t>mít</w:t>
            </w:r>
            <w:proofErr w:type="spellEnd"/>
            <w:r w:rsidRPr="00DE7143">
              <w:rPr>
                <w:rFonts w:asciiTheme="minorHAnsi" w:hAnsiTheme="minorHAnsi" w:cstheme="minorHAnsi"/>
                <w:spacing w:val="-4"/>
                <w:sz w:val="22"/>
                <w:szCs w:val="22"/>
              </w:rPr>
              <w:t xml:space="preserve"> </w:t>
            </w:r>
            <w:proofErr w:type="spellStart"/>
            <w:r w:rsidRPr="00DE7143">
              <w:rPr>
                <w:rFonts w:asciiTheme="minorHAnsi" w:hAnsiTheme="minorHAnsi" w:cstheme="minorHAnsi"/>
                <w:sz w:val="22"/>
                <w:szCs w:val="22"/>
              </w:rPr>
              <w:t>neomezené</w:t>
            </w:r>
            <w:proofErr w:type="spellEnd"/>
            <w:r w:rsidRPr="00DE7143">
              <w:rPr>
                <w:rFonts w:asciiTheme="minorHAnsi" w:hAnsiTheme="minorHAnsi" w:cstheme="minorHAnsi"/>
                <w:spacing w:val="3"/>
                <w:sz w:val="22"/>
                <w:szCs w:val="22"/>
              </w:rPr>
              <w:t xml:space="preserve"> </w:t>
            </w:r>
            <w:proofErr w:type="spellStart"/>
            <w:r w:rsidRPr="00DE7143">
              <w:rPr>
                <w:rFonts w:asciiTheme="minorHAnsi" w:hAnsiTheme="minorHAnsi" w:cstheme="minorHAnsi"/>
                <w:sz w:val="22"/>
                <w:szCs w:val="22"/>
              </w:rPr>
              <w:t>právo</w:t>
            </w:r>
            <w:proofErr w:type="spellEnd"/>
            <w:r w:rsidRPr="00DE7143">
              <w:rPr>
                <w:rFonts w:asciiTheme="minorHAnsi" w:hAnsiTheme="minorHAnsi" w:cstheme="minorHAnsi"/>
                <w:spacing w:val="-11"/>
                <w:sz w:val="22"/>
                <w:szCs w:val="22"/>
              </w:rPr>
              <w:t xml:space="preserve"> </w:t>
            </w:r>
            <w:proofErr w:type="spellStart"/>
            <w:r w:rsidRPr="00DE7143">
              <w:rPr>
                <w:rFonts w:asciiTheme="minorHAnsi" w:hAnsiTheme="minorHAnsi" w:cstheme="minorHAnsi"/>
                <w:sz w:val="22"/>
                <w:szCs w:val="22"/>
              </w:rPr>
              <w:t>využívat</w:t>
            </w:r>
            <w:proofErr w:type="spellEnd"/>
            <w:r w:rsidRPr="00DE7143">
              <w:rPr>
                <w:rFonts w:asciiTheme="minorHAnsi" w:hAnsiTheme="minorHAnsi" w:cstheme="minorHAnsi"/>
                <w:spacing w:val="-5"/>
                <w:sz w:val="22"/>
                <w:szCs w:val="22"/>
              </w:rPr>
              <w:t xml:space="preserve"> </w:t>
            </w:r>
            <w:proofErr w:type="spellStart"/>
            <w:r w:rsidRPr="00DE7143">
              <w:rPr>
                <w:rFonts w:asciiTheme="minorHAnsi" w:hAnsiTheme="minorHAnsi" w:cstheme="minorHAnsi"/>
                <w:spacing w:val="-2"/>
                <w:sz w:val="22"/>
                <w:szCs w:val="22"/>
              </w:rPr>
              <w:t>i</w:t>
            </w:r>
            <w:r w:rsidRPr="00DE7143">
              <w:rPr>
                <w:rFonts w:asciiTheme="minorHAnsi" w:hAnsiTheme="minorHAnsi" w:cstheme="minorHAnsi"/>
                <w:spacing w:val="-3"/>
                <w:sz w:val="22"/>
                <w:szCs w:val="22"/>
              </w:rPr>
              <w:t>nformace</w:t>
            </w:r>
            <w:proofErr w:type="spellEnd"/>
            <w:r w:rsidRPr="00DE7143">
              <w:rPr>
                <w:rFonts w:asciiTheme="minorHAnsi" w:hAnsiTheme="minorHAnsi" w:cstheme="minorHAnsi"/>
                <w:spacing w:val="-4"/>
                <w:sz w:val="22"/>
                <w:szCs w:val="22"/>
              </w:rPr>
              <w:t xml:space="preserve"> </w:t>
            </w:r>
            <w:proofErr w:type="spellStart"/>
            <w:r w:rsidRPr="00DE7143">
              <w:rPr>
                <w:rFonts w:asciiTheme="minorHAnsi" w:hAnsiTheme="minorHAnsi" w:cstheme="minorHAnsi"/>
                <w:sz w:val="22"/>
                <w:szCs w:val="22"/>
              </w:rPr>
              <w:t>vzešlé</w:t>
            </w:r>
            <w:proofErr w:type="spellEnd"/>
            <w:r w:rsidRPr="00DE7143">
              <w:rPr>
                <w:rFonts w:asciiTheme="minorHAnsi" w:hAnsiTheme="minorHAnsi" w:cstheme="minorHAnsi"/>
                <w:spacing w:val="25"/>
                <w:w w:val="97"/>
                <w:sz w:val="22"/>
                <w:szCs w:val="22"/>
              </w:rPr>
              <w:t xml:space="preserve"> </w:t>
            </w:r>
            <w:r w:rsidRPr="00DE7143">
              <w:rPr>
                <w:rFonts w:asciiTheme="minorHAnsi" w:hAnsiTheme="minorHAnsi" w:cstheme="minorHAnsi"/>
                <w:sz w:val="22"/>
                <w:szCs w:val="22"/>
              </w:rPr>
              <w:t>ze</w:t>
            </w:r>
            <w:r w:rsidRPr="00DE7143">
              <w:rPr>
                <w:rFonts w:asciiTheme="minorHAnsi" w:hAnsiTheme="minorHAnsi" w:cstheme="minorHAnsi"/>
                <w:spacing w:val="40"/>
                <w:sz w:val="22"/>
                <w:szCs w:val="22"/>
              </w:rPr>
              <w:t xml:space="preserve"> </w:t>
            </w:r>
            <w:proofErr w:type="spellStart"/>
            <w:r w:rsidRPr="00DE7143">
              <w:rPr>
                <w:rFonts w:asciiTheme="minorHAnsi" w:hAnsiTheme="minorHAnsi" w:cstheme="minorHAnsi"/>
                <w:sz w:val="22"/>
                <w:szCs w:val="22"/>
              </w:rPr>
              <w:t>Studie</w:t>
            </w:r>
            <w:proofErr w:type="spellEnd"/>
            <w:r w:rsidRPr="00DE7143">
              <w:rPr>
                <w:rFonts w:asciiTheme="minorHAnsi" w:hAnsiTheme="minorHAnsi" w:cstheme="minorHAnsi"/>
                <w:sz w:val="22"/>
                <w:szCs w:val="22"/>
              </w:rPr>
              <w:t>.</w:t>
            </w:r>
            <w:r w:rsidRPr="00DE7143">
              <w:rPr>
                <w:rFonts w:asciiTheme="minorHAnsi" w:hAnsiTheme="minorHAnsi" w:cstheme="minorHAnsi"/>
                <w:spacing w:val="42"/>
                <w:sz w:val="22"/>
                <w:szCs w:val="22"/>
              </w:rPr>
              <w:t xml:space="preserve"> </w:t>
            </w:r>
            <w:proofErr w:type="spellStart"/>
            <w:r w:rsidRPr="00DE7143">
              <w:rPr>
                <w:rFonts w:asciiTheme="minorHAnsi" w:hAnsiTheme="minorHAnsi" w:cstheme="minorHAnsi"/>
                <w:sz w:val="22"/>
                <w:szCs w:val="22"/>
              </w:rPr>
              <w:t>Společnost</w:t>
            </w:r>
            <w:proofErr w:type="spellEnd"/>
            <w:r w:rsidRPr="00DE7143">
              <w:rPr>
                <w:rFonts w:asciiTheme="minorHAnsi" w:hAnsiTheme="minorHAnsi" w:cstheme="minorHAnsi"/>
                <w:spacing w:val="39"/>
                <w:sz w:val="22"/>
                <w:szCs w:val="22"/>
              </w:rPr>
              <w:t xml:space="preserve"> </w:t>
            </w:r>
            <w:r w:rsidRPr="00DE7143">
              <w:rPr>
                <w:rFonts w:asciiTheme="minorHAnsi" w:hAnsiTheme="minorHAnsi" w:cstheme="minorHAnsi"/>
                <w:sz w:val="22"/>
                <w:szCs w:val="22"/>
              </w:rPr>
              <w:t>ACTELION</w:t>
            </w:r>
            <w:r w:rsidRPr="00DE7143">
              <w:rPr>
                <w:rFonts w:asciiTheme="minorHAnsi" w:hAnsiTheme="minorHAnsi" w:cstheme="minorHAnsi"/>
                <w:spacing w:val="12"/>
                <w:sz w:val="22"/>
                <w:szCs w:val="22"/>
              </w:rPr>
              <w:t xml:space="preserve"> </w:t>
            </w:r>
            <w:proofErr w:type="spellStart"/>
            <w:r w:rsidRPr="00DE7143">
              <w:rPr>
                <w:rFonts w:asciiTheme="minorHAnsi" w:hAnsiTheme="minorHAnsi" w:cstheme="minorHAnsi"/>
                <w:sz w:val="22"/>
                <w:szCs w:val="22"/>
              </w:rPr>
              <w:t>nebo</w:t>
            </w:r>
            <w:proofErr w:type="spellEnd"/>
            <w:r w:rsidRPr="00DE7143">
              <w:rPr>
                <w:rFonts w:asciiTheme="minorHAnsi" w:hAnsiTheme="minorHAnsi" w:cstheme="minorHAnsi"/>
                <w:spacing w:val="18"/>
                <w:sz w:val="22"/>
                <w:szCs w:val="22"/>
              </w:rPr>
              <w:t xml:space="preserve"> </w:t>
            </w:r>
            <w:proofErr w:type="spellStart"/>
            <w:r w:rsidRPr="00DE7143">
              <w:rPr>
                <w:rFonts w:asciiTheme="minorHAnsi" w:hAnsiTheme="minorHAnsi" w:cstheme="minorHAnsi"/>
                <w:sz w:val="22"/>
                <w:szCs w:val="22"/>
              </w:rPr>
              <w:t>jí</w:t>
            </w:r>
            <w:proofErr w:type="spellEnd"/>
            <w:r w:rsidRPr="00DE7143">
              <w:rPr>
                <w:rFonts w:asciiTheme="minorHAnsi" w:hAnsiTheme="minorHAnsi" w:cstheme="minorHAnsi"/>
                <w:spacing w:val="41"/>
                <w:sz w:val="22"/>
                <w:szCs w:val="22"/>
              </w:rPr>
              <w:t xml:space="preserve"> </w:t>
            </w:r>
            <w:proofErr w:type="spellStart"/>
            <w:r w:rsidRPr="00DE7143">
              <w:rPr>
                <w:rFonts w:asciiTheme="minorHAnsi" w:hAnsiTheme="minorHAnsi" w:cstheme="minorHAnsi"/>
                <w:sz w:val="22"/>
                <w:szCs w:val="22"/>
              </w:rPr>
              <w:t>ustanovená</w:t>
            </w:r>
            <w:proofErr w:type="spellEnd"/>
            <w:r w:rsidRPr="00DE7143">
              <w:rPr>
                <w:rFonts w:asciiTheme="minorHAnsi" w:hAnsiTheme="minorHAnsi" w:cstheme="minorHAnsi"/>
                <w:spacing w:val="31"/>
                <w:sz w:val="22"/>
                <w:szCs w:val="22"/>
              </w:rPr>
              <w:t xml:space="preserve"> </w:t>
            </w:r>
            <w:r w:rsidRPr="00DE7143">
              <w:rPr>
                <w:rFonts w:asciiTheme="minorHAnsi" w:hAnsiTheme="minorHAnsi" w:cstheme="minorHAnsi"/>
                <w:sz w:val="22"/>
                <w:szCs w:val="22"/>
              </w:rPr>
              <w:t>CRO</w:t>
            </w:r>
            <w:r w:rsidRPr="00DE7143">
              <w:rPr>
                <w:rFonts w:asciiTheme="minorHAnsi" w:hAnsiTheme="minorHAnsi" w:cstheme="minorHAnsi"/>
                <w:spacing w:val="29"/>
                <w:sz w:val="22"/>
                <w:szCs w:val="22"/>
              </w:rPr>
              <w:t xml:space="preserve"> </w:t>
            </w:r>
            <w:proofErr w:type="spellStart"/>
            <w:r w:rsidRPr="00DE7143">
              <w:rPr>
                <w:rFonts w:asciiTheme="minorHAnsi" w:hAnsiTheme="minorHAnsi" w:cstheme="minorHAnsi"/>
                <w:sz w:val="22"/>
                <w:szCs w:val="22"/>
              </w:rPr>
              <w:t>budou</w:t>
            </w:r>
            <w:proofErr w:type="spellEnd"/>
            <w:r w:rsidRPr="00DE7143">
              <w:rPr>
                <w:rFonts w:asciiTheme="minorHAnsi" w:hAnsiTheme="minorHAnsi" w:cstheme="minorHAnsi"/>
                <w:spacing w:val="24"/>
                <w:sz w:val="22"/>
                <w:szCs w:val="22"/>
              </w:rPr>
              <w:t xml:space="preserve"> </w:t>
            </w:r>
            <w:proofErr w:type="spellStart"/>
            <w:r w:rsidRPr="00DE7143">
              <w:rPr>
                <w:rFonts w:asciiTheme="minorHAnsi" w:hAnsiTheme="minorHAnsi" w:cstheme="minorHAnsi"/>
                <w:spacing w:val="-6"/>
                <w:sz w:val="22"/>
                <w:szCs w:val="22"/>
              </w:rPr>
              <w:t>mí</w:t>
            </w:r>
            <w:r w:rsidRPr="00DE7143">
              <w:rPr>
                <w:rFonts w:asciiTheme="minorHAnsi" w:hAnsiTheme="minorHAnsi" w:cstheme="minorHAnsi"/>
                <w:spacing w:val="-7"/>
                <w:sz w:val="22"/>
                <w:szCs w:val="22"/>
              </w:rPr>
              <w:t>t</w:t>
            </w:r>
            <w:proofErr w:type="spellEnd"/>
            <w:r w:rsidRPr="00DE7143">
              <w:rPr>
                <w:rFonts w:asciiTheme="minorHAnsi" w:hAnsiTheme="minorHAnsi" w:cstheme="minorHAnsi"/>
                <w:spacing w:val="13"/>
                <w:sz w:val="22"/>
                <w:szCs w:val="22"/>
              </w:rPr>
              <w:t xml:space="preserve"> </w:t>
            </w:r>
            <w:r w:rsidRPr="00DE7143">
              <w:rPr>
                <w:rFonts w:asciiTheme="minorHAnsi" w:hAnsiTheme="minorHAnsi" w:cstheme="minorHAnsi"/>
                <w:sz w:val="22"/>
                <w:szCs w:val="22"/>
              </w:rPr>
              <w:t>v</w:t>
            </w:r>
            <w:r w:rsidRPr="00DE7143">
              <w:rPr>
                <w:rFonts w:asciiTheme="minorHAnsi" w:hAnsiTheme="minorHAnsi" w:cstheme="minorHAnsi"/>
                <w:spacing w:val="15"/>
                <w:sz w:val="22"/>
                <w:szCs w:val="22"/>
              </w:rPr>
              <w:t xml:space="preserve"> </w:t>
            </w:r>
            <w:proofErr w:type="spellStart"/>
            <w:r w:rsidRPr="00DE7143">
              <w:rPr>
                <w:rFonts w:asciiTheme="minorHAnsi" w:hAnsiTheme="minorHAnsi" w:cstheme="minorHAnsi"/>
                <w:sz w:val="22"/>
                <w:szCs w:val="22"/>
              </w:rPr>
              <w:t>souladu</w:t>
            </w:r>
            <w:proofErr w:type="spellEnd"/>
            <w:r w:rsidRPr="00DE7143">
              <w:rPr>
                <w:rFonts w:asciiTheme="minorHAnsi" w:hAnsiTheme="minorHAnsi" w:cstheme="minorHAnsi"/>
                <w:spacing w:val="24"/>
                <w:sz w:val="22"/>
                <w:szCs w:val="22"/>
              </w:rPr>
              <w:t xml:space="preserve"> </w:t>
            </w:r>
            <w:r w:rsidRPr="00DE7143">
              <w:rPr>
                <w:rFonts w:asciiTheme="minorHAnsi" w:hAnsiTheme="minorHAnsi" w:cstheme="minorHAnsi"/>
                <w:sz w:val="22"/>
                <w:szCs w:val="22"/>
              </w:rPr>
              <w:t>s</w:t>
            </w:r>
            <w:r w:rsidRPr="00DE7143">
              <w:rPr>
                <w:rFonts w:asciiTheme="minorHAnsi" w:hAnsiTheme="minorHAnsi" w:cstheme="minorHAnsi"/>
                <w:spacing w:val="11"/>
                <w:sz w:val="22"/>
                <w:szCs w:val="22"/>
              </w:rPr>
              <w:t xml:space="preserve"> </w:t>
            </w:r>
            <w:proofErr w:type="spellStart"/>
            <w:r w:rsidRPr="00DE7143">
              <w:rPr>
                <w:rFonts w:asciiTheme="minorHAnsi" w:hAnsiTheme="minorHAnsi" w:cstheme="minorHAnsi"/>
                <w:spacing w:val="-3"/>
                <w:sz w:val="22"/>
                <w:szCs w:val="22"/>
              </w:rPr>
              <w:t>místními</w:t>
            </w:r>
            <w:proofErr w:type="spellEnd"/>
            <w:r w:rsidRPr="00DE7143">
              <w:rPr>
                <w:rFonts w:asciiTheme="minorHAnsi" w:hAnsiTheme="minorHAnsi" w:cstheme="minorHAnsi"/>
                <w:spacing w:val="9"/>
                <w:sz w:val="22"/>
                <w:szCs w:val="22"/>
              </w:rPr>
              <w:t xml:space="preserve"> </w:t>
            </w:r>
            <w:proofErr w:type="spellStart"/>
            <w:r w:rsidRPr="00DE7143">
              <w:rPr>
                <w:rFonts w:asciiTheme="minorHAnsi" w:hAnsiTheme="minorHAnsi" w:cstheme="minorHAnsi"/>
                <w:sz w:val="22"/>
                <w:szCs w:val="22"/>
              </w:rPr>
              <w:t>etickými</w:t>
            </w:r>
            <w:proofErr w:type="spellEnd"/>
            <w:r w:rsidRPr="00DE7143">
              <w:rPr>
                <w:rFonts w:asciiTheme="minorHAnsi" w:hAnsiTheme="minorHAnsi" w:cstheme="minorHAnsi"/>
                <w:spacing w:val="25"/>
                <w:w w:val="98"/>
                <w:sz w:val="22"/>
                <w:szCs w:val="22"/>
              </w:rPr>
              <w:t xml:space="preserve"> </w:t>
            </w:r>
            <w:proofErr w:type="spellStart"/>
            <w:r w:rsidRPr="00DE7143">
              <w:rPr>
                <w:rFonts w:asciiTheme="minorHAnsi" w:hAnsiTheme="minorHAnsi" w:cstheme="minorHAnsi"/>
                <w:sz w:val="22"/>
                <w:szCs w:val="22"/>
              </w:rPr>
              <w:t>směrnicemi</w:t>
            </w:r>
            <w:proofErr w:type="spellEnd"/>
            <w:r w:rsidRPr="00DE7143">
              <w:rPr>
                <w:rFonts w:asciiTheme="minorHAnsi" w:hAnsiTheme="minorHAnsi" w:cstheme="minorHAnsi"/>
                <w:spacing w:val="48"/>
                <w:sz w:val="22"/>
                <w:szCs w:val="22"/>
              </w:rPr>
              <w:t xml:space="preserve"> </w:t>
            </w:r>
            <w:proofErr w:type="spellStart"/>
            <w:r w:rsidRPr="00DE7143">
              <w:rPr>
                <w:rFonts w:asciiTheme="minorHAnsi" w:hAnsiTheme="minorHAnsi" w:cstheme="minorHAnsi"/>
                <w:sz w:val="22"/>
                <w:szCs w:val="22"/>
              </w:rPr>
              <w:t>platnými</w:t>
            </w:r>
            <w:proofErr w:type="spellEnd"/>
            <w:r w:rsidRPr="00DE7143">
              <w:rPr>
                <w:rFonts w:asciiTheme="minorHAnsi" w:hAnsiTheme="minorHAnsi" w:cstheme="minorHAnsi"/>
                <w:spacing w:val="33"/>
                <w:sz w:val="22"/>
                <w:szCs w:val="22"/>
              </w:rPr>
              <w:t xml:space="preserve"> </w:t>
            </w:r>
            <w:proofErr w:type="spellStart"/>
            <w:r w:rsidRPr="00DE7143">
              <w:rPr>
                <w:rFonts w:asciiTheme="minorHAnsi" w:hAnsiTheme="minorHAnsi" w:cstheme="minorHAnsi"/>
                <w:sz w:val="22"/>
                <w:szCs w:val="22"/>
              </w:rPr>
              <w:t>ve</w:t>
            </w:r>
            <w:proofErr w:type="spellEnd"/>
            <w:r w:rsidRPr="00DE7143">
              <w:rPr>
                <w:rFonts w:asciiTheme="minorHAnsi" w:hAnsiTheme="minorHAnsi" w:cstheme="minorHAnsi"/>
                <w:spacing w:val="32"/>
                <w:sz w:val="22"/>
                <w:szCs w:val="22"/>
              </w:rPr>
              <w:t xml:space="preserve"> </w:t>
            </w:r>
            <w:r w:rsidRPr="00DE7143">
              <w:rPr>
                <w:rFonts w:asciiTheme="minorHAnsi" w:hAnsiTheme="minorHAnsi" w:cstheme="minorHAnsi"/>
                <w:sz w:val="22"/>
                <w:szCs w:val="22"/>
              </w:rPr>
              <w:t>ZDRAVOTNICK</w:t>
            </w:r>
            <w:r w:rsidR="002A17CA">
              <w:rPr>
                <w:rFonts w:asciiTheme="minorHAnsi" w:hAnsiTheme="minorHAnsi" w:cstheme="minorHAnsi"/>
                <w:sz w:val="22"/>
                <w:szCs w:val="22"/>
              </w:rPr>
              <w:t>É</w:t>
            </w:r>
            <w:r w:rsidRPr="00DE7143">
              <w:rPr>
                <w:rFonts w:asciiTheme="minorHAnsi" w:hAnsiTheme="minorHAnsi" w:cstheme="minorHAnsi"/>
                <w:sz w:val="22"/>
                <w:szCs w:val="22"/>
              </w:rPr>
              <w:t>M</w:t>
            </w:r>
            <w:r w:rsidRPr="00DE7143">
              <w:rPr>
                <w:rFonts w:asciiTheme="minorHAnsi" w:hAnsiTheme="minorHAnsi" w:cstheme="minorHAnsi"/>
                <w:spacing w:val="8"/>
                <w:sz w:val="22"/>
                <w:szCs w:val="22"/>
              </w:rPr>
              <w:t xml:space="preserve"> </w:t>
            </w:r>
            <w:r w:rsidRPr="00DE7143">
              <w:rPr>
                <w:rFonts w:asciiTheme="minorHAnsi" w:hAnsiTheme="minorHAnsi" w:cstheme="minorHAnsi"/>
                <w:spacing w:val="-1"/>
                <w:sz w:val="22"/>
                <w:szCs w:val="22"/>
              </w:rPr>
              <w:t>ZAŘÍ</w:t>
            </w:r>
            <w:r w:rsidRPr="00DE7143">
              <w:rPr>
                <w:rFonts w:asciiTheme="minorHAnsi" w:hAnsiTheme="minorHAnsi" w:cstheme="minorHAnsi"/>
                <w:sz w:val="22"/>
                <w:szCs w:val="22"/>
              </w:rPr>
              <w:t>ZENÍ</w:t>
            </w:r>
            <w:r w:rsidRPr="00DE7143">
              <w:rPr>
                <w:rFonts w:asciiTheme="minorHAnsi" w:hAnsiTheme="minorHAnsi" w:cstheme="minorHAnsi"/>
                <w:spacing w:val="37"/>
                <w:sz w:val="22"/>
                <w:szCs w:val="22"/>
              </w:rPr>
              <w:t xml:space="preserve"> </w:t>
            </w:r>
            <w:proofErr w:type="spellStart"/>
            <w:r w:rsidRPr="00DE7143">
              <w:rPr>
                <w:rFonts w:asciiTheme="minorHAnsi" w:hAnsiTheme="minorHAnsi" w:cstheme="minorHAnsi"/>
                <w:sz w:val="22"/>
                <w:szCs w:val="22"/>
              </w:rPr>
              <w:t>přístup</w:t>
            </w:r>
            <w:proofErr w:type="spellEnd"/>
            <w:r w:rsidRPr="00DE7143">
              <w:rPr>
                <w:rFonts w:asciiTheme="minorHAnsi" w:hAnsiTheme="minorHAnsi" w:cstheme="minorHAnsi"/>
                <w:spacing w:val="29"/>
                <w:sz w:val="22"/>
                <w:szCs w:val="22"/>
              </w:rPr>
              <w:t xml:space="preserve"> </w:t>
            </w:r>
            <w:r w:rsidRPr="00DE7143">
              <w:rPr>
                <w:rFonts w:asciiTheme="minorHAnsi" w:hAnsiTheme="minorHAnsi" w:cstheme="minorHAnsi"/>
                <w:sz w:val="22"/>
                <w:szCs w:val="22"/>
              </w:rPr>
              <w:t>k</w:t>
            </w:r>
            <w:r w:rsidRPr="00DE7143">
              <w:rPr>
                <w:rFonts w:asciiTheme="minorHAnsi" w:hAnsiTheme="minorHAnsi" w:cstheme="minorHAnsi"/>
                <w:spacing w:val="9"/>
                <w:sz w:val="22"/>
                <w:szCs w:val="22"/>
              </w:rPr>
              <w:t xml:space="preserve"> </w:t>
            </w:r>
            <w:proofErr w:type="spellStart"/>
            <w:r w:rsidRPr="00DE7143">
              <w:rPr>
                <w:rFonts w:asciiTheme="minorHAnsi" w:hAnsiTheme="minorHAnsi" w:cstheme="minorHAnsi"/>
                <w:sz w:val="22"/>
                <w:szCs w:val="22"/>
              </w:rPr>
              <w:t>výsledkům</w:t>
            </w:r>
            <w:proofErr w:type="spellEnd"/>
            <w:r w:rsidRPr="00DE7143">
              <w:rPr>
                <w:rFonts w:asciiTheme="minorHAnsi" w:hAnsiTheme="minorHAnsi" w:cstheme="minorHAnsi"/>
                <w:sz w:val="22"/>
                <w:szCs w:val="22"/>
              </w:rPr>
              <w:t xml:space="preserve"> </w:t>
            </w:r>
            <w:proofErr w:type="spellStart"/>
            <w:r w:rsidRPr="00DE7143">
              <w:rPr>
                <w:rFonts w:asciiTheme="minorHAnsi" w:hAnsiTheme="minorHAnsi" w:cstheme="minorHAnsi"/>
                <w:spacing w:val="-1"/>
                <w:sz w:val="22"/>
                <w:szCs w:val="22"/>
              </w:rPr>
              <w:t>laboratorních</w:t>
            </w:r>
            <w:proofErr w:type="spellEnd"/>
            <w:r w:rsidRPr="00DE7143">
              <w:rPr>
                <w:rFonts w:asciiTheme="minorHAnsi" w:hAnsiTheme="minorHAnsi" w:cstheme="minorHAnsi"/>
                <w:spacing w:val="28"/>
                <w:sz w:val="22"/>
                <w:szCs w:val="22"/>
              </w:rPr>
              <w:t xml:space="preserve"> </w:t>
            </w:r>
            <w:proofErr w:type="spellStart"/>
            <w:r w:rsidRPr="00DE7143">
              <w:rPr>
                <w:rFonts w:asciiTheme="minorHAnsi" w:hAnsiTheme="minorHAnsi" w:cstheme="minorHAnsi"/>
                <w:spacing w:val="1"/>
                <w:sz w:val="22"/>
                <w:szCs w:val="22"/>
              </w:rPr>
              <w:t>vyšetřením</w:t>
            </w:r>
            <w:proofErr w:type="spellEnd"/>
            <w:r w:rsidRPr="00DE7143">
              <w:rPr>
                <w:rFonts w:asciiTheme="minorHAnsi" w:hAnsiTheme="minorHAnsi" w:cstheme="minorHAnsi"/>
                <w:spacing w:val="2"/>
                <w:sz w:val="22"/>
                <w:szCs w:val="22"/>
              </w:rPr>
              <w:t>,</w:t>
            </w:r>
            <w:r w:rsidRPr="00DE7143">
              <w:rPr>
                <w:rFonts w:asciiTheme="minorHAnsi" w:hAnsiTheme="minorHAnsi" w:cstheme="minorHAnsi"/>
                <w:spacing w:val="30"/>
                <w:w w:val="68"/>
                <w:sz w:val="22"/>
                <w:szCs w:val="22"/>
              </w:rPr>
              <w:t xml:space="preserve"> </w:t>
            </w:r>
            <w:proofErr w:type="spellStart"/>
            <w:r w:rsidRPr="00DE7143">
              <w:rPr>
                <w:rFonts w:asciiTheme="minorHAnsi" w:hAnsiTheme="minorHAnsi" w:cstheme="minorHAnsi"/>
                <w:sz w:val="22"/>
                <w:szCs w:val="22"/>
              </w:rPr>
              <w:t>zdrojovým</w:t>
            </w:r>
            <w:proofErr w:type="spellEnd"/>
            <w:r w:rsidRPr="00DE7143">
              <w:rPr>
                <w:rFonts w:asciiTheme="minorHAnsi" w:hAnsiTheme="minorHAnsi" w:cstheme="minorHAnsi"/>
                <w:spacing w:val="50"/>
                <w:sz w:val="22"/>
                <w:szCs w:val="22"/>
              </w:rPr>
              <w:t xml:space="preserve"> </w:t>
            </w:r>
            <w:proofErr w:type="spellStart"/>
            <w:r w:rsidRPr="00DE7143">
              <w:rPr>
                <w:rFonts w:asciiTheme="minorHAnsi" w:hAnsiTheme="minorHAnsi" w:cstheme="minorHAnsi"/>
                <w:sz w:val="22"/>
                <w:szCs w:val="22"/>
              </w:rPr>
              <w:t>datům</w:t>
            </w:r>
            <w:proofErr w:type="spellEnd"/>
            <w:r w:rsidRPr="00DE7143">
              <w:rPr>
                <w:rFonts w:asciiTheme="minorHAnsi" w:hAnsiTheme="minorHAnsi" w:cstheme="minorHAnsi"/>
                <w:spacing w:val="47"/>
                <w:sz w:val="22"/>
                <w:szCs w:val="22"/>
              </w:rPr>
              <w:t xml:space="preserve"> </w:t>
            </w:r>
            <w:r w:rsidRPr="00DE7143">
              <w:rPr>
                <w:rFonts w:asciiTheme="minorHAnsi" w:hAnsiTheme="minorHAnsi" w:cstheme="minorHAnsi"/>
                <w:sz w:val="22"/>
                <w:szCs w:val="22"/>
              </w:rPr>
              <w:t>(</w:t>
            </w:r>
            <w:proofErr w:type="spellStart"/>
            <w:r w:rsidRPr="00DE7143">
              <w:rPr>
                <w:rFonts w:asciiTheme="minorHAnsi" w:hAnsiTheme="minorHAnsi" w:cstheme="minorHAnsi"/>
                <w:sz w:val="22"/>
                <w:szCs w:val="22"/>
              </w:rPr>
              <w:t>definovaným</w:t>
            </w:r>
            <w:proofErr w:type="spellEnd"/>
            <w:r w:rsidRPr="00DE7143">
              <w:rPr>
                <w:rFonts w:asciiTheme="minorHAnsi" w:hAnsiTheme="minorHAnsi" w:cstheme="minorHAnsi"/>
                <w:spacing w:val="2"/>
                <w:sz w:val="22"/>
                <w:szCs w:val="22"/>
              </w:rPr>
              <w:t xml:space="preserve"> </w:t>
            </w:r>
            <w:proofErr w:type="spellStart"/>
            <w:r w:rsidRPr="00DE7143">
              <w:rPr>
                <w:rFonts w:asciiTheme="minorHAnsi" w:hAnsiTheme="minorHAnsi" w:cstheme="minorHAnsi"/>
                <w:sz w:val="22"/>
                <w:szCs w:val="22"/>
              </w:rPr>
              <w:t>podle</w:t>
            </w:r>
            <w:proofErr w:type="spellEnd"/>
            <w:r w:rsidRPr="00DE7143">
              <w:rPr>
                <w:rFonts w:asciiTheme="minorHAnsi" w:hAnsiTheme="minorHAnsi" w:cstheme="minorHAnsi"/>
                <w:spacing w:val="35"/>
                <w:sz w:val="22"/>
                <w:szCs w:val="22"/>
              </w:rPr>
              <w:t xml:space="preserve"> </w:t>
            </w:r>
            <w:r w:rsidRPr="00DE7143">
              <w:rPr>
                <w:rFonts w:asciiTheme="minorHAnsi" w:hAnsiTheme="minorHAnsi" w:cstheme="minorHAnsi"/>
                <w:sz w:val="22"/>
                <w:szCs w:val="22"/>
              </w:rPr>
              <w:t>GCP)</w:t>
            </w:r>
            <w:r w:rsidRPr="00DE7143">
              <w:rPr>
                <w:rFonts w:asciiTheme="minorHAnsi" w:hAnsiTheme="minorHAnsi" w:cstheme="minorHAnsi"/>
                <w:spacing w:val="47"/>
                <w:sz w:val="22"/>
                <w:szCs w:val="22"/>
              </w:rPr>
              <w:t xml:space="preserve"> </w:t>
            </w:r>
            <w:r w:rsidRPr="00DE7143">
              <w:rPr>
                <w:rFonts w:asciiTheme="minorHAnsi" w:hAnsiTheme="minorHAnsi" w:cstheme="minorHAnsi"/>
                <w:sz w:val="22"/>
                <w:szCs w:val="22"/>
              </w:rPr>
              <w:t>a</w:t>
            </w:r>
            <w:r w:rsidRPr="00DE7143">
              <w:rPr>
                <w:rFonts w:asciiTheme="minorHAnsi" w:hAnsiTheme="minorHAnsi" w:cstheme="minorHAnsi"/>
                <w:spacing w:val="10"/>
                <w:sz w:val="22"/>
                <w:szCs w:val="22"/>
              </w:rPr>
              <w:t xml:space="preserve"> </w:t>
            </w:r>
            <w:proofErr w:type="spellStart"/>
            <w:r w:rsidRPr="00DE7143">
              <w:rPr>
                <w:rFonts w:asciiTheme="minorHAnsi" w:hAnsiTheme="minorHAnsi" w:cstheme="minorHAnsi"/>
                <w:sz w:val="22"/>
                <w:szCs w:val="22"/>
              </w:rPr>
              <w:t>jakýmkoli</w:t>
            </w:r>
            <w:proofErr w:type="spellEnd"/>
            <w:r w:rsidRPr="00DE7143">
              <w:rPr>
                <w:rFonts w:asciiTheme="minorHAnsi" w:hAnsiTheme="minorHAnsi" w:cstheme="minorHAnsi"/>
                <w:spacing w:val="44"/>
                <w:sz w:val="22"/>
                <w:szCs w:val="22"/>
              </w:rPr>
              <w:t xml:space="preserve"> </w:t>
            </w:r>
            <w:proofErr w:type="spellStart"/>
            <w:r w:rsidRPr="00DE7143">
              <w:rPr>
                <w:rFonts w:asciiTheme="minorHAnsi" w:hAnsiTheme="minorHAnsi" w:cstheme="minorHAnsi"/>
                <w:sz w:val="22"/>
                <w:szCs w:val="22"/>
              </w:rPr>
              <w:t>dalším</w:t>
            </w:r>
            <w:proofErr w:type="spellEnd"/>
            <w:r w:rsidRPr="00DE7143">
              <w:rPr>
                <w:rFonts w:asciiTheme="minorHAnsi" w:hAnsiTheme="minorHAnsi" w:cstheme="minorHAnsi"/>
                <w:spacing w:val="35"/>
                <w:sz w:val="22"/>
                <w:szCs w:val="22"/>
              </w:rPr>
              <w:t xml:space="preserve"> </w:t>
            </w:r>
            <w:proofErr w:type="spellStart"/>
            <w:r w:rsidRPr="00DE7143">
              <w:rPr>
                <w:rFonts w:asciiTheme="minorHAnsi" w:hAnsiTheme="minorHAnsi" w:cstheme="minorHAnsi"/>
                <w:sz w:val="22"/>
                <w:szCs w:val="22"/>
              </w:rPr>
              <w:t>záznamům</w:t>
            </w:r>
            <w:proofErr w:type="spellEnd"/>
            <w:r w:rsidRPr="00DE7143">
              <w:rPr>
                <w:rFonts w:asciiTheme="minorHAnsi" w:hAnsiTheme="minorHAnsi" w:cstheme="minorHAnsi"/>
                <w:spacing w:val="25"/>
                <w:sz w:val="22"/>
                <w:szCs w:val="22"/>
              </w:rPr>
              <w:t xml:space="preserve"> </w:t>
            </w:r>
            <w:r w:rsidRPr="00DE7143">
              <w:rPr>
                <w:rFonts w:asciiTheme="minorHAnsi" w:hAnsiTheme="minorHAnsi" w:cstheme="minorHAnsi"/>
                <w:sz w:val="22"/>
                <w:szCs w:val="22"/>
              </w:rPr>
              <w:t>o</w:t>
            </w:r>
            <w:r w:rsidRPr="00DE7143">
              <w:rPr>
                <w:rFonts w:asciiTheme="minorHAnsi" w:hAnsiTheme="minorHAnsi" w:cstheme="minorHAnsi"/>
                <w:spacing w:val="40"/>
                <w:sz w:val="22"/>
                <w:szCs w:val="22"/>
              </w:rPr>
              <w:t xml:space="preserve"> </w:t>
            </w:r>
            <w:proofErr w:type="spellStart"/>
            <w:r w:rsidRPr="00DE7143">
              <w:rPr>
                <w:rFonts w:asciiTheme="minorHAnsi" w:hAnsiTheme="minorHAnsi" w:cstheme="minorHAnsi"/>
                <w:sz w:val="22"/>
                <w:szCs w:val="22"/>
              </w:rPr>
              <w:t>subjektu</w:t>
            </w:r>
            <w:proofErr w:type="spellEnd"/>
            <w:r w:rsidRPr="00DE7143">
              <w:rPr>
                <w:rFonts w:asciiTheme="minorHAnsi" w:hAnsiTheme="minorHAnsi" w:cstheme="minorHAnsi"/>
                <w:spacing w:val="12"/>
                <w:sz w:val="22"/>
                <w:szCs w:val="22"/>
              </w:rPr>
              <w:t xml:space="preserve"> </w:t>
            </w:r>
            <w:proofErr w:type="spellStart"/>
            <w:r w:rsidRPr="00DE7143">
              <w:rPr>
                <w:rFonts w:asciiTheme="minorHAnsi" w:hAnsiTheme="minorHAnsi" w:cstheme="minorHAnsi"/>
                <w:sz w:val="22"/>
                <w:szCs w:val="22"/>
              </w:rPr>
              <w:t>hodnocení</w:t>
            </w:r>
            <w:proofErr w:type="spellEnd"/>
            <w:r w:rsidRPr="00DE7143">
              <w:rPr>
                <w:rFonts w:asciiTheme="minorHAnsi" w:hAnsiTheme="minorHAnsi" w:cstheme="minorHAnsi"/>
                <w:spacing w:val="1"/>
                <w:sz w:val="22"/>
                <w:szCs w:val="22"/>
              </w:rPr>
              <w:t>,</w:t>
            </w:r>
            <w:r w:rsidRPr="00DE7143">
              <w:rPr>
                <w:rFonts w:asciiTheme="minorHAnsi" w:hAnsiTheme="minorHAnsi" w:cstheme="minorHAnsi"/>
                <w:spacing w:val="21"/>
                <w:w w:val="68"/>
                <w:sz w:val="22"/>
                <w:szCs w:val="22"/>
              </w:rPr>
              <w:t xml:space="preserve"> </w:t>
            </w:r>
            <w:proofErr w:type="spellStart"/>
            <w:r w:rsidRPr="00DE7143">
              <w:rPr>
                <w:rFonts w:asciiTheme="minorHAnsi" w:hAnsiTheme="minorHAnsi" w:cstheme="minorHAnsi"/>
                <w:sz w:val="22"/>
                <w:szCs w:val="22"/>
              </w:rPr>
              <w:t>ktere</w:t>
            </w:r>
            <w:proofErr w:type="spellEnd"/>
            <w:r w:rsidRPr="00DE7143">
              <w:rPr>
                <w:rFonts w:asciiTheme="minorHAnsi" w:hAnsiTheme="minorHAnsi" w:cstheme="minorHAnsi"/>
                <w:spacing w:val="20"/>
                <w:sz w:val="22"/>
                <w:szCs w:val="22"/>
              </w:rPr>
              <w:t xml:space="preserve"> </w:t>
            </w:r>
            <w:proofErr w:type="spellStart"/>
            <w:r w:rsidRPr="00DE7143">
              <w:rPr>
                <w:rFonts w:asciiTheme="minorHAnsi" w:hAnsiTheme="minorHAnsi" w:cstheme="minorHAnsi"/>
                <w:sz w:val="22"/>
                <w:szCs w:val="22"/>
              </w:rPr>
              <w:t>budou</w:t>
            </w:r>
            <w:proofErr w:type="spellEnd"/>
            <w:r w:rsidRPr="00DE7143">
              <w:rPr>
                <w:rFonts w:asciiTheme="minorHAnsi" w:hAnsiTheme="minorHAnsi" w:cstheme="minorHAnsi"/>
                <w:spacing w:val="24"/>
                <w:sz w:val="22"/>
                <w:szCs w:val="22"/>
              </w:rPr>
              <w:t xml:space="preserve"> </w:t>
            </w:r>
            <w:proofErr w:type="spellStart"/>
            <w:r w:rsidRPr="00DE7143">
              <w:rPr>
                <w:rFonts w:asciiTheme="minorHAnsi" w:hAnsiTheme="minorHAnsi" w:cstheme="minorHAnsi"/>
                <w:sz w:val="22"/>
                <w:szCs w:val="22"/>
              </w:rPr>
              <w:t>potřebné</w:t>
            </w:r>
            <w:proofErr w:type="spellEnd"/>
            <w:r w:rsidRPr="00DE7143">
              <w:rPr>
                <w:rFonts w:asciiTheme="minorHAnsi" w:hAnsiTheme="minorHAnsi" w:cstheme="minorHAnsi"/>
                <w:spacing w:val="23"/>
                <w:sz w:val="22"/>
                <w:szCs w:val="22"/>
              </w:rPr>
              <w:t xml:space="preserve"> </w:t>
            </w:r>
            <w:r w:rsidRPr="00DE7143">
              <w:rPr>
                <w:rFonts w:asciiTheme="minorHAnsi" w:hAnsiTheme="minorHAnsi" w:cstheme="minorHAnsi"/>
                <w:sz w:val="22"/>
                <w:szCs w:val="22"/>
              </w:rPr>
              <w:t>k</w:t>
            </w:r>
            <w:r w:rsidRPr="00DE7143">
              <w:rPr>
                <w:rFonts w:asciiTheme="minorHAnsi" w:hAnsiTheme="minorHAnsi" w:cstheme="minorHAnsi"/>
                <w:spacing w:val="11"/>
                <w:sz w:val="22"/>
                <w:szCs w:val="22"/>
              </w:rPr>
              <w:t xml:space="preserve"> </w:t>
            </w:r>
            <w:proofErr w:type="spellStart"/>
            <w:r w:rsidRPr="00DE7143">
              <w:rPr>
                <w:rFonts w:asciiTheme="minorHAnsi" w:hAnsiTheme="minorHAnsi" w:cstheme="minorHAnsi"/>
                <w:sz w:val="22"/>
                <w:szCs w:val="22"/>
              </w:rPr>
              <w:t>ověřování</w:t>
            </w:r>
            <w:proofErr w:type="spellEnd"/>
            <w:r w:rsidRPr="00DE7143">
              <w:rPr>
                <w:rFonts w:asciiTheme="minorHAnsi" w:hAnsiTheme="minorHAnsi" w:cstheme="minorHAnsi"/>
                <w:spacing w:val="23"/>
                <w:sz w:val="22"/>
                <w:szCs w:val="22"/>
              </w:rPr>
              <w:t xml:space="preserve"> </w:t>
            </w:r>
            <w:proofErr w:type="spellStart"/>
            <w:r w:rsidRPr="00DE7143">
              <w:rPr>
                <w:rFonts w:asciiTheme="minorHAnsi" w:hAnsiTheme="minorHAnsi" w:cstheme="minorHAnsi"/>
                <w:sz w:val="22"/>
                <w:szCs w:val="22"/>
              </w:rPr>
              <w:t>záznamů</w:t>
            </w:r>
            <w:proofErr w:type="spellEnd"/>
            <w:r w:rsidRPr="00DE7143">
              <w:rPr>
                <w:rFonts w:asciiTheme="minorHAnsi" w:hAnsiTheme="minorHAnsi" w:cstheme="minorHAnsi"/>
                <w:spacing w:val="19"/>
                <w:sz w:val="22"/>
                <w:szCs w:val="22"/>
              </w:rPr>
              <w:t xml:space="preserve"> </w:t>
            </w:r>
            <w:proofErr w:type="spellStart"/>
            <w:r w:rsidRPr="00DE7143">
              <w:rPr>
                <w:rFonts w:asciiTheme="minorHAnsi" w:hAnsiTheme="minorHAnsi" w:cstheme="minorHAnsi"/>
                <w:sz w:val="22"/>
                <w:szCs w:val="22"/>
              </w:rPr>
              <w:t>ve</w:t>
            </w:r>
            <w:proofErr w:type="spellEnd"/>
            <w:r w:rsidRPr="00DE7143">
              <w:rPr>
                <w:rFonts w:asciiTheme="minorHAnsi" w:hAnsiTheme="minorHAnsi" w:cstheme="minorHAnsi"/>
                <w:spacing w:val="10"/>
                <w:sz w:val="22"/>
                <w:szCs w:val="22"/>
              </w:rPr>
              <w:t xml:space="preserve"> </w:t>
            </w:r>
            <w:proofErr w:type="spellStart"/>
            <w:r w:rsidRPr="00DE7143">
              <w:rPr>
                <w:rFonts w:asciiTheme="minorHAnsi" w:hAnsiTheme="minorHAnsi" w:cstheme="minorHAnsi"/>
                <w:sz w:val="22"/>
                <w:szCs w:val="22"/>
              </w:rPr>
              <w:t>formulářích</w:t>
            </w:r>
            <w:proofErr w:type="spellEnd"/>
            <w:r w:rsidRPr="00DE7143">
              <w:rPr>
                <w:rFonts w:asciiTheme="minorHAnsi" w:hAnsiTheme="minorHAnsi" w:cstheme="minorHAnsi"/>
                <w:spacing w:val="-10"/>
                <w:sz w:val="22"/>
                <w:szCs w:val="22"/>
              </w:rPr>
              <w:t xml:space="preserve"> </w:t>
            </w:r>
            <w:r w:rsidRPr="00DE7143">
              <w:rPr>
                <w:rFonts w:asciiTheme="minorHAnsi" w:hAnsiTheme="minorHAnsi" w:cstheme="minorHAnsi"/>
                <w:sz w:val="22"/>
                <w:szCs w:val="22"/>
              </w:rPr>
              <w:t xml:space="preserve">eCRF </w:t>
            </w:r>
            <w:proofErr w:type="spellStart"/>
            <w:r w:rsidRPr="00DE7143">
              <w:rPr>
                <w:rFonts w:asciiTheme="minorHAnsi" w:hAnsiTheme="minorHAnsi" w:cstheme="minorHAnsi"/>
                <w:sz w:val="22"/>
                <w:szCs w:val="22"/>
              </w:rPr>
              <w:t>včetně</w:t>
            </w:r>
            <w:proofErr w:type="spellEnd"/>
            <w:r w:rsidRPr="00DE7143">
              <w:rPr>
                <w:rFonts w:asciiTheme="minorHAnsi" w:hAnsiTheme="minorHAnsi" w:cstheme="minorHAnsi"/>
                <w:sz w:val="22"/>
                <w:szCs w:val="22"/>
              </w:rPr>
              <w:t xml:space="preserve"> </w:t>
            </w:r>
            <w:proofErr w:type="spellStart"/>
            <w:r w:rsidRPr="00DE7143">
              <w:rPr>
                <w:rFonts w:asciiTheme="minorHAnsi" w:hAnsiTheme="minorHAnsi" w:cstheme="minorHAnsi"/>
                <w:sz w:val="22"/>
                <w:szCs w:val="22"/>
                <w:lang w:eastAsia="zh-CN"/>
              </w:rPr>
              <w:t>informací</w:t>
            </w:r>
            <w:proofErr w:type="spellEnd"/>
            <w:r w:rsidRPr="00DE7143">
              <w:rPr>
                <w:rFonts w:asciiTheme="minorHAnsi" w:hAnsiTheme="minorHAnsi" w:cstheme="minorHAnsi"/>
                <w:sz w:val="22"/>
                <w:szCs w:val="22"/>
                <w:lang w:eastAsia="zh-CN"/>
              </w:rPr>
              <w:t xml:space="preserve"> a </w:t>
            </w:r>
            <w:proofErr w:type="spellStart"/>
            <w:r w:rsidRPr="00DE7143">
              <w:rPr>
                <w:rFonts w:asciiTheme="minorHAnsi" w:hAnsiTheme="minorHAnsi" w:cstheme="minorHAnsi"/>
                <w:sz w:val="22"/>
                <w:szCs w:val="22"/>
                <w:lang w:eastAsia="zh-CN"/>
              </w:rPr>
              <w:t>záznamům</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vedených</w:t>
            </w:r>
            <w:proofErr w:type="spellEnd"/>
            <w:r w:rsidRPr="00DE7143">
              <w:rPr>
                <w:rFonts w:asciiTheme="minorHAnsi" w:hAnsiTheme="minorHAnsi" w:cstheme="minorHAnsi"/>
                <w:sz w:val="22"/>
                <w:szCs w:val="22"/>
                <w:lang w:eastAsia="zh-CN"/>
              </w:rPr>
              <w:t xml:space="preserve"> v </w:t>
            </w:r>
            <w:proofErr w:type="spellStart"/>
            <w:r w:rsidRPr="00DE7143">
              <w:rPr>
                <w:rFonts w:asciiTheme="minorHAnsi" w:hAnsiTheme="minorHAnsi" w:cstheme="minorHAnsi"/>
                <w:sz w:val="22"/>
                <w:szCs w:val="22"/>
                <w:lang w:eastAsia="zh-CN"/>
              </w:rPr>
              <w:t>elektronickém</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systému</w:t>
            </w:r>
            <w:proofErr w:type="spellEnd"/>
            <w:r w:rsidRPr="00DE7143">
              <w:rPr>
                <w:rFonts w:asciiTheme="minorHAnsi" w:hAnsiTheme="minorHAnsi" w:cstheme="minorHAnsi"/>
                <w:sz w:val="22"/>
                <w:szCs w:val="22"/>
                <w:lang w:eastAsia="zh-CN"/>
              </w:rPr>
              <w:t xml:space="preserve"> ZDRAVOTNICKÉHO ZAŘÍZENÍ o </w:t>
            </w:r>
            <w:proofErr w:type="spellStart"/>
            <w:r w:rsidRPr="00DE7143">
              <w:rPr>
                <w:rFonts w:asciiTheme="minorHAnsi" w:hAnsiTheme="minorHAnsi" w:cstheme="minorHAnsi"/>
                <w:sz w:val="22"/>
                <w:szCs w:val="22"/>
                <w:lang w:eastAsia="zh-CN"/>
              </w:rPr>
              <w:t>subjektech</w:t>
            </w:r>
            <w:proofErr w:type="spellEnd"/>
            <w:r w:rsidRPr="00DE7143">
              <w:rPr>
                <w:rFonts w:asciiTheme="minorHAnsi" w:hAnsiTheme="minorHAnsi" w:cstheme="minorHAnsi"/>
                <w:sz w:val="22"/>
                <w:szCs w:val="22"/>
                <w:lang w:eastAsia="zh-CN"/>
              </w:rPr>
              <w:t> </w:t>
            </w:r>
            <w:proofErr w:type="spellStart"/>
            <w:r w:rsidRPr="00DE7143">
              <w:rPr>
                <w:rFonts w:asciiTheme="minorHAnsi" w:hAnsiTheme="minorHAnsi" w:cstheme="minorHAnsi"/>
                <w:sz w:val="22"/>
                <w:szCs w:val="22"/>
                <w:lang w:eastAsia="zh-CN"/>
              </w:rPr>
              <w:t>hodnocení</w:t>
            </w:r>
            <w:proofErr w:type="spellEnd"/>
            <w:r w:rsidRPr="00DE7143">
              <w:rPr>
                <w:rFonts w:asciiTheme="minorHAnsi" w:hAnsiTheme="minorHAnsi" w:cstheme="minorHAnsi"/>
                <w:sz w:val="22"/>
                <w:szCs w:val="22"/>
                <w:lang w:eastAsia="zh-CN"/>
              </w:rPr>
              <w:t xml:space="preserve"> v</w:t>
            </w:r>
            <w:r w:rsidR="000573CE" w:rsidRPr="00DE7143">
              <w:rPr>
                <w:rFonts w:asciiTheme="minorHAnsi" w:hAnsiTheme="minorHAnsi" w:cstheme="minorHAnsi"/>
                <w:sz w:val="22"/>
                <w:szCs w:val="22"/>
                <w:lang w:eastAsia="zh-CN"/>
              </w:rPr>
              <w:t xml:space="preserve"> </w:t>
            </w:r>
            <w:r w:rsidRPr="00DE7143">
              <w:rPr>
                <w:rFonts w:asciiTheme="minorHAnsi" w:hAnsiTheme="minorHAnsi" w:cstheme="minorHAnsi"/>
                <w:sz w:val="22"/>
                <w:szCs w:val="22"/>
                <w:lang w:eastAsia="zh-CN"/>
              </w:rPr>
              <w:t> </w:t>
            </w:r>
            <w:proofErr w:type="spellStart"/>
            <w:r w:rsidRPr="00DE7143">
              <w:rPr>
                <w:rFonts w:asciiTheme="minorHAnsi" w:hAnsiTheme="minorHAnsi" w:cstheme="minorHAnsi"/>
                <w:sz w:val="22"/>
                <w:szCs w:val="22"/>
                <w:lang w:eastAsia="zh-CN"/>
              </w:rPr>
              <w:t>souladu</w:t>
            </w:r>
            <w:proofErr w:type="spellEnd"/>
            <w:r w:rsidRPr="00DE7143">
              <w:rPr>
                <w:rFonts w:asciiTheme="minorHAnsi" w:hAnsiTheme="minorHAnsi" w:cstheme="minorHAnsi"/>
                <w:sz w:val="22"/>
                <w:szCs w:val="22"/>
                <w:lang w:eastAsia="zh-CN"/>
              </w:rPr>
              <w:t xml:space="preserve"> s </w:t>
            </w:r>
            <w:proofErr w:type="spellStart"/>
            <w:r w:rsidRPr="00DE7143">
              <w:rPr>
                <w:rFonts w:asciiTheme="minorHAnsi" w:hAnsiTheme="minorHAnsi" w:cstheme="minorHAnsi"/>
                <w:sz w:val="22"/>
                <w:szCs w:val="22"/>
                <w:lang w:eastAsia="zh-CN"/>
              </w:rPr>
              <w:t>podepsaným</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Informovaným</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souhlasem</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Subjektu</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hodnocení</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namátková</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kontrola</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nahlížením</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přes</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rameno</w:t>
            </w:r>
            <w:proofErr w:type="spellEnd"/>
            <w:r w:rsidRPr="00DE7143">
              <w:rPr>
                <w:rFonts w:asciiTheme="minorHAnsi" w:hAnsiTheme="minorHAnsi" w:cstheme="minorHAnsi"/>
                <w:sz w:val="22"/>
                <w:szCs w:val="22"/>
                <w:lang w:eastAsia="zh-CN"/>
              </w:rPr>
              <w:t xml:space="preserve">“), a to </w:t>
            </w:r>
            <w:proofErr w:type="spellStart"/>
            <w:r w:rsidRPr="00DE7143">
              <w:rPr>
                <w:rFonts w:asciiTheme="minorHAnsi" w:hAnsiTheme="minorHAnsi" w:cstheme="minorHAnsi"/>
                <w:sz w:val="22"/>
                <w:szCs w:val="22"/>
                <w:lang w:eastAsia="zh-CN"/>
              </w:rPr>
              <w:t>výhradně</w:t>
            </w:r>
            <w:proofErr w:type="spellEnd"/>
            <w:r w:rsidRPr="00DE7143">
              <w:rPr>
                <w:rFonts w:asciiTheme="minorHAnsi" w:hAnsiTheme="minorHAnsi" w:cstheme="minorHAnsi"/>
                <w:sz w:val="22"/>
                <w:szCs w:val="22"/>
                <w:lang w:eastAsia="zh-CN"/>
              </w:rPr>
              <w:t xml:space="preserve"> za </w:t>
            </w:r>
            <w:proofErr w:type="spellStart"/>
            <w:r w:rsidRPr="00DE7143">
              <w:rPr>
                <w:rFonts w:asciiTheme="minorHAnsi" w:hAnsiTheme="minorHAnsi" w:cstheme="minorHAnsi"/>
                <w:sz w:val="22"/>
                <w:szCs w:val="22"/>
                <w:lang w:eastAsia="zh-CN"/>
              </w:rPr>
              <w:t>přítomnosti</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hlavního</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zkoušejícího</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spoluzkoušejícího</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nebo</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koordinátora</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který</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má</w:t>
            </w:r>
            <w:proofErr w:type="spellEnd"/>
            <w:r w:rsidRPr="00DE7143">
              <w:rPr>
                <w:rFonts w:asciiTheme="minorHAnsi" w:hAnsiTheme="minorHAnsi" w:cstheme="minorHAnsi"/>
                <w:sz w:val="22"/>
                <w:szCs w:val="22"/>
                <w:lang w:eastAsia="zh-CN"/>
              </w:rPr>
              <w:t xml:space="preserve"> do </w:t>
            </w:r>
            <w:proofErr w:type="spellStart"/>
            <w:r w:rsidRPr="00DE7143">
              <w:rPr>
                <w:rFonts w:asciiTheme="minorHAnsi" w:hAnsiTheme="minorHAnsi" w:cstheme="minorHAnsi"/>
                <w:sz w:val="22"/>
                <w:szCs w:val="22"/>
                <w:lang w:eastAsia="zh-CN"/>
              </w:rPr>
              <w:t>systému</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přístup</w:t>
            </w:r>
            <w:proofErr w:type="spellEnd"/>
            <w:r w:rsidRPr="00DE7143">
              <w:rPr>
                <w:rFonts w:asciiTheme="minorHAnsi" w:hAnsiTheme="minorHAnsi" w:cstheme="minorHAnsi"/>
                <w:sz w:val="22"/>
                <w:szCs w:val="22"/>
                <w:lang w:eastAsia="zh-CN"/>
              </w:rPr>
              <w:t xml:space="preserve">.  Tato </w:t>
            </w:r>
            <w:proofErr w:type="spellStart"/>
            <w:r w:rsidRPr="00DE7143">
              <w:rPr>
                <w:rFonts w:asciiTheme="minorHAnsi" w:hAnsiTheme="minorHAnsi" w:cstheme="minorHAnsi"/>
                <w:sz w:val="22"/>
                <w:szCs w:val="22"/>
                <w:lang w:eastAsia="zh-CN"/>
              </w:rPr>
              <w:t>kontrola</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bude</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vždy</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předem</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dohodnuta</w:t>
            </w:r>
            <w:proofErr w:type="spellEnd"/>
            <w:r w:rsidRPr="00DE7143">
              <w:rPr>
                <w:rFonts w:asciiTheme="minorHAnsi" w:hAnsiTheme="minorHAnsi" w:cstheme="minorHAnsi"/>
                <w:sz w:val="22"/>
                <w:szCs w:val="22"/>
                <w:lang w:eastAsia="zh-CN"/>
              </w:rPr>
              <w:t xml:space="preserve"> s </w:t>
            </w:r>
            <w:proofErr w:type="spellStart"/>
            <w:r w:rsidRPr="00DE7143">
              <w:rPr>
                <w:rFonts w:asciiTheme="minorHAnsi" w:hAnsiTheme="minorHAnsi" w:cstheme="minorHAnsi"/>
                <w:sz w:val="22"/>
                <w:szCs w:val="22"/>
                <w:lang w:eastAsia="zh-CN"/>
              </w:rPr>
              <w:t>hlavním</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zkoušejícím</w:t>
            </w:r>
            <w:proofErr w:type="spellEnd"/>
            <w:r w:rsidRPr="00DE7143">
              <w:rPr>
                <w:rFonts w:asciiTheme="minorHAnsi" w:hAnsiTheme="minorHAnsi" w:cstheme="minorHAnsi"/>
                <w:sz w:val="22"/>
                <w:szCs w:val="22"/>
                <w:lang w:eastAsia="zh-CN"/>
              </w:rPr>
              <w:t xml:space="preserve"> pro </w:t>
            </w:r>
            <w:proofErr w:type="spellStart"/>
            <w:r w:rsidRPr="00DE7143">
              <w:rPr>
                <w:rFonts w:asciiTheme="minorHAnsi" w:hAnsiTheme="minorHAnsi" w:cstheme="minorHAnsi"/>
                <w:sz w:val="22"/>
                <w:szCs w:val="22"/>
                <w:lang w:eastAsia="zh-CN"/>
              </w:rPr>
              <w:t>účely</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monitoringu</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případně</w:t>
            </w:r>
            <w:proofErr w:type="spellEnd"/>
            <w:r w:rsidRPr="00DE7143">
              <w:rPr>
                <w:rFonts w:asciiTheme="minorHAnsi" w:hAnsiTheme="minorHAnsi" w:cstheme="minorHAnsi"/>
                <w:sz w:val="22"/>
                <w:szCs w:val="22"/>
                <w:lang w:eastAsia="zh-CN"/>
              </w:rPr>
              <w:t xml:space="preserve"> </w:t>
            </w:r>
            <w:proofErr w:type="spellStart"/>
            <w:r w:rsidRPr="00DE7143">
              <w:rPr>
                <w:rFonts w:asciiTheme="minorHAnsi" w:hAnsiTheme="minorHAnsi" w:cstheme="minorHAnsi"/>
                <w:sz w:val="22"/>
                <w:szCs w:val="22"/>
                <w:lang w:eastAsia="zh-CN"/>
              </w:rPr>
              <w:t>auditu</w:t>
            </w:r>
            <w:proofErr w:type="spellEnd"/>
            <w:r w:rsidRPr="00DE7143">
              <w:rPr>
                <w:rFonts w:asciiTheme="minorHAnsi" w:hAnsiTheme="minorHAnsi" w:cstheme="minorHAnsi"/>
                <w:sz w:val="22"/>
                <w:szCs w:val="22"/>
                <w:lang w:eastAsia="zh-CN"/>
              </w:rPr>
              <w:t>.</w:t>
            </w:r>
            <w:r w:rsidR="00CC2E4A" w:rsidRPr="00DE7143">
              <w:rPr>
                <w:rFonts w:asciiTheme="minorHAnsi" w:hAnsiTheme="minorHAnsi" w:cstheme="minorHAnsi"/>
                <w:sz w:val="22"/>
                <w:szCs w:val="22"/>
                <w:lang w:eastAsia="zh-CN"/>
              </w:rPr>
              <w:t xml:space="preserve"> </w:t>
            </w:r>
            <w:proofErr w:type="spellStart"/>
            <w:r w:rsidR="00CC2E4A" w:rsidRPr="00DE7143">
              <w:rPr>
                <w:rFonts w:asciiTheme="minorHAnsi" w:hAnsiTheme="minorHAnsi" w:cstheme="minorHAnsi"/>
                <w:sz w:val="22"/>
                <w:szCs w:val="22"/>
                <w:lang w:eastAsia="zh-CN"/>
              </w:rPr>
              <w:t>Kontrola</w:t>
            </w:r>
            <w:proofErr w:type="spellEnd"/>
            <w:r w:rsidR="00CC2E4A" w:rsidRPr="00DE7143">
              <w:rPr>
                <w:rFonts w:asciiTheme="minorHAnsi" w:hAnsiTheme="minorHAnsi" w:cstheme="minorHAnsi"/>
                <w:sz w:val="22"/>
                <w:szCs w:val="22"/>
                <w:lang w:eastAsia="zh-CN"/>
              </w:rPr>
              <w:t xml:space="preserve"> </w:t>
            </w:r>
            <w:proofErr w:type="spellStart"/>
            <w:r w:rsidR="00CC2E4A" w:rsidRPr="00DE7143">
              <w:rPr>
                <w:rFonts w:asciiTheme="minorHAnsi" w:hAnsiTheme="minorHAnsi" w:cstheme="minorHAnsi"/>
                <w:sz w:val="22"/>
                <w:szCs w:val="22"/>
                <w:lang w:eastAsia="zh-CN"/>
              </w:rPr>
              <w:t>nesmí</w:t>
            </w:r>
            <w:proofErr w:type="spellEnd"/>
            <w:r w:rsidR="00CC2E4A" w:rsidRPr="00DE7143">
              <w:rPr>
                <w:rFonts w:asciiTheme="minorHAnsi" w:hAnsiTheme="minorHAnsi" w:cstheme="minorHAnsi"/>
                <w:sz w:val="22"/>
                <w:szCs w:val="22"/>
                <w:lang w:eastAsia="zh-CN"/>
              </w:rPr>
              <w:t xml:space="preserve"> </w:t>
            </w:r>
            <w:proofErr w:type="spellStart"/>
            <w:r w:rsidR="00CC2E4A" w:rsidRPr="00DE7143">
              <w:rPr>
                <w:rFonts w:asciiTheme="minorHAnsi" w:hAnsiTheme="minorHAnsi" w:cstheme="minorHAnsi"/>
                <w:sz w:val="22"/>
                <w:szCs w:val="22"/>
                <w:lang w:eastAsia="zh-CN"/>
              </w:rPr>
              <w:t>narušit</w:t>
            </w:r>
            <w:proofErr w:type="spellEnd"/>
            <w:r w:rsidR="00CC2E4A" w:rsidRPr="00DE7143">
              <w:rPr>
                <w:rFonts w:asciiTheme="minorHAnsi" w:hAnsiTheme="minorHAnsi" w:cstheme="minorHAnsi"/>
                <w:sz w:val="22"/>
                <w:szCs w:val="22"/>
                <w:lang w:eastAsia="zh-CN"/>
              </w:rPr>
              <w:t xml:space="preserve"> </w:t>
            </w:r>
            <w:proofErr w:type="spellStart"/>
            <w:r w:rsidR="00CC2E4A" w:rsidRPr="00DE7143">
              <w:rPr>
                <w:rFonts w:asciiTheme="minorHAnsi" w:hAnsiTheme="minorHAnsi" w:cstheme="minorHAnsi"/>
                <w:sz w:val="22"/>
                <w:szCs w:val="22"/>
                <w:lang w:eastAsia="zh-CN"/>
              </w:rPr>
              <w:t>běžný</w:t>
            </w:r>
            <w:proofErr w:type="spellEnd"/>
            <w:r w:rsidR="00CC2E4A" w:rsidRPr="00DE7143">
              <w:rPr>
                <w:rFonts w:asciiTheme="minorHAnsi" w:hAnsiTheme="minorHAnsi" w:cstheme="minorHAnsi"/>
                <w:sz w:val="22"/>
                <w:szCs w:val="22"/>
                <w:lang w:eastAsia="zh-CN"/>
              </w:rPr>
              <w:t xml:space="preserve"> </w:t>
            </w:r>
            <w:proofErr w:type="spellStart"/>
            <w:r w:rsidR="00CC2E4A" w:rsidRPr="00DE7143">
              <w:rPr>
                <w:rFonts w:asciiTheme="minorHAnsi" w:hAnsiTheme="minorHAnsi" w:cstheme="minorHAnsi"/>
                <w:sz w:val="22"/>
                <w:szCs w:val="22"/>
                <w:lang w:eastAsia="zh-CN"/>
              </w:rPr>
              <w:t>chod</w:t>
            </w:r>
            <w:proofErr w:type="spellEnd"/>
            <w:r w:rsidR="00CC2E4A" w:rsidRPr="00DE7143">
              <w:rPr>
                <w:rFonts w:asciiTheme="minorHAnsi" w:hAnsiTheme="minorHAnsi" w:cstheme="minorHAnsi"/>
                <w:sz w:val="22"/>
                <w:szCs w:val="22"/>
                <w:lang w:eastAsia="zh-CN"/>
              </w:rPr>
              <w:t xml:space="preserve"> ZDRAVOTNICKÉHO ZAŘÍZENÍ.</w:t>
            </w:r>
          </w:p>
        </w:tc>
      </w:tr>
      <w:tr w:rsidR="00EE4532" w:rsidRPr="00DE7143" w14:paraId="63C72D9A" w14:textId="77777777" w:rsidTr="003A47BF">
        <w:tc>
          <w:tcPr>
            <w:tcW w:w="2513" w:type="pct"/>
            <w:tcMar>
              <w:top w:w="100" w:type="dxa"/>
              <w:left w:w="100" w:type="dxa"/>
              <w:bottom w:w="100" w:type="dxa"/>
              <w:right w:w="100" w:type="dxa"/>
            </w:tcMar>
          </w:tcPr>
          <w:p w14:paraId="47A00DDC" w14:textId="77777777" w:rsidR="00EE4532" w:rsidRPr="00DE7143" w:rsidRDefault="00EE4532" w:rsidP="00DE7143">
            <w:pPr>
              <w:tabs>
                <w:tab w:val="left" w:pos="-720"/>
              </w:tabs>
              <w:suppressAutoHyphens/>
              <w:spacing w:line="276" w:lineRule="auto"/>
              <w:jc w:val="both"/>
              <w:rPr>
                <w:rFonts w:asciiTheme="minorHAnsi" w:hAnsiTheme="minorHAnsi" w:cstheme="minorHAnsi"/>
                <w:sz w:val="22"/>
                <w:szCs w:val="22"/>
                <w:lang w:val="en-GB"/>
              </w:rPr>
            </w:pPr>
          </w:p>
        </w:tc>
        <w:tc>
          <w:tcPr>
            <w:tcW w:w="2487" w:type="pct"/>
            <w:tcMar>
              <w:top w:w="100" w:type="dxa"/>
              <w:left w:w="100" w:type="dxa"/>
              <w:bottom w:w="100" w:type="dxa"/>
              <w:right w:w="100" w:type="dxa"/>
            </w:tcMar>
          </w:tcPr>
          <w:p w14:paraId="62409CAB" w14:textId="77777777" w:rsidR="00EE4532" w:rsidRPr="00DE7143" w:rsidRDefault="00EE4532" w:rsidP="00DE7143">
            <w:pPr>
              <w:tabs>
                <w:tab w:val="left" w:pos="-720"/>
              </w:tabs>
              <w:suppressAutoHyphens/>
              <w:spacing w:line="276" w:lineRule="auto"/>
              <w:jc w:val="both"/>
              <w:rPr>
                <w:rFonts w:asciiTheme="minorHAnsi" w:hAnsiTheme="minorHAnsi" w:cstheme="minorHAnsi"/>
                <w:sz w:val="22"/>
                <w:szCs w:val="22"/>
                <w:lang w:val="en-GB"/>
              </w:rPr>
            </w:pPr>
          </w:p>
        </w:tc>
      </w:tr>
      <w:tr w:rsidR="00D55CB4" w:rsidRPr="00DE7143" w14:paraId="0F42D56D" w14:textId="77777777" w:rsidTr="003A47BF">
        <w:tc>
          <w:tcPr>
            <w:tcW w:w="2513" w:type="pct"/>
            <w:tcMar>
              <w:top w:w="100" w:type="dxa"/>
              <w:left w:w="100" w:type="dxa"/>
              <w:bottom w:w="100" w:type="dxa"/>
              <w:right w:w="100" w:type="dxa"/>
            </w:tcMar>
          </w:tcPr>
          <w:p w14:paraId="1C718D53" w14:textId="73ED9DE5" w:rsidR="00D55CB4" w:rsidRPr="00DE7143" w:rsidRDefault="00D55CB4" w:rsidP="00DE7143">
            <w:pPr>
              <w:tabs>
                <w:tab w:val="left" w:pos="-720"/>
              </w:tabs>
              <w:suppressAutoHyphens/>
              <w:spacing w:line="276" w:lineRule="auto"/>
              <w:jc w:val="both"/>
              <w:rPr>
                <w:rFonts w:asciiTheme="minorHAnsi" w:hAnsiTheme="minorHAnsi" w:cstheme="minorHAnsi"/>
                <w:sz w:val="22"/>
                <w:szCs w:val="22"/>
                <w:lang w:val="en-GB"/>
              </w:rPr>
            </w:pPr>
            <w:r w:rsidRPr="00DE7143">
              <w:rPr>
                <w:rFonts w:asciiTheme="minorHAnsi" w:hAnsiTheme="minorHAnsi" w:cstheme="minorHAnsi"/>
                <w:sz w:val="22"/>
                <w:szCs w:val="22"/>
                <w:lang w:val="en-AU"/>
              </w:rPr>
              <w:t>All above stated provisions shall be effective as from the Effective Date. Except as specifically provided herein, all other terms and conditions in the Agreement shall remain unchanged and in full force and effect and this Amendment shall not be construed to amend or waive any provisions of the Agreement except as specifically set forth above.</w:t>
            </w:r>
          </w:p>
        </w:tc>
        <w:tc>
          <w:tcPr>
            <w:tcW w:w="2487" w:type="pct"/>
            <w:tcMar>
              <w:top w:w="100" w:type="dxa"/>
              <w:left w:w="100" w:type="dxa"/>
              <w:bottom w:w="100" w:type="dxa"/>
              <w:right w:w="100" w:type="dxa"/>
            </w:tcMar>
          </w:tcPr>
          <w:p w14:paraId="4B47743B" w14:textId="7DCF5F1C" w:rsidR="00D55CB4" w:rsidRPr="00DE7143" w:rsidRDefault="00D55CB4" w:rsidP="00DE7143">
            <w:pPr>
              <w:tabs>
                <w:tab w:val="left" w:pos="-720"/>
              </w:tabs>
              <w:suppressAutoHyphens/>
              <w:spacing w:line="276" w:lineRule="auto"/>
              <w:jc w:val="both"/>
              <w:rPr>
                <w:rFonts w:asciiTheme="minorHAnsi" w:hAnsiTheme="minorHAnsi" w:cstheme="minorHAnsi"/>
                <w:sz w:val="22"/>
                <w:szCs w:val="22"/>
                <w:lang w:val="en-GB"/>
              </w:rPr>
            </w:pPr>
            <w:r w:rsidRPr="00DE7143">
              <w:rPr>
                <w:rFonts w:asciiTheme="minorHAnsi" w:eastAsia="Calibri" w:hAnsiTheme="minorHAnsi" w:cstheme="minorHAnsi"/>
                <w:sz w:val="22"/>
                <w:szCs w:val="22"/>
                <w:lang w:val="cs-CZ"/>
              </w:rPr>
              <w:t>Všechna výše uvedená ustanovení jsou účinná ode dne účinnosti. S výjimkou případů, které jsou zde výslovně stanoveny, zůstávají všechny ostatní podmínky smlouvy nezměněny a v plné platnosti a účinnosti a tento dodatek nebude vykládán tak, že by měnil jakákoli ustanovení smlouvy nebo od nich upouštěl, s výjimkou případů uvedených výše.</w:t>
            </w:r>
          </w:p>
        </w:tc>
      </w:tr>
      <w:tr w:rsidR="00D55CB4" w:rsidRPr="00DE7143" w14:paraId="61E0ED2F" w14:textId="77777777" w:rsidTr="003A47BF">
        <w:tc>
          <w:tcPr>
            <w:tcW w:w="2513" w:type="pct"/>
            <w:tcMar>
              <w:top w:w="100" w:type="dxa"/>
              <w:left w:w="100" w:type="dxa"/>
              <w:bottom w:w="100" w:type="dxa"/>
              <w:right w:w="100" w:type="dxa"/>
            </w:tcMar>
          </w:tcPr>
          <w:p w14:paraId="047CF159" w14:textId="77777777" w:rsidR="00D55CB4" w:rsidRPr="00DE7143" w:rsidRDefault="00D55CB4" w:rsidP="00DE7143">
            <w:pPr>
              <w:tabs>
                <w:tab w:val="left" w:pos="-720"/>
              </w:tabs>
              <w:suppressAutoHyphens/>
              <w:spacing w:line="276" w:lineRule="auto"/>
              <w:jc w:val="both"/>
              <w:rPr>
                <w:rFonts w:asciiTheme="minorHAnsi" w:hAnsiTheme="minorHAnsi" w:cstheme="minorHAnsi"/>
                <w:sz w:val="22"/>
                <w:szCs w:val="22"/>
                <w:lang w:val="en-GB"/>
              </w:rPr>
            </w:pPr>
          </w:p>
        </w:tc>
        <w:tc>
          <w:tcPr>
            <w:tcW w:w="2487" w:type="pct"/>
            <w:tcMar>
              <w:top w:w="100" w:type="dxa"/>
              <w:left w:w="100" w:type="dxa"/>
              <w:bottom w:w="100" w:type="dxa"/>
              <w:right w:w="100" w:type="dxa"/>
            </w:tcMar>
          </w:tcPr>
          <w:p w14:paraId="484388B9" w14:textId="77777777" w:rsidR="00D55CB4" w:rsidRPr="00DE7143" w:rsidRDefault="00D55CB4" w:rsidP="00DE7143">
            <w:pPr>
              <w:tabs>
                <w:tab w:val="left" w:pos="-720"/>
              </w:tabs>
              <w:suppressAutoHyphens/>
              <w:spacing w:line="276" w:lineRule="auto"/>
              <w:jc w:val="both"/>
              <w:rPr>
                <w:rFonts w:asciiTheme="minorHAnsi" w:hAnsiTheme="minorHAnsi" w:cstheme="minorHAnsi"/>
                <w:sz w:val="22"/>
                <w:szCs w:val="22"/>
                <w:lang w:val="en-GB"/>
              </w:rPr>
            </w:pPr>
          </w:p>
        </w:tc>
      </w:tr>
      <w:tr w:rsidR="00EE4532" w:rsidRPr="00DE7143" w14:paraId="00E31E2B" w14:textId="77777777" w:rsidTr="003A47BF">
        <w:tc>
          <w:tcPr>
            <w:tcW w:w="2513" w:type="pct"/>
            <w:tcMar>
              <w:top w:w="100" w:type="dxa"/>
              <w:left w:w="100" w:type="dxa"/>
              <w:bottom w:w="100" w:type="dxa"/>
              <w:right w:w="100" w:type="dxa"/>
            </w:tcMar>
          </w:tcPr>
          <w:p w14:paraId="6B2D52D8" w14:textId="7D0DFFC2" w:rsidR="00EE4532" w:rsidRPr="00DE7143" w:rsidRDefault="00EE4532" w:rsidP="00DE7143">
            <w:pPr>
              <w:tabs>
                <w:tab w:val="left" w:pos="-720"/>
              </w:tabs>
              <w:suppressAutoHyphens/>
              <w:spacing w:line="276" w:lineRule="auto"/>
              <w:jc w:val="both"/>
              <w:rPr>
                <w:rFonts w:asciiTheme="minorHAnsi" w:hAnsiTheme="minorHAnsi" w:cstheme="minorHAnsi"/>
                <w:sz w:val="22"/>
                <w:szCs w:val="22"/>
                <w:lang w:val="en-GB"/>
              </w:rPr>
            </w:pPr>
            <w:r w:rsidRPr="00DE7143">
              <w:rPr>
                <w:rFonts w:asciiTheme="minorHAnsi" w:hAnsiTheme="minorHAnsi" w:cstheme="minorHAnsi"/>
                <w:b/>
                <w:bCs/>
                <w:sz w:val="22"/>
                <w:szCs w:val="22"/>
              </w:rPr>
              <w:t>IN WITNESS WHEREOF</w:t>
            </w:r>
            <w:r w:rsidRPr="00DE7143">
              <w:rPr>
                <w:rFonts w:asciiTheme="minorHAnsi" w:hAnsiTheme="minorHAnsi" w:cstheme="minorHAnsi"/>
                <w:sz w:val="22"/>
                <w:szCs w:val="22"/>
              </w:rPr>
              <w:t xml:space="preserve">, </w:t>
            </w:r>
            <w:r w:rsidRPr="00DE7143">
              <w:rPr>
                <w:rFonts w:asciiTheme="minorHAnsi" w:hAnsiTheme="minorHAnsi" w:cstheme="minorHAnsi"/>
                <w:sz w:val="22"/>
                <w:szCs w:val="22"/>
                <w:lang w:val="en-GB"/>
              </w:rPr>
              <w:t xml:space="preserve">the parties hereto have caused this Amendment to be executed in </w:t>
            </w:r>
            <w:r w:rsidR="00292BDE" w:rsidRPr="00DE7143">
              <w:rPr>
                <w:rFonts w:asciiTheme="minorHAnsi" w:hAnsiTheme="minorHAnsi" w:cstheme="minorHAnsi"/>
                <w:sz w:val="22"/>
                <w:szCs w:val="22"/>
                <w:lang w:val="en-GB"/>
              </w:rPr>
              <w:t>two</w:t>
            </w:r>
            <w:r w:rsidRPr="00DE7143">
              <w:rPr>
                <w:rFonts w:asciiTheme="minorHAnsi" w:hAnsiTheme="minorHAnsi" w:cstheme="minorHAnsi"/>
                <w:sz w:val="22"/>
                <w:szCs w:val="22"/>
                <w:lang w:val="en-GB"/>
              </w:rPr>
              <w:t xml:space="preserve"> original copies by their duly authorized representatives on the dates set forth below, effective as of the Effective Date, each party acknowledging receipt of one original copy. </w:t>
            </w:r>
          </w:p>
        </w:tc>
        <w:tc>
          <w:tcPr>
            <w:tcW w:w="2487" w:type="pct"/>
            <w:tcMar>
              <w:top w:w="100" w:type="dxa"/>
              <w:left w:w="100" w:type="dxa"/>
              <w:bottom w:w="100" w:type="dxa"/>
              <w:right w:w="100" w:type="dxa"/>
            </w:tcMar>
          </w:tcPr>
          <w:p w14:paraId="44D029DF" w14:textId="7DC90C7A" w:rsidR="00EE4532" w:rsidRPr="00DE7143" w:rsidRDefault="00EE4532" w:rsidP="00DE7143">
            <w:pPr>
              <w:tabs>
                <w:tab w:val="left" w:pos="-720"/>
              </w:tabs>
              <w:suppressAutoHyphens/>
              <w:spacing w:line="276" w:lineRule="auto"/>
              <w:jc w:val="both"/>
              <w:rPr>
                <w:rFonts w:asciiTheme="minorHAnsi" w:hAnsiTheme="minorHAnsi" w:cstheme="minorHAnsi"/>
                <w:sz w:val="22"/>
                <w:szCs w:val="22"/>
                <w:lang w:val="en-GB"/>
              </w:rPr>
            </w:pPr>
            <w:r w:rsidRPr="00DE7143">
              <w:rPr>
                <w:rFonts w:asciiTheme="minorHAnsi" w:eastAsia="Calibri" w:hAnsiTheme="minorHAnsi" w:cstheme="minorHAnsi"/>
                <w:b/>
                <w:bCs/>
                <w:sz w:val="22"/>
                <w:szCs w:val="22"/>
                <w:lang w:val="cs-CZ"/>
              </w:rPr>
              <w:t>NA DŮKAZ TOHO</w:t>
            </w:r>
            <w:r w:rsidRPr="00DE7143">
              <w:rPr>
                <w:rFonts w:asciiTheme="minorHAnsi" w:eastAsia="Calibri" w:hAnsiTheme="minorHAnsi" w:cstheme="minorHAnsi"/>
                <w:sz w:val="22"/>
                <w:szCs w:val="22"/>
                <w:lang w:val="cs-CZ"/>
              </w:rPr>
              <w:t xml:space="preserve">, smluvní strany podepsaly tento dodatek ve </w:t>
            </w:r>
            <w:r w:rsidR="00292BDE" w:rsidRPr="00DE7143">
              <w:rPr>
                <w:rFonts w:asciiTheme="minorHAnsi" w:eastAsia="Calibri" w:hAnsiTheme="minorHAnsi" w:cstheme="minorHAnsi"/>
                <w:sz w:val="22"/>
                <w:szCs w:val="22"/>
                <w:lang w:val="cs-CZ"/>
              </w:rPr>
              <w:t>dvou</w:t>
            </w:r>
            <w:r w:rsidRPr="00DE7143">
              <w:rPr>
                <w:rFonts w:asciiTheme="minorHAnsi" w:eastAsia="Calibri" w:hAnsiTheme="minorHAnsi" w:cstheme="minorHAnsi"/>
                <w:sz w:val="22"/>
                <w:szCs w:val="22"/>
                <w:lang w:val="cs-CZ"/>
              </w:rPr>
              <w:t xml:space="preserve"> stejnopisech prostřednictvím svých řádně zplnomocněných zástupců v níže uvedených dnech, s účinností ke dni účinnosti, přičemž každá ze stran potvrzuje přijetí jednoho stejnopisu. </w:t>
            </w:r>
          </w:p>
        </w:tc>
      </w:tr>
      <w:tr w:rsidR="00D55CB4" w:rsidRPr="00DE7143" w14:paraId="2E2CA366" w14:textId="77777777" w:rsidTr="003A47BF">
        <w:tc>
          <w:tcPr>
            <w:tcW w:w="2513" w:type="pct"/>
            <w:tcMar>
              <w:top w:w="100" w:type="dxa"/>
              <w:left w:w="100" w:type="dxa"/>
              <w:bottom w:w="100" w:type="dxa"/>
              <w:right w:w="100" w:type="dxa"/>
            </w:tcMar>
          </w:tcPr>
          <w:p w14:paraId="39E57D35" w14:textId="762409DD" w:rsidR="00D55CB4" w:rsidRPr="00DE7143" w:rsidRDefault="00D55CB4" w:rsidP="00DE7143">
            <w:pPr>
              <w:tabs>
                <w:tab w:val="left" w:pos="-720"/>
              </w:tabs>
              <w:suppressAutoHyphens/>
              <w:spacing w:line="276" w:lineRule="auto"/>
              <w:jc w:val="both"/>
              <w:rPr>
                <w:rFonts w:asciiTheme="minorHAnsi" w:hAnsiTheme="minorHAnsi" w:cstheme="minorHAnsi"/>
                <w:b/>
                <w:bCs/>
                <w:sz w:val="22"/>
                <w:szCs w:val="22"/>
              </w:rPr>
            </w:pPr>
          </w:p>
        </w:tc>
        <w:tc>
          <w:tcPr>
            <w:tcW w:w="2487" w:type="pct"/>
            <w:tcMar>
              <w:top w:w="100" w:type="dxa"/>
              <w:left w:w="100" w:type="dxa"/>
              <w:bottom w:w="100" w:type="dxa"/>
              <w:right w:w="100" w:type="dxa"/>
            </w:tcMar>
          </w:tcPr>
          <w:p w14:paraId="34013A76" w14:textId="1395D549" w:rsidR="00D55CB4" w:rsidRPr="00DE7143" w:rsidRDefault="00D55CB4" w:rsidP="00DE7143">
            <w:pPr>
              <w:tabs>
                <w:tab w:val="left" w:pos="-720"/>
              </w:tabs>
              <w:suppressAutoHyphens/>
              <w:spacing w:line="276" w:lineRule="auto"/>
              <w:jc w:val="both"/>
              <w:rPr>
                <w:rFonts w:asciiTheme="minorHAnsi" w:eastAsia="Calibri" w:hAnsiTheme="minorHAnsi" w:cstheme="minorHAnsi"/>
                <w:b/>
                <w:bCs/>
                <w:sz w:val="22"/>
                <w:szCs w:val="22"/>
                <w:lang w:val="cs-CZ"/>
              </w:rPr>
            </w:pPr>
          </w:p>
        </w:tc>
      </w:tr>
      <w:tr w:rsidR="00EE4532" w:rsidRPr="00DE7143" w14:paraId="03E23D88" w14:textId="77777777" w:rsidTr="003A47BF">
        <w:tc>
          <w:tcPr>
            <w:tcW w:w="5000" w:type="pct"/>
            <w:gridSpan w:val="2"/>
            <w:tcMar>
              <w:top w:w="100" w:type="dxa"/>
              <w:left w:w="100" w:type="dxa"/>
              <w:bottom w:w="100" w:type="dxa"/>
              <w:right w:w="100" w:type="dxa"/>
            </w:tcMar>
          </w:tcPr>
          <w:p w14:paraId="5D8AD842" w14:textId="77777777" w:rsidR="00125B28" w:rsidRPr="00DE7143" w:rsidRDefault="00125B28" w:rsidP="00DE7143">
            <w:pPr>
              <w:pStyle w:val="CommentText"/>
              <w:spacing w:line="276" w:lineRule="auto"/>
              <w:jc w:val="both"/>
              <w:rPr>
                <w:rFonts w:asciiTheme="minorHAnsi" w:eastAsiaTheme="minorHAnsi" w:hAnsiTheme="minorHAnsi" w:cstheme="minorHAnsi"/>
                <w:b/>
                <w:bCs/>
                <w:sz w:val="22"/>
                <w:szCs w:val="22"/>
              </w:rPr>
            </w:pPr>
          </w:p>
          <w:p w14:paraId="3F6BEA00" w14:textId="4D33F6AB" w:rsidR="00EE4532" w:rsidRPr="00DE7143" w:rsidRDefault="00EE4532" w:rsidP="00DE7143">
            <w:pPr>
              <w:pStyle w:val="CommentText"/>
              <w:spacing w:line="276" w:lineRule="auto"/>
              <w:jc w:val="both"/>
              <w:rPr>
                <w:rFonts w:asciiTheme="minorHAnsi" w:hAnsiTheme="minorHAnsi" w:cstheme="minorHAnsi"/>
                <w:sz w:val="22"/>
                <w:szCs w:val="22"/>
              </w:rPr>
            </w:pPr>
            <w:r w:rsidRPr="00DE7143">
              <w:rPr>
                <w:rFonts w:asciiTheme="minorHAnsi" w:eastAsiaTheme="minorHAnsi" w:hAnsiTheme="minorHAnsi" w:cstheme="minorHAnsi"/>
                <w:b/>
                <w:bCs/>
                <w:sz w:val="22"/>
                <w:szCs w:val="22"/>
              </w:rPr>
              <w:t xml:space="preserve">On behalf of/ </w:t>
            </w:r>
            <w:r w:rsidRPr="00DE7143">
              <w:rPr>
                <w:rFonts w:asciiTheme="minorHAnsi" w:eastAsiaTheme="minorHAnsi" w:hAnsiTheme="minorHAnsi" w:cstheme="minorHAnsi"/>
                <w:b/>
                <w:bCs/>
                <w:sz w:val="22"/>
                <w:szCs w:val="22"/>
                <w:lang w:val="cs-CZ"/>
              </w:rPr>
              <w:t xml:space="preserve">Za společnost </w:t>
            </w:r>
            <w:r w:rsidRPr="00DE7143">
              <w:rPr>
                <w:rFonts w:asciiTheme="minorHAnsi" w:hAnsiTheme="minorHAnsi" w:cstheme="minorHAnsi"/>
                <w:b/>
                <w:bCs/>
                <w:sz w:val="22"/>
                <w:szCs w:val="22"/>
              </w:rPr>
              <w:t>ACTELION PHARMACEUTICALS LTD</w:t>
            </w:r>
          </w:p>
          <w:p w14:paraId="29FCC91C" w14:textId="77777777" w:rsidR="00EE4532" w:rsidRPr="00DE7143" w:rsidRDefault="00EE4532" w:rsidP="00DE7143">
            <w:pPr>
              <w:pStyle w:val="CommentText"/>
              <w:spacing w:line="276" w:lineRule="auto"/>
              <w:jc w:val="both"/>
              <w:rPr>
                <w:rFonts w:asciiTheme="minorHAnsi" w:eastAsiaTheme="minorHAnsi" w:hAnsiTheme="minorHAnsi" w:cstheme="minorHAnsi"/>
                <w:sz w:val="22"/>
                <w:szCs w:val="22"/>
                <w:lang w:val="de-DE" w:bidi="he-IL"/>
              </w:rPr>
            </w:pPr>
          </w:p>
          <w:p w14:paraId="3220E700" w14:textId="4CF5D749" w:rsidR="00EE4532" w:rsidRPr="00DE7143" w:rsidRDefault="00EE4532" w:rsidP="00DE7143">
            <w:pPr>
              <w:pStyle w:val="CommentText"/>
              <w:spacing w:line="276" w:lineRule="auto"/>
              <w:jc w:val="both"/>
              <w:rPr>
                <w:rFonts w:asciiTheme="minorHAnsi" w:eastAsiaTheme="minorHAnsi" w:hAnsiTheme="minorHAnsi" w:cstheme="minorHAnsi"/>
                <w:sz w:val="22"/>
                <w:szCs w:val="22"/>
                <w:lang w:val="de-DE" w:bidi="he-IL"/>
              </w:rPr>
            </w:pPr>
          </w:p>
          <w:p w14:paraId="0E50F087" w14:textId="522818D3" w:rsidR="00EE4532" w:rsidRPr="00DE7143" w:rsidRDefault="00EE4532" w:rsidP="00DE7143">
            <w:pPr>
              <w:pStyle w:val="CommentText"/>
              <w:spacing w:line="276" w:lineRule="auto"/>
              <w:jc w:val="both"/>
              <w:rPr>
                <w:rFonts w:asciiTheme="minorHAnsi" w:eastAsiaTheme="minorHAnsi" w:hAnsiTheme="minorHAnsi" w:cstheme="minorHAnsi"/>
                <w:sz w:val="22"/>
                <w:szCs w:val="22"/>
                <w:lang w:val="de-DE" w:bidi="he-IL"/>
              </w:rPr>
            </w:pPr>
          </w:p>
          <w:p w14:paraId="674D2FD1" w14:textId="1730449D" w:rsidR="00EE4532" w:rsidRPr="00DE7143" w:rsidRDefault="00EE4532" w:rsidP="00DE7143">
            <w:pPr>
              <w:pStyle w:val="CommentText"/>
              <w:spacing w:line="276" w:lineRule="auto"/>
              <w:jc w:val="both"/>
              <w:rPr>
                <w:rFonts w:asciiTheme="minorHAnsi" w:eastAsiaTheme="minorHAnsi" w:hAnsiTheme="minorHAnsi" w:cstheme="minorHAnsi"/>
                <w:sz w:val="22"/>
                <w:szCs w:val="22"/>
                <w:lang w:val="de-DE" w:bidi="he-IL"/>
              </w:rPr>
            </w:pPr>
          </w:p>
          <w:p w14:paraId="31C4ECCA" w14:textId="77777777" w:rsidR="00EE4532" w:rsidRPr="00DE7143" w:rsidRDefault="00EE4532" w:rsidP="00DE7143">
            <w:pPr>
              <w:pStyle w:val="CommentText"/>
              <w:spacing w:line="276" w:lineRule="auto"/>
              <w:jc w:val="both"/>
              <w:rPr>
                <w:rFonts w:asciiTheme="minorHAnsi" w:eastAsiaTheme="minorHAnsi" w:hAnsiTheme="minorHAnsi" w:cstheme="minorHAnsi"/>
                <w:sz w:val="22"/>
                <w:szCs w:val="22"/>
                <w:lang w:val="de-DE" w:bidi="he-IL"/>
              </w:rPr>
            </w:pPr>
          </w:p>
          <w:p w14:paraId="334ABFE5" w14:textId="77777777" w:rsidR="00EE4532" w:rsidRPr="00DE7143" w:rsidRDefault="00EE4532" w:rsidP="00DE7143">
            <w:pPr>
              <w:pStyle w:val="CommentText"/>
              <w:spacing w:line="276" w:lineRule="auto"/>
              <w:jc w:val="both"/>
              <w:rPr>
                <w:rFonts w:asciiTheme="minorHAnsi" w:eastAsiaTheme="minorHAnsi" w:hAnsiTheme="minorHAnsi" w:cstheme="minorHAnsi"/>
                <w:sz w:val="22"/>
                <w:szCs w:val="22"/>
                <w:lang w:val="nl-BE" w:bidi="he-IL"/>
              </w:rPr>
            </w:pPr>
            <w:r w:rsidRPr="00DE7143">
              <w:rPr>
                <w:rFonts w:asciiTheme="minorHAnsi" w:eastAsiaTheme="minorHAnsi" w:hAnsiTheme="minorHAnsi" w:cstheme="minorHAnsi"/>
                <w:sz w:val="22"/>
                <w:szCs w:val="22"/>
                <w:lang w:val="nl-BE" w:bidi="he-IL"/>
              </w:rPr>
              <w:t xml:space="preserve">Signature/ </w:t>
            </w:r>
            <w:r w:rsidRPr="00DE7143">
              <w:rPr>
                <w:rFonts w:asciiTheme="minorHAnsi" w:eastAsiaTheme="minorHAnsi" w:hAnsiTheme="minorHAnsi" w:cstheme="minorHAnsi"/>
                <w:sz w:val="22"/>
                <w:szCs w:val="22"/>
                <w:lang w:val="cs-CZ"/>
              </w:rPr>
              <w:t>Podpis</w:t>
            </w:r>
            <w:r w:rsidRPr="00DE7143">
              <w:rPr>
                <w:rFonts w:asciiTheme="minorHAnsi" w:eastAsiaTheme="minorHAnsi" w:hAnsiTheme="minorHAnsi" w:cstheme="minorHAnsi"/>
                <w:sz w:val="22"/>
                <w:szCs w:val="22"/>
                <w:lang w:val="nl-BE" w:bidi="he-IL"/>
              </w:rPr>
              <w:t xml:space="preserve"> ______________________________ </w:t>
            </w:r>
          </w:p>
          <w:p w14:paraId="55B08650" w14:textId="77777777" w:rsidR="00EE4532" w:rsidRPr="00DE7143" w:rsidRDefault="00EE4532" w:rsidP="00DE7143">
            <w:pPr>
              <w:pStyle w:val="CommentText"/>
              <w:spacing w:line="276" w:lineRule="auto"/>
              <w:jc w:val="both"/>
              <w:rPr>
                <w:rFonts w:asciiTheme="minorHAnsi" w:eastAsiaTheme="minorHAnsi" w:hAnsiTheme="minorHAnsi" w:cstheme="minorHAnsi"/>
                <w:b/>
                <w:bCs/>
                <w:sz w:val="22"/>
                <w:szCs w:val="22"/>
                <w:lang w:val="nl-BE" w:bidi="he-IL"/>
              </w:rPr>
            </w:pPr>
            <w:r w:rsidRPr="00DE7143">
              <w:rPr>
                <w:rFonts w:asciiTheme="minorHAnsi" w:eastAsiaTheme="minorHAnsi" w:hAnsiTheme="minorHAnsi" w:cstheme="minorHAnsi"/>
                <w:b/>
                <w:bCs/>
                <w:sz w:val="22"/>
                <w:szCs w:val="22"/>
                <w:lang w:val="nl-BE" w:bidi="he-IL"/>
              </w:rPr>
              <w:t xml:space="preserve">Janssen-Cilag s.r.o., </w:t>
            </w:r>
          </w:p>
          <w:p w14:paraId="701D87E5" w14:textId="04736B34" w:rsidR="00EE4532" w:rsidRPr="00DE7143" w:rsidRDefault="00EE4532" w:rsidP="00DE7143">
            <w:pPr>
              <w:pStyle w:val="CommentText"/>
              <w:spacing w:line="276" w:lineRule="auto"/>
              <w:jc w:val="both"/>
              <w:rPr>
                <w:rFonts w:asciiTheme="minorHAnsi" w:eastAsiaTheme="minorHAnsi" w:hAnsiTheme="minorHAnsi" w:cstheme="minorHAnsi"/>
                <w:color w:val="000000"/>
                <w:sz w:val="22"/>
                <w:szCs w:val="22"/>
                <w:lang w:bidi="he-IL"/>
              </w:rPr>
            </w:pPr>
            <w:r w:rsidRPr="00DE7143">
              <w:rPr>
                <w:rFonts w:asciiTheme="minorHAnsi" w:eastAsiaTheme="minorHAnsi" w:hAnsiTheme="minorHAnsi" w:cstheme="minorHAnsi"/>
                <w:color w:val="000000"/>
                <w:sz w:val="22"/>
                <w:szCs w:val="22"/>
                <w:lang w:bidi="he-IL"/>
              </w:rPr>
              <w:t xml:space="preserve">Represented by </w:t>
            </w:r>
            <w:r w:rsidR="00EB609C">
              <w:rPr>
                <w:rFonts w:asciiTheme="minorHAnsi" w:hAnsiTheme="minorHAnsi" w:cstheme="minorHAnsi"/>
                <w:sz w:val="22"/>
                <w:szCs w:val="22"/>
                <w:lang w:val="cs-CZ" w:eastAsia="en-CA"/>
              </w:rPr>
              <w:t>XXXXXXX</w:t>
            </w:r>
            <w:r w:rsidR="00EB609C">
              <w:rPr>
                <w:rFonts w:asciiTheme="minorHAnsi" w:eastAsiaTheme="minorHAnsi" w:hAnsiTheme="minorHAnsi" w:cstheme="minorHAnsi"/>
                <w:color w:val="000000"/>
                <w:sz w:val="22"/>
                <w:szCs w:val="22"/>
                <w:lang w:bidi="he-IL"/>
              </w:rPr>
              <w:t>,</w:t>
            </w:r>
            <w:r w:rsidR="00EB609C">
              <w:rPr>
                <w:rFonts w:asciiTheme="minorHAnsi" w:hAnsiTheme="minorHAnsi" w:cstheme="minorHAnsi"/>
                <w:sz w:val="22"/>
                <w:szCs w:val="22"/>
                <w:lang w:val="cs-CZ" w:eastAsia="en-CA"/>
              </w:rPr>
              <w:t xml:space="preserve"> </w:t>
            </w:r>
            <w:r w:rsidR="00EB609C">
              <w:rPr>
                <w:rFonts w:asciiTheme="minorHAnsi" w:hAnsiTheme="minorHAnsi" w:cstheme="minorHAnsi"/>
                <w:sz w:val="22"/>
                <w:szCs w:val="22"/>
                <w:lang w:val="cs-CZ" w:eastAsia="en-CA"/>
              </w:rPr>
              <w:t>XXXXXXX</w:t>
            </w:r>
            <w:r w:rsidR="00EB609C">
              <w:rPr>
                <w:rFonts w:asciiTheme="minorHAnsi" w:eastAsiaTheme="minorHAnsi" w:hAnsiTheme="minorHAnsi" w:cstheme="minorHAnsi"/>
                <w:color w:val="000000"/>
                <w:sz w:val="22"/>
                <w:szCs w:val="22"/>
                <w:lang w:bidi="he-IL"/>
              </w:rPr>
              <w:t>,</w:t>
            </w:r>
            <w:r w:rsidR="00EB609C">
              <w:rPr>
                <w:rFonts w:asciiTheme="minorHAnsi" w:hAnsiTheme="minorHAnsi" w:cstheme="minorHAnsi"/>
                <w:sz w:val="22"/>
                <w:szCs w:val="22"/>
                <w:lang w:val="cs-CZ" w:eastAsia="en-CA"/>
              </w:rPr>
              <w:t xml:space="preserve"> </w:t>
            </w:r>
            <w:r w:rsidR="00EB609C">
              <w:rPr>
                <w:rFonts w:asciiTheme="minorHAnsi" w:hAnsiTheme="minorHAnsi" w:cstheme="minorHAnsi"/>
                <w:sz w:val="22"/>
                <w:szCs w:val="22"/>
                <w:lang w:val="cs-CZ" w:eastAsia="en-CA"/>
              </w:rPr>
              <w:t>XXXXXXX</w:t>
            </w:r>
            <w:r w:rsidR="00EB609C" w:rsidRPr="00DE7143">
              <w:rPr>
                <w:rFonts w:asciiTheme="minorHAnsi" w:eastAsiaTheme="minorHAnsi" w:hAnsiTheme="minorHAnsi" w:cstheme="minorHAnsi"/>
                <w:color w:val="000000"/>
                <w:sz w:val="22"/>
                <w:szCs w:val="22"/>
                <w:lang w:bidi="he-IL"/>
              </w:rPr>
              <w:t xml:space="preserve"> </w:t>
            </w:r>
            <w:r w:rsidRPr="00DE7143">
              <w:rPr>
                <w:rFonts w:asciiTheme="minorHAnsi" w:eastAsiaTheme="minorHAnsi" w:hAnsiTheme="minorHAnsi" w:cstheme="minorHAnsi"/>
                <w:color w:val="000000"/>
                <w:sz w:val="22"/>
                <w:szCs w:val="22"/>
                <w:lang w:bidi="he-IL"/>
              </w:rPr>
              <w:t>/</w:t>
            </w:r>
          </w:p>
          <w:p w14:paraId="37F35E6B" w14:textId="0623E8A8" w:rsidR="00EE4532" w:rsidRPr="00DE7143" w:rsidRDefault="00EE4532" w:rsidP="00DE7143">
            <w:pPr>
              <w:pStyle w:val="CommentText"/>
              <w:spacing w:line="276" w:lineRule="auto"/>
              <w:jc w:val="both"/>
              <w:rPr>
                <w:rFonts w:asciiTheme="minorHAnsi" w:eastAsiaTheme="minorHAnsi" w:hAnsiTheme="minorHAnsi" w:cstheme="minorHAnsi"/>
                <w:sz w:val="22"/>
                <w:szCs w:val="22"/>
                <w:lang w:val="cs-CZ"/>
              </w:rPr>
            </w:pPr>
            <w:r w:rsidRPr="00DE7143">
              <w:rPr>
                <w:rFonts w:asciiTheme="minorHAnsi" w:eastAsiaTheme="minorHAnsi" w:hAnsiTheme="minorHAnsi" w:cstheme="minorHAnsi"/>
                <w:sz w:val="22"/>
                <w:szCs w:val="22"/>
                <w:lang w:val="cs-CZ"/>
              </w:rPr>
              <w:t xml:space="preserve">zastoupená </w:t>
            </w:r>
            <w:r w:rsidR="00EB609C">
              <w:rPr>
                <w:rFonts w:asciiTheme="minorHAnsi" w:hAnsiTheme="minorHAnsi" w:cstheme="minorHAnsi"/>
                <w:sz w:val="22"/>
                <w:szCs w:val="22"/>
                <w:lang w:val="cs-CZ" w:eastAsia="en-CA"/>
              </w:rPr>
              <w:t>XXXXXXX</w:t>
            </w:r>
            <w:r w:rsidR="00EB609C" w:rsidRPr="00DE7143">
              <w:rPr>
                <w:rFonts w:asciiTheme="minorHAnsi" w:eastAsiaTheme="minorHAnsi" w:hAnsiTheme="minorHAnsi" w:cstheme="minorHAnsi"/>
                <w:color w:val="000000"/>
                <w:sz w:val="22"/>
                <w:szCs w:val="22"/>
                <w:lang w:bidi="he-IL"/>
              </w:rPr>
              <w:t xml:space="preserve"> </w:t>
            </w:r>
            <w:r w:rsidR="00EB609C">
              <w:rPr>
                <w:rFonts w:asciiTheme="minorHAnsi" w:eastAsiaTheme="minorHAnsi" w:hAnsiTheme="minorHAnsi" w:cstheme="minorHAnsi"/>
                <w:color w:val="000000"/>
                <w:sz w:val="22"/>
                <w:szCs w:val="22"/>
                <w:lang w:bidi="he-IL"/>
              </w:rPr>
              <w:t>,</w:t>
            </w:r>
            <w:r w:rsidR="00EB609C">
              <w:rPr>
                <w:rFonts w:asciiTheme="minorHAnsi" w:hAnsiTheme="minorHAnsi" w:cstheme="minorHAnsi"/>
                <w:sz w:val="22"/>
                <w:szCs w:val="22"/>
                <w:lang w:val="cs-CZ" w:eastAsia="en-CA"/>
              </w:rPr>
              <w:t xml:space="preserve"> XXXXXXX</w:t>
            </w:r>
            <w:r w:rsidR="00EB609C" w:rsidRPr="00DE7143">
              <w:rPr>
                <w:rFonts w:asciiTheme="minorHAnsi" w:eastAsiaTheme="minorHAnsi" w:hAnsiTheme="minorHAnsi" w:cstheme="minorHAnsi"/>
                <w:color w:val="000000"/>
                <w:sz w:val="22"/>
                <w:szCs w:val="22"/>
                <w:lang w:bidi="he-IL"/>
              </w:rPr>
              <w:t xml:space="preserve"> </w:t>
            </w:r>
            <w:r w:rsidR="00EB609C">
              <w:rPr>
                <w:rFonts w:asciiTheme="minorHAnsi" w:eastAsiaTheme="minorHAnsi" w:hAnsiTheme="minorHAnsi" w:cstheme="minorHAnsi"/>
                <w:color w:val="000000"/>
                <w:sz w:val="22"/>
                <w:szCs w:val="22"/>
                <w:lang w:bidi="he-IL"/>
              </w:rPr>
              <w:t>,</w:t>
            </w:r>
            <w:r w:rsidR="00EB609C">
              <w:rPr>
                <w:rFonts w:asciiTheme="minorHAnsi" w:hAnsiTheme="minorHAnsi" w:cstheme="minorHAnsi"/>
                <w:sz w:val="22"/>
                <w:szCs w:val="22"/>
                <w:lang w:val="cs-CZ" w:eastAsia="en-CA"/>
              </w:rPr>
              <w:t xml:space="preserve"> XXXXXXX</w:t>
            </w:r>
          </w:p>
          <w:p w14:paraId="0E79FD06" w14:textId="77777777" w:rsidR="00EE4532" w:rsidRPr="00DE7143" w:rsidRDefault="00EE4532" w:rsidP="00DE7143">
            <w:pPr>
              <w:pStyle w:val="CommentText"/>
              <w:spacing w:line="276" w:lineRule="auto"/>
              <w:jc w:val="both"/>
              <w:rPr>
                <w:rFonts w:asciiTheme="minorHAnsi" w:eastAsiaTheme="minorHAnsi" w:hAnsiTheme="minorHAnsi" w:cstheme="minorHAnsi"/>
                <w:sz w:val="22"/>
                <w:szCs w:val="22"/>
                <w:lang w:val="cs-CZ"/>
              </w:rPr>
            </w:pPr>
          </w:p>
          <w:p w14:paraId="78EC93F6" w14:textId="77777777" w:rsidR="00EE4532" w:rsidRPr="00DE7143" w:rsidRDefault="00EE4532" w:rsidP="00DE7143">
            <w:pPr>
              <w:pStyle w:val="CommentText"/>
              <w:spacing w:line="276" w:lineRule="auto"/>
              <w:jc w:val="both"/>
              <w:rPr>
                <w:rFonts w:asciiTheme="minorHAnsi" w:eastAsiaTheme="minorHAnsi" w:hAnsiTheme="minorHAnsi" w:cstheme="minorHAnsi"/>
                <w:sz w:val="22"/>
                <w:szCs w:val="22"/>
                <w:lang w:bidi="he-IL"/>
              </w:rPr>
            </w:pPr>
          </w:p>
          <w:p w14:paraId="3CFEC223" w14:textId="17C06423" w:rsidR="00EE4532" w:rsidRPr="00DE7143" w:rsidRDefault="00EE4532" w:rsidP="00DE7143">
            <w:pPr>
              <w:pStyle w:val="BodyText"/>
              <w:spacing w:line="276" w:lineRule="auto"/>
              <w:rPr>
                <w:rFonts w:asciiTheme="minorHAnsi" w:eastAsiaTheme="minorHAnsi" w:hAnsiTheme="minorHAnsi" w:cstheme="minorHAnsi"/>
                <w:sz w:val="22"/>
                <w:szCs w:val="22"/>
                <w:lang w:bidi="he-IL"/>
              </w:rPr>
            </w:pPr>
            <w:r w:rsidRPr="00DE7143">
              <w:rPr>
                <w:rFonts w:asciiTheme="minorHAnsi" w:eastAsiaTheme="minorHAnsi" w:hAnsiTheme="minorHAnsi" w:cstheme="minorHAnsi"/>
                <w:sz w:val="22"/>
                <w:szCs w:val="22"/>
                <w:lang w:bidi="he-IL"/>
              </w:rPr>
              <w:t xml:space="preserve">Done at Prague date / </w:t>
            </w:r>
            <w:r w:rsidRPr="00DE7143">
              <w:rPr>
                <w:rFonts w:asciiTheme="minorHAnsi" w:eastAsiaTheme="minorHAnsi" w:hAnsiTheme="minorHAnsi" w:cstheme="minorHAnsi"/>
                <w:sz w:val="22"/>
                <w:szCs w:val="22"/>
                <w:lang w:val="cs-CZ"/>
              </w:rPr>
              <w:t>Podepsáno v Praze dne</w:t>
            </w:r>
            <w:r w:rsidRPr="00DE7143">
              <w:rPr>
                <w:rFonts w:asciiTheme="minorHAnsi" w:eastAsiaTheme="minorHAnsi" w:hAnsiTheme="minorHAnsi" w:cstheme="minorHAnsi"/>
                <w:sz w:val="22"/>
                <w:szCs w:val="22"/>
                <w:lang w:bidi="he-IL"/>
              </w:rPr>
              <w:t xml:space="preserve"> ______________</w:t>
            </w:r>
          </w:p>
          <w:p w14:paraId="4F7984A3" w14:textId="146A8CA3" w:rsidR="00EE4532" w:rsidRPr="00DE7143" w:rsidRDefault="00EE4532" w:rsidP="00DE7143">
            <w:pPr>
              <w:pStyle w:val="BodyText"/>
              <w:spacing w:line="276" w:lineRule="auto"/>
              <w:rPr>
                <w:rFonts w:asciiTheme="minorHAnsi" w:hAnsiTheme="minorHAnsi" w:cstheme="minorHAnsi"/>
                <w:sz w:val="22"/>
                <w:szCs w:val="22"/>
              </w:rPr>
            </w:pPr>
          </w:p>
        </w:tc>
      </w:tr>
      <w:tr w:rsidR="00EE4532" w:rsidRPr="00DE7143" w14:paraId="0541F2B9" w14:textId="77777777" w:rsidTr="003A47BF">
        <w:tc>
          <w:tcPr>
            <w:tcW w:w="5000" w:type="pct"/>
            <w:gridSpan w:val="2"/>
            <w:tcMar>
              <w:top w:w="100" w:type="dxa"/>
              <w:left w:w="100" w:type="dxa"/>
              <w:bottom w:w="100" w:type="dxa"/>
              <w:right w:w="100" w:type="dxa"/>
            </w:tcMar>
          </w:tcPr>
          <w:p w14:paraId="134849C8" w14:textId="5C1C9ADD" w:rsidR="00EE4532" w:rsidRPr="00DE7143" w:rsidRDefault="00EE4532" w:rsidP="00DE7143">
            <w:pPr>
              <w:spacing w:line="276" w:lineRule="auto"/>
              <w:rPr>
                <w:rFonts w:asciiTheme="minorHAnsi" w:hAnsiTheme="minorHAnsi" w:cstheme="minorHAnsi"/>
                <w:sz w:val="22"/>
                <w:szCs w:val="22"/>
              </w:rPr>
            </w:pPr>
            <w:r w:rsidRPr="00DE7143">
              <w:rPr>
                <w:rFonts w:asciiTheme="minorHAnsi" w:eastAsiaTheme="minorHAnsi" w:hAnsiTheme="minorHAnsi" w:cstheme="minorHAnsi"/>
                <w:b/>
                <w:bCs/>
                <w:sz w:val="22"/>
                <w:szCs w:val="22"/>
                <w:lang w:bidi="he-IL"/>
              </w:rPr>
              <w:lastRenderedPageBreak/>
              <w:t>On behalf of/ Za</w:t>
            </w:r>
            <w:r w:rsidR="00535384" w:rsidRPr="00DE7143">
              <w:rPr>
                <w:rFonts w:asciiTheme="minorHAnsi" w:eastAsiaTheme="minorHAnsi" w:hAnsiTheme="minorHAnsi" w:cstheme="minorHAnsi"/>
                <w:b/>
                <w:bCs/>
                <w:sz w:val="22"/>
                <w:szCs w:val="22"/>
                <w:lang w:bidi="he-IL"/>
              </w:rPr>
              <w:t>:</w:t>
            </w:r>
            <w:r w:rsidRPr="00DE7143">
              <w:rPr>
                <w:rFonts w:asciiTheme="minorHAnsi" w:eastAsiaTheme="minorHAnsi" w:hAnsiTheme="minorHAnsi" w:cstheme="minorHAnsi"/>
                <w:b/>
                <w:bCs/>
                <w:sz w:val="22"/>
                <w:szCs w:val="22"/>
                <w:lang w:bidi="he-IL"/>
              </w:rPr>
              <w:t xml:space="preserve"> </w:t>
            </w:r>
            <w:proofErr w:type="spellStart"/>
            <w:r w:rsidR="008F4B77" w:rsidRPr="00DE7143">
              <w:rPr>
                <w:rFonts w:asciiTheme="minorHAnsi" w:hAnsiTheme="minorHAnsi" w:cstheme="minorHAnsi"/>
                <w:b/>
                <w:sz w:val="22"/>
                <w:szCs w:val="22"/>
              </w:rPr>
              <w:t>Krajská</w:t>
            </w:r>
            <w:proofErr w:type="spellEnd"/>
            <w:r w:rsidR="008F4B77" w:rsidRPr="00DE7143">
              <w:rPr>
                <w:rFonts w:asciiTheme="minorHAnsi" w:hAnsiTheme="minorHAnsi" w:cstheme="minorHAnsi"/>
                <w:b/>
                <w:sz w:val="22"/>
                <w:szCs w:val="22"/>
              </w:rPr>
              <w:t xml:space="preserve"> </w:t>
            </w:r>
            <w:proofErr w:type="spellStart"/>
            <w:r w:rsidR="008F4B77" w:rsidRPr="00DE7143">
              <w:rPr>
                <w:rFonts w:asciiTheme="minorHAnsi" w:hAnsiTheme="minorHAnsi" w:cstheme="minorHAnsi"/>
                <w:b/>
                <w:sz w:val="22"/>
                <w:szCs w:val="22"/>
              </w:rPr>
              <w:t>zdravotní</w:t>
            </w:r>
            <w:proofErr w:type="spellEnd"/>
            <w:r w:rsidR="008F4B77" w:rsidRPr="00DE7143">
              <w:rPr>
                <w:rFonts w:asciiTheme="minorHAnsi" w:hAnsiTheme="minorHAnsi" w:cstheme="minorHAnsi"/>
                <w:b/>
                <w:sz w:val="22"/>
                <w:szCs w:val="22"/>
              </w:rPr>
              <w:t xml:space="preserve">, </w:t>
            </w:r>
            <w:proofErr w:type="spellStart"/>
            <w:r w:rsidR="008F4B77" w:rsidRPr="00DE7143">
              <w:rPr>
                <w:rFonts w:asciiTheme="minorHAnsi" w:hAnsiTheme="minorHAnsi" w:cstheme="minorHAnsi"/>
                <w:b/>
                <w:sz w:val="22"/>
                <w:szCs w:val="22"/>
              </w:rPr>
              <w:t>a.s.</w:t>
            </w:r>
            <w:proofErr w:type="spellEnd"/>
          </w:p>
          <w:p w14:paraId="5C4EEA22" w14:textId="78428764" w:rsidR="00EE4532" w:rsidRPr="00DE7143" w:rsidRDefault="00EE4532" w:rsidP="00DE7143">
            <w:pPr>
              <w:pStyle w:val="CommentText"/>
              <w:spacing w:line="276" w:lineRule="auto"/>
              <w:jc w:val="both"/>
              <w:rPr>
                <w:rFonts w:asciiTheme="minorHAnsi" w:eastAsiaTheme="minorHAnsi" w:hAnsiTheme="minorHAnsi" w:cstheme="minorHAnsi"/>
                <w:sz w:val="22"/>
                <w:szCs w:val="22"/>
                <w:lang w:bidi="he-IL"/>
              </w:rPr>
            </w:pPr>
          </w:p>
          <w:p w14:paraId="2B50F6E6" w14:textId="77777777" w:rsidR="00535384" w:rsidRPr="00DE7143" w:rsidRDefault="00535384" w:rsidP="00DE7143">
            <w:pPr>
              <w:pStyle w:val="CommentText"/>
              <w:spacing w:line="276" w:lineRule="auto"/>
              <w:jc w:val="both"/>
              <w:rPr>
                <w:rFonts w:asciiTheme="minorHAnsi" w:eastAsiaTheme="minorHAnsi" w:hAnsiTheme="minorHAnsi" w:cstheme="minorHAnsi"/>
                <w:sz w:val="22"/>
                <w:szCs w:val="22"/>
                <w:lang w:bidi="he-IL"/>
              </w:rPr>
            </w:pPr>
          </w:p>
          <w:p w14:paraId="0E3CC8F3" w14:textId="77777777" w:rsidR="00EE4532" w:rsidRPr="00DE7143" w:rsidRDefault="00EE4532" w:rsidP="00DE7143">
            <w:pPr>
              <w:pStyle w:val="CommentText"/>
              <w:spacing w:line="276" w:lineRule="auto"/>
              <w:jc w:val="both"/>
              <w:rPr>
                <w:rFonts w:asciiTheme="minorHAnsi" w:eastAsiaTheme="minorHAnsi" w:hAnsiTheme="minorHAnsi" w:cstheme="minorHAnsi"/>
                <w:sz w:val="22"/>
                <w:szCs w:val="22"/>
                <w:lang w:bidi="he-IL"/>
              </w:rPr>
            </w:pPr>
          </w:p>
          <w:p w14:paraId="7227D4D3" w14:textId="7D1CA074" w:rsidR="00EE4532" w:rsidRPr="00DE7143" w:rsidRDefault="00EE4532" w:rsidP="00DE7143">
            <w:pPr>
              <w:pStyle w:val="CommentText"/>
              <w:spacing w:line="276" w:lineRule="auto"/>
              <w:jc w:val="both"/>
              <w:rPr>
                <w:rFonts w:asciiTheme="minorHAnsi" w:eastAsiaTheme="minorHAnsi" w:hAnsiTheme="minorHAnsi" w:cstheme="minorHAnsi"/>
                <w:sz w:val="22"/>
                <w:szCs w:val="22"/>
                <w:lang w:bidi="he-IL"/>
              </w:rPr>
            </w:pPr>
          </w:p>
          <w:p w14:paraId="4E448171" w14:textId="77777777" w:rsidR="00EE4532" w:rsidRPr="00DE7143" w:rsidRDefault="00EE4532" w:rsidP="00DE7143">
            <w:pPr>
              <w:pStyle w:val="CommentText"/>
              <w:spacing w:line="276" w:lineRule="auto"/>
              <w:jc w:val="both"/>
              <w:rPr>
                <w:rFonts w:asciiTheme="minorHAnsi" w:eastAsiaTheme="minorHAnsi" w:hAnsiTheme="minorHAnsi" w:cstheme="minorHAnsi"/>
                <w:sz w:val="22"/>
                <w:szCs w:val="22"/>
                <w:lang w:bidi="he-IL"/>
              </w:rPr>
            </w:pPr>
          </w:p>
          <w:p w14:paraId="25A7E699" w14:textId="218B5EE8" w:rsidR="00EE4532" w:rsidRPr="00DE7143" w:rsidRDefault="00EE4532" w:rsidP="00DE7143">
            <w:pPr>
              <w:pStyle w:val="CommentText"/>
              <w:spacing w:line="276" w:lineRule="auto"/>
              <w:jc w:val="both"/>
              <w:rPr>
                <w:rFonts w:asciiTheme="minorHAnsi" w:eastAsiaTheme="minorHAnsi" w:hAnsiTheme="minorHAnsi" w:cstheme="minorHAnsi"/>
                <w:sz w:val="22"/>
                <w:szCs w:val="22"/>
                <w:lang w:bidi="he-IL"/>
              </w:rPr>
            </w:pPr>
            <w:r w:rsidRPr="00DE7143">
              <w:rPr>
                <w:rFonts w:asciiTheme="minorHAnsi" w:eastAsiaTheme="minorHAnsi" w:hAnsiTheme="minorHAnsi" w:cstheme="minorHAnsi"/>
                <w:sz w:val="22"/>
                <w:szCs w:val="22"/>
                <w:lang w:bidi="he-IL"/>
              </w:rPr>
              <w:t xml:space="preserve">Signature/ </w:t>
            </w:r>
            <w:proofErr w:type="spellStart"/>
            <w:r w:rsidR="00043CDB" w:rsidRPr="00DE7143">
              <w:rPr>
                <w:rFonts w:asciiTheme="minorHAnsi" w:eastAsiaTheme="minorHAnsi" w:hAnsiTheme="minorHAnsi" w:cstheme="minorHAnsi"/>
                <w:sz w:val="22"/>
                <w:szCs w:val="22"/>
                <w:lang w:bidi="he-IL"/>
              </w:rPr>
              <w:t>P</w:t>
            </w:r>
            <w:r w:rsidRPr="00DE7143">
              <w:rPr>
                <w:rFonts w:asciiTheme="minorHAnsi" w:eastAsiaTheme="minorHAnsi" w:hAnsiTheme="minorHAnsi" w:cstheme="minorHAnsi"/>
                <w:sz w:val="22"/>
                <w:szCs w:val="22"/>
                <w:lang w:bidi="he-IL"/>
              </w:rPr>
              <w:t>odpis</w:t>
            </w:r>
            <w:proofErr w:type="spellEnd"/>
            <w:r w:rsidRPr="00DE7143">
              <w:rPr>
                <w:rFonts w:asciiTheme="minorHAnsi" w:eastAsiaTheme="minorHAnsi" w:hAnsiTheme="minorHAnsi" w:cstheme="minorHAnsi"/>
                <w:sz w:val="22"/>
                <w:szCs w:val="22"/>
                <w:lang w:bidi="he-IL"/>
              </w:rPr>
              <w:t xml:space="preserve"> _______________________________ </w:t>
            </w:r>
          </w:p>
          <w:p w14:paraId="71F2C3A5" w14:textId="77777777" w:rsidR="00EB609C" w:rsidRDefault="00EB609C" w:rsidP="00DE7143">
            <w:pPr>
              <w:spacing w:line="276" w:lineRule="auto"/>
              <w:rPr>
                <w:rFonts w:asciiTheme="minorHAnsi" w:eastAsiaTheme="minorHAnsi" w:hAnsiTheme="minorHAnsi" w:cstheme="minorHAnsi"/>
                <w:color w:val="000000"/>
                <w:sz w:val="22"/>
                <w:szCs w:val="22"/>
                <w:lang w:bidi="he-IL"/>
              </w:rPr>
            </w:pPr>
            <w:r>
              <w:rPr>
                <w:rFonts w:asciiTheme="minorHAnsi" w:hAnsiTheme="minorHAnsi" w:cstheme="minorHAnsi"/>
                <w:sz w:val="22"/>
                <w:szCs w:val="22"/>
                <w:lang w:val="cs-CZ" w:eastAsia="en-CA"/>
              </w:rPr>
              <w:t>XXXXXXX</w:t>
            </w:r>
            <w:r w:rsidRPr="00DE7143">
              <w:rPr>
                <w:rFonts w:asciiTheme="minorHAnsi" w:eastAsiaTheme="minorHAnsi" w:hAnsiTheme="minorHAnsi" w:cstheme="minorHAnsi"/>
                <w:color w:val="000000"/>
                <w:sz w:val="22"/>
                <w:szCs w:val="22"/>
                <w:lang w:bidi="he-IL"/>
              </w:rPr>
              <w:t xml:space="preserve"> </w:t>
            </w:r>
          </w:p>
          <w:p w14:paraId="71A87AD3" w14:textId="16F7ECE9" w:rsidR="00EE4532" w:rsidRPr="00DE7143" w:rsidRDefault="00EB609C" w:rsidP="00DE7143">
            <w:pPr>
              <w:spacing w:line="276" w:lineRule="auto"/>
              <w:rPr>
                <w:rFonts w:asciiTheme="minorHAnsi" w:hAnsiTheme="minorHAnsi" w:cstheme="minorHAnsi"/>
                <w:sz w:val="22"/>
                <w:szCs w:val="22"/>
              </w:rPr>
            </w:pPr>
            <w:r>
              <w:rPr>
                <w:rFonts w:asciiTheme="minorHAnsi" w:hAnsiTheme="minorHAnsi" w:cstheme="minorHAnsi"/>
                <w:sz w:val="22"/>
                <w:szCs w:val="22"/>
                <w:lang w:val="cs-CZ" w:eastAsia="en-CA"/>
              </w:rPr>
              <w:t>XXXXXXX</w:t>
            </w:r>
            <w:r w:rsidRPr="00DE7143">
              <w:rPr>
                <w:rFonts w:asciiTheme="minorHAnsi" w:eastAsiaTheme="minorHAnsi" w:hAnsiTheme="minorHAnsi" w:cstheme="minorHAnsi"/>
                <w:color w:val="000000"/>
                <w:sz w:val="22"/>
                <w:szCs w:val="22"/>
                <w:lang w:bidi="he-IL"/>
              </w:rPr>
              <w:t xml:space="preserve"> </w:t>
            </w:r>
            <w:r w:rsidR="00EE4532" w:rsidRPr="00DE7143">
              <w:rPr>
                <w:rFonts w:asciiTheme="minorHAnsi" w:hAnsiTheme="minorHAnsi" w:cstheme="minorHAnsi"/>
                <w:sz w:val="22"/>
                <w:szCs w:val="22"/>
                <w:lang w:val="pt-BR"/>
              </w:rPr>
              <w:t>/</w:t>
            </w:r>
            <w:r>
              <w:rPr>
                <w:rFonts w:asciiTheme="minorHAnsi" w:hAnsiTheme="minorHAnsi" w:cstheme="minorHAnsi"/>
                <w:sz w:val="22"/>
                <w:szCs w:val="22"/>
                <w:lang w:val="cs-CZ" w:eastAsia="en-CA"/>
              </w:rPr>
              <w:t xml:space="preserve"> XXXXXXX</w:t>
            </w:r>
          </w:p>
          <w:p w14:paraId="64D7FDF6" w14:textId="77777777" w:rsidR="00EE4532" w:rsidRPr="00DE7143" w:rsidRDefault="00EE4532" w:rsidP="00DE7143">
            <w:pPr>
              <w:pStyle w:val="CommentText"/>
              <w:spacing w:line="276" w:lineRule="auto"/>
              <w:jc w:val="both"/>
              <w:rPr>
                <w:rFonts w:asciiTheme="minorHAnsi" w:eastAsiaTheme="minorHAnsi" w:hAnsiTheme="minorHAnsi" w:cstheme="minorHAnsi"/>
                <w:sz w:val="22"/>
                <w:szCs w:val="22"/>
                <w:lang w:val="cs-CZ" w:bidi="he-IL"/>
              </w:rPr>
            </w:pPr>
          </w:p>
          <w:p w14:paraId="445DAB02" w14:textId="77777777" w:rsidR="00EE4532" w:rsidRPr="00DE7143" w:rsidRDefault="00EE4532" w:rsidP="00DE7143">
            <w:pPr>
              <w:pStyle w:val="CommentText"/>
              <w:spacing w:line="276" w:lineRule="auto"/>
              <w:jc w:val="both"/>
              <w:rPr>
                <w:rFonts w:asciiTheme="minorHAnsi" w:eastAsiaTheme="minorHAnsi" w:hAnsiTheme="minorHAnsi" w:cstheme="minorHAnsi"/>
                <w:sz w:val="22"/>
                <w:szCs w:val="22"/>
                <w:lang w:bidi="he-IL"/>
              </w:rPr>
            </w:pPr>
          </w:p>
          <w:p w14:paraId="3B6A4BB5" w14:textId="77777777" w:rsidR="00EE4532" w:rsidRPr="00DE7143" w:rsidRDefault="00EE4532" w:rsidP="00DE7143">
            <w:pPr>
              <w:pStyle w:val="CommentText"/>
              <w:spacing w:line="276" w:lineRule="auto"/>
              <w:jc w:val="both"/>
              <w:rPr>
                <w:rFonts w:asciiTheme="minorHAnsi" w:eastAsiaTheme="minorHAnsi" w:hAnsiTheme="minorHAnsi" w:cstheme="minorHAnsi"/>
                <w:sz w:val="22"/>
                <w:szCs w:val="22"/>
                <w:lang w:bidi="he-IL"/>
              </w:rPr>
            </w:pPr>
            <w:r w:rsidRPr="00DE7143">
              <w:rPr>
                <w:rFonts w:asciiTheme="minorHAnsi" w:eastAsiaTheme="minorHAnsi" w:hAnsiTheme="minorHAnsi" w:cstheme="minorHAnsi"/>
                <w:sz w:val="22"/>
                <w:szCs w:val="22"/>
                <w:lang w:bidi="he-IL"/>
              </w:rPr>
              <w:t xml:space="preserve">Done at </w:t>
            </w:r>
            <w:r w:rsidR="00C82B40" w:rsidRPr="00DE7143">
              <w:rPr>
                <w:rFonts w:asciiTheme="minorHAnsi" w:eastAsiaTheme="minorHAnsi" w:hAnsiTheme="minorHAnsi" w:cstheme="minorHAnsi"/>
                <w:sz w:val="22"/>
                <w:szCs w:val="22"/>
                <w:lang w:bidi="he-IL"/>
              </w:rPr>
              <w:t>U</w:t>
            </w:r>
            <w:r w:rsidR="00C82B40" w:rsidRPr="00DE7143">
              <w:rPr>
                <w:rFonts w:asciiTheme="minorHAnsi" w:hAnsiTheme="minorHAnsi" w:cstheme="minorHAnsi"/>
                <w:bCs/>
                <w:sz w:val="22"/>
                <w:szCs w:val="22"/>
                <w:lang w:val="cs-CZ"/>
              </w:rPr>
              <w:t>sti nad Labem</w:t>
            </w:r>
            <w:r w:rsidRPr="00DE7143">
              <w:rPr>
                <w:rFonts w:asciiTheme="minorHAnsi" w:eastAsiaTheme="minorHAnsi" w:hAnsiTheme="minorHAnsi" w:cstheme="minorHAnsi"/>
                <w:sz w:val="22"/>
                <w:szCs w:val="22"/>
                <w:lang w:bidi="he-IL"/>
              </w:rPr>
              <w:t xml:space="preserve"> date/ </w:t>
            </w:r>
            <w:r w:rsidRPr="00DE7143">
              <w:rPr>
                <w:rFonts w:asciiTheme="minorHAnsi" w:eastAsiaTheme="minorHAnsi" w:hAnsiTheme="minorHAnsi" w:cstheme="minorHAnsi"/>
                <w:sz w:val="22"/>
                <w:szCs w:val="22"/>
                <w:lang w:val="cs-CZ"/>
              </w:rPr>
              <w:t xml:space="preserve">Podepsáno v </w:t>
            </w:r>
            <w:r w:rsidR="00C82B40" w:rsidRPr="00DE7143">
              <w:rPr>
                <w:rFonts w:asciiTheme="minorHAnsi" w:hAnsiTheme="minorHAnsi" w:cstheme="minorHAnsi"/>
                <w:bCs/>
                <w:sz w:val="22"/>
                <w:szCs w:val="22"/>
                <w:lang w:val="cs-CZ"/>
              </w:rPr>
              <w:t>Ústí nad Labem</w:t>
            </w:r>
            <w:r w:rsidR="00C82B40" w:rsidRPr="00DE7143">
              <w:rPr>
                <w:rFonts w:asciiTheme="minorHAnsi" w:eastAsiaTheme="minorHAnsi" w:hAnsiTheme="minorHAnsi" w:cstheme="minorHAnsi"/>
                <w:sz w:val="22"/>
                <w:szCs w:val="22"/>
                <w:lang w:bidi="he-IL"/>
              </w:rPr>
              <w:t xml:space="preserve"> </w:t>
            </w:r>
            <w:r w:rsidRPr="00DE7143">
              <w:rPr>
                <w:rFonts w:asciiTheme="minorHAnsi" w:eastAsiaTheme="minorHAnsi" w:hAnsiTheme="minorHAnsi" w:cstheme="minorHAnsi"/>
                <w:sz w:val="22"/>
                <w:szCs w:val="22"/>
                <w:lang w:val="cs-CZ"/>
              </w:rPr>
              <w:t>dne</w:t>
            </w:r>
            <w:r w:rsidRPr="00DE7143">
              <w:rPr>
                <w:rFonts w:asciiTheme="minorHAnsi" w:eastAsiaTheme="minorHAnsi" w:hAnsiTheme="minorHAnsi" w:cstheme="minorHAnsi"/>
                <w:sz w:val="22"/>
                <w:szCs w:val="22"/>
                <w:lang w:bidi="he-IL"/>
              </w:rPr>
              <w:t xml:space="preserve"> ______________ </w:t>
            </w:r>
          </w:p>
          <w:p w14:paraId="628E3988" w14:textId="3A1464C2" w:rsidR="008C16E1" w:rsidRPr="00DE7143" w:rsidRDefault="008C16E1" w:rsidP="00DE7143">
            <w:pPr>
              <w:pStyle w:val="CommentText"/>
              <w:spacing w:line="276" w:lineRule="auto"/>
              <w:jc w:val="both"/>
              <w:rPr>
                <w:rFonts w:asciiTheme="minorHAnsi" w:hAnsiTheme="minorHAnsi" w:cstheme="minorHAnsi"/>
                <w:sz w:val="22"/>
                <w:szCs w:val="22"/>
                <w:highlight w:val="yellow"/>
              </w:rPr>
            </w:pPr>
          </w:p>
        </w:tc>
      </w:tr>
    </w:tbl>
    <w:p w14:paraId="7FC217F4" w14:textId="02DCFFA4" w:rsidR="00D55CB4" w:rsidRPr="00DE7143" w:rsidRDefault="00D55CB4" w:rsidP="00DE7143">
      <w:pPr>
        <w:spacing w:line="276" w:lineRule="auto"/>
        <w:rPr>
          <w:rFonts w:asciiTheme="minorHAnsi" w:eastAsia="Calibri" w:hAnsiTheme="minorHAnsi" w:cstheme="minorHAnsi"/>
          <w:noProof/>
          <w:color w:val="000000"/>
          <w:sz w:val="22"/>
          <w:szCs w:val="22"/>
        </w:rPr>
      </w:pPr>
    </w:p>
    <w:p w14:paraId="7347E136" w14:textId="44185694" w:rsidR="00D55CB4" w:rsidRPr="00DE7143" w:rsidRDefault="00D55CB4" w:rsidP="00DE7143">
      <w:pPr>
        <w:spacing w:line="276" w:lineRule="auto"/>
        <w:rPr>
          <w:rFonts w:asciiTheme="minorHAnsi" w:eastAsia="Calibri" w:hAnsiTheme="minorHAnsi" w:cstheme="minorHAnsi"/>
          <w:noProof/>
          <w:color w:val="000000"/>
          <w:sz w:val="22"/>
          <w:szCs w:val="22"/>
        </w:rPr>
      </w:pPr>
    </w:p>
    <w:p w14:paraId="376346EF" w14:textId="23FBF294" w:rsidR="008175E9" w:rsidRPr="00DE7143" w:rsidRDefault="008175E9" w:rsidP="00DE7143">
      <w:pPr>
        <w:spacing w:line="276" w:lineRule="auto"/>
        <w:rPr>
          <w:rFonts w:asciiTheme="minorHAnsi" w:eastAsia="Calibri" w:hAnsiTheme="minorHAnsi" w:cstheme="minorHAnsi"/>
          <w:noProof/>
          <w:color w:val="000000"/>
          <w:sz w:val="22"/>
          <w:szCs w:val="22"/>
        </w:rPr>
      </w:pPr>
    </w:p>
    <w:sectPr w:rsidR="008175E9" w:rsidRPr="00DE7143" w:rsidSect="00AB2DC1">
      <w:headerReference w:type="default" r:id="rId16"/>
      <w:footerReference w:type="default" r:id="rId17"/>
      <w:pgSz w:w="11906" w:h="16838"/>
      <w:pgMar w:top="85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B0BC7" w14:textId="77777777" w:rsidR="00CC01F7" w:rsidRDefault="00CC01F7">
      <w:r>
        <w:separator/>
      </w:r>
    </w:p>
  </w:endnote>
  <w:endnote w:type="continuationSeparator" w:id="0">
    <w:p w14:paraId="55CCBA5B" w14:textId="77777777" w:rsidR="00CC01F7" w:rsidRDefault="00CC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DE4C" w14:textId="7569C9AB" w:rsidR="00D55CB4" w:rsidRPr="00934B90" w:rsidRDefault="00D55CB4" w:rsidP="00877694">
    <w:pPr>
      <w:pStyle w:val="Footer"/>
      <w:rPr>
        <w:rFonts w:ascii="Calibri" w:hAnsi="Calibri" w:cs="Calibri"/>
        <w:b/>
        <w:sz w:val="16"/>
        <w:szCs w:val="16"/>
      </w:rPr>
    </w:pPr>
    <w:r w:rsidRPr="00934B90">
      <w:rPr>
        <w:rFonts w:ascii="Calibri" w:hAnsi="Calibri" w:cs="Calibri"/>
        <w:sz w:val="16"/>
        <w:szCs w:val="16"/>
      </w:rPr>
      <w:t>Amendment to C</w:t>
    </w:r>
    <w:r>
      <w:rPr>
        <w:rFonts w:ascii="Calibri" w:hAnsi="Calibri" w:cs="Calibri"/>
        <w:sz w:val="16"/>
        <w:szCs w:val="16"/>
      </w:rPr>
      <w:t xml:space="preserve">linical </w:t>
    </w:r>
    <w:r w:rsidRPr="00934B90">
      <w:rPr>
        <w:rFonts w:ascii="Calibri" w:hAnsi="Calibri" w:cs="Calibri"/>
        <w:sz w:val="16"/>
        <w:szCs w:val="16"/>
      </w:rPr>
      <w:t>T</w:t>
    </w:r>
    <w:r>
      <w:rPr>
        <w:rFonts w:ascii="Calibri" w:hAnsi="Calibri" w:cs="Calibri"/>
        <w:sz w:val="16"/>
        <w:szCs w:val="16"/>
      </w:rPr>
      <w:t>rial</w:t>
    </w:r>
    <w:r w:rsidRPr="00934B90">
      <w:rPr>
        <w:rFonts w:ascii="Calibri" w:hAnsi="Calibri" w:cs="Calibri"/>
        <w:sz w:val="16"/>
        <w:szCs w:val="16"/>
      </w:rPr>
      <w:t xml:space="preserve"> Agreement </w:t>
    </w:r>
    <w:r>
      <w:rPr>
        <w:rFonts w:ascii="Calibri" w:hAnsi="Calibri" w:cs="Calibri"/>
        <w:sz w:val="16"/>
        <w:szCs w:val="16"/>
      </w:rPr>
      <w:t xml:space="preserve">/ </w:t>
    </w:r>
    <w:r>
      <w:rPr>
        <w:rFonts w:ascii="Calibri" w:eastAsia="Calibri" w:hAnsi="Calibri" w:cs="Calibri"/>
        <w:sz w:val="16"/>
        <w:szCs w:val="16"/>
        <w:lang w:val="cs-CZ"/>
      </w:rPr>
      <w:t>Dodatek ke smlouvě o klinickém hodnocení</w:t>
    </w:r>
    <w:r>
      <w:rPr>
        <w:rFonts w:ascii="Calibri" w:eastAsia="Calibri" w:hAnsi="Calibri" w:cs="Calibri"/>
        <w:sz w:val="16"/>
        <w:szCs w:val="16"/>
        <w:lang w:val="cs-CZ"/>
      </w:rPr>
      <w:tab/>
    </w:r>
    <w:r w:rsidRPr="00934B90">
      <w:rPr>
        <w:rFonts w:ascii="Calibri" w:hAnsi="Calibri" w:cs="Calibri"/>
        <w:sz w:val="16"/>
        <w:szCs w:val="16"/>
      </w:rPr>
      <w:t xml:space="preserve">Page </w:t>
    </w:r>
    <w:r w:rsidRPr="00934B90">
      <w:rPr>
        <w:rFonts w:ascii="Calibri" w:hAnsi="Calibri" w:cs="Calibri"/>
        <w:sz w:val="16"/>
        <w:szCs w:val="16"/>
      </w:rPr>
      <w:fldChar w:fldCharType="begin"/>
    </w:r>
    <w:r w:rsidRPr="00934B90">
      <w:rPr>
        <w:rFonts w:ascii="Calibri" w:hAnsi="Calibri" w:cs="Calibri"/>
        <w:sz w:val="16"/>
        <w:szCs w:val="16"/>
      </w:rPr>
      <w:instrText xml:space="preserve"> PAGE  \* Arabic  \* MERGEFORMAT </w:instrText>
    </w:r>
    <w:r w:rsidRPr="00934B90">
      <w:rPr>
        <w:rFonts w:ascii="Calibri" w:hAnsi="Calibri" w:cs="Calibri"/>
        <w:sz w:val="16"/>
        <w:szCs w:val="16"/>
      </w:rPr>
      <w:fldChar w:fldCharType="separate"/>
    </w:r>
    <w:r w:rsidR="00CC2E4A">
      <w:rPr>
        <w:rFonts w:ascii="Calibri" w:hAnsi="Calibri" w:cs="Calibri"/>
        <w:noProof/>
        <w:sz w:val="16"/>
        <w:szCs w:val="16"/>
      </w:rPr>
      <w:t>3</w:t>
    </w:r>
    <w:r w:rsidRPr="00934B90">
      <w:rPr>
        <w:rFonts w:ascii="Calibri" w:hAnsi="Calibri" w:cs="Calibri"/>
        <w:sz w:val="16"/>
        <w:szCs w:val="16"/>
      </w:rPr>
      <w:fldChar w:fldCharType="end"/>
    </w:r>
    <w:r w:rsidRPr="00934B90">
      <w:rPr>
        <w:rFonts w:ascii="Calibri" w:hAnsi="Calibri" w:cs="Calibri"/>
        <w:sz w:val="16"/>
        <w:szCs w:val="16"/>
      </w:rPr>
      <w:t xml:space="preserve"> of </w:t>
    </w:r>
    <w:r w:rsidRPr="00934B90">
      <w:rPr>
        <w:rFonts w:ascii="Calibri" w:hAnsi="Calibri" w:cs="Calibri"/>
        <w:sz w:val="16"/>
        <w:szCs w:val="16"/>
      </w:rPr>
      <w:fldChar w:fldCharType="begin"/>
    </w:r>
    <w:r w:rsidRPr="00934B90">
      <w:rPr>
        <w:rFonts w:ascii="Calibri" w:hAnsi="Calibri" w:cs="Calibri"/>
        <w:sz w:val="16"/>
        <w:szCs w:val="16"/>
      </w:rPr>
      <w:instrText xml:space="preserve"> NUMPAGES  \* Arabic  \* MERGEFORMAT </w:instrText>
    </w:r>
    <w:r w:rsidRPr="00934B90">
      <w:rPr>
        <w:rFonts w:ascii="Calibri" w:hAnsi="Calibri" w:cs="Calibri"/>
        <w:sz w:val="16"/>
        <w:szCs w:val="16"/>
      </w:rPr>
      <w:fldChar w:fldCharType="separate"/>
    </w:r>
    <w:r w:rsidR="00CC2E4A">
      <w:rPr>
        <w:rFonts w:ascii="Calibri" w:hAnsi="Calibri" w:cs="Calibri"/>
        <w:noProof/>
        <w:sz w:val="16"/>
        <w:szCs w:val="16"/>
      </w:rPr>
      <w:t>4</w:t>
    </w:r>
    <w:r w:rsidRPr="00934B90">
      <w:rPr>
        <w:rFonts w:ascii="Calibri" w:hAnsi="Calibri" w:cs="Calibri"/>
        <w:sz w:val="16"/>
        <w:szCs w:val="16"/>
      </w:rPr>
      <w:fldChar w:fldCharType="end"/>
    </w:r>
    <w:r w:rsidRPr="00934B90">
      <w:rPr>
        <w:rFonts w:ascii="Calibri" w:hAnsi="Calibri" w:cs="Calibri"/>
        <w:sz w:val="16"/>
        <w:szCs w:val="16"/>
      </w:rPr>
      <w:t xml:space="preserve"> </w:t>
    </w:r>
    <w:r>
      <w:rPr>
        <w:rFonts w:ascii="Calibri" w:hAnsi="Calibri" w:cs="Calibri"/>
        <w:sz w:val="16"/>
        <w:szCs w:val="16"/>
      </w:rPr>
      <w:t xml:space="preserve">/ </w:t>
    </w:r>
    <w:r>
      <w:rPr>
        <w:rFonts w:ascii="Calibri" w:eastAsia="Calibri" w:hAnsi="Calibri" w:cs="Calibri"/>
        <w:sz w:val="16"/>
        <w:szCs w:val="16"/>
        <w:lang w:val="cs-CZ"/>
      </w:rPr>
      <w:t xml:space="preserve">Stránka </w:t>
    </w:r>
    <w:r w:rsidRPr="00934B90">
      <w:rPr>
        <w:rFonts w:ascii="Calibri" w:hAnsi="Calibri" w:cs="Calibri"/>
        <w:sz w:val="16"/>
        <w:szCs w:val="16"/>
      </w:rPr>
      <w:fldChar w:fldCharType="begin"/>
    </w:r>
    <w:r w:rsidRPr="00934B90">
      <w:rPr>
        <w:rFonts w:ascii="Calibri" w:hAnsi="Calibri" w:cs="Calibri"/>
        <w:sz w:val="16"/>
        <w:szCs w:val="16"/>
      </w:rPr>
      <w:instrText xml:space="preserve"> PAGE  \* Arabic  \* MERGEFORMAT </w:instrText>
    </w:r>
    <w:r w:rsidRPr="00934B90">
      <w:rPr>
        <w:rFonts w:ascii="Calibri" w:hAnsi="Calibri" w:cs="Calibri"/>
        <w:sz w:val="16"/>
        <w:szCs w:val="16"/>
      </w:rPr>
      <w:fldChar w:fldCharType="separate"/>
    </w:r>
    <w:r w:rsidR="00CC2E4A">
      <w:rPr>
        <w:rFonts w:ascii="Calibri" w:hAnsi="Calibri" w:cs="Calibri"/>
        <w:noProof/>
        <w:sz w:val="16"/>
        <w:szCs w:val="16"/>
      </w:rPr>
      <w:t>3</w:t>
    </w:r>
    <w:r w:rsidRPr="00934B90">
      <w:rPr>
        <w:rFonts w:ascii="Calibri" w:hAnsi="Calibri" w:cs="Calibri"/>
        <w:sz w:val="16"/>
        <w:szCs w:val="16"/>
      </w:rPr>
      <w:fldChar w:fldCharType="end"/>
    </w:r>
    <w:r>
      <w:rPr>
        <w:rFonts w:ascii="Calibri" w:eastAsia="Calibri" w:hAnsi="Calibri" w:cs="Calibri"/>
        <w:sz w:val="16"/>
        <w:szCs w:val="16"/>
        <w:lang w:val="cs-CZ"/>
      </w:rPr>
      <w:t xml:space="preserve"> z </w:t>
    </w:r>
    <w:r w:rsidRPr="00934B90">
      <w:rPr>
        <w:rFonts w:ascii="Calibri" w:hAnsi="Calibri" w:cs="Calibri"/>
        <w:sz w:val="16"/>
        <w:szCs w:val="16"/>
      </w:rPr>
      <w:fldChar w:fldCharType="begin"/>
    </w:r>
    <w:r w:rsidRPr="00934B90">
      <w:rPr>
        <w:rFonts w:ascii="Calibri" w:hAnsi="Calibri" w:cs="Calibri"/>
        <w:sz w:val="16"/>
        <w:szCs w:val="16"/>
      </w:rPr>
      <w:instrText xml:space="preserve"> NUMPAGES  \* Arabic  \* MERGEFORMAT </w:instrText>
    </w:r>
    <w:r w:rsidRPr="00934B90">
      <w:rPr>
        <w:rFonts w:ascii="Calibri" w:hAnsi="Calibri" w:cs="Calibri"/>
        <w:sz w:val="16"/>
        <w:szCs w:val="16"/>
      </w:rPr>
      <w:fldChar w:fldCharType="separate"/>
    </w:r>
    <w:r w:rsidR="00CC2E4A">
      <w:rPr>
        <w:rFonts w:ascii="Calibri" w:hAnsi="Calibri" w:cs="Calibri"/>
        <w:noProof/>
        <w:sz w:val="16"/>
        <w:szCs w:val="16"/>
      </w:rPr>
      <w:t>4</w:t>
    </w:r>
    <w:r w:rsidRPr="00934B90">
      <w:rPr>
        <w:rFonts w:ascii="Calibri" w:hAnsi="Calibri" w:cs="Calibri"/>
        <w:sz w:val="16"/>
        <w:szCs w:val="16"/>
      </w:rPr>
      <w:fldChar w:fldCharType="end"/>
    </w:r>
    <w:r>
      <w:rPr>
        <w:rFonts w:ascii="Calibri" w:eastAsia="Calibri" w:hAnsi="Calibri" w:cs="Calibri"/>
        <w:sz w:val="16"/>
        <w:szCs w:val="16"/>
        <w:lang w:val="cs-CZ"/>
      </w:rPr>
      <w:t xml:space="preserve"> </w:t>
    </w:r>
  </w:p>
  <w:p w14:paraId="4B02FB20" w14:textId="51211EA3" w:rsidR="00D55CB4" w:rsidRPr="00934B90" w:rsidRDefault="00D55CB4" w:rsidP="004C2023">
    <w:pPr>
      <w:pStyle w:val="Footer"/>
      <w:rPr>
        <w:rFonts w:ascii="Calibri" w:hAnsi="Calibri" w:cs="Calibri"/>
        <w:sz w:val="18"/>
        <w:szCs w:val="18"/>
      </w:rPr>
    </w:pPr>
    <w:r>
      <w:rPr>
        <w:rFonts w:ascii="Calibri" w:hAnsi="Calibri" w:cs="Calibri"/>
        <w:sz w:val="16"/>
        <w:szCs w:val="16"/>
      </w:rPr>
      <w:t xml:space="preserve">Actelion – Payment Amendment – Version February 2020 / </w:t>
    </w:r>
    <w:r>
      <w:rPr>
        <w:rFonts w:ascii="Calibri" w:eastAsia="Calibri" w:hAnsi="Calibri" w:cs="Calibri"/>
        <w:sz w:val="16"/>
        <w:szCs w:val="16"/>
        <w:lang w:val="cs-CZ"/>
      </w:rPr>
      <w:t>Actelion – Dodatek týkající se plateb – verze únor 2020</w:t>
    </w:r>
    <w:r>
      <w:rPr>
        <w:rFonts w:ascii="Calibri" w:eastAsia="Calibri" w:hAnsi="Calibri" w:cs="Calibri"/>
        <w:sz w:val="16"/>
        <w:szCs w:val="16"/>
        <w:lang w:val="cs-CZ"/>
      </w:rPr>
      <w:tab/>
    </w:r>
    <w:r>
      <w:rPr>
        <w:rFonts w:ascii="Calibri" w:eastAsia="Calibri" w:hAnsi="Calibri" w:cs="Calibri"/>
        <w:color w:val="FFFFFF"/>
        <w:sz w:val="16"/>
        <w:szCs w:val="16"/>
        <w:lang w:val="cs-CZ"/>
      </w:rPr>
      <w:t>:</w:t>
    </w:r>
    <w:r>
      <w:rPr>
        <w:rFonts w:ascii="Calibri" w:eastAsia="Calibri" w:hAnsi="Calibri" w:cs="Calibri"/>
        <w:color w:val="FFFFFF"/>
        <w:sz w:val="16"/>
        <w:szCs w:val="16"/>
        <w:lang w:val="cs-CZ"/>
      </w:rPr>
      <w:tab/>
      <w:t xml:space="preserve"> </w:t>
    </w:r>
    <w:r w:rsidRPr="00934B90">
      <w:rPr>
        <w:rFonts w:ascii="Calibri" w:hAnsi="Calibri" w:cs="Calibri"/>
        <w:color w:val="FFFFFF"/>
        <w:sz w:val="16"/>
        <w:szCs w:val="16"/>
      </w:rPr>
      <w:fldChar w:fldCharType="begin"/>
    </w:r>
    <w:r w:rsidRPr="00934B90">
      <w:rPr>
        <w:rFonts w:ascii="Calibri" w:hAnsi="Calibri" w:cs="Calibri"/>
        <w:color w:val="FFFFFF"/>
        <w:sz w:val="16"/>
        <w:szCs w:val="16"/>
      </w:rPr>
      <w:instrText xml:space="preserve"> DOCVARIABLE  "templateversion"  \* CHARFORMAT </w:instrText>
    </w:r>
    <w:r w:rsidRPr="00934B90">
      <w:rPr>
        <w:rFonts w:ascii="Calibri" w:hAnsi="Calibri" w:cs="Calibri"/>
        <w:color w:val="FFFFFF"/>
        <w:sz w:val="16"/>
        <w:szCs w:val="16"/>
      </w:rPr>
      <w:fldChar w:fldCharType="end"/>
    </w:r>
    <w:r>
      <w:rPr>
        <w:rFonts w:ascii="Calibri" w:eastAsia="Calibri" w:hAnsi="Calibri" w:cs="Calibri"/>
        <w:color w:val="FFFFFF"/>
        <w:sz w:val="16"/>
        <w:szCs w:val="16"/>
        <w:lang w:val="cs-CZ"/>
      </w:rPr>
      <w:t>/</w:t>
    </w:r>
    <w:r w:rsidRPr="00934B90">
      <w:rPr>
        <w:rFonts w:ascii="Calibri" w:hAnsi="Calibri" w:cs="Calibri"/>
        <w:color w:val="FFFFFF"/>
        <w:sz w:val="16"/>
        <w:szCs w:val="16"/>
      </w:rPr>
      <w:fldChar w:fldCharType="begin"/>
    </w:r>
    <w:r w:rsidRPr="00934B90">
      <w:rPr>
        <w:rFonts w:ascii="Calibri" w:hAnsi="Calibri" w:cs="Calibri"/>
        <w:color w:val="FFFFFF"/>
        <w:sz w:val="16"/>
        <w:szCs w:val="16"/>
      </w:rPr>
      <w:instrText xml:space="preserve"> DOCVARIABLE "icdnumber" \* CHARFORMAT </w:instrText>
    </w:r>
    <w:r w:rsidRPr="00934B90">
      <w:rPr>
        <w:rFonts w:ascii="Calibri" w:hAnsi="Calibri" w:cs="Calibri"/>
        <w:color w:val="FFFFF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178B2" w14:textId="77777777" w:rsidR="00CC01F7" w:rsidRDefault="00CC01F7">
      <w:r>
        <w:separator/>
      </w:r>
    </w:p>
  </w:footnote>
  <w:footnote w:type="continuationSeparator" w:id="0">
    <w:p w14:paraId="2470946D" w14:textId="77777777" w:rsidR="00CC01F7" w:rsidRDefault="00CC0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A18F" w14:textId="2EF106B6" w:rsidR="00D55CB4" w:rsidRPr="000C4DE2" w:rsidRDefault="00D55CB4">
    <w:pPr>
      <w:pStyle w:val="Header"/>
      <w:rPr>
        <w:rFonts w:asciiTheme="minorHAnsi" w:hAnsiTheme="minorHAnsi" w:cstheme="minorHAnsi"/>
        <w:sz w:val="22"/>
        <w:szCs w:val="22"/>
      </w:rPr>
    </w:pPr>
    <w:r w:rsidRPr="000C4DE2">
      <w:rPr>
        <w:rFonts w:asciiTheme="minorHAnsi" w:hAnsiTheme="minorHAnsi" w:cstheme="minorHAnsi"/>
        <w:sz w:val="22"/>
        <w:szCs w:val="22"/>
      </w:rPr>
      <w:t xml:space="preserve">AC-058B303_Optimum LT_ICD č. </w:t>
    </w:r>
    <w:r w:rsidR="00EB609C">
      <w:rPr>
        <w:rFonts w:asciiTheme="minorHAnsi" w:hAnsiTheme="minorHAnsi" w:cstheme="minorHAnsi"/>
        <w:sz w:val="22"/>
        <w:szCs w:val="22"/>
      </w:rPr>
      <w:t>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6FDB"/>
    <w:multiLevelType w:val="hybridMultilevel"/>
    <w:tmpl w:val="302EB8B0"/>
    <w:lvl w:ilvl="0" w:tplc="02AE2B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FB39D3"/>
    <w:multiLevelType w:val="multilevel"/>
    <w:tmpl w:val="62F837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4873C2B"/>
    <w:multiLevelType w:val="hybridMultilevel"/>
    <w:tmpl w:val="8F26208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0D2F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356FC1"/>
    <w:multiLevelType w:val="hybridMultilevel"/>
    <w:tmpl w:val="A7E0E6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490E45"/>
    <w:multiLevelType w:val="hybridMultilevel"/>
    <w:tmpl w:val="57782A94"/>
    <w:lvl w:ilvl="0" w:tplc="D95A10D8">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992011"/>
    <w:multiLevelType w:val="hybridMultilevel"/>
    <w:tmpl w:val="65CE2A9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B1D1232"/>
    <w:multiLevelType w:val="multilevel"/>
    <w:tmpl w:val="7A80F41A"/>
    <w:lvl w:ilvl="0">
      <w:start w:val="2"/>
      <w:numFmt w:val="decimal"/>
      <w:pStyle w:val="Level1"/>
      <w:lvlText w:val="%1"/>
      <w:lvlJc w:val="left"/>
      <w:pPr>
        <w:tabs>
          <w:tab w:val="num" w:pos="709"/>
        </w:tabs>
        <w:ind w:left="709" w:hanging="567"/>
      </w:pPr>
      <w:rPr>
        <w:rFonts w:hint="default"/>
        <w:b/>
        <w:i w:val="0"/>
        <w:sz w:val="22"/>
      </w:rPr>
    </w:lvl>
    <w:lvl w:ilvl="1">
      <w:start w:val="1"/>
      <w:numFmt w:val="decimal"/>
      <w:pStyle w:val="Level2"/>
      <w:lvlText w:val="%1.%2"/>
      <w:lvlJc w:val="left"/>
      <w:pPr>
        <w:tabs>
          <w:tab w:val="num" w:pos="255"/>
        </w:tabs>
        <w:ind w:left="255" w:hanging="680"/>
      </w:pPr>
      <w:rPr>
        <w:rFonts w:hint="default"/>
        <w:b/>
        <w:i w:val="0"/>
        <w:sz w:val="21"/>
      </w:rPr>
    </w:lvl>
    <w:lvl w:ilvl="2">
      <w:start w:val="1"/>
      <w:numFmt w:val="decimal"/>
      <w:pStyle w:val="Level3"/>
      <w:lvlText w:val="%1.%2.%3"/>
      <w:lvlJc w:val="left"/>
      <w:pPr>
        <w:tabs>
          <w:tab w:val="num" w:pos="1049"/>
        </w:tabs>
        <w:ind w:left="1049" w:hanging="794"/>
      </w:pPr>
      <w:rPr>
        <w:rFonts w:hint="default"/>
        <w:b/>
        <w:i w:val="0"/>
        <w:sz w:val="17"/>
      </w:rPr>
    </w:lvl>
    <w:lvl w:ilvl="3">
      <w:start w:val="1"/>
      <w:numFmt w:val="lowerRoman"/>
      <w:pStyle w:val="Level4"/>
      <w:lvlText w:val="(%4)"/>
      <w:lvlJc w:val="left"/>
      <w:pPr>
        <w:tabs>
          <w:tab w:val="num" w:pos="1730"/>
        </w:tabs>
        <w:ind w:left="1730" w:hanging="681"/>
      </w:pPr>
      <w:rPr>
        <w:rFonts w:hint="default"/>
      </w:rPr>
    </w:lvl>
    <w:lvl w:ilvl="4">
      <w:start w:val="1"/>
      <w:numFmt w:val="lowerLetter"/>
      <w:pStyle w:val="Level5"/>
      <w:lvlText w:val="(%5)"/>
      <w:lvlJc w:val="left"/>
      <w:pPr>
        <w:tabs>
          <w:tab w:val="num" w:pos="2297"/>
        </w:tabs>
        <w:ind w:left="2297" w:hanging="567"/>
      </w:pPr>
      <w:rPr>
        <w:rFonts w:hint="default"/>
      </w:rPr>
    </w:lvl>
    <w:lvl w:ilvl="5">
      <w:start w:val="1"/>
      <w:numFmt w:val="upperRoman"/>
      <w:pStyle w:val="Level6"/>
      <w:lvlText w:val="(%6)"/>
      <w:lvlJc w:val="left"/>
      <w:pPr>
        <w:tabs>
          <w:tab w:val="num" w:pos="2977"/>
        </w:tabs>
        <w:ind w:left="2977" w:hanging="680"/>
      </w:pPr>
      <w:rPr>
        <w:rFonts w:hint="default"/>
      </w:rPr>
    </w:lvl>
    <w:lvl w:ilvl="6">
      <w:start w:val="1"/>
      <w:numFmt w:val="none"/>
      <w:pStyle w:val="Level7"/>
      <w:lvlText w:val=""/>
      <w:lvlJc w:val="left"/>
      <w:pPr>
        <w:tabs>
          <w:tab w:val="num" w:pos="2977"/>
        </w:tabs>
        <w:ind w:left="2977" w:hanging="680"/>
      </w:pPr>
      <w:rPr>
        <w:rFonts w:hint="default"/>
      </w:rPr>
    </w:lvl>
    <w:lvl w:ilvl="7">
      <w:start w:val="1"/>
      <w:numFmt w:val="none"/>
      <w:pStyle w:val="Level8"/>
      <w:lvlText w:val=""/>
      <w:lvlJc w:val="left"/>
      <w:pPr>
        <w:tabs>
          <w:tab w:val="num" w:pos="2977"/>
        </w:tabs>
        <w:ind w:left="2977" w:hanging="680"/>
      </w:pPr>
      <w:rPr>
        <w:rFonts w:hint="default"/>
      </w:rPr>
    </w:lvl>
    <w:lvl w:ilvl="8">
      <w:start w:val="1"/>
      <w:numFmt w:val="none"/>
      <w:pStyle w:val="Level9"/>
      <w:lvlText w:val=""/>
      <w:lvlJc w:val="left"/>
      <w:pPr>
        <w:tabs>
          <w:tab w:val="num" w:pos="2977"/>
        </w:tabs>
        <w:ind w:left="2977" w:hanging="680"/>
      </w:pPr>
      <w:rPr>
        <w:rFonts w:hint="default"/>
      </w:rPr>
    </w:lvl>
  </w:abstractNum>
  <w:abstractNum w:abstractNumId="8" w15:restartNumberingAfterBreak="0">
    <w:nsid w:val="73030A46"/>
    <w:multiLevelType w:val="multilevel"/>
    <w:tmpl w:val="8EFA7F7E"/>
    <w:lvl w:ilvl="0">
      <w:start w:val="6"/>
      <w:numFmt w:val="decimal"/>
      <w:lvlText w:val="%1"/>
      <w:lvlJc w:val="left"/>
      <w:pPr>
        <w:ind w:left="360" w:hanging="360"/>
      </w:pPr>
      <w:rPr>
        <w:rFonts w:hint="default"/>
      </w:rPr>
    </w:lvl>
    <w:lvl w:ilvl="1">
      <w:start w:val="2"/>
      <w:numFmt w:val="decimal"/>
      <w:lvlText w:val="%1.%2"/>
      <w:lvlJc w:val="left"/>
      <w:pPr>
        <w:ind w:left="9716"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8"/>
  </w:num>
  <w:num w:numId="4">
    <w:abstractNumId w:val="3"/>
  </w:num>
  <w:num w:numId="5">
    <w:abstractNumId w:val="4"/>
  </w:num>
  <w:num w:numId="6">
    <w:abstractNumId w:val="7"/>
  </w:num>
  <w:num w:numId="7">
    <w:abstractNumId w:val="6"/>
  </w:num>
  <w:num w:numId="8">
    <w:abstractNumId w:val="2"/>
  </w:num>
  <w:num w:numId="9">
    <w:abstractNumId w:val="1"/>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14887"/>
    <w:rsid w:val="0002100C"/>
    <w:rsid w:val="0002290D"/>
    <w:rsid w:val="0004236D"/>
    <w:rsid w:val="00043CDB"/>
    <w:rsid w:val="00043E58"/>
    <w:rsid w:val="00045CF7"/>
    <w:rsid w:val="000532CE"/>
    <w:rsid w:val="000573CE"/>
    <w:rsid w:val="0007637C"/>
    <w:rsid w:val="00082724"/>
    <w:rsid w:val="00087EDC"/>
    <w:rsid w:val="00090AC0"/>
    <w:rsid w:val="00090B14"/>
    <w:rsid w:val="000B7229"/>
    <w:rsid w:val="000B7F68"/>
    <w:rsid w:val="000C4DE2"/>
    <w:rsid w:val="000C7B5B"/>
    <w:rsid w:val="000D085E"/>
    <w:rsid w:val="000F5E79"/>
    <w:rsid w:val="000F76A6"/>
    <w:rsid w:val="00100A0C"/>
    <w:rsid w:val="00103A21"/>
    <w:rsid w:val="00125B28"/>
    <w:rsid w:val="00127822"/>
    <w:rsid w:val="00132F38"/>
    <w:rsid w:val="00136FD7"/>
    <w:rsid w:val="00143A1F"/>
    <w:rsid w:val="001524B4"/>
    <w:rsid w:val="00187F3F"/>
    <w:rsid w:val="001D005B"/>
    <w:rsid w:val="001E1104"/>
    <w:rsid w:val="001E59B4"/>
    <w:rsid w:val="001E6D75"/>
    <w:rsid w:val="001F31DD"/>
    <w:rsid w:val="001F57DE"/>
    <w:rsid w:val="0020129A"/>
    <w:rsid w:val="0024683B"/>
    <w:rsid w:val="002542F0"/>
    <w:rsid w:val="0026107F"/>
    <w:rsid w:val="002642E3"/>
    <w:rsid w:val="00265569"/>
    <w:rsid w:val="00273F9D"/>
    <w:rsid w:val="0028392D"/>
    <w:rsid w:val="00286C58"/>
    <w:rsid w:val="00292BDE"/>
    <w:rsid w:val="00292D3E"/>
    <w:rsid w:val="00296F84"/>
    <w:rsid w:val="002A17CA"/>
    <w:rsid w:val="002B4A89"/>
    <w:rsid w:val="002C342D"/>
    <w:rsid w:val="002D0109"/>
    <w:rsid w:val="002D692E"/>
    <w:rsid w:val="002E08A2"/>
    <w:rsid w:val="002F035C"/>
    <w:rsid w:val="002F0F2D"/>
    <w:rsid w:val="002F3FB5"/>
    <w:rsid w:val="002F705A"/>
    <w:rsid w:val="0030390F"/>
    <w:rsid w:val="00307956"/>
    <w:rsid w:val="0031595A"/>
    <w:rsid w:val="00322625"/>
    <w:rsid w:val="003309A4"/>
    <w:rsid w:val="00341BC3"/>
    <w:rsid w:val="00347AA1"/>
    <w:rsid w:val="0036392F"/>
    <w:rsid w:val="00367BC1"/>
    <w:rsid w:val="003707AC"/>
    <w:rsid w:val="003728C6"/>
    <w:rsid w:val="00380B5B"/>
    <w:rsid w:val="00381BD8"/>
    <w:rsid w:val="00386AE3"/>
    <w:rsid w:val="00386ED6"/>
    <w:rsid w:val="00390E60"/>
    <w:rsid w:val="0039685F"/>
    <w:rsid w:val="00396C76"/>
    <w:rsid w:val="003A47BF"/>
    <w:rsid w:val="003A5CE7"/>
    <w:rsid w:val="003B69E5"/>
    <w:rsid w:val="003C5B2D"/>
    <w:rsid w:val="003C6644"/>
    <w:rsid w:val="003F492C"/>
    <w:rsid w:val="0040461B"/>
    <w:rsid w:val="00426FEE"/>
    <w:rsid w:val="004352AF"/>
    <w:rsid w:val="004354F6"/>
    <w:rsid w:val="00452035"/>
    <w:rsid w:val="00466C5C"/>
    <w:rsid w:val="00473700"/>
    <w:rsid w:val="00482D7E"/>
    <w:rsid w:val="0049362C"/>
    <w:rsid w:val="00495A87"/>
    <w:rsid w:val="004C1DBA"/>
    <w:rsid w:val="004C2023"/>
    <w:rsid w:val="004E3E81"/>
    <w:rsid w:val="00501371"/>
    <w:rsid w:val="00512255"/>
    <w:rsid w:val="00521FD5"/>
    <w:rsid w:val="005306C1"/>
    <w:rsid w:val="005311A4"/>
    <w:rsid w:val="005343FE"/>
    <w:rsid w:val="00535384"/>
    <w:rsid w:val="00547791"/>
    <w:rsid w:val="005645F0"/>
    <w:rsid w:val="00567565"/>
    <w:rsid w:val="005744FA"/>
    <w:rsid w:val="00587E77"/>
    <w:rsid w:val="00594895"/>
    <w:rsid w:val="00597108"/>
    <w:rsid w:val="005A0576"/>
    <w:rsid w:val="005A18C1"/>
    <w:rsid w:val="005A46AD"/>
    <w:rsid w:val="005A7A4E"/>
    <w:rsid w:val="005B15D4"/>
    <w:rsid w:val="005B5C83"/>
    <w:rsid w:val="005C1319"/>
    <w:rsid w:val="005D1560"/>
    <w:rsid w:val="005D2FCE"/>
    <w:rsid w:val="005D6DEF"/>
    <w:rsid w:val="005D762F"/>
    <w:rsid w:val="005E6822"/>
    <w:rsid w:val="005E6C7F"/>
    <w:rsid w:val="005F4108"/>
    <w:rsid w:val="00623C29"/>
    <w:rsid w:val="00636596"/>
    <w:rsid w:val="00643BB9"/>
    <w:rsid w:val="00645FFD"/>
    <w:rsid w:val="006620F1"/>
    <w:rsid w:val="00667AD6"/>
    <w:rsid w:val="006769D1"/>
    <w:rsid w:val="00690A74"/>
    <w:rsid w:val="0069129D"/>
    <w:rsid w:val="006A140D"/>
    <w:rsid w:val="006B0DAA"/>
    <w:rsid w:val="006B3AF6"/>
    <w:rsid w:val="006B7C6E"/>
    <w:rsid w:val="006C7174"/>
    <w:rsid w:val="006E032E"/>
    <w:rsid w:val="006E6E48"/>
    <w:rsid w:val="006E7E05"/>
    <w:rsid w:val="006F6F66"/>
    <w:rsid w:val="0070202B"/>
    <w:rsid w:val="00706E5A"/>
    <w:rsid w:val="00707846"/>
    <w:rsid w:val="007114D6"/>
    <w:rsid w:val="00720C3B"/>
    <w:rsid w:val="007340F3"/>
    <w:rsid w:val="007527A2"/>
    <w:rsid w:val="00757B42"/>
    <w:rsid w:val="007A1001"/>
    <w:rsid w:val="007A2A35"/>
    <w:rsid w:val="007D1B06"/>
    <w:rsid w:val="007F2024"/>
    <w:rsid w:val="00806329"/>
    <w:rsid w:val="008175E9"/>
    <w:rsid w:val="00824C08"/>
    <w:rsid w:val="00837E6C"/>
    <w:rsid w:val="008428B9"/>
    <w:rsid w:val="00856E7A"/>
    <w:rsid w:val="008610F9"/>
    <w:rsid w:val="008626C5"/>
    <w:rsid w:val="00867738"/>
    <w:rsid w:val="008740AC"/>
    <w:rsid w:val="008741A7"/>
    <w:rsid w:val="00877694"/>
    <w:rsid w:val="0088330A"/>
    <w:rsid w:val="00891BCC"/>
    <w:rsid w:val="008A2F1C"/>
    <w:rsid w:val="008A58C6"/>
    <w:rsid w:val="008C16E1"/>
    <w:rsid w:val="008D0A04"/>
    <w:rsid w:val="008F3396"/>
    <w:rsid w:val="008F4B77"/>
    <w:rsid w:val="009043A9"/>
    <w:rsid w:val="00905ABF"/>
    <w:rsid w:val="00915E74"/>
    <w:rsid w:val="00933200"/>
    <w:rsid w:val="00934B90"/>
    <w:rsid w:val="00947176"/>
    <w:rsid w:val="00950671"/>
    <w:rsid w:val="00951F4A"/>
    <w:rsid w:val="00951F91"/>
    <w:rsid w:val="009A3488"/>
    <w:rsid w:val="009B1139"/>
    <w:rsid w:val="009B4F30"/>
    <w:rsid w:val="009D69D6"/>
    <w:rsid w:val="009D7602"/>
    <w:rsid w:val="009E0FA1"/>
    <w:rsid w:val="009E10B1"/>
    <w:rsid w:val="009F1AC6"/>
    <w:rsid w:val="009F60A3"/>
    <w:rsid w:val="00A06A57"/>
    <w:rsid w:val="00A12F37"/>
    <w:rsid w:val="00A43445"/>
    <w:rsid w:val="00A45E90"/>
    <w:rsid w:val="00A51F78"/>
    <w:rsid w:val="00A76C3D"/>
    <w:rsid w:val="00A77B3E"/>
    <w:rsid w:val="00AB07E5"/>
    <w:rsid w:val="00AB2DC1"/>
    <w:rsid w:val="00AE40F9"/>
    <w:rsid w:val="00AE7BB9"/>
    <w:rsid w:val="00AF3CCE"/>
    <w:rsid w:val="00AF43BF"/>
    <w:rsid w:val="00AF6090"/>
    <w:rsid w:val="00AF67B6"/>
    <w:rsid w:val="00B04D19"/>
    <w:rsid w:val="00B07938"/>
    <w:rsid w:val="00B12072"/>
    <w:rsid w:val="00B12550"/>
    <w:rsid w:val="00B15C3D"/>
    <w:rsid w:val="00B20428"/>
    <w:rsid w:val="00B34AF6"/>
    <w:rsid w:val="00B4364C"/>
    <w:rsid w:val="00B50986"/>
    <w:rsid w:val="00BA013B"/>
    <w:rsid w:val="00BA032D"/>
    <w:rsid w:val="00BC75BD"/>
    <w:rsid w:val="00BD770C"/>
    <w:rsid w:val="00BE0FE8"/>
    <w:rsid w:val="00C06658"/>
    <w:rsid w:val="00C11061"/>
    <w:rsid w:val="00C13036"/>
    <w:rsid w:val="00C315EC"/>
    <w:rsid w:val="00C347B7"/>
    <w:rsid w:val="00C35901"/>
    <w:rsid w:val="00C37D0F"/>
    <w:rsid w:val="00C42EDF"/>
    <w:rsid w:val="00C56B33"/>
    <w:rsid w:val="00C82B40"/>
    <w:rsid w:val="00C84BC6"/>
    <w:rsid w:val="00C97108"/>
    <w:rsid w:val="00CA11F5"/>
    <w:rsid w:val="00CA2A55"/>
    <w:rsid w:val="00CC01F7"/>
    <w:rsid w:val="00CC09BC"/>
    <w:rsid w:val="00CC2E4A"/>
    <w:rsid w:val="00CC410C"/>
    <w:rsid w:val="00CE0785"/>
    <w:rsid w:val="00D019B9"/>
    <w:rsid w:val="00D053DB"/>
    <w:rsid w:val="00D07A08"/>
    <w:rsid w:val="00D11F5A"/>
    <w:rsid w:val="00D2500A"/>
    <w:rsid w:val="00D31D50"/>
    <w:rsid w:val="00D34F6F"/>
    <w:rsid w:val="00D446D5"/>
    <w:rsid w:val="00D51EB4"/>
    <w:rsid w:val="00D55CB4"/>
    <w:rsid w:val="00D61C81"/>
    <w:rsid w:val="00D734FF"/>
    <w:rsid w:val="00D73B19"/>
    <w:rsid w:val="00D808BF"/>
    <w:rsid w:val="00D945FD"/>
    <w:rsid w:val="00DB34A5"/>
    <w:rsid w:val="00DC7425"/>
    <w:rsid w:val="00DC7571"/>
    <w:rsid w:val="00DD124E"/>
    <w:rsid w:val="00DD5DD6"/>
    <w:rsid w:val="00DD64BE"/>
    <w:rsid w:val="00DD71D5"/>
    <w:rsid w:val="00DE7143"/>
    <w:rsid w:val="00DF7C4D"/>
    <w:rsid w:val="00E037AF"/>
    <w:rsid w:val="00E273BB"/>
    <w:rsid w:val="00E36205"/>
    <w:rsid w:val="00E43BEB"/>
    <w:rsid w:val="00E44483"/>
    <w:rsid w:val="00E56E0F"/>
    <w:rsid w:val="00E66482"/>
    <w:rsid w:val="00E711FD"/>
    <w:rsid w:val="00E712A3"/>
    <w:rsid w:val="00E81141"/>
    <w:rsid w:val="00EA57D7"/>
    <w:rsid w:val="00EA589D"/>
    <w:rsid w:val="00EB1D2E"/>
    <w:rsid w:val="00EB2499"/>
    <w:rsid w:val="00EB4B85"/>
    <w:rsid w:val="00EB609C"/>
    <w:rsid w:val="00EB77AD"/>
    <w:rsid w:val="00ED09E8"/>
    <w:rsid w:val="00EE2625"/>
    <w:rsid w:val="00EE4532"/>
    <w:rsid w:val="00EE4F41"/>
    <w:rsid w:val="00F00FB3"/>
    <w:rsid w:val="00F257BE"/>
    <w:rsid w:val="00F3342D"/>
    <w:rsid w:val="00F370DE"/>
    <w:rsid w:val="00F42B2F"/>
    <w:rsid w:val="00F43B24"/>
    <w:rsid w:val="00F71F69"/>
    <w:rsid w:val="00F742AC"/>
    <w:rsid w:val="00F8709F"/>
    <w:rsid w:val="00FA1A73"/>
    <w:rsid w:val="00FA4C41"/>
    <w:rsid w:val="00FA5979"/>
    <w:rsid w:val="00FA7F59"/>
    <w:rsid w:val="00FB6FA4"/>
    <w:rsid w:val="00FE76C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59D1D30"/>
  <w15:docId w15:val="{8F44F491-82BB-4BC9-92BE-27CF3A66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link w:val="Heading4Char"/>
    <w:uiPriority w:val="9"/>
    <w:qFormat/>
    <w:rsid w:val="005A0576"/>
    <w:pPr>
      <w:spacing w:before="100" w:beforeAutospacing="1" w:after="100" w:afterAutospacing="1"/>
      <w:outlineLvl w:val="3"/>
    </w:pPr>
    <w:rPr>
      <w:b/>
      <w:bCs/>
      <w:lang w:eastAsia="en-US"/>
    </w:rPr>
  </w:style>
  <w:style w:type="paragraph" w:styleId="Heading5">
    <w:name w:val="heading 5"/>
    <w:basedOn w:val="Normal"/>
    <w:next w:val="Normal"/>
    <w:link w:val="Heading5Char"/>
    <w:semiHidden/>
    <w:unhideWhenUsed/>
    <w:qFormat/>
    <w:rsid w:val="002D692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BCC"/>
    <w:pPr>
      <w:ind w:left="720"/>
      <w:contextualSpacing/>
    </w:pPr>
    <w:rPr>
      <w:rFonts w:ascii="Arial" w:hAnsi="Arial" w:cs="Arial"/>
      <w:sz w:val="20"/>
      <w:lang w:eastAsia="en-US"/>
    </w:rPr>
  </w:style>
  <w:style w:type="paragraph" w:styleId="BodyText">
    <w:name w:val="Body Text"/>
    <w:basedOn w:val="Normal"/>
    <w:semiHidden/>
    <w:rsid w:val="00F057FC"/>
    <w:pPr>
      <w:jc w:val="both"/>
    </w:pPr>
    <w:rPr>
      <w:lang w:eastAsia="en-US"/>
    </w:rPr>
  </w:style>
  <w:style w:type="paragraph" w:styleId="Footer">
    <w:name w:val="footer"/>
    <w:basedOn w:val="Normal"/>
    <w:link w:val="FooterChar"/>
    <w:uiPriority w:val="99"/>
    <w:unhideWhenUsed/>
    <w:rsid w:val="0076271D"/>
    <w:pPr>
      <w:tabs>
        <w:tab w:val="center" w:pos="4680"/>
        <w:tab w:val="right" w:pos="9360"/>
      </w:tabs>
    </w:pPr>
    <w:rPr>
      <w:lang w:eastAsia="en-US"/>
    </w:rPr>
  </w:style>
  <w:style w:type="character" w:customStyle="1" w:styleId="FooterChar">
    <w:name w:val="Footer Char"/>
    <w:link w:val="Footer"/>
    <w:uiPriority w:val="99"/>
    <w:rsid w:val="0076271D"/>
    <w:rPr>
      <w:sz w:val="24"/>
      <w:szCs w:val="24"/>
      <w:lang w:val="en-US" w:eastAsia="zh-TW" w:bidi="ar-SA"/>
    </w:rPr>
  </w:style>
  <w:style w:type="paragraph" w:styleId="Header">
    <w:name w:val="header"/>
    <w:basedOn w:val="Normal"/>
    <w:link w:val="HeaderChar"/>
    <w:uiPriority w:val="99"/>
    <w:unhideWhenUsed/>
    <w:rsid w:val="00495A87"/>
    <w:pPr>
      <w:tabs>
        <w:tab w:val="center" w:pos="4513"/>
        <w:tab w:val="right" w:pos="9026"/>
      </w:tabs>
    </w:pPr>
  </w:style>
  <w:style w:type="character" w:customStyle="1" w:styleId="HeaderChar">
    <w:name w:val="Header Char"/>
    <w:basedOn w:val="DefaultParagraphFont"/>
    <w:link w:val="Header"/>
    <w:uiPriority w:val="99"/>
    <w:rsid w:val="00495A87"/>
    <w:rPr>
      <w:sz w:val="24"/>
      <w:szCs w:val="24"/>
    </w:rPr>
  </w:style>
  <w:style w:type="character" w:styleId="CommentReference">
    <w:name w:val="annotation reference"/>
    <w:basedOn w:val="DefaultParagraphFont"/>
    <w:uiPriority w:val="99"/>
    <w:semiHidden/>
    <w:unhideWhenUsed/>
    <w:rsid w:val="007340F3"/>
    <w:rPr>
      <w:sz w:val="16"/>
      <w:szCs w:val="16"/>
    </w:rPr>
  </w:style>
  <w:style w:type="paragraph" w:styleId="CommentText">
    <w:name w:val="annotation text"/>
    <w:aliases w:val="Misa"/>
    <w:basedOn w:val="Normal"/>
    <w:link w:val="CommentTextChar"/>
    <w:uiPriority w:val="99"/>
    <w:unhideWhenUsed/>
    <w:qFormat/>
    <w:rsid w:val="007340F3"/>
    <w:rPr>
      <w:sz w:val="20"/>
      <w:szCs w:val="20"/>
    </w:rPr>
  </w:style>
  <w:style w:type="character" w:customStyle="1" w:styleId="CommentTextChar">
    <w:name w:val="Comment Text Char"/>
    <w:aliases w:val="Misa Char"/>
    <w:basedOn w:val="DefaultParagraphFont"/>
    <w:link w:val="CommentText"/>
    <w:uiPriority w:val="99"/>
    <w:rsid w:val="007340F3"/>
  </w:style>
  <w:style w:type="paragraph" w:styleId="CommentSubject">
    <w:name w:val="annotation subject"/>
    <w:basedOn w:val="CommentText"/>
    <w:next w:val="CommentText"/>
    <w:link w:val="CommentSubjectChar"/>
    <w:semiHidden/>
    <w:unhideWhenUsed/>
    <w:rsid w:val="007340F3"/>
    <w:rPr>
      <w:b/>
      <w:bCs/>
    </w:rPr>
  </w:style>
  <w:style w:type="character" w:customStyle="1" w:styleId="CommentSubjectChar">
    <w:name w:val="Comment Subject Char"/>
    <w:basedOn w:val="CommentTextChar"/>
    <w:link w:val="CommentSubject"/>
    <w:semiHidden/>
    <w:rsid w:val="007340F3"/>
    <w:rPr>
      <w:b/>
      <w:bCs/>
    </w:rPr>
  </w:style>
  <w:style w:type="paragraph" w:styleId="BalloonText">
    <w:name w:val="Balloon Text"/>
    <w:basedOn w:val="Normal"/>
    <w:link w:val="BalloonTextChar"/>
    <w:semiHidden/>
    <w:unhideWhenUsed/>
    <w:rsid w:val="007340F3"/>
    <w:rPr>
      <w:rFonts w:ascii="Segoe UI" w:hAnsi="Segoe UI" w:cs="Segoe UI"/>
      <w:sz w:val="18"/>
      <w:szCs w:val="18"/>
    </w:rPr>
  </w:style>
  <w:style w:type="character" w:customStyle="1" w:styleId="BalloonTextChar">
    <w:name w:val="Balloon Text Char"/>
    <w:basedOn w:val="DefaultParagraphFont"/>
    <w:link w:val="BalloonText"/>
    <w:semiHidden/>
    <w:rsid w:val="007340F3"/>
    <w:rPr>
      <w:rFonts w:ascii="Segoe UI" w:hAnsi="Segoe UI" w:cs="Segoe UI"/>
      <w:sz w:val="18"/>
      <w:szCs w:val="18"/>
    </w:rPr>
  </w:style>
  <w:style w:type="paragraph" w:styleId="Title">
    <w:name w:val="Title"/>
    <w:basedOn w:val="Normal"/>
    <w:link w:val="TitleChar"/>
    <w:qFormat/>
    <w:rsid w:val="00D945FD"/>
    <w:pPr>
      <w:tabs>
        <w:tab w:val="left" w:pos="-720"/>
      </w:tabs>
      <w:suppressAutoHyphens/>
      <w:jc w:val="center"/>
    </w:pPr>
    <w:rPr>
      <w:rFonts w:ascii="Arial" w:hAnsi="Arial"/>
      <w:b/>
      <w:sz w:val="20"/>
      <w:szCs w:val="20"/>
      <w:lang w:eastAsia="en-US"/>
    </w:rPr>
  </w:style>
  <w:style w:type="character" w:customStyle="1" w:styleId="TitleChar">
    <w:name w:val="Title Char"/>
    <w:basedOn w:val="DefaultParagraphFont"/>
    <w:link w:val="Title"/>
    <w:uiPriority w:val="99"/>
    <w:rsid w:val="00D945FD"/>
    <w:rPr>
      <w:rFonts w:ascii="Arial" w:hAnsi="Arial"/>
      <w:b/>
      <w:lang w:eastAsia="en-US"/>
    </w:rPr>
  </w:style>
  <w:style w:type="paragraph" w:customStyle="1" w:styleId="Normlnnormln">
    <w:name w:val="Normální.normální"/>
    <w:link w:val="NormlnnormlnChar"/>
    <w:uiPriority w:val="99"/>
    <w:rsid w:val="00AF6090"/>
    <w:pPr>
      <w:autoSpaceDE w:val="0"/>
      <w:autoSpaceDN w:val="0"/>
      <w:adjustRightInd w:val="0"/>
    </w:pPr>
    <w:rPr>
      <w:rFonts w:eastAsia="SimSun"/>
      <w:lang w:val="en-GB" w:eastAsia="en-CA"/>
    </w:rPr>
  </w:style>
  <w:style w:type="character" w:customStyle="1" w:styleId="NormlnnormlnChar">
    <w:name w:val="Normální.normální Char"/>
    <w:link w:val="Normlnnormln"/>
    <w:uiPriority w:val="99"/>
    <w:locked/>
    <w:rsid w:val="00AF6090"/>
    <w:rPr>
      <w:rFonts w:eastAsia="SimSun"/>
      <w:lang w:val="en-GB" w:eastAsia="en-CA"/>
    </w:rPr>
  </w:style>
  <w:style w:type="paragraph" w:customStyle="1" w:styleId="StyleStyleHeading2UnderlineAfter12pt">
    <w:name w:val="Style Style Heading 2 + Underline + After:  12 pt"/>
    <w:basedOn w:val="Normal"/>
    <w:uiPriority w:val="99"/>
    <w:rsid w:val="0040461B"/>
    <w:pPr>
      <w:keepNext/>
      <w:spacing w:after="240"/>
    </w:pPr>
    <w:rPr>
      <w:rFonts w:ascii="Arial" w:eastAsia="Calibri" w:hAnsi="Arial" w:cs="Arial"/>
      <w:b/>
      <w:bCs/>
      <w:i/>
      <w:iCs/>
      <w:sz w:val="22"/>
      <w:szCs w:val="22"/>
      <w:lang w:eastAsia="en-US"/>
    </w:rPr>
  </w:style>
  <w:style w:type="paragraph" w:customStyle="1" w:styleId="Level1">
    <w:name w:val="Level 1"/>
    <w:basedOn w:val="Normal"/>
    <w:next w:val="Normal"/>
    <w:qFormat/>
    <w:rsid w:val="005A7A4E"/>
    <w:pPr>
      <w:numPr>
        <w:numId w:val="6"/>
      </w:numPr>
      <w:spacing w:before="280" w:after="137" w:line="280" w:lineRule="atLeast"/>
      <w:jc w:val="both"/>
    </w:pPr>
    <w:rPr>
      <w:rFonts w:ascii="Calibri" w:hAnsi="Calibri"/>
      <w:b/>
      <w:kern w:val="20"/>
      <w:sz w:val="22"/>
      <w:szCs w:val="20"/>
      <w:lang w:val="en-GB" w:eastAsia="en-US"/>
    </w:rPr>
  </w:style>
  <w:style w:type="character" w:customStyle="1" w:styleId="Level2Char1">
    <w:name w:val="Level 2 Char1"/>
    <w:link w:val="Level2"/>
    <w:locked/>
    <w:rsid w:val="005A7A4E"/>
    <w:rPr>
      <w:rFonts w:ascii="Calibri" w:hAnsi="Calibri" w:cs="Calibri"/>
      <w:kern w:val="20"/>
      <w:sz w:val="22"/>
      <w:lang w:val="en-GB" w:eastAsia="en-US"/>
    </w:rPr>
  </w:style>
  <w:style w:type="paragraph" w:customStyle="1" w:styleId="Level2">
    <w:name w:val="Level 2"/>
    <w:basedOn w:val="Normal"/>
    <w:next w:val="Normal"/>
    <w:link w:val="Level2Char1"/>
    <w:qFormat/>
    <w:rsid w:val="005A7A4E"/>
    <w:pPr>
      <w:numPr>
        <w:ilvl w:val="1"/>
        <w:numId w:val="6"/>
      </w:numPr>
      <w:spacing w:after="137" w:line="280" w:lineRule="atLeast"/>
      <w:jc w:val="both"/>
    </w:pPr>
    <w:rPr>
      <w:rFonts w:ascii="Calibri" w:hAnsi="Calibri" w:cs="Calibri"/>
      <w:kern w:val="20"/>
      <w:sz w:val="22"/>
      <w:szCs w:val="20"/>
      <w:lang w:val="en-GB" w:eastAsia="en-US"/>
    </w:rPr>
  </w:style>
  <w:style w:type="paragraph" w:customStyle="1" w:styleId="Level3">
    <w:name w:val="Level 3"/>
    <w:basedOn w:val="Normal"/>
    <w:next w:val="Normal"/>
    <w:qFormat/>
    <w:rsid w:val="005A7A4E"/>
    <w:pPr>
      <w:numPr>
        <w:ilvl w:val="2"/>
        <w:numId w:val="6"/>
      </w:numPr>
      <w:spacing w:after="137" w:line="280" w:lineRule="atLeast"/>
      <w:jc w:val="both"/>
    </w:pPr>
    <w:rPr>
      <w:rFonts w:ascii="Arial" w:hAnsi="Arial"/>
      <w:kern w:val="20"/>
      <w:sz w:val="20"/>
      <w:szCs w:val="20"/>
      <w:lang w:val="en-GB" w:eastAsia="en-US"/>
    </w:rPr>
  </w:style>
  <w:style w:type="paragraph" w:customStyle="1" w:styleId="Level4">
    <w:name w:val="Level 4"/>
    <w:basedOn w:val="Normal"/>
    <w:next w:val="Normal"/>
    <w:qFormat/>
    <w:rsid w:val="005A7A4E"/>
    <w:pPr>
      <w:numPr>
        <w:ilvl w:val="3"/>
        <w:numId w:val="6"/>
      </w:numPr>
      <w:spacing w:after="137" w:line="280" w:lineRule="atLeast"/>
      <w:jc w:val="both"/>
    </w:pPr>
    <w:rPr>
      <w:rFonts w:ascii="Arial" w:hAnsi="Arial"/>
      <w:kern w:val="20"/>
      <w:sz w:val="20"/>
      <w:szCs w:val="20"/>
      <w:lang w:val="en-GB" w:eastAsia="en-US"/>
    </w:rPr>
  </w:style>
  <w:style w:type="paragraph" w:customStyle="1" w:styleId="Level5">
    <w:name w:val="Level 5"/>
    <w:basedOn w:val="Normal"/>
    <w:next w:val="Normal"/>
    <w:rsid w:val="005A7A4E"/>
    <w:pPr>
      <w:numPr>
        <w:ilvl w:val="4"/>
        <w:numId w:val="6"/>
      </w:numPr>
      <w:spacing w:after="137" w:line="280" w:lineRule="atLeast"/>
      <w:jc w:val="both"/>
    </w:pPr>
    <w:rPr>
      <w:rFonts w:ascii="Arial" w:hAnsi="Arial"/>
      <w:kern w:val="20"/>
      <w:sz w:val="20"/>
      <w:szCs w:val="20"/>
      <w:lang w:val="en-GB" w:eastAsia="en-US"/>
    </w:rPr>
  </w:style>
  <w:style w:type="paragraph" w:customStyle="1" w:styleId="Level6">
    <w:name w:val="Level 6"/>
    <w:basedOn w:val="Normal"/>
    <w:next w:val="Normal"/>
    <w:rsid w:val="005A7A4E"/>
    <w:pPr>
      <w:numPr>
        <w:ilvl w:val="5"/>
        <w:numId w:val="6"/>
      </w:numPr>
      <w:spacing w:after="137" w:line="280" w:lineRule="atLeast"/>
      <w:jc w:val="both"/>
    </w:pPr>
    <w:rPr>
      <w:rFonts w:ascii="Arial" w:hAnsi="Arial"/>
      <w:kern w:val="20"/>
      <w:sz w:val="20"/>
      <w:szCs w:val="20"/>
      <w:lang w:val="en-GB" w:eastAsia="en-US"/>
    </w:rPr>
  </w:style>
  <w:style w:type="paragraph" w:customStyle="1" w:styleId="Level7">
    <w:name w:val="Level 7"/>
    <w:basedOn w:val="Normal"/>
    <w:rsid w:val="005A7A4E"/>
    <w:pPr>
      <w:numPr>
        <w:ilvl w:val="6"/>
        <w:numId w:val="6"/>
      </w:numPr>
      <w:spacing w:after="137" w:line="280" w:lineRule="atLeast"/>
      <w:jc w:val="both"/>
      <w:outlineLvl w:val="6"/>
    </w:pPr>
    <w:rPr>
      <w:rFonts w:ascii="Arial" w:hAnsi="Arial"/>
      <w:kern w:val="20"/>
      <w:sz w:val="20"/>
      <w:szCs w:val="20"/>
      <w:lang w:val="en-GB" w:eastAsia="en-US"/>
    </w:rPr>
  </w:style>
  <w:style w:type="paragraph" w:customStyle="1" w:styleId="Level8">
    <w:name w:val="Level 8"/>
    <w:basedOn w:val="Normal"/>
    <w:rsid w:val="005A7A4E"/>
    <w:pPr>
      <w:numPr>
        <w:ilvl w:val="7"/>
        <w:numId w:val="6"/>
      </w:numPr>
      <w:spacing w:after="137" w:line="280" w:lineRule="atLeast"/>
      <w:jc w:val="both"/>
      <w:outlineLvl w:val="7"/>
    </w:pPr>
    <w:rPr>
      <w:rFonts w:ascii="Arial" w:hAnsi="Arial"/>
      <w:kern w:val="20"/>
      <w:sz w:val="20"/>
      <w:szCs w:val="20"/>
      <w:lang w:val="en-GB" w:eastAsia="en-US"/>
    </w:rPr>
  </w:style>
  <w:style w:type="paragraph" w:customStyle="1" w:styleId="Level9">
    <w:name w:val="Level 9"/>
    <w:basedOn w:val="Normal"/>
    <w:rsid w:val="005A7A4E"/>
    <w:pPr>
      <w:numPr>
        <w:ilvl w:val="8"/>
        <w:numId w:val="6"/>
      </w:numPr>
      <w:spacing w:after="137" w:line="280" w:lineRule="atLeast"/>
      <w:jc w:val="both"/>
      <w:outlineLvl w:val="8"/>
    </w:pPr>
    <w:rPr>
      <w:rFonts w:ascii="Arial" w:hAnsi="Arial"/>
      <w:kern w:val="20"/>
      <w:sz w:val="20"/>
      <w:szCs w:val="20"/>
      <w:lang w:val="en-GB" w:eastAsia="en-US"/>
    </w:rPr>
  </w:style>
  <w:style w:type="paragraph" w:customStyle="1" w:styleId="Body1">
    <w:name w:val="Body 1"/>
    <w:basedOn w:val="Normal"/>
    <w:qFormat/>
    <w:rsid w:val="005A7A4E"/>
    <w:pPr>
      <w:spacing w:after="137" w:line="280" w:lineRule="atLeast"/>
      <w:ind w:left="567"/>
      <w:jc w:val="both"/>
    </w:pPr>
    <w:rPr>
      <w:rFonts w:ascii="Arial" w:hAnsi="Arial"/>
      <w:kern w:val="20"/>
      <w:sz w:val="20"/>
      <w:szCs w:val="20"/>
      <w:lang w:val="en-GB" w:eastAsia="en-US"/>
    </w:rPr>
  </w:style>
  <w:style w:type="character" w:customStyle="1" w:styleId="Heading4Char">
    <w:name w:val="Heading 4 Char"/>
    <w:basedOn w:val="DefaultParagraphFont"/>
    <w:link w:val="Heading4"/>
    <w:uiPriority w:val="9"/>
    <w:rsid w:val="005A0576"/>
    <w:rPr>
      <w:b/>
      <w:bCs/>
      <w:sz w:val="24"/>
      <w:szCs w:val="24"/>
      <w:lang w:eastAsia="en-US"/>
    </w:rPr>
  </w:style>
  <w:style w:type="paragraph" w:customStyle="1" w:styleId="hdprotno">
    <w:name w:val="hdprotno"/>
    <w:basedOn w:val="Normal"/>
    <w:rsid w:val="005A0576"/>
    <w:pPr>
      <w:spacing w:before="100" w:beforeAutospacing="1" w:after="100" w:afterAutospacing="1"/>
    </w:pPr>
    <w:rPr>
      <w:lang w:eastAsia="en-US"/>
    </w:rPr>
  </w:style>
  <w:style w:type="character" w:customStyle="1" w:styleId="Heading5Char">
    <w:name w:val="Heading 5 Char"/>
    <w:basedOn w:val="DefaultParagraphFont"/>
    <w:link w:val="Heading5"/>
    <w:semiHidden/>
    <w:rsid w:val="002D692E"/>
    <w:rPr>
      <w:rFonts w:asciiTheme="majorHAnsi" w:eastAsiaTheme="majorEastAsia" w:hAnsiTheme="majorHAnsi" w:cstheme="majorBidi"/>
      <w:color w:val="2E74B5" w:themeColor="accent1" w:themeShade="BF"/>
      <w:sz w:val="24"/>
      <w:szCs w:val="24"/>
    </w:rPr>
  </w:style>
  <w:style w:type="character" w:customStyle="1" w:styleId="st">
    <w:name w:val="st"/>
    <w:basedOn w:val="DefaultParagraphFont"/>
    <w:rsid w:val="002D692E"/>
  </w:style>
  <w:style w:type="character" w:customStyle="1" w:styleId="msodel0">
    <w:name w:val="msodel"/>
    <w:basedOn w:val="DefaultParagraphFont"/>
    <w:rsid w:val="00F43B24"/>
  </w:style>
  <w:style w:type="character" w:customStyle="1" w:styleId="msoins0">
    <w:name w:val="msoins"/>
    <w:basedOn w:val="DefaultParagraphFont"/>
    <w:rsid w:val="00F43B24"/>
  </w:style>
  <w:style w:type="character" w:styleId="Hyperlink">
    <w:name w:val="Hyperlink"/>
    <w:basedOn w:val="DefaultParagraphFont"/>
    <w:uiPriority w:val="99"/>
    <w:semiHidden/>
    <w:unhideWhenUsed/>
    <w:rsid w:val="003A47BF"/>
    <w:rPr>
      <w:color w:val="0000FF"/>
      <w:u w:val="single"/>
    </w:rPr>
  </w:style>
  <w:style w:type="paragraph" w:styleId="Revision">
    <w:name w:val="Revision"/>
    <w:hidden/>
    <w:uiPriority w:val="99"/>
    <w:semiHidden/>
    <w:rsid w:val="00C37D0F"/>
    <w:rPr>
      <w:sz w:val="24"/>
      <w:szCs w:val="24"/>
    </w:rPr>
  </w:style>
  <w:style w:type="paragraph" w:customStyle="1" w:styleId="stylestyleheading2underlineafter12pt0">
    <w:name w:val="stylestyleheading2underlineafter12pt"/>
    <w:basedOn w:val="Normal"/>
    <w:rsid w:val="00D55CB4"/>
    <w:pPr>
      <w:spacing w:before="100" w:beforeAutospacing="1" w:after="100" w:afterAutospacing="1"/>
    </w:pPr>
    <w:rPr>
      <w:lang w:eastAsia="en-US"/>
    </w:rPr>
  </w:style>
  <w:style w:type="paragraph" w:customStyle="1" w:styleId="listparagraph1">
    <w:name w:val="listparagraph1"/>
    <w:basedOn w:val="Normal"/>
    <w:rsid w:val="00D55CB4"/>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963">
      <w:bodyDiv w:val="1"/>
      <w:marLeft w:val="0"/>
      <w:marRight w:val="0"/>
      <w:marTop w:val="0"/>
      <w:marBottom w:val="0"/>
      <w:divBdr>
        <w:top w:val="none" w:sz="0" w:space="0" w:color="auto"/>
        <w:left w:val="none" w:sz="0" w:space="0" w:color="auto"/>
        <w:bottom w:val="none" w:sz="0" w:space="0" w:color="auto"/>
        <w:right w:val="none" w:sz="0" w:space="0" w:color="auto"/>
      </w:divBdr>
    </w:div>
    <w:div w:id="70935164">
      <w:bodyDiv w:val="1"/>
      <w:marLeft w:val="0"/>
      <w:marRight w:val="0"/>
      <w:marTop w:val="0"/>
      <w:marBottom w:val="0"/>
      <w:divBdr>
        <w:top w:val="none" w:sz="0" w:space="0" w:color="auto"/>
        <w:left w:val="none" w:sz="0" w:space="0" w:color="auto"/>
        <w:bottom w:val="none" w:sz="0" w:space="0" w:color="auto"/>
        <w:right w:val="none" w:sz="0" w:space="0" w:color="auto"/>
      </w:divBdr>
    </w:div>
    <w:div w:id="101387652">
      <w:bodyDiv w:val="1"/>
      <w:marLeft w:val="0"/>
      <w:marRight w:val="0"/>
      <w:marTop w:val="0"/>
      <w:marBottom w:val="0"/>
      <w:divBdr>
        <w:top w:val="none" w:sz="0" w:space="0" w:color="auto"/>
        <w:left w:val="none" w:sz="0" w:space="0" w:color="auto"/>
        <w:bottom w:val="none" w:sz="0" w:space="0" w:color="auto"/>
        <w:right w:val="none" w:sz="0" w:space="0" w:color="auto"/>
      </w:divBdr>
    </w:div>
    <w:div w:id="230122330">
      <w:bodyDiv w:val="1"/>
      <w:marLeft w:val="0"/>
      <w:marRight w:val="0"/>
      <w:marTop w:val="0"/>
      <w:marBottom w:val="0"/>
      <w:divBdr>
        <w:top w:val="none" w:sz="0" w:space="0" w:color="auto"/>
        <w:left w:val="none" w:sz="0" w:space="0" w:color="auto"/>
        <w:bottom w:val="none" w:sz="0" w:space="0" w:color="auto"/>
        <w:right w:val="none" w:sz="0" w:space="0" w:color="auto"/>
      </w:divBdr>
    </w:div>
    <w:div w:id="264925754">
      <w:bodyDiv w:val="1"/>
      <w:marLeft w:val="0"/>
      <w:marRight w:val="0"/>
      <w:marTop w:val="0"/>
      <w:marBottom w:val="0"/>
      <w:divBdr>
        <w:top w:val="none" w:sz="0" w:space="0" w:color="auto"/>
        <w:left w:val="none" w:sz="0" w:space="0" w:color="auto"/>
        <w:bottom w:val="none" w:sz="0" w:space="0" w:color="auto"/>
        <w:right w:val="none" w:sz="0" w:space="0" w:color="auto"/>
      </w:divBdr>
    </w:div>
    <w:div w:id="335302658">
      <w:bodyDiv w:val="1"/>
      <w:marLeft w:val="0"/>
      <w:marRight w:val="0"/>
      <w:marTop w:val="0"/>
      <w:marBottom w:val="0"/>
      <w:divBdr>
        <w:top w:val="none" w:sz="0" w:space="0" w:color="auto"/>
        <w:left w:val="none" w:sz="0" w:space="0" w:color="auto"/>
        <w:bottom w:val="none" w:sz="0" w:space="0" w:color="auto"/>
        <w:right w:val="none" w:sz="0" w:space="0" w:color="auto"/>
      </w:divBdr>
    </w:div>
    <w:div w:id="348220226">
      <w:bodyDiv w:val="1"/>
      <w:marLeft w:val="0"/>
      <w:marRight w:val="0"/>
      <w:marTop w:val="0"/>
      <w:marBottom w:val="0"/>
      <w:divBdr>
        <w:top w:val="none" w:sz="0" w:space="0" w:color="auto"/>
        <w:left w:val="none" w:sz="0" w:space="0" w:color="auto"/>
        <w:bottom w:val="none" w:sz="0" w:space="0" w:color="auto"/>
        <w:right w:val="none" w:sz="0" w:space="0" w:color="auto"/>
      </w:divBdr>
    </w:div>
    <w:div w:id="392509581">
      <w:bodyDiv w:val="1"/>
      <w:marLeft w:val="0"/>
      <w:marRight w:val="0"/>
      <w:marTop w:val="0"/>
      <w:marBottom w:val="0"/>
      <w:divBdr>
        <w:top w:val="none" w:sz="0" w:space="0" w:color="auto"/>
        <w:left w:val="none" w:sz="0" w:space="0" w:color="auto"/>
        <w:bottom w:val="none" w:sz="0" w:space="0" w:color="auto"/>
        <w:right w:val="none" w:sz="0" w:space="0" w:color="auto"/>
      </w:divBdr>
    </w:div>
    <w:div w:id="540437616">
      <w:bodyDiv w:val="1"/>
      <w:marLeft w:val="0"/>
      <w:marRight w:val="0"/>
      <w:marTop w:val="0"/>
      <w:marBottom w:val="0"/>
      <w:divBdr>
        <w:top w:val="none" w:sz="0" w:space="0" w:color="auto"/>
        <w:left w:val="none" w:sz="0" w:space="0" w:color="auto"/>
        <w:bottom w:val="none" w:sz="0" w:space="0" w:color="auto"/>
        <w:right w:val="none" w:sz="0" w:space="0" w:color="auto"/>
      </w:divBdr>
    </w:div>
    <w:div w:id="576983507">
      <w:bodyDiv w:val="1"/>
      <w:marLeft w:val="0"/>
      <w:marRight w:val="0"/>
      <w:marTop w:val="0"/>
      <w:marBottom w:val="0"/>
      <w:divBdr>
        <w:top w:val="none" w:sz="0" w:space="0" w:color="auto"/>
        <w:left w:val="none" w:sz="0" w:space="0" w:color="auto"/>
        <w:bottom w:val="none" w:sz="0" w:space="0" w:color="auto"/>
        <w:right w:val="none" w:sz="0" w:space="0" w:color="auto"/>
      </w:divBdr>
    </w:div>
    <w:div w:id="606615828">
      <w:bodyDiv w:val="1"/>
      <w:marLeft w:val="0"/>
      <w:marRight w:val="0"/>
      <w:marTop w:val="0"/>
      <w:marBottom w:val="0"/>
      <w:divBdr>
        <w:top w:val="none" w:sz="0" w:space="0" w:color="auto"/>
        <w:left w:val="none" w:sz="0" w:space="0" w:color="auto"/>
        <w:bottom w:val="none" w:sz="0" w:space="0" w:color="auto"/>
        <w:right w:val="none" w:sz="0" w:space="0" w:color="auto"/>
      </w:divBdr>
    </w:div>
    <w:div w:id="648754194">
      <w:bodyDiv w:val="1"/>
      <w:marLeft w:val="0"/>
      <w:marRight w:val="0"/>
      <w:marTop w:val="0"/>
      <w:marBottom w:val="0"/>
      <w:divBdr>
        <w:top w:val="none" w:sz="0" w:space="0" w:color="auto"/>
        <w:left w:val="none" w:sz="0" w:space="0" w:color="auto"/>
        <w:bottom w:val="none" w:sz="0" w:space="0" w:color="auto"/>
        <w:right w:val="none" w:sz="0" w:space="0" w:color="auto"/>
      </w:divBdr>
    </w:div>
    <w:div w:id="670573037">
      <w:bodyDiv w:val="1"/>
      <w:marLeft w:val="0"/>
      <w:marRight w:val="0"/>
      <w:marTop w:val="0"/>
      <w:marBottom w:val="0"/>
      <w:divBdr>
        <w:top w:val="none" w:sz="0" w:space="0" w:color="auto"/>
        <w:left w:val="none" w:sz="0" w:space="0" w:color="auto"/>
        <w:bottom w:val="none" w:sz="0" w:space="0" w:color="auto"/>
        <w:right w:val="none" w:sz="0" w:space="0" w:color="auto"/>
      </w:divBdr>
    </w:div>
    <w:div w:id="759251865">
      <w:bodyDiv w:val="1"/>
      <w:marLeft w:val="0"/>
      <w:marRight w:val="0"/>
      <w:marTop w:val="0"/>
      <w:marBottom w:val="0"/>
      <w:divBdr>
        <w:top w:val="none" w:sz="0" w:space="0" w:color="auto"/>
        <w:left w:val="none" w:sz="0" w:space="0" w:color="auto"/>
        <w:bottom w:val="none" w:sz="0" w:space="0" w:color="auto"/>
        <w:right w:val="none" w:sz="0" w:space="0" w:color="auto"/>
      </w:divBdr>
    </w:div>
    <w:div w:id="768353479">
      <w:bodyDiv w:val="1"/>
      <w:marLeft w:val="0"/>
      <w:marRight w:val="0"/>
      <w:marTop w:val="0"/>
      <w:marBottom w:val="0"/>
      <w:divBdr>
        <w:top w:val="none" w:sz="0" w:space="0" w:color="auto"/>
        <w:left w:val="none" w:sz="0" w:space="0" w:color="auto"/>
        <w:bottom w:val="none" w:sz="0" w:space="0" w:color="auto"/>
        <w:right w:val="none" w:sz="0" w:space="0" w:color="auto"/>
      </w:divBdr>
    </w:div>
    <w:div w:id="770589788">
      <w:bodyDiv w:val="1"/>
      <w:marLeft w:val="0"/>
      <w:marRight w:val="0"/>
      <w:marTop w:val="0"/>
      <w:marBottom w:val="0"/>
      <w:divBdr>
        <w:top w:val="none" w:sz="0" w:space="0" w:color="auto"/>
        <w:left w:val="none" w:sz="0" w:space="0" w:color="auto"/>
        <w:bottom w:val="none" w:sz="0" w:space="0" w:color="auto"/>
        <w:right w:val="none" w:sz="0" w:space="0" w:color="auto"/>
      </w:divBdr>
    </w:div>
    <w:div w:id="786702547">
      <w:bodyDiv w:val="1"/>
      <w:marLeft w:val="0"/>
      <w:marRight w:val="0"/>
      <w:marTop w:val="0"/>
      <w:marBottom w:val="0"/>
      <w:divBdr>
        <w:top w:val="none" w:sz="0" w:space="0" w:color="auto"/>
        <w:left w:val="none" w:sz="0" w:space="0" w:color="auto"/>
        <w:bottom w:val="none" w:sz="0" w:space="0" w:color="auto"/>
        <w:right w:val="none" w:sz="0" w:space="0" w:color="auto"/>
      </w:divBdr>
    </w:div>
    <w:div w:id="929853805">
      <w:bodyDiv w:val="1"/>
      <w:marLeft w:val="0"/>
      <w:marRight w:val="0"/>
      <w:marTop w:val="0"/>
      <w:marBottom w:val="0"/>
      <w:divBdr>
        <w:top w:val="none" w:sz="0" w:space="0" w:color="auto"/>
        <w:left w:val="none" w:sz="0" w:space="0" w:color="auto"/>
        <w:bottom w:val="none" w:sz="0" w:space="0" w:color="auto"/>
        <w:right w:val="none" w:sz="0" w:space="0" w:color="auto"/>
      </w:divBdr>
    </w:div>
    <w:div w:id="951059736">
      <w:bodyDiv w:val="1"/>
      <w:marLeft w:val="0"/>
      <w:marRight w:val="0"/>
      <w:marTop w:val="0"/>
      <w:marBottom w:val="0"/>
      <w:divBdr>
        <w:top w:val="none" w:sz="0" w:space="0" w:color="auto"/>
        <w:left w:val="none" w:sz="0" w:space="0" w:color="auto"/>
        <w:bottom w:val="none" w:sz="0" w:space="0" w:color="auto"/>
        <w:right w:val="none" w:sz="0" w:space="0" w:color="auto"/>
      </w:divBdr>
    </w:div>
    <w:div w:id="1001280354">
      <w:bodyDiv w:val="1"/>
      <w:marLeft w:val="0"/>
      <w:marRight w:val="0"/>
      <w:marTop w:val="0"/>
      <w:marBottom w:val="0"/>
      <w:divBdr>
        <w:top w:val="none" w:sz="0" w:space="0" w:color="auto"/>
        <w:left w:val="none" w:sz="0" w:space="0" w:color="auto"/>
        <w:bottom w:val="none" w:sz="0" w:space="0" w:color="auto"/>
        <w:right w:val="none" w:sz="0" w:space="0" w:color="auto"/>
      </w:divBdr>
    </w:div>
    <w:div w:id="1089545946">
      <w:bodyDiv w:val="1"/>
      <w:marLeft w:val="0"/>
      <w:marRight w:val="0"/>
      <w:marTop w:val="0"/>
      <w:marBottom w:val="0"/>
      <w:divBdr>
        <w:top w:val="none" w:sz="0" w:space="0" w:color="auto"/>
        <w:left w:val="none" w:sz="0" w:space="0" w:color="auto"/>
        <w:bottom w:val="none" w:sz="0" w:space="0" w:color="auto"/>
        <w:right w:val="none" w:sz="0" w:space="0" w:color="auto"/>
      </w:divBdr>
    </w:div>
    <w:div w:id="1165314763">
      <w:bodyDiv w:val="1"/>
      <w:marLeft w:val="0"/>
      <w:marRight w:val="0"/>
      <w:marTop w:val="0"/>
      <w:marBottom w:val="0"/>
      <w:divBdr>
        <w:top w:val="none" w:sz="0" w:space="0" w:color="auto"/>
        <w:left w:val="none" w:sz="0" w:space="0" w:color="auto"/>
        <w:bottom w:val="none" w:sz="0" w:space="0" w:color="auto"/>
        <w:right w:val="none" w:sz="0" w:space="0" w:color="auto"/>
      </w:divBdr>
    </w:div>
    <w:div w:id="1193418296">
      <w:bodyDiv w:val="1"/>
      <w:marLeft w:val="0"/>
      <w:marRight w:val="0"/>
      <w:marTop w:val="0"/>
      <w:marBottom w:val="0"/>
      <w:divBdr>
        <w:top w:val="none" w:sz="0" w:space="0" w:color="auto"/>
        <w:left w:val="none" w:sz="0" w:space="0" w:color="auto"/>
        <w:bottom w:val="none" w:sz="0" w:space="0" w:color="auto"/>
        <w:right w:val="none" w:sz="0" w:space="0" w:color="auto"/>
      </w:divBdr>
    </w:div>
    <w:div w:id="1345860026">
      <w:bodyDiv w:val="1"/>
      <w:marLeft w:val="0"/>
      <w:marRight w:val="0"/>
      <w:marTop w:val="0"/>
      <w:marBottom w:val="0"/>
      <w:divBdr>
        <w:top w:val="none" w:sz="0" w:space="0" w:color="auto"/>
        <w:left w:val="none" w:sz="0" w:space="0" w:color="auto"/>
        <w:bottom w:val="none" w:sz="0" w:space="0" w:color="auto"/>
        <w:right w:val="none" w:sz="0" w:space="0" w:color="auto"/>
      </w:divBdr>
    </w:div>
    <w:div w:id="1437676212">
      <w:bodyDiv w:val="1"/>
      <w:marLeft w:val="0"/>
      <w:marRight w:val="0"/>
      <w:marTop w:val="0"/>
      <w:marBottom w:val="0"/>
      <w:divBdr>
        <w:top w:val="none" w:sz="0" w:space="0" w:color="auto"/>
        <w:left w:val="none" w:sz="0" w:space="0" w:color="auto"/>
        <w:bottom w:val="none" w:sz="0" w:space="0" w:color="auto"/>
        <w:right w:val="none" w:sz="0" w:space="0" w:color="auto"/>
      </w:divBdr>
    </w:div>
    <w:div w:id="1479374514">
      <w:bodyDiv w:val="1"/>
      <w:marLeft w:val="0"/>
      <w:marRight w:val="0"/>
      <w:marTop w:val="0"/>
      <w:marBottom w:val="0"/>
      <w:divBdr>
        <w:top w:val="none" w:sz="0" w:space="0" w:color="auto"/>
        <w:left w:val="none" w:sz="0" w:space="0" w:color="auto"/>
        <w:bottom w:val="none" w:sz="0" w:space="0" w:color="auto"/>
        <w:right w:val="none" w:sz="0" w:space="0" w:color="auto"/>
      </w:divBdr>
    </w:div>
    <w:div w:id="1652906242">
      <w:bodyDiv w:val="1"/>
      <w:marLeft w:val="0"/>
      <w:marRight w:val="0"/>
      <w:marTop w:val="0"/>
      <w:marBottom w:val="0"/>
      <w:divBdr>
        <w:top w:val="none" w:sz="0" w:space="0" w:color="auto"/>
        <w:left w:val="none" w:sz="0" w:space="0" w:color="auto"/>
        <w:bottom w:val="none" w:sz="0" w:space="0" w:color="auto"/>
        <w:right w:val="none" w:sz="0" w:space="0" w:color="auto"/>
      </w:divBdr>
    </w:div>
    <w:div w:id="1767991613">
      <w:bodyDiv w:val="1"/>
      <w:marLeft w:val="0"/>
      <w:marRight w:val="0"/>
      <w:marTop w:val="0"/>
      <w:marBottom w:val="0"/>
      <w:divBdr>
        <w:top w:val="none" w:sz="0" w:space="0" w:color="auto"/>
        <w:left w:val="none" w:sz="0" w:space="0" w:color="auto"/>
        <w:bottom w:val="none" w:sz="0" w:space="0" w:color="auto"/>
        <w:right w:val="none" w:sz="0" w:space="0" w:color="auto"/>
      </w:divBdr>
    </w:div>
    <w:div w:id="1778598769">
      <w:bodyDiv w:val="1"/>
      <w:marLeft w:val="0"/>
      <w:marRight w:val="0"/>
      <w:marTop w:val="0"/>
      <w:marBottom w:val="0"/>
      <w:divBdr>
        <w:top w:val="none" w:sz="0" w:space="0" w:color="auto"/>
        <w:left w:val="none" w:sz="0" w:space="0" w:color="auto"/>
        <w:bottom w:val="none" w:sz="0" w:space="0" w:color="auto"/>
        <w:right w:val="none" w:sz="0" w:space="0" w:color="auto"/>
      </w:divBdr>
    </w:div>
    <w:div w:id="1841003762">
      <w:bodyDiv w:val="1"/>
      <w:marLeft w:val="0"/>
      <w:marRight w:val="0"/>
      <w:marTop w:val="0"/>
      <w:marBottom w:val="0"/>
      <w:divBdr>
        <w:top w:val="none" w:sz="0" w:space="0" w:color="auto"/>
        <w:left w:val="none" w:sz="0" w:space="0" w:color="auto"/>
        <w:bottom w:val="none" w:sz="0" w:space="0" w:color="auto"/>
        <w:right w:val="none" w:sz="0" w:space="0" w:color="auto"/>
      </w:divBdr>
    </w:div>
    <w:div w:id="1862158939">
      <w:bodyDiv w:val="1"/>
      <w:marLeft w:val="0"/>
      <w:marRight w:val="0"/>
      <w:marTop w:val="0"/>
      <w:marBottom w:val="0"/>
      <w:divBdr>
        <w:top w:val="none" w:sz="0" w:space="0" w:color="auto"/>
        <w:left w:val="none" w:sz="0" w:space="0" w:color="auto"/>
        <w:bottom w:val="none" w:sz="0" w:space="0" w:color="auto"/>
        <w:right w:val="none" w:sz="0" w:space="0" w:color="auto"/>
      </w:divBdr>
    </w:div>
    <w:div w:id="1890535195">
      <w:bodyDiv w:val="1"/>
      <w:marLeft w:val="0"/>
      <w:marRight w:val="0"/>
      <w:marTop w:val="0"/>
      <w:marBottom w:val="0"/>
      <w:divBdr>
        <w:top w:val="none" w:sz="0" w:space="0" w:color="auto"/>
        <w:left w:val="none" w:sz="0" w:space="0" w:color="auto"/>
        <w:bottom w:val="none" w:sz="0" w:space="0" w:color="auto"/>
        <w:right w:val="none" w:sz="0" w:space="0" w:color="auto"/>
      </w:divBdr>
    </w:div>
    <w:div w:id="1920553310">
      <w:bodyDiv w:val="1"/>
      <w:marLeft w:val="0"/>
      <w:marRight w:val="0"/>
      <w:marTop w:val="0"/>
      <w:marBottom w:val="0"/>
      <w:divBdr>
        <w:top w:val="none" w:sz="0" w:space="0" w:color="auto"/>
        <w:left w:val="none" w:sz="0" w:space="0" w:color="auto"/>
        <w:bottom w:val="none" w:sz="0" w:space="0" w:color="auto"/>
        <w:right w:val="none" w:sz="0" w:space="0" w:color="auto"/>
      </w:divBdr>
    </w:div>
    <w:div w:id="1972516646">
      <w:bodyDiv w:val="1"/>
      <w:marLeft w:val="0"/>
      <w:marRight w:val="0"/>
      <w:marTop w:val="0"/>
      <w:marBottom w:val="0"/>
      <w:divBdr>
        <w:top w:val="none" w:sz="0" w:space="0" w:color="auto"/>
        <w:left w:val="none" w:sz="0" w:space="0" w:color="auto"/>
        <w:bottom w:val="none" w:sz="0" w:space="0" w:color="auto"/>
        <w:right w:val="none" w:sz="0" w:space="0" w:color="auto"/>
      </w:divBdr>
    </w:div>
    <w:div w:id="2003049590">
      <w:bodyDiv w:val="1"/>
      <w:marLeft w:val="0"/>
      <w:marRight w:val="0"/>
      <w:marTop w:val="0"/>
      <w:marBottom w:val="0"/>
      <w:divBdr>
        <w:top w:val="none" w:sz="0" w:space="0" w:color="auto"/>
        <w:left w:val="none" w:sz="0" w:space="0" w:color="auto"/>
        <w:bottom w:val="none" w:sz="0" w:space="0" w:color="auto"/>
        <w:right w:val="none" w:sz="0" w:space="0" w:color="auto"/>
      </w:divBdr>
    </w:div>
    <w:div w:id="2078434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Data TextToDisplay="%EMAILADDRESS%">Anna.Stehlikova@docsglobal.com</XMLData>
</file>

<file path=customXml/item3.xml><?xml version="1.0" encoding="utf-8"?>
<XMLData TextToDisplay="%HOSTNAME%">PRAG-9RTY8Y2.iconcr.com</XMLData>
</file>

<file path=customXml/item4.xml><?xml version="1.0" encoding="utf-8"?>
<XMLData TextToDisplay="%CLASSIFICATIONDATETIME%">17:12 22/09/2020</XMLData>
</file>

<file path=customXml/item5.xml><?xml version="1.0" encoding="utf-8"?>
<ct:contentTypeSchema xmlns:ct="http://schemas.microsoft.com/office/2006/metadata/contentType" xmlns:ma="http://schemas.microsoft.com/office/2006/metadata/properties/metaAttributes" ct:_="" ma:_="" ma:contentTypeName="Document" ma:contentTypeID="0x010100D894865477AA574091F60DBE2D679558" ma:contentTypeVersion="2" ma:contentTypeDescription="Create a new document." ma:contentTypeScope="" ma:versionID="6e9dbcdea602eaea7b310502d62ae4ef">
  <xsd:schema xmlns:xsd="http://www.w3.org/2001/XMLSchema" xmlns:xs="http://www.w3.org/2001/XMLSchema" xmlns:p="http://schemas.microsoft.com/office/2006/metadata/properties" xmlns:ns3="e670a18e-a02b-4821-a9c5-2da1a069039b" targetNamespace="http://schemas.microsoft.com/office/2006/metadata/properties" ma:root="true" ma:fieldsID="44dcff5640abbb920ddb5e380bed4bee" ns3:_="">
    <xsd:import namespace="e670a18e-a02b-4821-a9c5-2da1a069039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0a18e-a02b-4821-a9c5-2da1a0690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XMLData TextToDisplay="%USERNAME%">StehlikovaA</XMLData>
</file>

<file path=customXml/item8.xml><?xml version="1.0" encoding="utf-8"?>
<XMLData TextToDisplay="%DOCUMENTGUID%">{00000000-0000-0000-0000-000000000000}</XMLData>
</file>

<file path=customXml/item9.xml><?xml version="1.0" encoding="utf-8"?>
<XMLData TextToDisplay="RightsWATCHMark">4|ICN-ICN-INTERNAL|{00000000-0000-0000-0000-000000000000}</XMLData>
</file>

<file path=customXml/itemProps1.xml><?xml version="1.0" encoding="utf-8"?>
<ds:datastoreItem xmlns:ds="http://schemas.openxmlformats.org/officeDocument/2006/customXml" ds:itemID="{F0BBAC4F-C221-484A-988E-2CA76D136B20}">
  <ds:schemaRefs>
    <ds:schemaRef ds:uri="http://schemas.microsoft.com/sharepoint/v3/contenttype/forms"/>
  </ds:schemaRefs>
</ds:datastoreItem>
</file>

<file path=customXml/itemProps2.xml><?xml version="1.0" encoding="utf-8"?>
<ds:datastoreItem xmlns:ds="http://schemas.openxmlformats.org/officeDocument/2006/customXml" ds:itemID="{FBE677AE-B79F-4950-9BE6-72E77D12969F}">
  <ds:schemaRefs/>
</ds:datastoreItem>
</file>

<file path=customXml/itemProps3.xml><?xml version="1.0" encoding="utf-8"?>
<ds:datastoreItem xmlns:ds="http://schemas.openxmlformats.org/officeDocument/2006/customXml" ds:itemID="{55E9CE77-323E-4A2B-8F5B-522356EB4F9D}">
  <ds:schemaRefs/>
</ds:datastoreItem>
</file>

<file path=customXml/itemProps4.xml><?xml version="1.0" encoding="utf-8"?>
<ds:datastoreItem xmlns:ds="http://schemas.openxmlformats.org/officeDocument/2006/customXml" ds:itemID="{D9DCBA3F-BB13-40C2-BF73-7B302526CCC6}">
  <ds:schemaRefs/>
</ds:datastoreItem>
</file>

<file path=customXml/itemProps5.xml><?xml version="1.0" encoding="utf-8"?>
<ds:datastoreItem xmlns:ds="http://schemas.openxmlformats.org/officeDocument/2006/customXml" ds:itemID="{8A09CD98-1E7A-4449-ACAE-9CA448E0F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0a18e-a02b-4821-a9c5-2da1a0690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0159E5-7D47-409E-841D-0D3D4F8F1812}">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C2E53BF1-0E17-40FD-A2AE-6856C4D64E74}">
  <ds:schemaRefs/>
</ds:datastoreItem>
</file>

<file path=customXml/itemProps8.xml><?xml version="1.0" encoding="utf-8"?>
<ds:datastoreItem xmlns:ds="http://schemas.openxmlformats.org/officeDocument/2006/customXml" ds:itemID="{6ABFA5A8-3488-466E-8DD6-F21C89F52334}">
  <ds:schemaRefs/>
</ds:datastoreItem>
</file>

<file path=customXml/itemProps9.xml><?xml version="1.0" encoding="utf-8"?>
<ds:datastoreItem xmlns:ds="http://schemas.openxmlformats.org/officeDocument/2006/customXml" ds:itemID="{2BF31858-ECFC-4CD4-A0B5-160C3DC87DE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1088</Words>
  <Characters>6721</Characters>
  <Application>Microsoft Office Word</Application>
  <DocSecurity>0</DocSecurity>
  <Lines>56</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Havlova, Michaela [JACCZ]</dc:creator>
  <cp:keywords>US0666790</cp:keywords>
  <cp:lastModifiedBy>Stehlikova, Anna [JACCZ NON-J&amp;J]</cp:lastModifiedBy>
  <cp:revision>3</cp:revision>
  <cp:lastPrinted>2022-04-27T08:12:00Z</cp:lastPrinted>
  <dcterms:created xsi:type="dcterms:W3CDTF">2022-05-10T13:05:00Z</dcterms:created>
  <dcterms:modified xsi:type="dcterms:W3CDTF">2022-05-10T13:08:00Z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0x010100D894865477AA574091F60DBE2D679558</vt:lpwstr>
  </property>
  <property fmtid="{D5CDD505-2E9C-101B-9397-08002B2CF9AE}" pid="3" name="RightsWATCHMark">
    <vt:lpwstr>4|ICN-ICN-INTERNAL|{00000000-0000-0000-0000-000000000000}</vt:lpwstr>
  </property>
</Properties>
</file>