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B9" w:rsidRPr="00F625B9" w:rsidRDefault="00E854B2" w:rsidP="00F625B9">
      <w:r>
        <w:rPr>
          <w:noProof/>
          <w:lang w:eastAsia="zh-CN"/>
        </w:rPr>
        <w:drawing>
          <wp:inline distT="0" distB="0" distL="0" distR="0" wp14:anchorId="56B77384" wp14:editId="22321608">
            <wp:extent cx="2809875" cy="688340"/>
            <wp:effectExtent l="0" t="0" r="9525" b="0"/>
            <wp:docPr id="3" name="obrázek 3" descr="logoRSD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logoRSD3"/>
                    <pic:cNvPicPr/>
                  </pic:nvPicPr>
                  <pic:blipFill>
                    <a:blip r:embed="rId7" cstate="print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4B2" w:rsidRDefault="00E854B2" w:rsidP="00E854B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OBJEDNÁVKA – SMLOUVA NA DODÁVKY</w:t>
      </w:r>
    </w:p>
    <w:p w:rsidR="00E854B2" w:rsidRDefault="00E854B2" w:rsidP="00E854B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54B2" w:rsidRDefault="00E854B2" w:rsidP="00E854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č. kupujícího: 01EK-000373</w:t>
      </w:r>
    </w:p>
    <w:p w:rsidR="00E854B2" w:rsidRDefault="00E854B2" w:rsidP="00E854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KUPUJÍCÍ: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PRODÁVAJÍCÍ:</w:t>
      </w:r>
    </w:p>
    <w:p w:rsidR="00E854B2" w:rsidRDefault="00E854B2" w:rsidP="00E854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Ředitelství silnic a dálnic ČR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F55A6">
        <w:rPr>
          <w:rFonts w:ascii="Times New Roman" w:hAnsi="Times New Roman" w:cs="Times New Roman"/>
          <w:sz w:val="24"/>
          <w:szCs w:val="24"/>
        </w:rPr>
        <w:t>Jiří Hanek</w:t>
      </w:r>
    </w:p>
    <w:p w:rsidR="00E854B2" w:rsidRDefault="00E854B2" w:rsidP="00E85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Pankráci 56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55A6">
        <w:rPr>
          <w:rFonts w:ascii="Times New Roman" w:hAnsi="Times New Roman" w:cs="Times New Roman"/>
          <w:sz w:val="24"/>
          <w:szCs w:val="24"/>
        </w:rPr>
        <w:t>V mokřinách 356/51</w:t>
      </w:r>
    </w:p>
    <w:p w:rsidR="00E854B2" w:rsidRDefault="007F55A6" w:rsidP="00E85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 00 Praha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147 00 Praha - Hodkovičky</w:t>
      </w:r>
    </w:p>
    <w:p w:rsidR="00E854B2" w:rsidRDefault="00E854B2" w:rsidP="00E854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zastoupený: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Zastoupený:</w:t>
      </w:r>
    </w:p>
    <w:p w:rsidR="00E854B2" w:rsidRDefault="00E854B2" w:rsidP="00E854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 věcech smluvních:</w:t>
      </w:r>
      <w:r>
        <w:rPr>
          <w:rFonts w:ascii="Times New Roman" w:hAnsi="Times New Roman" w:cs="Times New Roman"/>
          <w:sz w:val="24"/>
          <w:szCs w:val="24"/>
        </w:rPr>
        <w:t xml:space="preserve"> Ing. Matoušem Vydrou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55A6">
        <w:rPr>
          <w:rFonts w:ascii="Times New Roman" w:hAnsi="Times New Roman" w:cs="Times New Roman"/>
          <w:sz w:val="24"/>
          <w:szCs w:val="24"/>
        </w:rPr>
        <w:t>Jiří Hanek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54B2" w:rsidRDefault="00E854B2" w:rsidP="00E85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 věcech technických: </w:t>
      </w:r>
      <w:r>
        <w:rPr>
          <w:rFonts w:ascii="Times New Roman" w:hAnsi="Times New Roman" w:cs="Times New Roman"/>
          <w:sz w:val="24"/>
          <w:szCs w:val="24"/>
        </w:rPr>
        <w:t>Renatou Přílepkovou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F55A6">
        <w:rPr>
          <w:rFonts w:ascii="Times New Roman" w:hAnsi="Times New Roman" w:cs="Times New Roman"/>
          <w:sz w:val="24"/>
          <w:szCs w:val="24"/>
        </w:rPr>
        <w:t>Jiří Hanek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854B2" w:rsidRDefault="00E854B2" w:rsidP="00E854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54B2" w:rsidRDefault="00E854B2" w:rsidP="00E854B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Bankovní spojení: </w:t>
      </w:r>
      <w:r>
        <w:rPr>
          <w:rFonts w:ascii="Times New Roman" w:hAnsi="Times New Roman" w:cs="Times New Roman"/>
          <w:sz w:val="24"/>
          <w:szCs w:val="24"/>
        </w:rPr>
        <w:t>KB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Bankovní spojení: </w:t>
      </w:r>
    </w:p>
    <w:p w:rsidR="00E854B2" w:rsidRDefault="00E854B2" w:rsidP="00E854B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 xml:space="preserve"> 51-1422200277/0100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Číslo účtu: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854B2" w:rsidRDefault="00E854B2" w:rsidP="00E85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IČ: </w:t>
      </w:r>
      <w:r>
        <w:rPr>
          <w:rFonts w:ascii="Times New Roman" w:hAnsi="Times New Roman" w:cs="Times New Roman"/>
          <w:sz w:val="24"/>
          <w:szCs w:val="24"/>
        </w:rPr>
        <w:t>65993390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IČ: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55A6">
        <w:rPr>
          <w:rFonts w:ascii="Times New Roman" w:hAnsi="Times New Roman" w:cs="Times New Roman"/>
          <w:sz w:val="24"/>
          <w:szCs w:val="24"/>
        </w:rPr>
        <w:t>71270761</w:t>
      </w:r>
    </w:p>
    <w:p w:rsidR="00E854B2" w:rsidRDefault="00E854B2" w:rsidP="00E85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DIČ: </w:t>
      </w:r>
      <w:r>
        <w:rPr>
          <w:rFonts w:ascii="Times New Roman" w:hAnsi="Times New Roman" w:cs="Times New Roman"/>
          <w:sz w:val="24"/>
          <w:szCs w:val="24"/>
        </w:rPr>
        <w:t>CZ65993390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DIČ: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55A6">
        <w:rPr>
          <w:rFonts w:ascii="Times New Roman" w:hAnsi="Times New Roman" w:cs="Times New Roman"/>
          <w:sz w:val="24"/>
          <w:szCs w:val="24"/>
        </w:rPr>
        <w:t>CZ7909070488</w:t>
      </w:r>
    </w:p>
    <w:p w:rsidR="00E854B2" w:rsidRDefault="00E854B2" w:rsidP="00E854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ISPROFIN: 500 115 0001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54B2" w:rsidRDefault="00E854B2" w:rsidP="00E854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854B2" w:rsidRDefault="00E854B2" w:rsidP="00E85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naší dohody u Vás objednáváme dodávku zboží za následujících podmínek:</w:t>
      </w:r>
    </w:p>
    <w:p w:rsidR="00E854B2" w:rsidRDefault="00E854B2" w:rsidP="00E854B2">
      <w:pPr>
        <w:spacing w:after="0"/>
      </w:pPr>
    </w:p>
    <w:p w:rsidR="00E854B2" w:rsidRDefault="00E854B2" w:rsidP="00E854B2">
      <w:pPr>
        <w:pStyle w:val="Odstavecseseznamem"/>
        <w:spacing w:after="0"/>
        <w:ind w:left="108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Předmět plnění:</w:t>
      </w:r>
    </w:p>
    <w:p w:rsidR="00E854B2" w:rsidRDefault="00E854B2" w:rsidP="00E854B2">
      <w:pPr>
        <w:pStyle w:val="Odstavecseseznamem"/>
        <w:spacing w:after="0"/>
        <w:ind w:left="108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4B2" w:rsidRDefault="00E854B2" w:rsidP="00E854B2">
      <w:pPr>
        <w:pStyle w:val="Odstavecseseznamem"/>
        <w:spacing w:after="0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Název předmětu plnění:   </w:t>
      </w:r>
      <w:r>
        <w:rPr>
          <w:rFonts w:ascii="Times New Roman" w:hAnsi="Times New Roman" w:cs="Times New Roman"/>
          <w:b/>
          <w:i/>
          <w:sz w:val="24"/>
          <w:szCs w:val="24"/>
        </w:rPr>
        <w:t>„Dodávka a montáž klimatizace“</w:t>
      </w:r>
    </w:p>
    <w:p w:rsidR="00E854B2" w:rsidRDefault="00E854B2" w:rsidP="00E854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54B2" w:rsidRDefault="00E854B2" w:rsidP="00E8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Bližší popis zboží a množství: </w:t>
      </w:r>
    </w:p>
    <w:p w:rsidR="00E854B2" w:rsidRDefault="00E854B2" w:rsidP="00E854B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objednávky je dodávka a montáž klimatizace dle zadání objednatele. </w:t>
      </w:r>
    </w:p>
    <w:p w:rsidR="00E854B2" w:rsidRDefault="00E854B2" w:rsidP="00E854B2">
      <w:pPr>
        <w:pStyle w:val="Bezmezer"/>
        <w:rPr>
          <w:rFonts w:ascii="Times New Roman" w:hAnsi="Times New Roman" w:cs="Times New Roman"/>
          <w:sz w:val="24"/>
        </w:rPr>
      </w:pPr>
    </w:p>
    <w:p w:rsidR="00E854B2" w:rsidRDefault="00E854B2" w:rsidP="00E8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Podrobná specifikace dodávky: </w:t>
      </w:r>
    </w:p>
    <w:p w:rsidR="00E854B2" w:rsidRDefault="00E854B2" w:rsidP="00E854B2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Klimatizace pro použití single - jedna vnitřní a jedna venkovní jednotka, možnost režimu chlazení i topení, čištění a ionizace vzduchu v obytných místnostech, ochrana proti bakteriím  a odvlhčování. Podrobná specifikace je uvedena v příloze č. 1 této objednávky</w:t>
      </w:r>
    </w:p>
    <w:p w:rsidR="00E854B2" w:rsidRDefault="00E854B2" w:rsidP="00E854B2">
      <w:pPr>
        <w:pStyle w:val="Bezmezer"/>
        <w:jc w:val="both"/>
        <w:rPr>
          <w:rFonts w:ascii="Times New Roman" w:hAnsi="Times New Roman" w:cs="Times New Roman"/>
          <w:sz w:val="24"/>
          <w:u w:val="single"/>
        </w:rPr>
      </w:pPr>
    </w:p>
    <w:p w:rsidR="00E854B2" w:rsidRDefault="00E854B2" w:rsidP="00E85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 Místo dodávky zboží:</w:t>
      </w:r>
    </w:p>
    <w:p w:rsidR="00E854B2" w:rsidRDefault="00E854B2" w:rsidP="00E8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je povinen Zboží Kupujícímu dodat na adresu: </w:t>
      </w:r>
    </w:p>
    <w:p w:rsidR="00E854B2" w:rsidRDefault="00E854B2" w:rsidP="00E8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Dodací 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Ředitelství silnic a dálnic ČR</w:t>
      </w:r>
    </w:p>
    <w:p w:rsidR="00E854B2" w:rsidRDefault="00E854B2" w:rsidP="00E8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Úsek elektronického mýta </w:t>
      </w:r>
    </w:p>
    <w:p w:rsidR="00E854B2" w:rsidRDefault="00E854B2" w:rsidP="00E854B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Ministerstvo dopravy  </w:t>
      </w:r>
    </w:p>
    <w:p w:rsidR="00E854B2" w:rsidRDefault="00E854B2" w:rsidP="00E854B2">
      <w:pPr>
        <w:spacing w:after="0"/>
        <w:ind w:left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nábř. L. Svobody 1222/12</w:t>
      </w:r>
      <w:r>
        <w:rPr>
          <w:rFonts w:ascii="Times New Roman" w:hAnsi="Times New Roman"/>
          <w:sz w:val="24"/>
          <w:szCs w:val="24"/>
        </w:rPr>
        <w:br/>
        <w:t xml:space="preserve">110 15 Praha 1 </w:t>
      </w:r>
    </w:p>
    <w:p w:rsidR="00E854B2" w:rsidRDefault="00E854B2" w:rsidP="00E8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Fakturační adresa: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Ředitelství silnic a dálnic ČR</w:t>
      </w:r>
    </w:p>
    <w:p w:rsidR="00E854B2" w:rsidRDefault="00E854B2" w:rsidP="00E854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 Pankráci 56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54B2" w:rsidRDefault="00E854B2" w:rsidP="00E854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145 05 Praha 4</w:t>
      </w:r>
    </w:p>
    <w:p w:rsidR="00E854B2" w:rsidRDefault="00E854B2" w:rsidP="00E854B2">
      <w:pPr>
        <w:spacing w:after="0"/>
        <w:ind w:left="284" w:hanging="284"/>
      </w:pPr>
    </w:p>
    <w:p w:rsidR="00E854B2" w:rsidRDefault="00E854B2" w:rsidP="00E854B2">
      <w:pPr>
        <w:spacing w:after="0"/>
        <w:ind w:left="284" w:hanging="284"/>
      </w:pPr>
    </w:p>
    <w:p w:rsidR="00E854B2" w:rsidRDefault="00E854B2" w:rsidP="00E854B2">
      <w:pPr>
        <w:spacing w:after="0"/>
        <w:ind w:left="284" w:hanging="284"/>
      </w:pPr>
    </w:p>
    <w:p w:rsidR="00E854B2" w:rsidRDefault="00E854B2" w:rsidP="00E854B2">
      <w:pPr>
        <w:spacing w:after="0"/>
        <w:ind w:left="284" w:hanging="284"/>
      </w:pPr>
    </w:p>
    <w:p w:rsidR="00E854B2" w:rsidRDefault="00E854B2" w:rsidP="00E854B2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 Obchodní podmínky</w:t>
      </w:r>
    </w:p>
    <w:p w:rsidR="00E854B2" w:rsidRDefault="00E854B2" w:rsidP="00E854B2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záruční doba a záruční list: </w:t>
      </w:r>
    </w:p>
    <w:p w:rsidR="00E854B2" w:rsidRDefault="00E854B2" w:rsidP="00E854B2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Záruční doba činí 60 měsíců. Potvrzený záruční list bude Kupujícímu předán současně se Zbožím</w:t>
      </w:r>
    </w:p>
    <w:p w:rsidR="00E854B2" w:rsidRDefault="00E854B2" w:rsidP="00E854B2">
      <w:pPr>
        <w:pStyle w:val="Zkladntext"/>
        <w:spacing w:after="0"/>
        <w:ind w:left="284" w:firstLine="0"/>
        <w:jc w:val="both"/>
      </w:pPr>
      <w:r>
        <w:t xml:space="preserve">Prodávající je povinen na žádost Kupujícího zajistit veškerý servis Zboží po dobu trvání Záruční doby. Servis bude prováděn ve vztahu ke Zboží v České republice Prodávajícím, autorizovaným servisem nebo samotným výrobcem příslušného Zboží. </w:t>
      </w:r>
    </w:p>
    <w:p w:rsidR="00E854B2" w:rsidRDefault="00E854B2" w:rsidP="00E8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zajištění jakosti/ kvalitativní požadavky: </w:t>
      </w:r>
    </w:p>
    <w:p w:rsidR="00E854B2" w:rsidRDefault="00E854B2" w:rsidP="00E854B2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dodaného zboží budou dodrženy parametry z produktového listu zboží.</w:t>
      </w:r>
      <w:bookmarkStart w:id="0" w:name="_Ref269288417"/>
    </w:p>
    <w:p w:rsidR="00E854B2" w:rsidRDefault="00E854B2" w:rsidP="00E854B2">
      <w:pPr>
        <w:pStyle w:val="Zkladntext"/>
        <w:spacing w:after="0"/>
        <w:ind w:left="284" w:firstLine="0"/>
        <w:jc w:val="both"/>
      </w:pPr>
      <w:r>
        <w:t>Prodávající se zavazuje společně se Zbožím zajistit pro Kupujícího na vlastní náklady a odpovědnost Prodávajícího služby, které jsou nutné k zabezpečení plné funkčnosti Zboží u Kupujícího. V rámci těchto služeb je Prodávající povinen</w:t>
      </w:r>
      <w:bookmarkEnd w:id="0"/>
      <w:r>
        <w:t xml:space="preserve"> zajistit zapojení a provést odzkoušení a všechna nezbytná testování</w:t>
      </w:r>
      <w:bookmarkStart w:id="1" w:name="_DV_M73"/>
      <w:bookmarkEnd w:id="1"/>
      <w:r>
        <w:t>.</w:t>
      </w:r>
    </w:p>
    <w:p w:rsidR="00E854B2" w:rsidRDefault="00E854B2" w:rsidP="00E854B2">
      <w:pPr>
        <w:pStyle w:val="Zkladntext"/>
        <w:spacing w:after="0"/>
        <w:ind w:left="360" w:hanging="360"/>
        <w:jc w:val="both"/>
      </w:pPr>
    </w:p>
    <w:p w:rsidR="00E854B2" w:rsidRDefault="00E854B2" w:rsidP="00E854B2">
      <w:pPr>
        <w:pStyle w:val="Zkladntext"/>
        <w:spacing w:after="0"/>
        <w:ind w:left="360" w:hanging="360"/>
        <w:jc w:val="both"/>
      </w:pPr>
      <w:r>
        <w:t xml:space="preserve">C) reklamace: </w:t>
      </w:r>
    </w:p>
    <w:p w:rsidR="00E854B2" w:rsidRDefault="00E854B2" w:rsidP="00E854B2">
      <w:pPr>
        <w:pStyle w:val="Zkladntext"/>
        <w:spacing w:after="0"/>
        <w:ind w:left="284" w:firstLine="0"/>
        <w:jc w:val="both"/>
        <w:rPr>
          <w:color w:val="000000"/>
        </w:rPr>
      </w:pPr>
      <w:r>
        <w:rPr>
          <w:color w:val="000000"/>
        </w:rPr>
        <w:t xml:space="preserve">Je-li dodáním Zboží s vadami porušena Smlouva podstatným způsobem, má Kupující nároky z vad zboží podle Občanského zákoníku. </w:t>
      </w:r>
    </w:p>
    <w:p w:rsidR="00E854B2" w:rsidRDefault="00E854B2" w:rsidP="00E85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4B2" w:rsidRDefault="00E854B2" w:rsidP="00E85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Doba plnění</w:t>
      </w:r>
    </w:p>
    <w:p w:rsidR="00E854B2" w:rsidRDefault="00E854B2" w:rsidP="00E85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4B2" w:rsidRDefault="00E854B2" w:rsidP="00E8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Jednorázová dodávka zboží bude realizována nejpozději do 15 pracovních dnů od přijetí objednávky dodavatelem nebo bylo-li dohodnuto, dle dispozic objednatele, jiné časové plnění. Dodavatel je povinen předat objednateli oproti potvrzení průvodní doklady, jimiž jsou dodací list, popř. faktura.</w:t>
      </w:r>
    </w:p>
    <w:p w:rsidR="00E854B2" w:rsidRDefault="00E854B2" w:rsidP="00E8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Cena</w:t>
      </w:r>
    </w:p>
    <w:p w:rsidR="00E854B2" w:rsidRDefault="00E854B2" w:rsidP="00E85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4B2" w:rsidRDefault="00E854B2" w:rsidP="00E8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zboží je stanovena dohodou smluvních stran jako maximální.</w:t>
      </w:r>
    </w:p>
    <w:p w:rsidR="00E854B2" w:rsidRDefault="00E854B2" w:rsidP="00E8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4B2" w:rsidRDefault="007F55A6" w:rsidP="00E854B2">
      <w:pPr>
        <w:spacing w:after="0" w:line="24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53.590</w:t>
      </w:r>
      <w:r w:rsidR="00E854B2">
        <w:rPr>
          <w:rFonts w:ascii="Times New Roman" w:hAnsi="Times New Roman" w:cs="Times New Roman"/>
          <w:b/>
          <w:sz w:val="24"/>
          <w:szCs w:val="24"/>
        </w:rPr>
        <w:t xml:space="preserve">,-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854B2">
        <w:rPr>
          <w:rFonts w:ascii="Times New Roman" w:hAnsi="Times New Roman" w:cs="Times New Roman"/>
          <w:b/>
          <w:sz w:val="24"/>
          <w:szCs w:val="24"/>
        </w:rPr>
        <w:t>Kč (bez DPH)</w:t>
      </w:r>
    </w:p>
    <w:p w:rsidR="00E854B2" w:rsidRDefault="007F55A6" w:rsidP="00E854B2">
      <w:pPr>
        <w:spacing w:after="0" w:line="24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11.253,90</w:t>
      </w:r>
      <w:r w:rsidR="00E854B2">
        <w:rPr>
          <w:rFonts w:ascii="Times New Roman" w:hAnsi="Times New Roman" w:cs="Times New Roman"/>
          <w:b/>
          <w:sz w:val="24"/>
          <w:szCs w:val="24"/>
        </w:rPr>
        <w:t xml:space="preserve"> Kč (DPH)</w:t>
      </w:r>
    </w:p>
    <w:p w:rsidR="00E854B2" w:rsidRDefault="007F55A6" w:rsidP="00E854B2">
      <w:pPr>
        <w:spacing w:after="0" w:line="24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64.843</w:t>
      </w:r>
      <w:r w:rsidR="00E854B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90</w:t>
      </w:r>
      <w:r w:rsidR="00E854B2">
        <w:rPr>
          <w:rFonts w:ascii="Times New Roman" w:hAnsi="Times New Roman" w:cs="Times New Roman"/>
          <w:b/>
          <w:sz w:val="24"/>
          <w:szCs w:val="24"/>
        </w:rPr>
        <w:t xml:space="preserve"> Kč (včetně DPH)</w:t>
      </w:r>
    </w:p>
    <w:p w:rsidR="00E854B2" w:rsidRDefault="00E854B2" w:rsidP="00E8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Součástí této ceny je předání zboží bez vad, popř. odstranění veškerých vad zboží.</w:t>
      </w:r>
    </w:p>
    <w:p w:rsidR="00E854B2" w:rsidRDefault="00E854B2" w:rsidP="00E8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Platební podmínky</w:t>
      </w:r>
    </w:p>
    <w:p w:rsidR="00E854B2" w:rsidRDefault="00E854B2" w:rsidP="00E85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4B2" w:rsidRDefault="00E854B2" w:rsidP="00E854B2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bude uhrazena jednorázové převodem na účet prodávajícího s termínem splatnosti 30 dnů ode dne prokázaného doručení faktury. Fakturu lze předložit nejdříve po protokolárním převzetí zboží kupujícím, po odstranění všech vad dodávky prodávajícím.</w:t>
      </w:r>
    </w:p>
    <w:p w:rsidR="00E854B2" w:rsidRDefault="00E854B2" w:rsidP="00E854B2">
      <w:pPr>
        <w:pStyle w:val="Odstavecseseznamem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Fakturovaná částka bude odpovídat oceněnému rozpisu zboží uvedenému ve specifikaci ceny, která je nedílnou součástí této objednávky.</w:t>
      </w:r>
    </w:p>
    <w:p w:rsidR="00E854B2" w:rsidRDefault="00E854B2" w:rsidP="00E854B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 musí obsahovat veškeré náležitosti předepsané § 28 zákona č. 235/04 Sb. tak, aby bylo naprosto zřejmé, že slouží rovněž pro daňové účely.</w:t>
      </w:r>
    </w:p>
    <w:p w:rsidR="00E854B2" w:rsidRDefault="00E854B2" w:rsidP="00E8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neposkytuje žádné zálohy, ani dílčí plnění.</w:t>
      </w:r>
    </w:p>
    <w:p w:rsidR="00E854B2" w:rsidRDefault="00E854B2" w:rsidP="00E8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54B2" w:rsidRDefault="00E854B2" w:rsidP="00E85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54B2" w:rsidRDefault="00E854B2" w:rsidP="00E85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Smluvní sankce</w:t>
      </w:r>
    </w:p>
    <w:p w:rsidR="00E854B2" w:rsidRDefault="00E854B2" w:rsidP="00E85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4B2" w:rsidRDefault="00E854B2" w:rsidP="00E854B2">
      <w:pPr>
        <w:pStyle w:val="Odstavecseseznamem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prodlení s dodáním zboží se prodávající zavazuje uhradit kupujícímu dohodnutou smluvní pokutu ve výši 1% z ceny nedodaného zboží a to za každý i započatý den prodlení z ceny nedodaného zboží.</w:t>
      </w:r>
    </w:p>
    <w:p w:rsidR="00E854B2" w:rsidRDefault="00E854B2" w:rsidP="00E854B2">
      <w:pPr>
        <w:pStyle w:val="Odstavecseseznamem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Vzájemné ujednání o smluvní pokutě nevylučuje povinnost prodávajícího uhradit kupujícímu škodu, která vznikne v souvislosti s nesplněním jeho závazků vyplývajících ze smluvního vztahu.</w:t>
      </w:r>
    </w:p>
    <w:p w:rsidR="00E854B2" w:rsidRDefault="00E854B2" w:rsidP="00E85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4B2" w:rsidRDefault="00E854B2" w:rsidP="00E85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4B2" w:rsidRDefault="00E854B2" w:rsidP="00E85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Řešení sporů</w:t>
      </w:r>
    </w:p>
    <w:p w:rsidR="00E854B2" w:rsidRDefault="00E854B2" w:rsidP="00E85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4B2" w:rsidRDefault="00E854B2" w:rsidP="00E8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smluvní strany se zavazují řešit veškeré spory, vyplývající ze závazků z této smlouvy, především dohodou.</w:t>
      </w:r>
    </w:p>
    <w:p w:rsidR="00E854B2" w:rsidRDefault="00E854B2" w:rsidP="00E85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54B2" w:rsidRDefault="00E854B2" w:rsidP="00E85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54B2" w:rsidRDefault="00E854B2" w:rsidP="00E854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závěrečná ustanovení</w:t>
      </w:r>
    </w:p>
    <w:p w:rsidR="00E854B2" w:rsidRDefault="00E854B2" w:rsidP="00E854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4B2" w:rsidRDefault="00E854B2" w:rsidP="00E854B2">
      <w:pPr>
        <w:pStyle w:val="Odstavecseseznamem"/>
        <w:numPr>
          <w:ilvl w:val="0"/>
          <w:numId w:val="5"/>
        </w:numPr>
        <w:spacing w:after="0" w:line="25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objednávka zavazuje prodávajícího i kupujícího ke splnění závazků a po potvrzení oběma smluvními stranami nahrazuje Kupní smlouvu.</w:t>
      </w:r>
    </w:p>
    <w:p w:rsidR="00E854B2" w:rsidRDefault="00E854B2" w:rsidP="00E854B2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pStyle w:val="Odstavecseseznamem"/>
        <w:numPr>
          <w:ilvl w:val="0"/>
          <w:numId w:val="5"/>
        </w:numPr>
        <w:spacing w:after="0" w:line="25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Specifikace a ujednání obsažené v této smlouvě je možné měnit pouze písemnou formou odsouhlasenou oběma smluvními stranami.</w:t>
      </w:r>
    </w:p>
    <w:p w:rsidR="00E854B2" w:rsidRDefault="00E854B2" w:rsidP="00E854B2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pStyle w:val="Odstavecseseznamem"/>
        <w:numPr>
          <w:ilvl w:val="0"/>
          <w:numId w:val="5"/>
        </w:numPr>
        <w:spacing w:after="0" w:line="25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není ve smlouvě a jejích přílohách stanoveno jinak, řídí se vztahy založené na základě jejího oboustranného podpisu zákonem č. 89/2012 Sb., občanský zákoník, ve znění pozdějších předpisů (dále jen „Občanský zákoník).</w:t>
      </w:r>
    </w:p>
    <w:p w:rsidR="00E854B2" w:rsidRDefault="00E854B2" w:rsidP="00E854B2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pStyle w:val="Odstavecseseznamem"/>
        <w:numPr>
          <w:ilvl w:val="0"/>
          <w:numId w:val="5"/>
        </w:numPr>
        <w:spacing w:after="0" w:line="25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vyloučení pochybností obě smluvní strany vylučují aplikaci ustanovení § 2909 Občanského zákoníku.</w:t>
      </w:r>
    </w:p>
    <w:p w:rsidR="00E854B2" w:rsidRDefault="00E854B2" w:rsidP="00E85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pStyle w:val="Odstavecseseznamem"/>
        <w:numPr>
          <w:ilvl w:val="0"/>
          <w:numId w:val="5"/>
        </w:numPr>
        <w:spacing w:after="0" w:line="25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upozorňuje, že vylučuje možnost přijetí objednávky dle § 1740 odst. 3, věta první, Občanského zákoníku. Přijetí objednávky s jakýmikoli, byť i nepodstatnými, dodatky nebo odchylkami nebude považováno za její přijetí, ale za nový návrh k jednání.</w:t>
      </w:r>
    </w:p>
    <w:p w:rsidR="00E854B2" w:rsidRDefault="00E854B2" w:rsidP="00E854B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Praze dne </w:t>
      </w:r>
      <w:r w:rsidR="007F55A6">
        <w:rPr>
          <w:rFonts w:ascii="Times New Roman" w:hAnsi="Times New Roman" w:cs="Times New Roman"/>
          <w:sz w:val="24"/>
          <w:szCs w:val="24"/>
        </w:rPr>
        <w:t>23.8.2016</w:t>
      </w:r>
      <w:r w:rsidR="007F55A6">
        <w:rPr>
          <w:rFonts w:ascii="Times New Roman" w:hAnsi="Times New Roman" w:cs="Times New Roman"/>
          <w:sz w:val="24"/>
          <w:szCs w:val="24"/>
        </w:rPr>
        <w:tab/>
      </w:r>
      <w:r w:rsidR="007F55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  <w:t>V</w:t>
      </w:r>
      <w:r w:rsidR="007F55A6">
        <w:rPr>
          <w:rFonts w:ascii="Times New Roman" w:hAnsi="Times New Roman" w:cs="Times New Roman"/>
          <w:sz w:val="24"/>
          <w:szCs w:val="24"/>
        </w:rPr>
        <w:t xml:space="preserve"> Praze </w:t>
      </w: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7F55A6">
        <w:rPr>
          <w:rFonts w:ascii="Times New Roman" w:hAnsi="Times New Roman" w:cs="Times New Roman"/>
          <w:sz w:val="24"/>
          <w:szCs w:val="24"/>
        </w:rPr>
        <w:t>23.8.2016</w:t>
      </w:r>
      <w:bookmarkStart w:id="2" w:name="_GoBack"/>
      <w:bookmarkEnd w:id="2"/>
    </w:p>
    <w:p w:rsidR="00E854B2" w:rsidRDefault="00E854B2" w:rsidP="00E854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objednatele: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poskytovatele:</w:t>
      </w:r>
    </w:p>
    <w:p w:rsidR="00E854B2" w:rsidRDefault="00E854B2" w:rsidP="00E85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Matouš Vydra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55A6">
        <w:rPr>
          <w:rFonts w:ascii="Times New Roman" w:hAnsi="Times New Roman" w:cs="Times New Roman"/>
          <w:sz w:val="24"/>
          <w:szCs w:val="24"/>
        </w:rPr>
        <w:t>Jiří Hanek</w:t>
      </w:r>
    </w:p>
    <w:p w:rsidR="00E854B2" w:rsidRDefault="00E854B2" w:rsidP="00E854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ekonomický ředitel</w:t>
      </w:r>
    </w:p>
    <w:p w:rsidR="00E854B2" w:rsidRDefault="00E854B2" w:rsidP="00E854B2">
      <w:pPr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rPr>
          <w:rFonts w:ascii="Times New Roman" w:hAnsi="Times New Roman" w:cs="Times New Roman"/>
          <w:sz w:val="24"/>
          <w:szCs w:val="24"/>
        </w:rPr>
      </w:pPr>
    </w:p>
    <w:p w:rsidR="00E854B2" w:rsidRDefault="00E854B2" w:rsidP="00E854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E854B2" w:rsidRDefault="00E854B2" w:rsidP="00E854B2"/>
    <w:p w:rsidR="005B109A" w:rsidRDefault="005B109A" w:rsidP="00E854B2">
      <w:pPr>
        <w:jc w:val="center"/>
      </w:pPr>
    </w:p>
    <w:sectPr w:rsidR="005B109A" w:rsidSect="00E854B2">
      <w:pgSz w:w="11906" w:h="16838" w:code="9"/>
      <w:pgMar w:top="709" w:right="1418" w:bottom="709" w:left="1418" w:header="568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1AA" w:rsidRDefault="000E11AA" w:rsidP="00EB4D11">
      <w:pPr>
        <w:spacing w:after="0" w:line="240" w:lineRule="auto"/>
      </w:pPr>
      <w:r>
        <w:separator/>
      </w:r>
    </w:p>
  </w:endnote>
  <w:endnote w:type="continuationSeparator" w:id="0">
    <w:p w:rsidR="000E11AA" w:rsidRDefault="000E11AA" w:rsidP="00EB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1AA" w:rsidRDefault="000E11AA" w:rsidP="00EB4D11">
      <w:pPr>
        <w:spacing w:after="0" w:line="240" w:lineRule="auto"/>
      </w:pPr>
      <w:r>
        <w:separator/>
      </w:r>
    </w:p>
  </w:footnote>
  <w:footnote w:type="continuationSeparator" w:id="0">
    <w:p w:rsidR="000E11AA" w:rsidRDefault="000E11AA" w:rsidP="00EB4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D1C38"/>
    <w:multiLevelType w:val="hybridMultilevel"/>
    <w:tmpl w:val="AA727EE0"/>
    <w:lvl w:ilvl="0" w:tplc="0405000F">
      <w:start w:val="1"/>
      <w:numFmt w:val="decimal"/>
      <w:lvlText w:val="%1."/>
      <w:lvlJc w:val="left"/>
      <w:pPr>
        <w:ind w:left="720" w:hanging="72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9"/>
    <w:rsid w:val="00091B6E"/>
    <w:rsid w:val="000C553D"/>
    <w:rsid w:val="000E11AA"/>
    <w:rsid w:val="00181B60"/>
    <w:rsid w:val="003D30AD"/>
    <w:rsid w:val="005B109A"/>
    <w:rsid w:val="00763BCA"/>
    <w:rsid w:val="007F55A6"/>
    <w:rsid w:val="009201B0"/>
    <w:rsid w:val="00DD5800"/>
    <w:rsid w:val="00E54403"/>
    <w:rsid w:val="00E854B2"/>
    <w:rsid w:val="00EA306D"/>
    <w:rsid w:val="00EB4D11"/>
    <w:rsid w:val="00F0480B"/>
    <w:rsid w:val="00F6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C639B"/>
  <w15:docId w15:val="{606220B6-6BAB-4D3B-B47C-ED88256B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30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3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B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B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4D11"/>
  </w:style>
  <w:style w:type="paragraph" w:styleId="Zpat">
    <w:name w:val="footer"/>
    <w:basedOn w:val="Normln"/>
    <w:link w:val="ZpatChar"/>
    <w:uiPriority w:val="99"/>
    <w:unhideWhenUsed/>
    <w:rsid w:val="00EB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4D11"/>
  </w:style>
  <w:style w:type="character" w:customStyle="1" w:styleId="ZkladntextChar">
    <w:name w:val="Základní text Char"/>
    <w:aliases w:val="b Char"/>
    <w:basedOn w:val="Standardnpsmoodstavce"/>
    <w:link w:val="Zkladntext"/>
    <w:semiHidden/>
    <w:locked/>
    <w:rsid w:val="00E854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aliases w:val="b"/>
    <w:basedOn w:val="Normln"/>
    <w:link w:val="ZkladntextChar"/>
    <w:semiHidden/>
    <w:unhideWhenUsed/>
    <w:rsid w:val="00E854B2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E854B2"/>
  </w:style>
  <w:style w:type="paragraph" w:styleId="Bezmezer">
    <w:name w:val="No Spacing"/>
    <w:uiPriority w:val="1"/>
    <w:qFormat/>
    <w:rsid w:val="00E85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4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758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Vydra Matouš Ing.</cp:lastModifiedBy>
  <cp:revision>3</cp:revision>
  <dcterms:created xsi:type="dcterms:W3CDTF">2016-09-05T14:10:00Z</dcterms:created>
  <dcterms:modified xsi:type="dcterms:W3CDTF">2016-09-05T14:38:00Z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290.1</vt:lpwstr>
  </property>
</Properties>
</file>