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02ED" w14:textId="77777777" w:rsidR="00225E76" w:rsidRDefault="00225E76">
      <w:pPr>
        <w:framePr w:wrap="none" w:vAnchor="page" w:hAnchor="page" w:x="1069" w:y="889"/>
      </w:pPr>
    </w:p>
    <w:p w14:paraId="416802F0" w14:textId="77777777" w:rsidR="00225E76" w:rsidRDefault="00225E76">
      <w:pPr>
        <w:framePr w:wrap="none" w:vAnchor="page" w:hAnchor="page" w:x="2538" w:y="937"/>
      </w:pPr>
    </w:p>
    <w:p w14:paraId="416802F3" w14:textId="77777777" w:rsidR="00225E76" w:rsidRDefault="00225E76">
      <w:pPr>
        <w:framePr w:wrap="none" w:vAnchor="page" w:hAnchor="page" w:x="656" w:y="1292"/>
      </w:pPr>
    </w:p>
    <w:p w14:paraId="416802F4" w14:textId="77777777" w:rsidR="00225E76" w:rsidRDefault="008650FD">
      <w:pPr>
        <w:pStyle w:val="Heading20"/>
        <w:framePr w:w="9149" w:h="787" w:hRule="exact" w:wrap="none" w:vAnchor="page" w:hAnchor="page" w:x="1395" w:y="1304"/>
        <w:shd w:val="clear" w:color="auto" w:fill="auto"/>
        <w:spacing w:after="0"/>
        <w:ind w:left="1459" w:right="1248"/>
      </w:pPr>
      <w:r>
        <w:t>Smlouva o zprostředkování prodeje vstupenek</w:t>
      </w:r>
    </w:p>
    <w:p w14:paraId="416802F5" w14:textId="38349779" w:rsidR="00225E76" w:rsidRDefault="00FA693C">
      <w:pPr>
        <w:pStyle w:val="Heading20"/>
        <w:framePr w:w="9149" w:h="787" w:hRule="exact" w:wrap="none" w:vAnchor="page" w:hAnchor="page" w:x="1395" w:y="1304"/>
        <w:shd w:val="clear" w:color="auto" w:fill="auto"/>
        <w:spacing w:after="0"/>
        <w:ind w:left="1891" w:right="1248"/>
      </w:pPr>
      <w:bookmarkStart w:id="0" w:name="bookmark0"/>
      <w:r>
        <w:t>do Hudebního divadla v Karlí</w:t>
      </w:r>
      <w:r w:rsidR="008650FD">
        <w:t>ně</w:t>
      </w:r>
      <w:bookmarkEnd w:id="0"/>
    </w:p>
    <w:p w14:paraId="416802F6" w14:textId="77777777" w:rsidR="00225E76" w:rsidRDefault="00225E76">
      <w:pPr>
        <w:framePr w:wrap="none" w:vAnchor="page" w:hAnchor="page" w:x="1443" w:y="1925"/>
      </w:pPr>
    </w:p>
    <w:p w14:paraId="416802F7" w14:textId="77777777" w:rsidR="00225E76" w:rsidRDefault="00225E76">
      <w:pPr>
        <w:framePr w:wrap="none" w:vAnchor="page" w:hAnchor="page" w:x="1232" w:y="2031"/>
      </w:pPr>
    </w:p>
    <w:p w14:paraId="416802F8" w14:textId="7D1C849F" w:rsidR="00225E76" w:rsidRDefault="008650FD">
      <w:pPr>
        <w:pStyle w:val="Heading30"/>
        <w:framePr w:w="9149" w:h="11592" w:hRule="exact" w:wrap="none" w:vAnchor="page" w:hAnchor="page" w:x="1395" w:y="3124"/>
        <w:shd w:val="clear" w:color="auto" w:fill="auto"/>
        <w:spacing w:before="0"/>
        <w:ind w:left="380"/>
      </w:pPr>
      <w:bookmarkStart w:id="1" w:name="bookmark1"/>
      <w:r>
        <w:t>Hudební divadlo v Karl</w:t>
      </w:r>
      <w:r w:rsidR="00FA693C">
        <w:t>í</w:t>
      </w:r>
      <w:r>
        <w:t xml:space="preserve">ně, </w:t>
      </w:r>
      <w:proofErr w:type="spellStart"/>
      <w:r>
        <w:t>p.o</w:t>
      </w:r>
      <w:proofErr w:type="spellEnd"/>
      <w:r>
        <w:t>.</w:t>
      </w:r>
      <w:bookmarkEnd w:id="1"/>
    </w:p>
    <w:p w14:paraId="34C49495" w14:textId="77777777" w:rsidR="00FA693C" w:rsidRDefault="008650FD">
      <w:pPr>
        <w:pStyle w:val="Bodytext20"/>
        <w:framePr w:w="9149" w:h="11592" w:hRule="exact" w:wrap="none" w:vAnchor="page" w:hAnchor="page" w:x="1395" w:y="3124"/>
        <w:shd w:val="clear" w:color="auto" w:fill="auto"/>
        <w:tabs>
          <w:tab w:val="left" w:pos="1382"/>
        </w:tabs>
        <w:ind w:right="4760" w:firstLine="0"/>
      </w:pPr>
      <w:r>
        <w:t xml:space="preserve">se sídlem: Křižíkova 10,186 00 Praha 8 </w:t>
      </w:r>
    </w:p>
    <w:p w14:paraId="416802F9" w14:textId="4A18CEDB" w:rsidR="00225E76" w:rsidRDefault="008650FD">
      <w:pPr>
        <w:pStyle w:val="Bodytext20"/>
        <w:framePr w:w="9149" w:h="11592" w:hRule="exact" w:wrap="none" w:vAnchor="page" w:hAnchor="page" w:x="1395" w:y="3124"/>
        <w:shd w:val="clear" w:color="auto" w:fill="auto"/>
        <w:tabs>
          <w:tab w:val="left" w:pos="1382"/>
        </w:tabs>
        <w:ind w:right="4760" w:firstLine="0"/>
      </w:pPr>
      <w:r>
        <w:t>IČ:</w:t>
      </w:r>
      <w:r>
        <w:tab/>
        <w:t>00064335</w:t>
      </w:r>
    </w:p>
    <w:p w14:paraId="416802FA" w14:textId="77777777" w:rsidR="00225E76" w:rsidRDefault="008650FD">
      <w:pPr>
        <w:pStyle w:val="Bodytext20"/>
        <w:framePr w:w="9149" w:h="11592" w:hRule="exact" w:wrap="none" w:vAnchor="page" w:hAnchor="page" w:x="1395" w:y="3124"/>
        <w:shd w:val="clear" w:color="auto" w:fill="auto"/>
        <w:tabs>
          <w:tab w:val="left" w:pos="1382"/>
        </w:tabs>
        <w:ind w:left="380" w:hanging="380"/>
        <w:jc w:val="both"/>
      </w:pPr>
      <w:r>
        <w:t>DIČ:</w:t>
      </w:r>
      <w:r>
        <w:tab/>
        <w:t>CZ00064335</w:t>
      </w:r>
    </w:p>
    <w:p w14:paraId="416802FB" w14:textId="7D0500BD" w:rsidR="00225E76" w:rsidRDefault="008650FD">
      <w:pPr>
        <w:pStyle w:val="Bodytext20"/>
        <w:framePr w:w="9149" w:h="11592" w:hRule="exact" w:wrap="none" w:vAnchor="page" w:hAnchor="page" w:x="1395" w:y="3124"/>
        <w:shd w:val="clear" w:color="auto" w:fill="auto"/>
        <w:spacing w:after="286"/>
        <w:ind w:right="4760" w:firstLine="0"/>
      </w:pPr>
      <w:r>
        <w:t>zastoupená Egonem Kulhánkem, ředitelem</w:t>
      </w:r>
    </w:p>
    <w:p w14:paraId="416802FC" w14:textId="77777777" w:rsidR="00225E76" w:rsidRDefault="008650FD">
      <w:pPr>
        <w:pStyle w:val="Bodytext20"/>
        <w:framePr w:w="9149" w:h="11592" w:hRule="exact" w:wrap="none" w:vAnchor="page" w:hAnchor="page" w:x="1395" w:y="3124"/>
        <w:shd w:val="clear" w:color="auto" w:fill="auto"/>
        <w:spacing w:after="280" w:line="266" w:lineRule="exact"/>
        <w:ind w:left="380" w:hanging="380"/>
        <w:jc w:val="both"/>
      </w:pPr>
      <w:r>
        <w:t>(dále jen "</w:t>
      </w:r>
      <w:r w:rsidRPr="00FA693C">
        <w:rPr>
          <w:rStyle w:val="Bodytext2BoldItalic"/>
          <w:b w:val="0"/>
          <w:i w:val="0"/>
        </w:rPr>
        <w:t>zastoupený</w:t>
      </w:r>
      <w:r>
        <w:t>")</w:t>
      </w:r>
    </w:p>
    <w:p w14:paraId="416802FD" w14:textId="77777777" w:rsidR="00225E76" w:rsidRDefault="008650FD">
      <w:pPr>
        <w:pStyle w:val="Bodytext20"/>
        <w:framePr w:w="9149" w:h="11592" w:hRule="exact" w:wrap="none" w:vAnchor="page" w:hAnchor="page" w:x="1395" w:y="3124"/>
        <w:shd w:val="clear" w:color="auto" w:fill="auto"/>
        <w:spacing w:after="274" w:line="266" w:lineRule="exact"/>
        <w:ind w:left="380" w:hanging="380"/>
        <w:jc w:val="both"/>
      </w:pPr>
      <w:r>
        <w:t>a</w:t>
      </w:r>
    </w:p>
    <w:p w14:paraId="416802FE" w14:textId="77777777" w:rsidR="00225E76" w:rsidRDefault="008650FD">
      <w:pPr>
        <w:pStyle w:val="Heading30"/>
        <w:framePr w:w="9149" w:h="11592" w:hRule="exact" w:wrap="none" w:vAnchor="page" w:hAnchor="page" w:x="1395" w:y="3124"/>
        <w:shd w:val="clear" w:color="auto" w:fill="auto"/>
        <w:spacing w:before="0"/>
        <w:ind w:left="380"/>
      </w:pPr>
      <w:bookmarkStart w:id="2" w:name="bookmark2"/>
      <w:r>
        <w:t>Monika Tykalová</w:t>
      </w:r>
      <w:bookmarkEnd w:id="2"/>
    </w:p>
    <w:p w14:paraId="556C3B4E" w14:textId="77777777" w:rsidR="00FA693C" w:rsidRDefault="008650FD">
      <w:pPr>
        <w:pStyle w:val="Bodytext20"/>
        <w:framePr w:w="9149" w:h="11592" w:hRule="exact" w:wrap="none" w:vAnchor="page" w:hAnchor="page" w:x="1395" w:y="3124"/>
        <w:shd w:val="clear" w:color="auto" w:fill="auto"/>
        <w:ind w:right="4760" w:firstLine="0"/>
      </w:pPr>
      <w:r>
        <w:t xml:space="preserve">se sídlem: Palackého 173, 43942 Postoloprty IČ: 87279932 </w:t>
      </w:r>
    </w:p>
    <w:p w14:paraId="416802FF" w14:textId="1E7DA694" w:rsidR="00225E76" w:rsidRDefault="008650FD">
      <w:pPr>
        <w:pStyle w:val="Bodytext20"/>
        <w:framePr w:w="9149" w:h="11592" w:hRule="exact" w:wrap="none" w:vAnchor="page" w:hAnchor="page" w:x="1395" w:y="3124"/>
        <w:shd w:val="clear" w:color="auto" w:fill="auto"/>
        <w:ind w:right="4760" w:firstLine="0"/>
      </w:pPr>
      <w:r>
        <w:t>DIČ: -</w:t>
      </w:r>
    </w:p>
    <w:p w14:paraId="669044B9" w14:textId="77777777" w:rsidR="00FA693C" w:rsidRDefault="008650FD">
      <w:pPr>
        <w:pStyle w:val="Bodytext20"/>
        <w:framePr w:w="9149" w:h="11592" w:hRule="exact" w:wrap="none" w:vAnchor="page" w:hAnchor="page" w:x="1395" w:y="3124"/>
        <w:shd w:val="clear" w:color="auto" w:fill="auto"/>
        <w:spacing w:after="57"/>
        <w:ind w:right="5880" w:firstLine="0"/>
      </w:pPr>
      <w:r>
        <w:t xml:space="preserve">bankovní spojení: - </w:t>
      </w:r>
    </w:p>
    <w:p w14:paraId="41680300" w14:textId="714B0874" w:rsidR="00225E76" w:rsidRDefault="008650FD">
      <w:pPr>
        <w:pStyle w:val="Bodytext20"/>
        <w:framePr w:w="9149" w:h="11592" w:hRule="exact" w:wrap="none" w:vAnchor="page" w:hAnchor="page" w:x="1395" w:y="3124"/>
        <w:shd w:val="clear" w:color="auto" w:fill="auto"/>
        <w:spacing w:after="57"/>
        <w:ind w:right="5880" w:firstLine="0"/>
      </w:pPr>
      <w:r>
        <w:t>zastoupená Monikou Tykalovou (dále jen "obchodní zástupce")</w:t>
      </w:r>
    </w:p>
    <w:p w14:paraId="41680301" w14:textId="22AFA944" w:rsidR="00225E76" w:rsidRDefault="008650FD">
      <w:pPr>
        <w:pStyle w:val="Bodytext20"/>
        <w:framePr w:w="9149" w:h="11592" w:hRule="exact" w:wrap="none" w:vAnchor="page" w:hAnchor="page" w:x="1395" w:y="3124"/>
        <w:shd w:val="clear" w:color="auto" w:fill="auto"/>
        <w:spacing w:line="552" w:lineRule="exact"/>
        <w:ind w:left="380" w:hanging="380"/>
        <w:jc w:val="both"/>
      </w:pPr>
      <w:r>
        <w:t>(dále též společně jen „</w:t>
      </w:r>
      <w:r>
        <w:rPr>
          <w:rStyle w:val="Bodytext2BoldItalic"/>
        </w:rPr>
        <w:t>s</w:t>
      </w:r>
      <w:r w:rsidR="00FA693C">
        <w:rPr>
          <w:rStyle w:val="Bodytext2BoldItalic"/>
        </w:rPr>
        <w:t>mluvní s</w:t>
      </w:r>
      <w:r>
        <w:rPr>
          <w:rStyle w:val="Bodytext2BoldItalic"/>
        </w:rPr>
        <w:t>trany</w:t>
      </w:r>
      <w:r w:rsidRPr="00FA693C">
        <w:rPr>
          <w:rStyle w:val="Bodytext2BoldItalic"/>
          <w:b w:val="0"/>
        </w:rPr>
        <w:t>'')</w:t>
      </w:r>
    </w:p>
    <w:p w14:paraId="41680302" w14:textId="77777777" w:rsidR="00225E76" w:rsidRDefault="008650FD">
      <w:pPr>
        <w:pStyle w:val="Bodytext20"/>
        <w:framePr w:w="9149" w:h="11592" w:hRule="exact" w:wrap="none" w:vAnchor="page" w:hAnchor="page" w:x="1395" w:y="3124"/>
        <w:shd w:val="clear" w:color="auto" w:fill="auto"/>
        <w:spacing w:line="552" w:lineRule="exact"/>
        <w:ind w:left="380" w:hanging="380"/>
        <w:jc w:val="both"/>
      </w:pPr>
      <w:r>
        <w:t>uzavírají níže uvedeného dne, měsíce a roku tuto</w:t>
      </w:r>
    </w:p>
    <w:p w14:paraId="41680303" w14:textId="77777777" w:rsidR="00225E76" w:rsidRDefault="008650FD">
      <w:pPr>
        <w:pStyle w:val="Heading30"/>
        <w:framePr w:w="9149" w:h="11592" w:hRule="exact" w:wrap="none" w:vAnchor="page" w:hAnchor="page" w:x="1395" w:y="3124"/>
        <w:shd w:val="clear" w:color="auto" w:fill="auto"/>
        <w:spacing w:before="0" w:line="552" w:lineRule="exact"/>
        <w:ind w:right="40" w:firstLine="0"/>
        <w:jc w:val="center"/>
      </w:pPr>
      <w:bookmarkStart w:id="3" w:name="bookmark3"/>
      <w:r>
        <w:t>smlouvu o obchodním zastoupení</w:t>
      </w:r>
      <w:bookmarkEnd w:id="3"/>
    </w:p>
    <w:p w14:paraId="41680304" w14:textId="77777777" w:rsidR="00225E76" w:rsidRDefault="008650FD">
      <w:pPr>
        <w:pStyle w:val="Heading30"/>
        <w:framePr w:w="9149" w:h="11592" w:hRule="exact" w:wrap="none" w:vAnchor="page" w:hAnchor="page" w:x="1395" w:y="3124"/>
        <w:shd w:val="clear" w:color="auto" w:fill="auto"/>
        <w:spacing w:before="0" w:line="552" w:lineRule="exact"/>
        <w:ind w:right="40" w:firstLine="0"/>
        <w:jc w:val="center"/>
      </w:pPr>
      <w:bookmarkStart w:id="4" w:name="bookmark4"/>
      <w:r>
        <w:t>Článek I.</w:t>
      </w:r>
      <w:bookmarkEnd w:id="4"/>
    </w:p>
    <w:p w14:paraId="41680305" w14:textId="77777777" w:rsidR="00225E76" w:rsidRDefault="008650FD">
      <w:pPr>
        <w:pStyle w:val="Heading30"/>
        <w:framePr w:w="9149" w:h="11592" w:hRule="exact" w:wrap="none" w:vAnchor="page" w:hAnchor="page" w:x="1395" w:y="3124"/>
        <w:shd w:val="clear" w:color="auto" w:fill="auto"/>
        <w:spacing w:before="0" w:after="274" w:line="266" w:lineRule="exact"/>
        <w:ind w:right="40" w:firstLine="0"/>
        <w:jc w:val="center"/>
      </w:pPr>
      <w:bookmarkStart w:id="5" w:name="bookmark5"/>
      <w:r>
        <w:t>Předmět smlouvy</w:t>
      </w:r>
      <w:bookmarkEnd w:id="5"/>
    </w:p>
    <w:p w14:paraId="41680306" w14:textId="77777777" w:rsidR="00225E76" w:rsidRPr="00FA693C" w:rsidRDefault="008650FD">
      <w:pPr>
        <w:pStyle w:val="Bodytext20"/>
        <w:framePr w:w="9149" w:h="11592" w:hRule="exact" w:wrap="none" w:vAnchor="page" w:hAnchor="page" w:x="1395" w:y="3124"/>
        <w:numPr>
          <w:ilvl w:val="0"/>
          <w:numId w:val="1"/>
        </w:numPr>
        <w:shd w:val="clear" w:color="auto" w:fill="auto"/>
        <w:tabs>
          <w:tab w:val="left" w:pos="348"/>
        </w:tabs>
        <w:spacing w:after="280"/>
        <w:ind w:left="380" w:hanging="380"/>
        <w:jc w:val="both"/>
        <w:rPr>
          <w:b/>
          <w:i/>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FA693C">
        <w:rPr>
          <w:rStyle w:val="Bodytext2BoldItalic"/>
          <w:b w:val="0"/>
        </w:rPr>
        <w:t>"</w:t>
      </w:r>
      <w:r>
        <w:rPr>
          <w:rStyle w:val="Bodytext2BoldItalic"/>
        </w:rPr>
        <w:t>obchody</w:t>
      </w:r>
      <w:r w:rsidRPr="00FA693C">
        <w:rPr>
          <w:rStyle w:val="Bodytext2BoldItalic"/>
          <w:b w:val="0"/>
          <w:i w:val="0"/>
        </w:rPr>
        <w:t>").</w:t>
      </w:r>
    </w:p>
    <w:p w14:paraId="41680307" w14:textId="77777777" w:rsidR="00225E76" w:rsidRDefault="008650FD">
      <w:pPr>
        <w:pStyle w:val="Bodytext20"/>
        <w:framePr w:w="9149" w:h="11592" w:hRule="exact" w:wrap="none" w:vAnchor="page" w:hAnchor="page" w:x="1395" w:y="3124"/>
        <w:numPr>
          <w:ilvl w:val="0"/>
          <w:numId w:val="1"/>
        </w:numPr>
        <w:shd w:val="clear" w:color="auto" w:fill="auto"/>
        <w:tabs>
          <w:tab w:val="left" w:pos="358"/>
        </w:tabs>
        <w:spacing w:after="286"/>
        <w:ind w:left="380" w:hanging="380"/>
        <w:jc w:val="both"/>
      </w:pPr>
      <w:r>
        <w:t>Zastoupený se zavazuje platit obchodnímu zástupci za jeho činnost dle této smlouvy odměnu ve výši stanovenou v čl. IV. této smlouvy.</w:t>
      </w:r>
    </w:p>
    <w:p w14:paraId="41680308" w14:textId="77777777" w:rsidR="00225E76" w:rsidRDefault="008650FD">
      <w:pPr>
        <w:pStyle w:val="Heading30"/>
        <w:framePr w:w="9149" w:h="11592" w:hRule="exact" w:wrap="none" w:vAnchor="page" w:hAnchor="page" w:x="1395" w:y="3124"/>
        <w:shd w:val="clear" w:color="auto" w:fill="auto"/>
        <w:spacing w:before="0" w:line="266" w:lineRule="exact"/>
        <w:ind w:right="40" w:firstLine="0"/>
        <w:jc w:val="center"/>
      </w:pPr>
      <w:bookmarkStart w:id="6" w:name="bookmark6"/>
      <w:r>
        <w:t>Článek II.</w:t>
      </w:r>
      <w:bookmarkEnd w:id="6"/>
    </w:p>
    <w:p w14:paraId="41680309" w14:textId="77777777" w:rsidR="00225E76" w:rsidRDefault="008650FD">
      <w:pPr>
        <w:pStyle w:val="Heading30"/>
        <w:framePr w:w="9149" w:h="11592" w:hRule="exact" w:wrap="none" w:vAnchor="page" w:hAnchor="page" w:x="1395" w:y="3124"/>
        <w:shd w:val="clear" w:color="auto" w:fill="auto"/>
        <w:spacing w:before="0" w:after="274" w:line="266" w:lineRule="exact"/>
        <w:ind w:right="40" w:firstLine="0"/>
        <w:jc w:val="center"/>
      </w:pPr>
      <w:bookmarkStart w:id="7" w:name="bookmark7"/>
      <w:r>
        <w:t>Práva a povinnosti obchodního zástupce</w:t>
      </w:r>
      <w:bookmarkEnd w:id="7"/>
    </w:p>
    <w:p w14:paraId="4168030A" w14:textId="77777777" w:rsidR="00225E76" w:rsidRDefault="008650FD">
      <w:pPr>
        <w:pStyle w:val="Bodytext20"/>
        <w:framePr w:w="9149" w:h="11592" w:hRule="exact" w:wrap="none" w:vAnchor="page" w:hAnchor="page" w:x="1395" w:y="3124"/>
        <w:numPr>
          <w:ilvl w:val="0"/>
          <w:numId w:val="2"/>
        </w:numPr>
        <w:shd w:val="clear" w:color="auto" w:fill="auto"/>
        <w:tabs>
          <w:tab w:val="left" w:pos="348"/>
        </w:tabs>
        <w:ind w:left="380" w:hanging="380"/>
        <w:jc w:val="both"/>
      </w:pPr>
      <w:r>
        <w:t>Obchodní zástupce se zavazuje ke všem jednáním potřebným k dosažení uzavření obchodů. Obchodní zástupce se zavazuje zejména provádět dostatečnou reklamu činnosti zastoupeného.</w:t>
      </w:r>
    </w:p>
    <w:p w14:paraId="4168030B" w14:textId="77777777" w:rsidR="00225E76" w:rsidRDefault="00225E76">
      <w:pPr>
        <w:rPr>
          <w:sz w:val="2"/>
          <w:szCs w:val="2"/>
        </w:rPr>
        <w:sectPr w:rsidR="00225E76">
          <w:pgSz w:w="11900" w:h="16840"/>
          <w:pgMar w:top="360" w:right="360" w:bottom="360" w:left="360" w:header="0" w:footer="3" w:gutter="0"/>
          <w:cols w:space="720"/>
          <w:noEndnote/>
          <w:docGrid w:linePitch="360"/>
        </w:sectPr>
      </w:pPr>
    </w:p>
    <w:p w14:paraId="4168030C" w14:textId="77777777" w:rsidR="00225E76" w:rsidRDefault="008650FD">
      <w:pPr>
        <w:pStyle w:val="Bodytext20"/>
        <w:framePr w:w="9192" w:h="6389" w:hRule="exact" w:wrap="none" w:vAnchor="page" w:hAnchor="page" w:x="1376" w:y="1263"/>
        <w:numPr>
          <w:ilvl w:val="0"/>
          <w:numId w:val="2"/>
        </w:numPr>
        <w:shd w:val="clear" w:color="auto" w:fill="auto"/>
        <w:tabs>
          <w:tab w:val="left" w:pos="359"/>
        </w:tabs>
        <w:spacing w:after="256"/>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4168030D" w14:textId="77777777" w:rsidR="00225E76" w:rsidRDefault="008650FD">
      <w:pPr>
        <w:pStyle w:val="Bodytext20"/>
        <w:framePr w:w="9192" w:h="6389" w:hRule="exact" w:wrap="none" w:vAnchor="page" w:hAnchor="page" w:x="1376" w:y="1263"/>
        <w:numPr>
          <w:ilvl w:val="0"/>
          <w:numId w:val="2"/>
        </w:numPr>
        <w:shd w:val="clear" w:color="auto" w:fill="auto"/>
        <w:tabs>
          <w:tab w:val="left" w:pos="359"/>
        </w:tabs>
        <w:spacing w:after="264" w:line="278" w:lineRule="exact"/>
        <w:ind w:left="420" w:hanging="420"/>
        <w:jc w:val="both"/>
      </w:pPr>
      <w:r>
        <w:t>Obchodní zástupce se zavazuje, že k ceně vstupenek na živá představení děl zastoupeného nebude účtovat žádné další poplatky.</w:t>
      </w:r>
    </w:p>
    <w:p w14:paraId="4168030E" w14:textId="77777777" w:rsidR="00225E76" w:rsidRDefault="008650FD">
      <w:pPr>
        <w:pStyle w:val="Bodytext20"/>
        <w:framePr w:w="9192" w:h="6389" w:hRule="exact" w:wrap="none" w:vAnchor="page" w:hAnchor="page" w:x="1376" w:y="1263"/>
        <w:numPr>
          <w:ilvl w:val="0"/>
          <w:numId w:val="2"/>
        </w:numPr>
        <w:shd w:val="clear" w:color="auto" w:fill="auto"/>
        <w:tabs>
          <w:tab w:val="left" w:pos="359"/>
        </w:tabs>
        <w:spacing w:after="256"/>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4168030F" w14:textId="77777777" w:rsidR="00225E76" w:rsidRDefault="008650FD">
      <w:pPr>
        <w:pStyle w:val="Bodytext20"/>
        <w:framePr w:w="9192" w:h="6389" w:hRule="exact" w:wrap="none" w:vAnchor="page" w:hAnchor="page" w:x="1376" w:y="1263"/>
        <w:numPr>
          <w:ilvl w:val="0"/>
          <w:numId w:val="2"/>
        </w:numPr>
        <w:shd w:val="clear" w:color="auto" w:fill="auto"/>
        <w:tabs>
          <w:tab w:val="left" w:pos="359"/>
        </w:tabs>
        <w:spacing w:after="264" w:line="278" w:lineRule="exact"/>
        <w:ind w:left="420" w:hanging="420"/>
        <w:jc w:val="both"/>
      </w:pPr>
      <w:r>
        <w:t>Obchodní zástupce se zavazuje vykonávat svou činnost pro zastoupeného podle této smlouvy na území České republiky.</w:t>
      </w:r>
    </w:p>
    <w:p w14:paraId="41680310" w14:textId="77777777" w:rsidR="00225E76" w:rsidRDefault="008650FD">
      <w:pPr>
        <w:pStyle w:val="Bodytext20"/>
        <w:framePr w:w="9192" w:h="6389" w:hRule="exact" w:wrap="none" w:vAnchor="page" w:hAnchor="page" w:x="1376" w:y="1263"/>
        <w:shd w:val="clear" w:color="auto" w:fill="auto"/>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41680311" w14:textId="77777777" w:rsidR="00225E76" w:rsidRDefault="008650FD">
      <w:pPr>
        <w:pStyle w:val="Heading30"/>
        <w:framePr w:w="9192" w:h="7186" w:hRule="exact" w:wrap="none" w:vAnchor="page" w:hAnchor="page" w:x="1376" w:y="7866"/>
        <w:shd w:val="clear" w:color="auto" w:fill="auto"/>
        <w:spacing w:before="0" w:line="266" w:lineRule="exact"/>
        <w:ind w:left="40" w:firstLine="0"/>
        <w:jc w:val="center"/>
      </w:pPr>
      <w:bookmarkStart w:id="8" w:name="bookmark8"/>
      <w:r>
        <w:t>Článek III.</w:t>
      </w:r>
      <w:bookmarkEnd w:id="8"/>
    </w:p>
    <w:p w14:paraId="41680312" w14:textId="77777777" w:rsidR="00225E76" w:rsidRDefault="008650FD">
      <w:pPr>
        <w:pStyle w:val="Heading30"/>
        <w:framePr w:w="9192" w:h="7186" w:hRule="exact" w:wrap="none" w:vAnchor="page" w:hAnchor="page" w:x="1376" w:y="7866"/>
        <w:shd w:val="clear" w:color="auto" w:fill="auto"/>
        <w:spacing w:before="0" w:after="254" w:line="266" w:lineRule="exact"/>
        <w:ind w:left="40" w:firstLine="0"/>
        <w:jc w:val="center"/>
      </w:pPr>
      <w:bookmarkStart w:id="9" w:name="bookmark9"/>
      <w:r>
        <w:t>Práva a povinnosti zastoupeného</w:t>
      </w:r>
      <w:bookmarkEnd w:id="9"/>
    </w:p>
    <w:p w14:paraId="41680313" w14:textId="77777777" w:rsidR="00225E76" w:rsidRDefault="008650FD">
      <w:pPr>
        <w:pStyle w:val="Bodytext20"/>
        <w:framePr w:w="9192" w:h="7186" w:hRule="exact" w:wrap="none" w:vAnchor="page" w:hAnchor="page" w:x="1376" w:y="7866"/>
        <w:numPr>
          <w:ilvl w:val="0"/>
          <w:numId w:val="3"/>
        </w:numPr>
        <w:shd w:val="clear" w:color="auto" w:fill="auto"/>
        <w:tabs>
          <w:tab w:val="left" w:pos="359"/>
        </w:tabs>
        <w:spacing w:after="260"/>
        <w:ind w:left="420" w:hanging="420"/>
        <w:jc w:val="both"/>
      </w:pPr>
      <w:r>
        <w:t>Zastoupený je povinen předat obchodnímu zástupci všechny podklady a pomůcky potřebné k plnění povinností podle této smlouvy (zejména pak materiály propagačního a reklamního charakteru).</w:t>
      </w:r>
    </w:p>
    <w:p w14:paraId="41680314" w14:textId="77777777" w:rsidR="00225E76" w:rsidRDefault="008650FD">
      <w:pPr>
        <w:pStyle w:val="Bodytext20"/>
        <w:framePr w:w="9192" w:h="7186" w:hRule="exact" w:wrap="none" w:vAnchor="page" w:hAnchor="page" w:x="1376" w:y="7866"/>
        <w:numPr>
          <w:ilvl w:val="0"/>
          <w:numId w:val="3"/>
        </w:numPr>
        <w:shd w:val="clear" w:color="auto" w:fill="auto"/>
        <w:tabs>
          <w:tab w:val="left" w:pos="359"/>
        </w:tabs>
        <w:spacing w:after="256"/>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41680315" w14:textId="77777777" w:rsidR="00225E76" w:rsidRDefault="008650FD">
      <w:pPr>
        <w:pStyle w:val="Bodytext20"/>
        <w:framePr w:w="9192" w:h="7186" w:hRule="exact" w:wrap="none" w:vAnchor="page" w:hAnchor="page" w:x="1376" w:y="7866"/>
        <w:numPr>
          <w:ilvl w:val="0"/>
          <w:numId w:val="3"/>
        </w:numPr>
        <w:shd w:val="clear" w:color="auto" w:fill="auto"/>
        <w:tabs>
          <w:tab w:val="left" w:pos="359"/>
        </w:tabs>
        <w:spacing w:after="270" w:line="278" w:lineRule="exact"/>
        <w:ind w:left="420" w:hanging="420"/>
        <w:jc w:val="both"/>
      </w:pPr>
      <w:r>
        <w:t>Zastoupený zajistí zaslání nabídky živých předvedení děl zastoupeného pro uzavírání obchodů obchodním zástupcem s dostatečným předstihem.</w:t>
      </w:r>
    </w:p>
    <w:p w14:paraId="41680316" w14:textId="77777777" w:rsidR="00225E76" w:rsidRDefault="008650FD">
      <w:pPr>
        <w:pStyle w:val="Heading30"/>
        <w:framePr w:w="9192" w:h="7186" w:hRule="exact" w:wrap="none" w:vAnchor="page" w:hAnchor="page" w:x="1376" w:y="7866"/>
        <w:shd w:val="clear" w:color="auto" w:fill="auto"/>
        <w:spacing w:before="0" w:line="266" w:lineRule="exact"/>
        <w:ind w:left="40" w:firstLine="0"/>
        <w:jc w:val="center"/>
      </w:pPr>
      <w:bookmarkStart w:id="10" w:name="bookmark10"/>
      <w:r>
        <w:t>Článek IV.</w:t>
      </w:r>
      <w:bookmarkEnd w:id="10"/>
    </w:p>
    <w:p w14:paraId="41680317" w14:textId="77777777" w:rsidR="00225E76" w:rsidRDefault="008650FD">
      <w:pPr>
        <w:pStyle w:val="Heading30"/>
        <w:framePr w:w="9192" w:h="7186" w:hRule="exact" w:wrap="none" w:vAnchor="page" w:hAnchor="page" w:x="1376" w:y="7866"/>
        <w:shd w:val="clear" w:color="auto" w:fill="auto"/>
        <w:spacing w:before="0" w:after="254" w:line="266" w:lineRule="exact"/>
        <w:ind w:left="40" w:firstLine="0"/>
        <w:jc w:val="center"/>
      </w:pPr>
      <w:bookmarkStart w:id="11" w:name="bookmark11"/>
      <w:r>
        <w:t>Provize</w:t>
      </w:r>
      <w:bookmarkEnd w:id="11"/>
    </w:p>
    <w:p w14:paraId="41680318" w14:textId="046DF8B6" w:rsidR="00225E76" w:rsidRDefault="008650FD">
      <w:pPr>
        <w:pStyle w:val="Bodytext20"/>
        <w:framePr w:w="9192" w:h="7186" w:hRule="exact" w:wrap="none" w:vAnchor="page" w:hAnchor="page" w:x="1376" w:y="7866"/>
        <w:numPr>
          <w:ilvl w:val="0"/>
          <w:numId w:val="4"/>
        </w:numPr>
        <w:shd w:val="clear" w:color="auto" w:fill="auto"/>
        <w:tabs>
          <w:tab w:val="left" w:pos="399"/>
        </w:tabs>
        <w:ind w:left="460" w:hanging="420"/>
        <w:jc w:val="both"/>
      </w:pPr>
      <w:r>
        <w:t xml:space="preserve">Výše provize obchodního zástupce za činnost dle této smlouvy činí </w:t>
      </w:r>
      <w:proofErr w:type="spellStart"/>
      <w:r w:rsidR="00A95ADB">
        <w:t>xx</w:t>
      </w:r>
      <w:proofErr w:type="spellEnd"/>
      <w:r w:rsidR="00A95ADB">
        <w:t xml:space="preserve"> </w:t>
      </w:r>
      <w:r>
        <w:t xml:space="preserve">% (slovy: </w:t>
      </w:r>
      <w:proofErr w:type="spellStart"/>
      <w:r w:rsidR="00A95ADB">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A95ADB">
        <w:t>xx</w:t>
      </w:r>
      <w:proofErr w:type="spellEnd"/>
      <w:r>
        <w:t xml:space="preserve"> % (slovy: </w:t>
      </w:r>
      <w:proofErr w:type="spellStart"/>
      <w:r w:rsidR="00A95ADB">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A95ADB">
        <w:t>xx</w:t>
      </w:r>
      <w:proofErr w:type="spellEnd"/>
      <w:r>
        <w:t xml:space="preserve"> % (slovy: </w:t>
      </w:r>
      <w:proofErr w:type="spellStart"/>
      <w:r w:rsidR="00A95ADB">
        <w:t>xx</w:t>
      </w:r>
      <w:proofErr w:type="spellEnd"/>
      <w:r w:rsidR="00A95ADB">
        <w:t xml:space="preserve"> </w:t>
      </w:r>
      <w:r>
        <w:t>procent) z ceny vstupenek včetně daně z přidané hodnoty, za které tyto vstupenky prodá třetím osobám. Zastoupený má právo prodloužit nebo zkrátit dobu 1 roku od uvedení</w:t>
      </w:r>
    </w:p>
    <w:p w14:paraId="41680319" w14:textId="77777777" w:rsidR="00225E76" w:rsidRDefault="00225E76">
      <w:pPr>
        <w:rPr>
          <w:sz w:val="2"/>
          <w:szCs w:val="2"/>
        </w:rPr>
        <w:sectPr w:rsidR="00225E76">
          <w:pgSz w:w="11900" w:h="16840"/>
          <w:pgMar w:top="360" w:right="360" w:bottom="360" w:left="360" w:header="0" w:footer="3" w:gutter="0"/>
          <w:cols w:space="720"/>
          <w:noEndnote/>
          <w:docGrid w:linePitch="360"/>
        </w:sectPr>
      </w:pPr>
    </w:p>
    <w:p w14:paraId="4168031A" w14:textId="5B6B44D7" w:rsidR="00225E76" w:rsidRDefault="008650FD" w:rsidP="008650FD">
      <w:pPr>
        <w:pStyle w:val="Bodytext20"/>
        <w:framePr w:w="9206" w:h="14461" w:hRule="exact" w:wrap="none" w:vAnchor="page" w:hAnchor="page" w:x="1368" w:y="1263"/>
        <w:shd w:val="clear" w:color="auto" w:fill="auto"/>
        <w:tabs>
          <w:tab w:val="left" w:pos="399"/>
        </w:tabs>
        <w:spacing w:after="280"/>
        <w:ind w:left="460" w:hanging="420"/>
        <w:jc w:val="both"/>
      </w:pPr>
      <w:r>
        <w:lastRenderedPageBreak/>
        <w:t xml:space="preserve">      premiéry u premiérových titulů pro stanovení výše provize. Zároveň je zastoupený povinen obchodního zástupce o změně včas informovat písemně nebo emailem.</w:t>
      </w:r>
    </w:p>
    <w:p w14:paraId="4168031B" w14:textId="3773671F" w:rsidR="00225E76" w:rsidRDefault="008650FD" w:rsidP="008650FD">
      <w:pPr>
        <w:pStyle w:val="Bodytext20"/>
        <w:framePr w:w="9206" w:h="14461" w:hRule="exact" w:wrap="none" w:vAnchor="page" w:hAnchor="page" w:x="1368" w:y="1263"/>
        <w:numPr>
          <w:ilvl w:val="0"/>
          <w:numId w:val="4"/>
        </w:numPr>
        <w:shd w:val="clear" w:color="auto" w:fill="auto"/>
        <w:tabs>
          <w:tab w:val="left" w:pos="352"/>
        </w:tabs>
        <w:spacing w:after="280"/>
        <w:ind w:left="46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A95ADB">
        <w:t>xx</w:t>
      </w:r>
      <w:proofErr w:type="spellEnd"/>
      <w:r>
        <w:t>,-</w:t>
      </w:r>
      <w:proofErr w:type="gramEnd"/>
      <w:r>
        <w:t xml:space="preserve"> Kč včetně daně z přidané hodnoty, vzniká obchodnímu zástupci nárok na provizi ve výši </w:t>
      </w:r>
      <w:proofErr w:type="spellStart"/>
      <w:r w:rsidR="00A95ADB">
        <w:t>xx</w:t>
      </w:r>
      <w:proofErr w:type="spellEnd"/>
      <w:r>
        <w:t xml:space="preserve"> % (slovy: </w:t>
      </w:r>
      <w:proofErr w:type="spellStart"/>
      <w:r w:rsidR="00A95ADB">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4168031C" w14:textId="77777777" w:rsidR="00225E76" w:rsidRDefault="008650FD" w:rsidP="008650FD">
      <w:pPr>
        <w:pStyle w:val="Bodytext20"/>
        <w:framePr w:w="9206" w:h="14461" w:hRule="exact" w:wrap="none" w:vAnchor="page" w:hAnchor="page" w:x="1368" w:y="1263"/>
        <w:numPr>
          <w:ilvl w:val="0"/>
          <w:numId w:val="4"/>
        </w:numPr>
        <w:shd w:val="clear" w:color="auto" w:fill="auto"/>
        <w:tabs>
          <w:tab w:val="left" w:pos="352"/>
        </w:tabs>
        <w:spacing w:after="286"/>
        <w:ind w:left="46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k5. dni kalendářního měsíce za prodej vstupenek za předchozí měsíc.</w:t>
      </w:r>
    </w:p>
    <w:p w14:paraId="4168031D" w14:textId="77777777" w:rsidR="00225E76" w:rsidRDefault="008650FD" w:rsidP="008650FD">
      <w:pPr>
        <w:pStyle w:val="Heading30"/>
        <w:framePr w:w="9206" w:h="14461" w:hRule="exact" w:wrap="none" w:vAnchor="page" w:hAnchor="page" w:x="1368" w:y="1263"/>
        <w:shd w:val="clear" w:color="auto" w:fill="auto"/>
        <w:spacing w:before="0" w:line="266" w:lineRule="exact"/>
        <w:ind w:left="40" w:firstLine="0"/>
        <w:jc w:val="center"/>
      </w:pPr>
      <w:bookmarkStart w:id="12" w:name="bookmark12"/>
      <w:r>
        <w:t>Článek V.</w:t>
      </w:r>
      <w:bookmarkEnd w:id="12"/>
    </w:p>
    <w:p w14:paraId="4168031E" w14:textId="77777777" w:rsidR="00225E76" w:rsidRDefault="008650FD" w:rsidP="008650FD">
      <w:pPr>
        <w:pStyle w:val="Heading30"/>
        <w:framePr w:w="9206" w:h="14461" w:hRule="exact" w:wrap="none" w:vAnchor="page" w:hAnchor="page" w:x="1368" w:y="1263"/>
        <w:shd w:val="clear" w:color="auto" w:fill="auto"/>
        <w:spacing w:before="0" w:after="274" w:line="266" w:lineRule="exact"/>
        <w:ind w:left="40" w:firstLine="0"/>
        <w:jc w:val="center"/>
      </w:pPr>
      <w:bookmarkStart w:id="13" w:name="bookmark13"/>
      <w:r>
        <w:t>Smluvní pokuta</w:t>
      </w:r>
      <w:bookmarkEnd w:id="13"/>
    </w:p>
    <w:p w14:paraId="4168031F" w14:textId="5232FE82" w:rsidR="00225E76" w:rsidRDefault="008650FD" w:rsidP="008650FD">
      <w:pPr>
        <w:pStyle w:val="Bodytext20"/>
        <w:framePr w:w="9206" w:h="14461" w:hRule="exact" w:wrap="none" w:vAnchor="page" w:hAnchor="page" w:x="1368" w:y="1263"/>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A95ADB">
        <w:t>xx</w:t>
      </w:r>
      <w:proofErr w:type="spellEnd"/>
      <w:r>
        <w:t>% (</w:t>
      </w:r>
      <w:proofErr w:type="spellStart"/>
      <w:r w:rsidR="00A95ADB">
        <w:t>xx</w:t>
      </w:r>
      <w:proofErr w:type="spellEnd"/>
      <w:r>
        <w:t xml:space="preserve"> procent) z dlužné částky za každý den prodlení.</w:t>
      </w:r>
    </w:p>
    <w:p w14:paraId="41680320" w14:textId="77777777" w:rsidR="00225E76" w:rsidRDefault="008650FD" w:rsidP="008650FD">
      <w:pPr>
        <w:pStyle w:val="Heading30"/>
        <w:framePr w:w="9206" w:h="14461" w:hRule="exact" w:wrap="none" w:vAnchor="page" w:hAnchor="page" w:x="1368" w:y="1263"/>
        <w:shd w:val="clear" w:color="auto" w:fill="auto"/>
        <w:spacing w:before="0" w:line="266" w:lineRule="exact"/>
        <w:ind w:left="40" w:firstLine="0"/>
        <w:jc w:val="center"/>
      </w:pPr>
      <w:bookmarkStart w:id="14" w:name="bookmark14"/>
      <w:r>
        <w:t>Článek VI.</w:t>
      </w:r>
      <w:bookmarkEnd w:id="14"/>
    </w:p>
    <w:p w14:paraId="41680321" w14:textId="77777777" w:rsidR="00225E76" w:rsidRDefault="008650FD" w:rsidP="008650FD">
      <w:pPr>
        <w:pStyle w:val="Heading30"/>
        <w:framePr w:w="9206" w:h="14461" w:hRule="exact" w:wrap="none" w:vAnchor="page" w:hAnchor="page" w:x="1368" w:y="1263"/>
        <w:shd w:val="clear" w:color="auto" w:fill="auto"/>
        <w:spacing w:before="0" w:line="542" w:lineRule="exact"/>
        <w:ind w:left="40" w:firstLine="0"/>
        <w:jc w:val="center"/>
      </w:pPr>
      <w:bookmarkStart w:id="15" w:name="bookmark15"/>
      <w:r>
        <w:t>Náklady a náhrada nákladů</w:t>
      </w:r>
      <w:bookmarkEnd w:id="15"/>
    </w:p>
    <w:p w14:paraId="41680322" w14:textId="77777777" w:rsidR="00225E76" w:rsidRDefault="008650FD" w:rsidP="008650FD">
      <w:pPr>
        <w:pStyle w:val="Bodytext20"/>
        <w:framePr w:w="9206" w:h="14461" w:hRule="exact" w:wrap="none" w:vAnchor="page" w:hAnchor="page" w:x="1368" w:y="1263"/>
        <w:shd w:val="clear" w:color="auto" w:fill="auto"/>
        <w:spacing w:line="542" w:lineRule="exact"/>
        <w:ind w:left="460"/>
        <w:jc w:val="both"/>
      </w:pPr>
      <w:r>
        <w:t>Obchodní zástupce nemá nárok na náhradu nákladů spojených s Činností dle této smlouvy.</w:t>
      </w:r>
    </w:p>
    <w:p w14:paraId="41680323" w14:textId="77777777" w:rsidR="00225E76" w:rsidRDefault="008650FD" w:rsidP="008650FD">
      <w:pPr>
        <w:pStyle w:val="Heading30"/>
        <w:framePr w:w="9206" w:h="14461" w:hRule="exact" w:wrap="none" w:vAnchor="page" w:hAnchor="page" w:x="1368" w:y="1263"/>
        <w:shd w:val="clear" w:color="auto" w:fill="auto"/>
        <w:spacing w:before="0" w:line="542" w:lineRule="exact"/>
        <w:ind w:left="40" w:firstLine="0"/>
        <w:jc w:val="center"/>
      </w:pPr>
      <w:bookmarkStart w:id="16" w:name="bookmark16"/>
      <w:r>
        <w:t>Článek VII.</w:t>
      </w:r>
      <w:bookmarkEnd w:id="16"/>
    </w:p>
    <w:p w14:paraId="41680324" w14:textId="77777777" w:rsidR="00225E76" w:rsidRDefault="008650FD" w:rsidP="008650FD">
      <w:pPr>
        <w:pStyle w:val="Heading30"/>
        <w:framePr w:w="9206" w:h="14461" w:hRule="exact" w:wrap="none" w:vAnchor="page" w:hAnchor="page" w:x="1368" w:y="1263"/>
        <w:shd w:val="clear" w:color="auto" w:fill="auto"/>
        <w:spacing w:before="0" w:after="274" w:line="266" w:lineRule="exact"/>
        <w:ind w:left="40" w:firstLine="0"/>
        <w:jc w:val="center"/>
      </w:pPr>
      <w:bookmarkStart w:id="17" w:name="bookmark17"/>
      <w:r>
        <w:t>Utajení informací</w:t>
      </w:r>
      <w:bookmarkEnd w:id="17"/>
    </w:p>
    <w:p w14:paraId="41680325" w14:textId="77777777" w:rsidR="00225E76" w:rsidRDefault="008650FD" w:rsidP="008650FD">
      <w:pPr>
        <w:pStyle w:val="Bodytext20"/>
        <w:framePr w:w="9206" w:h="14461" w:hRule="exact" w:wrap="none" w:vAnchor="page" w:hAnchor="page" w:x="1368" w:y="1263"/>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41680326" w14:textId="77777777" w:rsidR="00225E76" w:rsidRDefault="008650FD" w:rsidP="008650FD">
      <w:pPr>
        <w:pStyle w:val="Heading30"/>
        <w:framePr w:w="9206" w:h="14461" w:hRule="exact" w:wrap="none" w:vAnchor="page" w:hAnchor="page" w:x="1368" w:y="1263"/>
        <w:shd w:val="clear" w:color="auto" w:fill="auto"/>
        <w:spacing w:before="0" w:line="266" w:lineRule="exact"/>
        <w:ind w:left="40" w:firstLine="0"/>
        <w:jc w:val="center"/>
      </w:pPr>
      <w:bookmarkStart w:id="18" w:name="bookmark18"/>
      <w:r>
        <w:t>Článek VIII.</w:t>
      </w:r>
      <w:bookmarkEnd w:id="18"/>
    </w:p>
    <w:p w14:paraId="41680327" w14:textId="77777777" w:rsidR="00225E76" w:rsidRDefault="008650FD" w:rsidP="008650FD">
      <w:pPr>
        <w:pStyle w:val="Heading30"/>
        <w:framePr w:w="9206" w:h="14461" w:hRule="exact" w:wrap="none" w:vAnchor="page" w:hAnchor="page" w:x="1368" w:y="1263"/>
        <w:shd w:val="clear" w:color="auto" w:fill="auto"/>
        <w:spacing w:before="0" w:after="274" w:line="266" w:lineRule="exact"/>
        <w:ind w:left="40" w:firstLine="0"/>
        <w:jc w:val="center"/>
      </w:pPr>
      <w:bookmarkStart w:id="19" w:name="bookmark19"/>
      <w:r>
        <w:t>Řešení sporů</w:t>
      </w:r>
      <w:bookmarkEnd w:id="19"/>
    </w:p>
    <w:p w14:paraId="41680328" w14:textId="77777777" w:rsidR="00225E76" w:rsidRDefault="008650FD" w:rsidP="008650FD">
      <w:pPr>
        <w:pStyle w:val="Bodytext20"/>
        <w:framePr w:w="9206" w:h="14461" w:hRule="exact" w:wrap="none" w:vAnchor="page" w:hAnchor="page" w:x="1368" w:y="1263"/>
        <w:shd w:val="clear" w:color="auto" w:fill="auto"/>
        <w:spacing w:after="286"/>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41680329" w14:textId="77777777" w:rsidR="00225E76" w:rsidRDefault="008650FD" w:rsidP="008650FD">
      <w:pPr>
        <w:pStyle w:val="Heading30"/>
        <w:framePr w:w="9206" w:h="14461" w:hRule="exact" w:wrap="none" w:vAnchor="page" w:hAnchor="page" w:x="1368" w:y="1263"/>
        <w:shd w:val="clear" w:color="auto" w:fill="auto"/>
        <w:spacing w:before="0" w:line="266" w:lineRule="exact"/>
        <w:ind w:left="40" w:firstLine="0"/>
        <w:jc w:val="center"/>
      </w:pPr>
      <w:bookmarkStart w:id="20" w:name="bookmark20"/>
      <w:r>
        <w:t>Článek IX.</w:t>
      </w:r>
      <w:bookmarkEnd w:id="20"/>
    </w:p>
    <w:p w14:paraId="4168032A" w14:textId="77777777" w:rsidR="00225E76" w:rsidRDefault="008650FD" w:rsidP="008650FD">
      <w:pPr>
        <w:pStyle w:val="Heading30"/>
        <w:framePr w:w="9206" w:h="14461" w:hRule="exact" w:wrap="none" w:vAnchor="page" w:hAnchor="page" w:x="1368" w:y="1263"/>
        <w:shd w:val="clear" w:color="auto" w:fill="auto"/>
        <w:spacing w:before="0" w:after="278" w:line="266" w:lineRule="exact"/>
        <w:ind w:left="40" w:firstLine="0"/>
        <w:jc w:val="center"/>
      </w:pPr>
      <w:bookmarkStart w:id="21" w:name="bookmark21"/>
      <w:r>
        <w:t>Skončení smlouvy</w:t>
      </w:r>
      <w:bookmarkEnd w:id="21"/>
    </w:p>
    <w:p w14:paraId="4168032B" w14:textId="77777777" w:rsidR="00225E76" w:rsidRDefault="008650FD" w:rsidP="008650FD">
      <w:pPr>
        <w:pStyle w:val="Bodytext20"/>
        <w:framePr w:w="9206" w:h="14461" w:hRule="exact" w:wrap="none" w:vAnchor="page" w:hAnchor="page" w:x="1368" w:y="1263"/>
        <w:numPr>
          <w:ilvl w:val="0"/>
          <w:numId w:val="5"/>
        </w:numPr>
        <w:shd w:val="clear" w:color="auto" w:fill="auto"/>
        <w:tabs>
          <w:tab w:val="left" w:pos="312"/>
        </w:tabs>
        <w:spacing w:line="269" w:lineRule="exact"/>
        <w:ind w:left="42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4168032C" w14:textId="77777777" w:rsidR="00225E76" w:rsidRDefault="00225E76">
      <w:pPr>
        <w:rPr>
          <w:sz w:val="2"/>
          <w:szCs w:val="2"/>
        </w:rPr>
        <w:sectPr w:rsidR="00225E76">
          <w:pgSz w:w="11900" w:h="16840"/>
          <w:pgMar w:top="360" w:right="360" w:bottom="360" w:left="360" w:header="0" w:footer="3" w:gutter="0"/>
          <w:cols w:space="720"/>
          <w:noEndnote/>
          <w:docGrid w:linePitch="360"/>
        </w:sectPr>
      </w:pPr>
    </w:p>
    <w:p w14:paraId="4168032D" w14:textId="27186474" w:rsidR="00225E76" w:rsidRDefault="008650FD">
      <w:pPr>
        <w:pStyle w:val="Bodytext20"/>
        <w:framePr w:w="9202" w:h="7479" w:hRule="exact" w:wrap="none" w:vAnchor="page" w:hAnchor="page" w:x="1371" w:y="1267"/>
        <w:shd w:val="clear" w:color="auto" w:fill="auto"/>
        <w:tabs>
          <w:tab w:val="left" w:pos="312"/>
        </w:tabs>
        <w:spacing w:after="256" w:line="269" w:lineRule="exact"/>
        <w:ind w:left="420"/>
        <w:jc w:val="both"/>
      </w:pPr>
      <w:r>
        <w:lastRenderedPageBreak/>
        <w:t xml:space="preserve">    učiněna. Výpověď zasílaná poštou se považuje za učiněnou dnem, kdy byla předána k přepravě na poště.</w:t>
      </w:r>
    </w:p>
    <w:p w14:paraId="4168032E" w14:textId="77777777" w:rsidR="00225E76" w:rsidRDefault="008650FD">
      <w:pPr>
        <w:pStyle w:val="Bodytext20"/>
        <w:framePr w:w="9202" w:h="7479" w:hRule="exact" w:wrap="none" w:vAnchor="page" w:hAnchor="page" w:x="1371" w:y="1267"/>
        <w:numPr>
          <w:ilvl w:val="0"/>
          <w:numId w:val="5"/>
        </w:numPr>
        <w:shd w:val="clear" w:color="auto" w:fill="auto"/>
        <w:tabs>
          <w:tab w:val="left" w:pos="348"/>
        </w:tabs>
        <w:spacing w:after="260"/>
        <w:ind w:left="420" w:hanging="42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4168032F" w14:textId="77777777" w:rsidR="00225E76" w:rsidRDefault="008650FD">
      <w:pPr>
        <w:pStyle w:val="Bodytext20"/>
        <w:framePr w:w="9202" w:h="7479" w:hRule="exact" w:wrap="none" w:vAnchor="page" w:hAnchor="page" w:x="1371" w:y="1267"/>
        <w:numPr>
          <w:ilvl w:val="0"/>
          <w:numId w:val="5"/>
        </w:numPr>
        <w:shd w:val="clear" w:color="auto" w:fill="auto"/>
        <w:tabs>
          <w:tab w:val="left" w:pos="348"/>
        </w:tabs>
        <w:spacing w:after="266"/>
        <w:ind w:left="420" w:hanging="42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41680330" w14:textId="77777777" w:rsidR="00225E76" w:rsidRDefault="008650FD">
      <w:pPr>
        <w:pStyle w:val="Heading30"/>
        <w:framePr w:w="9202" w:h="7479" w:hRule="exact" w:wrap="none" w:vAnchor="page" w:hAnchor="page" w:x="1371" w:y="1267"/>
        <w:shd w:val="clear" w:color="auto" w:fill="auto"/>
        <w:spacing w:before="0" w:line="266" w:lineRule="exact"/>
        <w:ind w:left="20" w:firstLine="0"/>
        <w:jc w:val="center"/>
      </w:pPr>
      <w:bookmarkStart w:id="22" w:name="bookmark22"/>
      <w:r>
        <w:t>Článek X.</w:t>
      </w:r>
      <w:bookmarkEnd w:id="22"/>
    </w:p>
    <w:p w14:paraId="41680331" w14:textId="77777777" w:rsidR="00225E76" w:rsidRDefault="008650FD">
      <w:pPr>
        <w:pStyle w:val="Heading30"/>
        <w:framePr w:w="9202" w:h="7479" w:hRule="exact" w:wrap="none" w:vAnchor="page" w:hAnchor="page" w:x="1371" w:y="1267"/>
        <w:shd w:val="clear" w:color="auto" w:fill="auto"/>
        <w:spacing w:before="0" w:after="250" w:line="266" w:lineRule="exact"/>
        <w:ind w:left="20" w:firstLine="0"/>
        <w:jc w:val="center"/>
      </w:pPr>
      <w:bookmarkStart w:id="23" w:name="bookmark23"/>
      <w:r>
        <w:t>Počet exemplářů, doručováni</w:t>
      </w:r>
      <w:bookmarkEnd w:id="23"/>
    </w:p>
    <w:p w14:paraId="41680332" w14:textId="77777777" w:rsidR="00225E76" w:rsidRDefault="008650FD">
      <w:pPr>
        <w:pStyle w:val="Bodytext20"/>
        <w:framePr w:w="9202" w:h="7479" w:hRule="exact" w:wrap="none" w:vAnchor="page" w:hAnchor="page" w:x="1371" w:y="1267"/>
        <w:numPr>
          <w:ilvl w:val="0"/>
          <w:numId w:val="6"/>
        </w:numPr>
        <w:shd w:val="clear" w:color="auto" w:fill="auto"/>
        <w:tabs>
          <w:tab w:val="left" w:pos="348"/>
        </w:tabs>
        <w:spacing w:after="264" w:line="278" w:lineRule="exact"/>
        <w:ind w:left="420" w:hanging="42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41680333" w14:textId="77777777" w:rsidR="00225E76" w:rsidRDefault="008650FD">
      <w:pPr>
        <w:pStyle w:val="Bodytext20"/>
        <w:framePr w:w="9202" w:h="7479" w:hRule="exact" w:wrap="none" w:vAnchor="page" w:hAnchor="page" w:x="1371" w:y="1267"/>
        <w:numPr>
          <w:ilvl w:val="0"/>
          <w:numId w:val="6"/>
        </w:numPr>
        <w:shd w:val="clear" w:color="auto" w:fill="auto"/>
        <w:tabs>
          <w:tab w:val="left" w:pos="348"/>
        </w:tabs>
        <w:ind w:left="420" w:hanging="42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41680334" w14:textId="77777777" w:rsidR="00225E76" w:rsidRDefault="008650FD">
      <w:pPr>
        <w:pStyle w:val="Heading30"/>
        <w:framePr w:w="9202" w:h="5824" w:hRule="exact" w:wrap="none" w:vAnchor="page" w:hAnchor="page" w:x="1371" w:y="8960"/>
        <w:shd w:val="clear" w:color="auto" w:fill="auto"/>
        <w:spacing w:before="0" w:line="266" w:lineRule="exact"/>
        <w:ind w:left="20" w:firstLine="0"/>
        <w:jc w:val="center"/>
      </w:pPr>
      <w:bookmarkStart w:id="24" w:name="bookmark24"/>
      <w:r>
        <w:t>Článek XI.</w:t>
      </w:r>
      <w:bookmarkEnd w:id="24"/>
    </w:p>
    <w:p w14:paraId="41680335" w14:textId="77777777" w:rsidR="00225E76" w:rsidRDefault="008650FD">
      <w:pPr>
        <w:pStyle w:val="Bodytext60"/>
        <w:framePr w:w="9202" w:h="5824" w:hRule="exact" w:wrap="none" w:vAnchor="page" w:hAnchor="page" w:x="1371" w:y="8960"/>
        <w:shd w:val="clear" w:color="auto" w:fill="auto"/>
        <w:ind w:left="20"/>
      </w:pPr>
      <w:r>
        <w:t>Platnost, účinnost, trvání smlouvy, relevantní předpisy</w:t>
      </w:r>
    </w:p>
    <w:p w14:paraId="41680336" w14:textId="77777777" w:rsidR="00225E76" w:rsidRDefault="008650FD">
      <w:pPr>
        <w:pStyle w:val="Bodytext20"/>
        <w:framePr w:w="9202" w:h="5824" w:hRule="exact" w:wrap="none" w:vAnchor="page" w:hAnchor="page" w:x="1371" w:y="8960"/>
        <w:numPr>
          <w:ilvl w:val="0"/>
          <w:numId w:val="7"/>
        </w:numPr>
        <w:shd w:val="clear" w:color="auto" w:fill="auto"/>
        <w:tabs>
          <w:tab w:val="left" w:pos="348"/>
        </w:tabs>
        <w:spacing w:line="547" w:lineRule="exact"/>
        <w:ind w:left="420" w:hanging="420"/>
        <w:jc w:val="both"/>
      </w:pPr>
      <w:r>
        <w:t xml:space="preserve">Tato smlouvaje platná a účinná od </w:t>
      </w:r>
      <w:r>
        <w:rPr>
          <w:rStyle w:val="Bodytext2Bold"/>
        </w:rPr>
        <w:t>1.5.2022</w:t>
      </w:r>
    </w:p>
    <w:p w14:paraId="41680337" w14:textId="77777777" w:rsidR="00225E76" w:rsidRDefault="008650FD">
      <w:pPr>
        <w:pStyle w:val="Bodytext20"/>
        <w:framePr w:w="9202" w:h="5824" w:hRule="exact" w:wrap="none" w:vAnchor="page" w:hAnchor="page" w:x="1371" w:y="8960"/>
        <w:numPr>
          <w:ilvl w:val="0"/>
          <w:numId w:val="7"/>
        </w:numPr>
        <w:shd w:val="clear" w:color="auto" w:fill="auto"/>
        <w:tabs>
          <w:tab w:val="left" w:pos="348"/>
        </w:tabs>
        <w:spacing w:line="547" w:lineRule="exact"/>
        <w:ind w:left="420" w:hanging="420"/>
        <w:jc w:val="both"/>
      </w:pPr>
      <w:r>
        <w:t xml:space="preserve">Tato smlouva se uzavírá na dobu </w:t>
      </w:r>
      <w:r>
        <w:rPr>
          <w:rStyle w:val="Bodytext2Bold"/>
        </w:rPr>
        <w:t>1 roku.</w:t>
      </w:r>
    </w:p>
    <w:p w14:paraId="41680338" w14:textId="77777777" w:rsidR="00225E76" w:rsidRDefault="008650FD">
      <w:pPr>
        <w:pStyle w:val="Bodytext20"/>
        <w:framePr w:w="9202" w:h="5824" w:hRule="exact" w:wrap="none" w:vAnchor="page" w:hAnchor="page" w:x="1371" w:y="8960"/>
        <w:numPr>
          <w:ilvl w:val="0"/>
          <w:numId w:val="7"/>
        </w:numPr>
        <w:shd w:val="clear" w:color="auto" w:fill="auto"/>
        <w:tabs>
          <w:tab w:val="left" w:pos="348"/>
        </w:tabs>
        <w:spacing w:after="270" w:line="278" w:lineRule="exact"/>
        <w:ind w:left="420" w:hanging="420"/>
        <w:jc w:val="both"/>
      </w:pPr>
      <w:r>
        <w:t>Vztahy mezi oběma smluvními stranami, které tato smlouva výslovně neřeší, se řídí občanským zákoníkem a souvisejícími právními předpisy.</w:t>
      </w:r>
    </w:p>
    <w:p w14:paraId="41680339" w14:textId="77777777" w:rsidR="00225E76" w:rsidRDefault="008650FD">
      <w:pPr>
        <w:pStyle w:val="Heading30"/>
        <w:framePr w:w="9202" w:h="5824" w:hRule="exact" w:wrap="none" w:vAnchor="page" w:hAnchor="page" w:x="1371" w:y="8960"/>
        <w:shd w:val="clear" w:color="auto" w:fill="auto"/>
        <w:spacing w:before="0" w:line="266" w:lineRule="exact"/>
        <w:ind w:left="20" w:firstLine="0"/>
        <w:jc w:val="center"/>
      </w:pPr>
      <w:bookmarkStart w:id="25" w:name="bookmark25"/>
      <w:r>
        <w:t>Článek XII.</w:t>
      </w:r>
      <w:bookmarkEnd w:id="25"/>
    </w:p>
    <w:p w14:paraId="4168033A" w14:textId="77777777" w:rsidR="00225E76" w:rsidRDefault="008650FD">
      <w:pPr>
        <w:pStyle w:val="Heading30"/>
        <w:framePr w:w="9202" w:h="5824" w:hRule="exact" w:wrap="none" w:vAnchor="page" w:hAnchor="page" w:x="1371" w:y="8960"/>
        <w:shd w:val="clear" w:color="auto" w:fill="auto"/>
        <w:spacing w:before="0" w:after="250" w:line="266" w:lineRule="exact"/>
        <w:ind w:left="20" w:firstLine="0"/>
        <w:jc w:val="center"/>
      </w:pPr>
      <w:bookmarkStart w:id="26" w:name="bookmark26"/>
      <w:r>
        <w:t>Závěrečná ustanovení</w:t>
      </w:r>
      <w:bookmarkEnd w:id="26"/>
    </w:p>
    <w:p w14:paraId="4168033B" w14:textId="77777777" w:rsidR="00225E76" w:rsidRDefault="008650FD">
      <w:pPr>
        <w:pStyle w:val="Bodytext20"/>
        <w:framePr w:w="9202" w:h="5824" w:hRule="exact" w:wrap="none" w:vAnchor="page" w:hAnchor="page" w:x="1371" w:y="8960"/>
        <w:numPr>
          <w:ilvl w:val="0"/>
          <w:numId w:val="8"/>
        </w:numPr>
        <w:shd w:val="clear" w:color="auto" w:fill="auto"/>
        <w:tabs>
          <w:tab w:val="left" w:pos="348"/>
        </w:tabs>
        <w:spacing w:after="264" w:line="278" w:lineRule="exact"/>
        <w:ind w:left="420" w:hanging="420"/>
        <w:jc w:val="both"/>
      </w:pPr>
      <w:r>
        <w:t>Pro účely této smlouvy se za vstupenky na živá předvedení děl zastoupeného považují pouze originální vstupenky zastoupeného. Jakýkoli neoprávněný cizí zásah do vstupenky činí tuto vstupenku neplatnou.</w:t>
      </w:r>
    </w:p>
    <w:p w14:paraId="4168033C" w14:textId="77777777" w:rsidR="00225E76" w:rsidRDefault="008650FD">
      <w:pPr>
        <w:pStyle w:val="Bodytext20"/>
        <w:framePr w:w="9202" w:h="5824" w:hRule="exact" w:wrap="none" w:vAnchor="page" w:hAnchor="page" w:x="1371" w:y="8960"/>
        <w:numPr>
          <w:ilvl w:val="0"/>
          <w:numId w:val="8"/>
        </w:numPr>
        <w:shd w:val="clear" w:color="auto" w:fill="auto"/>
        <w:tabs>
          <w:tab w:val="left" w:pos="348"/>
        </w:tabs>
        <w:ind w:left="420" w:hanging="42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4168033D" w14:textId="77777777" w:rsidR="00225E76" w:rsidRDefault="00225E76">
      <w:pPr>
        <w:rPr>
          <w:sz w:val="2"/>
          <w:szCs w:val="2"/>
        </w:rPr>
        <w:sectPr w:rsidR="00225E76">
          <w:pgSz w:w="11900" w:h="16840"/>
          <w:pgMar w:top="360" w:right="360" w:bottom="360" w:left="360" w:header="0" w:footer="3" w:gutter="0"/>
          <w:cols w:space="720"/>
          <w:noEndnote/>
          <w:docGrid w:linePitch="360"/>
        </w:sectPr>
      </w:pPr>
    </w:p>
    <w:p w14:paraId="4168033E" w14:textId="77777777" w:rsidR="00225E76" w:rsidRDefault="008650FD">
      <w:pPr>
        <w:pStyle w:val="Bodytext20"/>
        <w:framePr w:w="9178" w:h="4196" w:hRule="exact" w:wrap="none" w:vAnchor="page" w:hAnchor="page" w:x="1383" w:y="1268"/>
        <w:numPr>
          <w:ilvl w:val="0"/>
          <w:numId w:val="8"/>
        </w:numPr>
        <w:shd w:val="clear" w:color="auto" w:fill="auto"/>
        <w:tabs>
          <w:tab w:val="left" w:pos="359"/>
        </w:tabs>
        <w:spacing w:after="256"/>
        <w:ind w:left="420" w:hanging="42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4168033F" w14:textId="77777777" w:rsidR="00225E76" w:rsidRDefault="008650FD">
      <w:pPr>
        <w:pStyle w:val="Bodytext20"/>
        <w:framePr w:w="9178" w:h="4196" w:hRule="exact" w:wrap="none" w:vAnchor="page" w:hAnchor="page" w:x="1383" w:y="1268"/>
        <w:numPr>
          <w:ilvl w:val="0"/>
          <w:numId w:val="8"/>
        </w:numPr>
        <w:shd w:val="clear" w:color="auto" w:fill="auto"/>
        <w:tabs>
          <w:tab w:val="left" w:pos="361"/>
        </w:tabs>
        <w:spacing w:after="260" w:line="278" w:lineRule="exact"/>
        <w:ind w:left="420" w:hanging="420"/>
        <w:jc w:val="both"/>
      </w:pPr>
      <w:r>
        <w:t>Zastoupený je oprávněn z vážných důvodů zrušit živé předvedení díla anebo přesunout dobu jeho začátku. V takovém případě je povinen veškeré programové změny neprodleně oznámit obchodnímu zástupci.</w:t>
      </w:r>
    </w:p>
    <w:p w14:paraId="41680340" w14:textId="77777777" w:rsidR="00225E76" w:rsidRDefault="008650FD">
      <w:pPr>
        <w:pStyle w:val="Bodytext20"/>
        <w:framePr w:w="9178" w:h="4196" w:hRule="exact" w:wrap="none" w:vAnchor="page" w:hAnchor="page" w:x="1383" w:y="1268"/>
        <w:numPr>
          <w:ilvl w:val="0"/>
          <w:numId w:val="8"/>
        </w:numPr>
        <w:shd w:val="clear" w:color="auto" w:fill="auto"/>
        <w:tabs>
          <w:tab w:val="left" w:pos="361"/>
        </w:tabs>
        <w:spacing w:after="260" w:line="278" w:lineRule="exact"/>
        <w:ind w:left="420" w:hanging="420"/>
        <w:jc w:val="both"/>
      </w:pPr>
      <w:r>
        <w:t>V případě zrušení živého předvedení díla je obchodní zástupce oprávněn vrácené vstupenky vrátit zastoupenému ve lhůtě pěti pracovních dnů po dni, kdy mělo být dílo živě předvedeno.</w:t>
      </w:r>
    </w:p>
    <w:p w14:paraId="41680341" w14:textId="6DD26F75" w:rsidR="00225E76" w:rsidRDefault="008650FD">
      <w:pPr>
        <w:pStyle w:val="Bodytext20"/>
        <w:framePr w:w="9178" w:h="4196" w:hRule="exact" w:wrap="none" w:vAnchor="page" w:hAnchor="page" w:x="1383" w:y="1268"/>
        <w:numPr>
          <w:ilvl w:val="0"/>
          <w:numId w:val="8"/>
        </w:numPr>
        <w:shd w:val="clear" w:color="auto" w:fill="auto"/>
        <w:tabs>
          <w:tab w:val="left" w:pos="361"/>
        </w:tabs>
        <w:spacing w:line="278" w:lineRule="exact"/>
        <w:ind w:left="420" w:hanging="420"/>
        <w:jc w:val="both"/>
      </w:pPr>
      <w:r>
        <w:t>Tato smlouva opravňuje obchodního zástupce k jednání za zastoupeného dle této smlouvy. V případě potřeby vystaví zastoupený obchodnímu zástupci samostatnou plnou moc.</w:t>
      </w:r>
    </w:p>
    <w:p w14:paraId="41680342" w14:textId="77777777" w:rsidR="00225E76" w:rsidRDefault="008650FD">
      <w:pPr>
        <w:pStyle w:val="Bodytext20"/>
        <w:framePr w:w="9178" w:h="1159" w:hRule="exact" w:wrap="none" w:vAnchor="page" w:hAnchor="page" w:x="1383" w:y="5680"/>
        <w:numPr>
          <w:ilvl w:val="0"/>
          <w:numId w:val="8"/>
        </w:numPr>
        <w:shd w:val="clear" w:color="auto" w:fill="auto"/>
        <w:tabs>
          <w:tab w:val="left" w:pos="359"/>
        </w:tabs>
        <w:spacing w:after="260" w:line="266" w:lineRule="exact"/>
        <w:ind w:firstLine="0"/>
        <w:jc w:val="both"/>
      </w:pPr>
      <w:r>
        <w:t>Jakékoli změny nebo doplňky této smlouvy lze učinit pouze písemnou formou.</w:t>
      </w:r>
    </w:p>
    <w:p w14:paraId="41680343" w14:textId="77777777" w:rsidR="00225E76" w:rsidRDefault="008650FD">
      <w:pPr>
        <w:pStyle w:val="Heading30"/>
        <w:framePr w:w="9178" w:h="1159" w:hRule="exact" w:wrap="none" w:vAnchor="page" w:hAnchor="page" w:x="1383" w:y="5680"/>
        <w:shd w:val="clear" w:color="auto" w:fill="auto"/>
        <w:spacing w:before="0" w:line="266" w:lineRule="exact"/>
        <w:ind w:left="20" w:firstLine="0"/>
        <w:jc w:val="center"/>
      </w:pPr>
      <w:bookmarkStart w:id="27" w:name="bookmark27"/>
      <w:r>
        <w:t>Článek XIII.</w:t>
      </w:r>
      <w:bookmarkEnd w:id="27"/>
    </w:p>
    <w:p w14:paraId="41680344" w14:textId="77777777" w:rsidR="00225E76" w:rsidRDefault="008650FD">
      <w:pPr>
        <w:pStyle w:val="Heading30"/>
        <w:framePr w:w="9178" w:h="1159" w:hRule="exact" w:wrap="none" w:vAnchor="page" w:hAnchor="page" w:x="1383" w:y="5680"/>
        <w:shd w:val="clear" w:color="auto" w:fill="auto"/>
        <w:spacing w:before="0" w:line="266" w:lineRule="exact"/>
        <w:ind w:left="20" w:firstLine="0"/>
        <w:jc w:val="center"/>
      </w:pPr>
      <w:bookmarkStart w:id="28" w:name="bookmark28"/>
      <w:r>
        <w:t>Příloha smlouvy</w:t>
      </w:r>
      <w:bookmarkEnd w:id="28"/>
    </w:p>
    <w:p w14:paraId="41680345" w14:textId="54472B80" w:rsidR="00225E76" w:rsidRDefault="008650FD">
      <w:pPr>
        <w:pStyle w:val="Bodytext20"/>
        <w:framePr w:w="9178" w:h="857" w:hRule="exact" w:wrap="none" w:vAnchor="page" w:hAnchor="page" w:x="1383" w:y="7052"/>
        <w:shd w:val="clear" w:color="auto" w:fill="auto"/>
        <w:ind w:firstLine="0"/>
        <w:jc w:val="both"/>
      </w:pPr>
      <w:r>
        <w:t>Nedílnou součástí této smlouvy je ceník vstupenek, který je označen jako příloha „A“, kopie podnikatelského oprávní obchodního zástupce, které je označen jako příloha „B“ a příloha „C“ pro pověření kontaktních zástupců pro vzájemné jednání a jejich telefonní čísla.</w:t>
      </w:r>
    </w:p>
    <w:p w14:paraId="41680346" w14:textId="58A18538" w:rsidR="00225E76" w:rsidRDefault="008650FD" w:rsidP="008650FD">
      <w:pPr>
        <w:pStyle w:val="Picturecaption20"/>
        <w:framePr w:w="9196" w:h="3496" w:hRule="exact" w:wrap="none" w:vAnchor="page" w:hAnchor="page" w:x="1396" w:y="8686"/>
        <w:shd w:val="clear" w:color="auto" w:fill="auto"/>
        <w:rPr>
          <w:color w:val="0070C0"/>
        </w:rPr>
      </w:pPr>
      <w:r>
        <w:t xml:space="preserve">V Praze dne   </w:t>
      </w:r>
      <w:r>
        <w:rPr>
          <w:color w:val="0070C0"/>
        </w:rPr>
        <w:t>1.5.2022                                                                        9/5/22</w:t>
      </w:r>
    </w:p>
    <w:p w14:paraId="478096D3" w14:textId="435AECB5" w:rsidR="008650FD" w:rsidRDefault="008650FD" w:rsidP="008650FD">
      <w:pPr>
        <w:pStyle w:val="Picturecaption20"/>
        <w:framePr w:w="9196" w:h="3496" w:hRule="exact" w:wrap="none" w:vAnchor="page" w:hAnchor="page" w:x="1396" w:y="8686"/>
        <w:shd w:val="clear" w:color="auto" w:fill="auto"/>
        <w:rPr>
          <w:color w:val="0070C0"/>
        </w:rPr>
      </w:pPr>
    </w:p>
    <w:p w14:paraId="1237AFFA" w14:textId="6D9544FD" w:rsidR="008650FD" w:rsidRDefault="008650FD" w:rsidP="008650FD">
      <w:pPr>
        <w:pStyle w:val="Picturecaption20"/>
        <w:framePr w:w="9196" w:h="3496" w:hRule="exact" w:wrap="none" w:vAnchor="page" w:hAnchor="page" w:x="1396" w:y="8686"/>
        <w:shd w:val="clear" w:color="auto" w:fill="auto"/>
        <w:rPr>
          <w:color w:val="0070C0"/>
        </w:rPr>
      </w:pPr>
    </w:p>
    <w:p w14:paraId="12849174" w14:textId="02CCC638" w:rsidR="008650FD" w:rsidRDefault="008650FD" w:rsidP="008650FD">
      <w:pPr>
        <w:pStyle w:val="Picturecaption20"/>
        <w:framePr w:w="9196" w:h="3496" w:hRule="exact" w:wrap="none" w:vAnchor="page" w:hAnchor="page" w:x="1396" w:y="8686"/>
        <w:shd w:val="clear" w:color="auto" w:fill="auto"/>
        <w:rPr>
          <w:color w:val="0070C0"/>
        </w:rPr>
      </w:pPr>
    </w:p>
    <w:p w14:paraId="4AC1996A" w14:textId="002741BA" w:rsidR="008650FD" w:rsidRDefault="008650FD" w:rsidP="008650FD">
      <w:pPr>
        <w:pStyle w:val="Picturecaption20"/>
        <w:framePr w:w="9196" w:h="3496" w:hRule="exact" w:wrap="none" w:vAnchor="page" w:hAnchor="page" w:x="1396" w:y="8686"/>
        <w:shd w:val="clear" w:color="auto" w:fill="auto"/>
        <w:rPr>
          <w:color w:val="0070C0"/>
        </w:rPr>
      </w:pPr>
    </w:p>
    <w:p w14:paraId="264B98EA" w14:textId="7FE07862" w:rsidR="008650FD" w:rsidRDefault="008650FD" w:rsidP="008650FD">
      <w:pPr>
        <w:pStyle w:val="Picturecaption20"/>
        <w:framePr w:w="9196" w:h="3496" w:hRule="exact" w:wrap="none" w:vAnchor="page" w:hAnchor="page" w:x="1396" w:y="8686"/>
        <w:shd w:val="clear" w:color="auto" w:fill="auto"/>
        <w:rPr>
          <w:color w:val="auto"/>
        </w:rPr>
      </w:pPr>
    </w:p>
    <w:p w14:paraId="617747A7" w14:textId="034CE1C7" w:rsidR="008650FD" w:rsidRDefault="008650FD" w:rsidP="008650FD">
      <w:pPr>
        <w:pStyle w:val="Picturecaption20"/>
        <w:framePr w:w="9196" w:h="3496" w:hRule="exact" w:wrap="none" w:vAnchor="page" w:hAnchor="page" w:x="1396" w:y="8686"/>
        <w:shd w:val="clear" w:color="auto" w:fill="auto"/>
        <w:rPr>
          <w:color w:val="auto"/>
        </w:rPr>
      </w:pPr>
      <w:r>
        <w:rPr>
          <w:color w:val="auto"/>
        </w:rPr>
        <w:t xml:space="preserve">                         Matěj Huleš                                                          Monika Tykalová</w:t>
      </w:r>
    </w:p>
    <w:p w14:paraId="0DF729C4" w14:textId="377E3116" w:rsidR="008650FD" w:rsidRDefault="008650FD" w:rsidP="008650FD">
      <w:pPr>
        <w:pStyle w:val="Picturecaption20"/>
        <w:framePr w:w="9196" w:h="3496" w:hRule="exact" w:wrap="none" w:vAnchor="page" w:hAnchor="page" w:x="1396" w:y="8686"/>
        <w:shd w:val="clear" w:color="auto" w:fill="auto"/>
        <w:rPr>
          <w:color w:val="auto"/>
        </w:rPr>
      </w:pPr>
      <w:r>
        <w:rPr>
          <w:color w:val="auto"/>
        </w:rPr>
        <w:t xml:space="preserve">obchodní ředitel Hudebního divadla v Karlíně, </w:t>
      </w:r>
      <w:proofErr w:type="spellStart"/>
      <w:r>
        <w:rPr>
          <w:color w:val="auto"/>
        </w:rPr>
        <w:t>p.o</w:t>
      </w:r>
      <w:proofErr w:type="spellEnd"/>
      <w:r>
        <w:rPr>
          <w:color w:val="auto"/>
        </w:rPr>
        <w:t>.</w:t>
      </w:r>
    </w:p>
    <w:p w14:paraId="7F2DEFC2" w14:textId="77777777" w:rsidR="008650FD" w:rsidRDefault="008650FD" w:rsidP="008650FD">
      <w:pPr>
        <w:pStyle w:val="Picturecaption20"/>
        <w:framePr w:w="9196" w:h="3496" w:hRule="exact" w:wrap="none" w:vAnchor="page" w:hAnchor="page" w:x="1396" w:y="8686"/>
        <w:shd w:val="clear" w:color="auto" w:fill="auto"/>
      </w:pPr>
    </w:p>
    <w:p w14:paraId="41680348" w14:textId="77777777" w:rsidR="00225E76" w:rsidRDefault="00225E76">
      <w:pPr>
        <w:framePr w:wrap="none" w:vAnchor="page" w:hAnchor="page" w:x="3912" w:y="8191"/>
      </w:pPr>
    </w:p>
    <w:p w14:paraId="41680351" w14:textId="77777777" w:rsidR="00225E76" w:rsidRDefault="00225E76">
      <w:pPr>
        <w:rPr>
          <w:sz w:val="2"/>
          <w:szCs w:val="2"/>
        </w:rPr>
      </w:pPr>
    </w:p>
    <w:sectPr w:rsidR="00225E7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8866" w14:textId="77777777" w:rsidR="00557B4F" w:rsidRDefault="00557B4F">
      <w:r>
        <w:separator/>
      </w:r>
    </w:p>
  </w:endnote>
  <w:endnote w:type="continuationSeparator" w:id="0">
    <w:p w14:paraId="412CD1CC" w14:textId="77777777" w:rsidR="00557B4F" w:rsidRDefault="0055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ungsuhChe">
    <w:altName w:val="Times New Roman"/>
    <w:panose1 w:val="00000000000000000000"/>
    <w:charset w:val="00"/>
    <w:family w:val="roman"/>
    <w:notTrueType/>
    <w:pitch w:val="default"/>
  </w:font>
  <w:font w:name="Miriam Fixe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BB3D" w14:textId="77777777" w:rsidR="00557B4F" w:rsidRDefault="00557B4F"/>
  </w:footnote>
  <w:footnote w:type="continuationSeparator" w:id="0">
    <w:p w14:paraId="58CECEBC" w14:textId="77777777" w:rsidR="00557B4F" w:rsidRDefault="00557B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316"/>
    <w:multiLevelType w:val="multilevel"/>
    <w:tmpl w:val="D0168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33E2A"/>
    <w:multiLevelType w:val="multilevel"/>
    <w:tmpl w:val="45486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1472C5"/>
    <w:multiLevelType w:val="multilevel"/>
    <w:tmpl w:val="96E41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8D6500"/>
    <w:multiLevelType w:val="multilevel"/>
    <w:tmpl w:val="FFEA5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4448C8"/>
    <w:multiLevelType w:val="multilevel"/>
    <w:tmpl w:val="B298F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C62517"/>
    <w:multiLevelType w:val="multilevel"/>
    <w:tmpl w:val="4888E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770884"/>
    <w:multiLevelType w:val="multilevel"/>
    <w:tmpl w:val="A0009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D34E9D"/>
    <w:multiLevelType w:val="multilevel"/>
    <w:tmpl w:val="431AB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1614265">
    <w:abstractNumId w:val="4"/>
  </w:num>
  <w:num w:numId="2" w16cid:durableId="239948688">
    <w:abstractNumId w:val="1"/>
  </w:num>
  <w:num w:numId="3" w16cid:durableId="1727143897">
    <w:abstractNumId w:val="2"/>
  </w:num>
  <w:num w:numId="4" w16cid:durableId="685598863">
    <w:abstractNumId w:val="3"/>
  </w:num>
  <w:num w:numId="5" w16cid:durableId="1895697873">
    <w:abstractNumId w:val="0"/>
  </w:num>
  <w:num w:numId="6" w16cid:durableId="295376757">
    <w:abstractNumId w:val="5"/>
  </w:num>
  <w:num w:numId="7" w16cid:durableId="237059381">
    <w:abstractNumId w:val="6"/>
  </w:num>
  <w:num w:numId="8" w16cid:durableId="199705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25E76"/>
    <w:rsid w:val="00225E76"/>
    <w:rsid w:val="00557B4F"/>
    <w:rsid w:val="008650FD"/>
    <w:rsid w:val="00A95ADB"/>
    <w:rsid w:val="00F759FF"/>
    <w:rsid w:val="00FA6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02ED"/>
  <w15:docId w15:val="{842138A4-3FB8-4469-B3AA-944AEE75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3">
    <w:name w:val="Body text (3)_"/>
    <w:basedOn w:val="Standardnpsmoodstavce"/>
    <w:link w:val="Bodytext30"/>
    <w:rPr>
      <w:rFonts w:ascii="GungsuhChe" w:eastAsia="GungsuhChe" w:hAnsi="GungsuhChe" w:cs="GungsuhChe"/>
      <w:b w:val="0"/>
      <w:bCs w:val="0"/>
      <w:i w:val="0"/>
      <w:iCs w:val="0"/>
      <w:smallCaps w:val="0"/>
      <w:strike w:val="0"/>
      <w:sz w:val="20"/>
      <w:szCs w:val="20"/>
      <w:u w:val="none"/>
    </w:rPr>
  </w:style>
  <w:style w:type="character" w:customStyle="1" w:styleId="Bodytext31">
    <w:name w:val="Body text (3)"/>
    <w:basedOn w:val="Bodytext3"/>
    <w:rPr>
      <w:rFonts w:ascii="GungsuhChe" w:eastAsia="GungsuhChe" w:hAnsi="GungsuhChe" w:cs="GungsuhChe"/>
      <w:b w:val="0"/>
      <w:bCs w:val="0"/>
      <w:i w:val="0"/>
      <w:iCs w:val="0"/>
      <w:smallCaps w:val="0"/>
      <w:strike w:val="0"/>
      <w:color w:val="4D6CB9"/>
      <w:spacing w:val="0"/>
      <w:w w:val="100"/>
      <w:position w:val="0"/>
      <w:sz w:val="20"/>
      <w:szCs w:val="20"/>
      <w:u w:val="none"/>
      <w:lang w:val="cs-CZ" w:eastAsia="cs-CZ" w:bidi="cs-CZ"/>
    </w:rPr>
  </w:style>
  <w:style w:type="character" w:customStyle="1" w:styleId="Bodytext4">
    <w:name w:val="Body text (4)_"/>
    <w:basedOn w:val="Standardnpsmoodstavce"/>
    <w:link w:val="Bodytext40"/>
    <w:rPr>
      <w:rFonts w:ascii="Miriam Fixed" w:eastAsia="Miriam Fixed" w:hAnsi="Miriam Fixed" w:cs="Miriam Fixed"/>
      <w:b w:val="0"/>
      <w:bCs w:val="0"/>
      <w:i w:val="0"/>
      <w:iCs w:val="0"/>
      <w:smallCaps w:val="0"/>
      <w:strike w:val="0"/>
      <w:sz w:val="17"/>
      <w:szCs w:val="17"/>
      <w:u w:val="none"/>
    </w:rPr>
  </w:style>
  <w:style w:type="character" w:customStyle="1" w:styleId="Bodytext41">
    <w:name w:val="Body text (4)"/>
    <w:basedOn w:val="Bodytext4"/>
    <w:rPr>
      <w:rFonts w:ascii="Miriam Fixed" w:eastAsia="Miriam Fixed" w:hAnsi="Miriam Fixed" w:cs="Miriam Fixed"/>
      <w:b w:val="0"/>
      <w:bCs w:val="0"/>
      <w:i w:val="0"/>
      <w:iCs w:val="0"/>
      <w:smallCaps w:val="0"/>
      <w:strike w:val="0"/>
      <w:color w:val="4D6CB9"/>
      <w:spacing w:val="0"/>
      <w:w w:val="100"/>
      <w:position w:val="0"/>
      <w:sz w:val="17"/>
      <w:szCs w:val="17"/>
      <w:u w:val="none"/>
      <w:lang w:val="cs-CZ" w:eastAsia="cs-CZ" w:bidi="cs-CZ"/>
    </w:rPr>
  </w:style>
  <w:style w:type="character" w:customStyle="1" w:styleId="Bodytext5">
    <w:name w:val="Body text (5)_"/>
    <w:basedOn w:val="Standardnpsmoodstavce"/>
    <w:link w:val="Bodytext50"/>
    <w:rPr>
      <w:b/>
      <w:bCs/>
      <w:i/>
      <w:iCs/>
      <w:smallCaps w:val="0"/>
      <w:strike w:val="0"/>
      <w:sz w:val="28"/>
      <w:szCs w:val="28"/>
      <w:u w:val="none"/>
    </w:rPr>
  </w:style>
  <w:style w:type="character" w:customStyle="1" w:styleId="Bodytext51">
    <w:name w:val="Body text (5)"/>
    <w:basedOn w:val="Bodytext5"/>
    <w:rPr>
      <w:rFonts w:ascii="Times New Roman" w:eastAsia="Times New Roman" w:hAnsi="Times New Roman" w:cs="Times New Roman"/>
      <w:b/>
      <w:bCs/>
      <w:i/>
      <w:iCs/>
      <w:smallCaps w:val="0"/>
      <w:strike w:val="0"/>
      <w:color w:val="4D6CB9"/>
      <w:spacing w:val="0"/>
      <w:w w:val="100"/>
      <w:position w:val="0"/>
      <w:sz w:val="28"/>
      <w:szCs w:val="28"/>
      <w:u w:val="none"/>
      <w:lang w:val="cs-CZ" w:eastAsia="cs-CZ" w:bidi="cs-CZ"/>
    </w:rPr>
  </w:style>
  <w:style w:type="character" w:customStyle="1" w:styleId="Heading2">
    <w:name w:val="Heading #2_"/>
    <w:basedOn w:val="Standardnpsmoodstavce"/>
    <w:link w:val="Heading20"/>
    <w:rPr>
      <w:b/>
      <w:bCs/>
      <w:i w:val="0"/>
      <w:iCs w:val="0"/>
      <w:smallCaps w:val="0"/>
      <w:strike w:val="0"/>
      <w:sz w:val="32"/>
      <w:szCs w:val="32"/>
      <w:u w:val="none"/>
    </w:rPr>
  </w:style>
  <w:style w:type="character" w:customStyle="1" w:styleId="Heading3">
    <w:name w:val="Heading #3_"/>
    <w:basedOn w:val="Standardnpsmoodstavce"/>
    <w:link w:val="Heading3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6">
    <w:name w:val="Body text (6)_"/>
    <w:basedOn w:val="Standardnpsmoodstavce"/>
    <w:link w:val="Bodytext60"/>
    <w:rPr>
      <w:b/>
      <w:bCs/>
      <w:i w:val="0"/>
      <w:iCs w:val="0"/>
      <w:smallCaps w:val="0"/>
      <w:strike w:val="0"/>
      <w:u w:val="none"/>
    </w:rPr>
  </w:style>
  <w:style w:type="character" w:customStyle="1" w:styleId="Picturecaption2">
    <w:name w:val="Picture caption (2)_"/>
    <w:basedOn w:val="Standardnpsmoodstavce"/>
    <w:link w:val="Picturecaption20"/>
    <w:rPr>
      <w:b w:val="0"/>
      <w:bCs w:val="0"/>
      <w:i w:val="0"/>
      <w:iCs w:val="0"/>
      <w:smallCaps w:val="0"/>
      <w:strike w:val="0"/>
      <w:u w:val="none"/>
    </w:rPr>
  </w:style>
  <w:style w:type="character" w:customStyle="1" w:styleId="Heading1">
    <w:name w:val="Heading #1_"/>
    <w:basedOn w:val="Standardnpsmoodstavce"/>
    <w:link w:val="Heading10"/>
    <w:rPr>
      <w:rFonts w:ascii="GungsuhChe" w:eastAsia="GungsuhChe" w:hAnsi="GungsuhChe" w:cs="GungsuhChe"/>
      <w:b w:val="0"/>
      <w:bCs w:val="0"/>
      <w:i w:val="0"/>
      <w:iCs w:val="0"/>
      <w:smallCaps w:val="0"/>
      <w:strike w:val="0"/>
      <w:sz w:val="32"/>
      <w:szCs w:val="32"/>
      <w:u w:val="none"/>
    </w:rPr>
  </w:style>
  <w:style w:type="character" w:customStyle="1" w:styleId="Heading11">
    <w:name w:val="Heading #1"/>
    <w:basedOn w:val="Heading1"/>
    <w:rPr>
      <w:rFonts w:ascii="GungsuhChe" w:eastAsia="GungsuhChe" w:hAnsi="GungsuhChe" w:cs="GungsuhChe"/>
      <w:b w:val="0"/>
      <w:bCs w:val="0"/>
      <w:i w:val="0"/>
      <w:iCs w:val="0"/>
      <w:smallCaps w:val="0"/>
      <w:strike w:val="0"/>
      <w:color w:val="4D6CB9"/>
      <w:spacing w:val="0"/>
      <w:w w:val="100"/>
      <w:position w:val="0"/>
      <w:sz w:val="32"/>
      <w:szCs w:val="32"/>
      <w:u w:val="none"/>
      <w:lang w:val="cs-CZ" w:eastAsia="cs-CZ" w:bidi="cs-CZ"/>
    </w:rPr>
  </w:style>
  <w:style w:type="character" w:customStyle="1" w:styleId="Bodytext7">
    <w:name w:val="Body text (7)_"/>
    <w:basedOn w:val="Standardnpsmoodstavce"/>
    <w:link w:val="Bodytext70"/>
    <w:rPr>
      <w:rFonts w:ascii="Arial" w:eastAsia="Arial" w:hAnsi="Arial" w:cs="Arial"/>
      <w:b/>
      <w:bCs/>
      <w:i w:val="0"/>
      <w:iCs w:val="0"/>
      <w:smallCaps w:val="0"/>
      <w:strike w:val="0"/>
      <w:sz w:val="18"/>
      <w:szCs w:val="18"/>
      <w:u w:val="none"/>
    </w:rPr>
  </w:style>
  <w:style w:type="character" w:customStyle="1" w:styleId="Bodytext71">
    <w:name w:val="Body text (7)"/>
    <w:basedOn w:val="Bodytext7"/>
    <w:rPr>
      <w:rFonts w:ascii="Arial" w:eastAsia="Arial" w:hAnsi="Arial" w:cs="Arial"/>
      <w:b/>
      <w:bCs/>
      <w:i w:val="0"/>
      <w:iCs w:val="0"/>
      <w:smallCaps w:val="0"/>
      <w:strike w:val="0"/>
      <w:color w:val="4D6CB9"/>
      <w:spacing w:val="0"/>
      <w:w w:val="100"/>
      <w:position w:val="0"/>
      <w:sz w:val="18"/>
      <w:szCs w:val="18"/>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15"/>
      <w:szCs w:val="15"/>
      <w:u w:val="none"/>
    </w:rPr>
  </w:style>
  <w:style w:type="character" w:customStyle="1" w:styleId="Bodytext81">
    <w:name w:val="Body text (8)"/>
    <w:basedOn w:val="Bodytext8"/>
    <w:rPr>
      <w:rFonts w:ascii="Arial" w:eastAsia="Arial" w:hAnsi="Arial" w:cs="Arial"/>
      <w:b w:val="0"/>
      <w:bCs w:val="0"/>
      <w:i w:val="0"/>
      <w:iCs w:val="0"/>
      <w:smallCaps w:val="0"/>
      <w:strike w:val="0"/>
      <w:color w:val="4D6CB9"/>
      <w:spacing w:val="0"/>
      <w:w w:val="100"/>
      <w:position w:val="0"/>
      <w:sz w:val="15"/>
      <w:szCs w:val="15"/>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5"/>
      <w:szCs w:val="15"/>
      <w:u w:val="none"/>
    </w:rPr>
  </w:style>
  <w:style w:type="character" w:customStyle="1" w:styleId="Bodytext82">
    <w:name w:val="Body text (8)"/>
    <w:basedOn w:val="Bodytext8"/>
    <w:rPr>
      <w:rFonts w:ascii="Arial" w:eastAsia="Arial" w:hAnsi="Arial" w:cs="Arial"/>
      <w:b w:val="0"/>
      <w:bCs w:val="0"/>
      <w:i w:val="0"/>
      <w:iCs w:val="0"/>
      <w:smallCaps w:val="0"/>
      <w:strike w:val="0"/>
      <w:color w:val="4D6CB9"/>
      <w:spacing w:val="0"/>
      <w:w w:val="100"/>
      <w:position w:val="0"/>
      <w:sz w:val="15"/>
      <w:szCs w:val="15"/>
      <w:u w:val="single"/>
      <w:lang w:val="cs-CZ" w:eastAsia="cs-CZ" w:bidi="cs-CZ"/>
    </w:rPr>
  </w:style>
  <w:style w:type="paragraph" w:customStyle="1" w:styleId="Other0">
    <w:name w:val="Other"/>
    <w:basedOn w:val="Normln"/>
    <w:link w:val="Other"/>
    <w:pPr>
      <w:shd w:val="clear" w:color="auto" w:fill="FFFFFF"/>
    </w:pPr>
    <w:rPr>
      <w:sz w:val="20"/>
      <w:szCs w:val="20"/>
    </w:rPr>
  </w:style>
  <w:style w:type="paragraph" w:customStyle="1" w:styleId="Bodytext30">
    <w:name w:val="Body text (3)"/>
    <w:basedOn w:val="Normln"/>
    <w:link w:val="Bodytext3"/>
    <w:pPr>
      <w:shd w:val="clear" w:color="auto" w:fill="FFFFFF"/>
      <w:spacing w:line="244" w:lineRule="exact"/>
    </w:pPr>
    <w:rPr>
      <w:rFonts w:ascii="GungsuhChe" w:eastAsia="GungsuhChe" w:hAnsi="GungsuhChe" w:cs="GungsuhChe"/>
      <w:sz w:val="20"/>
      <w:szCs w:val="20"/>
    </w:rPr>
  </w:style>
  <w:style w:type="paragraph" w:customStyle="1" w:styleId="Bodytext40">
    <w:name w:val="Body text (4)"/>
    <w:basedOn w:val="Normln"/>
    <w:link w:val="Bodytext4"/>
    <w:pPr>
      <w:shd w:val="clear" w:color="auto" w:fill="FFFFFF"/>
      <w:spacing w:line="178" w:lineRule="exact"/>
    </w:pPr>
    <w:rPr>
      <w:rFonts w:ascii="Miriam Fixed" w:eastAsia="Miriam Fixed" w:hAnsi="Miriam Fixed" w:cs="Miriam Fixed"/>
      <w:sz w:val="17"/>
      <w:szCs w:val="17"/>
    </w:rPr>
  </w:style>
  <w:style w:type="paragraph" w:customStyle="1" w:styleId="Bodytext50">
    <w:name w:val="Body text (5)"/>
    <w:basedOn w:val="Normln"/>
    <w:link w:val="Bodytext5"/>
    <w:pPr>
      <w:shd w:val="clear" w:color="auto" w:fill="FFFFFF"/>
      <w:spacing w:line="310" w:lineRule="exact"/>
    </w:pPr>
    <w:rPr>
      <w:b/>
      <w:bCs/>
      <w:i/>
      <w:iCs/>
      <w:sz w:val="28"/>
      <w:szCs w:val="28"/>
    </w:rPr>
  </w:style>
  <w:style w:type="paragraph" w:customStyle="1" w:styleId="Heading20">
    <w:name w:val="Heading #2"/>
    <w:basedOn w:val="Normln"/>
    <w:link w:val="Heading2"/>
    <w:pPr>
      <w:shd w:val="clear" w:color="auto" w:fill="FFFFFF"/>
      <w:spacing w:after="1000" w:line="370" w:lineRule="exact"/>
      <w:jc w:val="center"/>
      <w:outlineLvl w:val="1"/>
    </w:pPr>
    <w:rPr>
      <w:b/>
      <w:bCs/>
      <w:sz w:val="32"/>
      <w:szCs w:val="32"/>
    </w:rPr>
  </w:style>
  <w:style w:type="paragraph" w:customStyle="1" w:styleId="Heading30">
    <w:name w:val="Heading #3"/>
    <w:basedOn w:val="Normln"/>
    <w:link w:val="Heading3"/>
    <w:pPr>
      <w:shd w:val="clear" w:color="auto" w:fill="FFFFFF"/>
      <w:spacing w:before="1000" w:line="274" w:lineRule="exact"/>
      <w:ind w:hanging="380"/>
      <w:jc w:val="both"/>
      <w:outlineLvl w:val="2"/>
    </w:pPr>
    <w:rPr>
      <w:b/>
      <w:bCs/>
    </w:rPr>
  </w:style>
  <w:style w:type="paragraph" w:customStyle="1" w:styleId="Bodytext20">
    <w:name w:val="Body text (2)"/>
    <w:basedOn w:val="Normln"/>
    <w:link w:val="Bodytext2"/>
    <w:pPr>
      <w:shd w:val="clear" w:color="auto" w:fill="FFFFFF"/>
      <w:spacing w:line="274" w:lineRule="exact"/>
      <w:ind w:hanging="460"/>
    </w:pPr>
  </w:style>
  <w:style w:type="paragraph" w:customStyle="1" w:styleId="Bodytext60">
    <w:name w:val="Body text (6)"/>
    <w:basedOn w:val="Normln"/>
    <w:link w:val="Bodytext6"/>
    <w:pPr>
      <w:shd w:val="clear" w:color="auto" w:fill="FFFFFF"/>
      <w:spacing w:line="547" w:lineRule="exact"/>
      <w:jc w:val="center"/>
    </w:pPr>
    <w:rPr>
      <w:b/>
      <w:bCs/>
    </w:rPr>
  </w:style>
  <w:style w:type="paragraph" w:customStyle="1" w:styleId="Picturecaption20">
    <w:name w:val="Picture caption (2)"/>
    <w:basedOn w:val="Normln"/>
    <w:link w:val="Picturecaption2"/>
    <w:pPr>
      <w:shd w:val="clear" w:color="auto" w:fill="FFFFFF"/>
      <w:spacing w:line="266" w:lineRule="exact"/>
    </w:pPr>
  </w:style>
  <w:style w:type="paragraph" w:customStyle="1" w:styleId="Heading10">
    <w:name w:val="Heading #1"/>
    <w:basedOn w:val="Normln"/>
    <w:link w:val="Heading1"/>
    <w:pPr>
      <w:shd w:val="clear" w:color="auto" w:fill="FFFFFF"/>
      <w:spacing w:before="460" w:after="2420" w:line="442" w:lineRule="exact"/>
      <w:outlineLvl w:val="0"/>
    </w:pPr>
    <w:rPr>
      <w:rFonts w:ascii="GungsuhChe" w:eastAsia="GungsuhChe" w:hAnsi="GungsuhChe" w:cs="GungsuhChe"/>
      <w:sz w:val="32"/>
      <w:szCs w:val="32"/>
    </w:rPr>
  </w:style>
  <w:style w:type="paragraph" w:customStyle="1" w:styleId="Bodytext70">
    <w:name w:val="Body text (7)"/>
    <w:basedOn w:val="Normln"/>
    <w:link w:val="Bodytext7"/>
    <w:pPr>
      <w:shd w:val="clear" w:color="auto" w:fill="FFFFFF"/>
      <w:spacing w:before="2420" w:line="200" w:lineRule="exact"/>
    </w:pPr>
    <w:rPr>
      <w:rFonts w:ascii="Arial" w:eastAsia="Arial" w:hAnsi="Arial" w:cs="Arial"/>
      <w:b/>
      <w:bCs/>
      <w:sz w:val="18"/>
      <w:szCs w:val="18"/>
    </w:rPr>
  </w:style>
  <w:style w:type="paragraph" w:customStyle="1" w:styleId="Bodytext80">
    <w:name w:val="Body text (8)"/>
    <w:basedOn w:val="Normln"/>
    <w:link w:val="Bodytext8"/>
    <w:pPr>
      <w:shd w:val="clear" w:color="auto" w:fill="FFFFFF"/>
      <w:spacing w:line="188" w:lineRule="exact"/>
    </w:pPr>
    <w:rPr>
      <w:rFonts w:ascii="Arial" w:eastAsia="Arial" w:hAnsi="Arial" w:cs="Arial"/>
      <w:sz w:val="15"/>
      <w:szCs w:val="15"/>
    </w:rPr>
  </w:style>
  <w:style w:type="paragraph" w:customStyle="1" w:styleId="Picturecaption0">
    <w:name w:val="Picture caption"/>
    <w:basedOn w:val="Normln"/>
    <w:link w:val="Picturecaption"/>
    <w:pPr>
      <w:shd w:val="clear" w:color="auto" w:fill="FFFFFF"/>
      <w:spacing w:line="226" w:lineRule="exact"/>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1448</Words>
  <Characters>8544</Characters>
  <Application>Microsoft Office Word</Application>
  <DocSecurity>0</DocSecurity>
  <Lines>71</Lines>
  <Paragraphs>19</Paragraphs>
  <ScaleCrop>false</ScaleCrop>
  <Company>Hudební divadlo Karlín</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2022-05-18T10:38:00Z</dcterms:created>
  <dcterms:modified xsi:type="dcterms:W3CDTF">2022-05-23T20:55:00Z</dcterms:modified>
</cp:coreProperties>
</file>