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F9" w:rsidRDefault="00D40963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:rsidR="007F69F9" w:rsidRDefault="007F69F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7F69F9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:rsidR="007F69F9" w:rsidRDefault="007F69F9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8D7D85" w:rsidRDefault="00D40963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</w:t>
      </w:r>
      <w:r w:rsidR="008D7D85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650C71" w:rsidRPr="00650C71">
        <w:rPr>
          <w:rFonts w:ascii="Times New Roman" w:eastAsia="Times New Roman" w:hAnsi="Times New Roman" w:cs="Times New Roman"/>
          <w:b/>
          <w:sz w:val="22"/>
          <w:szCs w:val="22"/>
        </w:rPr>
        <w:t xml:space="preserve">Beethovenův </w:t>
      </w:r>
      <w:proofErr w:type="gramStart"/>
      <w:r w:rsidR="00650C71" w:rsidRPr="00650C71">
        <w:rPr>
          <w:rFonts w:ascii="Times New Roman" w:eastAsia="Times New Roman" w:hAnsi="Times New Roman" w:cs="Times New Roman"/>
          <w:b/>
          <w:sz w:val="22"/>
          <w:szCs w:val="22"/>
        </w:rPr>
        <w:t>Hradec, z. s.</w:t>
      </w:r>
      <w:proofErr w:type="gramEnd"/>
    </w:p>
    <w:p w:rsidR="008D7D85" w:rsidRDefault="00D40963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650C71" w:rsidRPr="00650C71">
        <w:rPr>
          <w:rFonts w:ascii="Times New Roman" w:eastAsia="Times New Roman" w:hAnsi="Times New Roman" w:cs="Times New Roman"/>
          <w:sz w:val="22"/>
          <w:szCs w:val="22"/>
        </w:rPr>
        <w:t>Nádražní okruh 674/11, Předměstí, 746 01 Opava</w:t>
      </w:r>
    </w:p>
    <w:p w:rsidR="008D7D85" w:rsidRDefault="00D40963" w:rsidP="00650C71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</w:t>
      </w:r>
      <w:r w:rsidR="008D7D85">
        <w:rPr>
          <w:rFonts w:ascii="Times New Roman" w:eastAsia="Times New Roman" w:hAnsi="Times New Roman" w:cs="Times New Roman"/>
          <w:sz w:val="22"/>
          <w:szCs w:val="22"/>
        </w:rPr>
        <w:t>Č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650C71" w:rsidRPr="00650C71">
        <w:rPr>
          <w:rFonts w:ascii="Times New Roman" w:eastAsia="Times New Roman" w:hAnsi="Times New Roman" w:cs="Times New Roman"/>
          <w:sz w:val="22"/>
          <w:szCs w:val="22"/>
        </w:rPr>
        <w:t>07283628</w:t>
      </w:r>
    </w:p>
    <w:p w:rsidR="00416609" w:rsidRDefault="008D7D85" w:rsidP="00416609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414AEB">
        <w:rPr>
          <w:rFonts w:ascii="Times New Roman" w:eastAsia="Times New Roman" w:hAnsi="Times New Roman" w:cs="Times New Roman"/>
          <w:sz w:val="22"/>
          <w:szCs w:val="22"/>
        </w:rPr>
        <w:t>xxxxxxxxxxxxxxxxxxxxx</w:t>
      </w:r>
      <w:proofErr w:type="spellEnd"/>
    </w:p>
    <w:p w:rsidR="00650C71" w:rsidRDefault="00416609" w:rsidP="00416609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Kontakt: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14AEB">
        <w:rPr>
          <w:rFonts w:ascii="Times New Roman" w:eastAsia="Times New Roman" w:hAnsi="Times New Roman" w:cs="Times New Roman"/>
          <w:sz w:val="22"/>
          <w:szCs w:val="22"/>
        </w:rPr>
        <w:t>xxxxxxxxxxxxxxxxxxxxxxxxx</w:t>
      </w:r>
      <w:bookmarkStart w:id="1" w:name="_GoBack"/>
      <w:bookmarkEnd w:id="1"/>
    </w:p>
    <w:p w:rsidR="008D7D85" w:rsidRPr="00416609" w:rsidRDefault="008D7D85" w:rsidP="00416609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Organizace je vedena v</w:t>
      </w:r>
      <w:r w:rsidR="00AF6F51"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spolkovém rejstříku, vedeném</w:t>
      </w:r>
      <w:r w:rsidRPr="008D7D85">
        <w:rPr>
          <w:rFonts w:ascii="Times New Roman" w:eastAsia="Times New Roman" w:hAnsi="Times New Roman" w:cs="Times New Roman"/>
          <w:sz w:val="22"/>
          <w:szCs w:val="22"/>
        </w:rPr>
        <w:t xml:space="preserve"> Krajským soudem v Ostravě oddíl L, vložka </w:t>
      </w:r>
      <w:r w:rsidR="00AF6F51" w:rsidRPr="00AF6F51">
        <w:rPr>
          <w:rFonts w:ascii="Times New Roman" w:eastAsia="Times New Roman" w:hAnsi="Times New Roman" w:cs="Times New Roman"/>
          <w:sz w:val="22"/>
          <w:szCs w:val="22"/>
        </w:rPr>
        <w:t>17925</w:t>
      </w:r>
      <w:r w:rsidRPr="008D7D85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7F69F9" w:rsidRDefault="00D40963" w:rsidP="008D7D85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:rsidR="007F69F9" w:rsidRDefault="00D40963" w:rsidP="001561C6">
      <w:pPr>
        <w:widowControl w:val="0"/>
        <w:spacing w:before="200" w:after="200"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:rsidR="007F69F9" w:rsidRDefault="00D4096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:rsidR="007F69F9" w:rsidRDefault="00D4096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:rsidR="007F69F9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:rsidR="007F69F9" w:rsidRDefault="007F69F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7F69F9" w:rsidRPr="000B2475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0B2475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B2475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:rsidR="001561C6" w:rsidRDefault="001561C6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650C71" w:rsidRDefault="00D40963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„Smluvní strany“;</w:t>
      </w:r>
      <w:bookmarkStart w:id="2" w:name="_30j0zll" w:colFirst="0" w:colLast="0"/>
      <w:bookmarkEnd w:id="2"/>
      <w:r w:rsid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:rsidR="00650C71" w:rsidRDefault="00650C71" w:rsidP="00650C71">
      <w:r>
        <w:br w:type="page"/>
      </w:r>
    </w:p>
    <w:p w:rsidR="007F69F9" w:rsidRPr="00F379A8" w:rsidRDefault="007F69F9" w:rsidP="00F379A8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6102E8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rPr>
          <w:rFonts w:ascii="Times New Roman" w:eastAsia="Times New Roman" w:hAnsi="Times New Roman" w:cs="Times New Roman"/>
          <w:sz w:val="22"/>
          <w:szCs w:val="22"/>
        </w:rPr>
      </w:pPr>
      <w:bookmarkStart w:id="3" w:name="_1fob9te" w:colFirst="0" w:colLast="0"/>
      <w:bookmarkStart w:id="4" w:name="_2et92p0" w:colFirst="0" w:colLast="0"/>
      <w:bookmarkEnd w:id="3"/>
      <w:bookmarkEnd w:id="4"/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:rsidR="007F69F9" w:rsidRDefault="007F69F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3E08EE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443919">
        <w:rPr>
          <w:rFonts w:ascii="Times New Roman" w:eastAsia="Times New Roman" w:hAnsi="Times New Roman" w:cs="Times New Roman"/>
          <w:sz w:val="22"/>
          <w:szCs w:val="22"/>
        </w:rPr>
        <w:t>finále interpretační soutěže Beethovenův Hradec</w:t>
      </w:r>
    </w:p>
    <w:p w:rsidR="00443919" w:rsidRPr="00DF292C" w:rsidRDefault="00443919" w:rsidP="00443919">
      <w:pPr>
        <w:widowControl w:val="0"/>
        <w:numPr>
          <w:ilvl w:val="1"/>
          <w:numId w:val="13"/>
        </w:numPr>
        <w:tabs>
          <w:tab w:val="left" w:pos="2835"/>
        </w:tabs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12. 6. 2022 v 15:00 hodin</w:t>
      </w:r>
      <w:r w:rsidRPr="00DF292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443919" w:rsidRDefault="00443919" w:rsidP="00443919">
      <w:pPr>
        <w:widowControl w:val="0"/>
        <w:numPr>
          <w:ilvl w:val="1"/>
          <w:numId w:val="13"/>
        </w:numPr>
        <w:tabs>
          <w:tab w:val="left" w:pos="2835"/>
        </w:tabs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Společenský sál DKMO</w:t>
      </w:r>
    </w:p>
    <w:p w:rsidR="00443919" w:rsidRDefault="00443919" w:rsidP="00443919">
      <w:pPr>
        <w:widowControl w:val="0"/>
        <w:numPr>
          <w:ilvl w:val="1"/>
          <w:numId w:val="13"/>
        </w:numPr>
        <w:tabs>
          <w:tab w:val="left" w:pos="2835"/>
        </w:tabs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Program: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3D1A44">
        <w:rPr>
          <w:rFonts w:ascii="Times New Roman" w:eastAsia="Times New Roman" w:hAnsi="Times New Roman" w:cs="Times New Roman"/>
          <w:sz w:val="22"/>
          <w:szCs w:val="22"/>
        </w:rPr>
        <w:t xml:space="preserve">Ludwig van Beethoven: Klavírní </w:t>
      </w:r>
      <w:r>
        <w:rPr>
          <w:rFonts w:ascii="Times New Roman" w:eastAsia="Times New Roman" w:hAnsi="Times New Roman" w:cs="Times New Roman"/>
          <w:sz w:val="22"/>
          <w:szCs w:val="22"/>
        </w:rPr>
        <w:t>koncert č. 1 C dur, op. 15</w:t>
      </w:r>
    </w:p>
    <w:p w:rsidR="00443919" w:rsidRPr="003D1A44" w:rsidRDefault="00443919" w:rsidP="00443919">
      <w:pPr>
        <w:widowControl w:val="0"/>
        <w:tabs>
          <w:tab w:val="left" w:pos="2835"/>
        </w:tabs>
        <w:spacing w:line="288" w:lineRule="auto"/>
        <w:ind w:left="283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1A44">
        <w:rPr>
          <w:rFonts w:ascii="Times New Roman" w:eastAsia="Times New Roman" w:hAnsi="Times New Roman" w:cs="Times New Roman"/>
          <w:sz w:val="22"/>
          <w:szCs w:val="22"/>
        </w:rPr>
        <w:t>Ludwig van Beethoven: Klav</w:t>
      </w:r>
      <w:r>
        <w:rPr>
          <w:rFonts w:ascii="Times New Roman" w:eastAsia="Times New Roman" w:hAnsi="Times New Roman" w:cs="Times New Roman"/>
          <w:sz w:val="22"/>
          <w:szCs w:val="22"/>
        </w:rPr>
        <w:t>írní koncert č. 2 B dur, op. 19</w:t>
      </w:r>
    </w:p>
    <w:p w:rsidR="00443919" w:rsidRPr="003D1A44" w:rsidRDefault="00443919" w:rsidP="00443919">
      <w:pPr>
        <w:widowControl w:val="0"/>
        <w:tabs>
          <w:tab w:val="left" w:pos="2835"/>
        </w:tabs>
        <w:spacing w:line="288" w:lineRule="auto"/>
        <w:ind w:left="283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1A44">
        <w:rPr>
          <w:rFonts w:ascii="Times New Roman" w:eastAsia="Times New Roman" w:hAnsi="Times New Roman" w:cs="Times New Roman"/>
          <w:sz w:val="22"/>
          <w:szCs w:val="22"/>
        </w:rPr>
        <w:t>Ludwig van Beethoven: Klavírní k</w:t>
      </w:r>
      <w:r>
        <w:rPr>
          <w:rFonts w:ascii="Times New Roman" w:eastAsia="Times New Roman" w:hAnsi="Times New Roman" w:cs="Times New Roman"/>
          <w:sz w:val="22"/>
          <w:szCs w:val="22"/>
        </w:rPr>
        <w:t>oncert č. 3 c moll, op. 37</w:t>
      </w:r>
    </w:p>
    <w:p w:rsidR="00443919" w:rsidRPr="003D1A44" w:rsidRDefault="00443919" w:rsidP="00443919">
      <w:pPr>
        <w:widowControl w:val="0"/>
        <w:tabs>
          <w:tab w:val="left" w:pos="2835"/>
        </w:tabs>
        <w:spacing w:line="288" w:lineRule="auto"/>
        <w:ind w:left="283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1A44">
        <w:rPr>
          <w:rFonts w:ascii="Times New Roman" w:eastAsia="Times New Roman" w:hAnsi="Times New Roman" w:cs="Times New Roman"/>
          <w:sz w:val="22"/>
          <w:szCs w:val="22"/>
        </w:rPr>
        <w:t xml:space="preserve">Ludwig van Beethoven: Klavírní </w:t>
      </w:r>
      <w:r>
        <w:rPr>
          <w:rFonts w:ascii="Times New Roman" w:eastAsia="Times New Roman" w:hAnsi="Times New Roman" w:cs="Times New Roman"/>
          <w:sz w:val="22"/>
          <w:szCs w:val="22"/>
        </w:rPr>
        <w:t>koncert č. 4 G dur, op. 58</w:t>
      </w:r>
    </w:p>
    <w:p w:rsidR="00443919" w:rsidRDefault="00443919" w:rsidP="00443919">
      <w:pPr>
        <w:widowControl w:val="0"/>
        <w:tabs>
          <w:tab w:val="left" w:pos="2835"/>
        </w:tabs>
        <w:spacing w:line="288" w:lineRule="auto"/>
        <w:ind w:left="283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1A44">
        <w:rPr>
          <w:rFonts w:ascii="Times New Roman" w:eastAsia="Times New Roman" w:hAnsi="Times New Roman" w:cs="Times New Roman"/>
          <w:sz w:val="22"/>
          <w:szCs w:val="22"/>
        </w:rPr>
        <w:t>Ludwig van Beethoven: Klavírní koncert č. 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Es dur, op. 73 "Císařský"</w:t>
      </w:r>
    </w:p>
    <w:p w:rsidR="00443919" w:rsidRDefault="00443919" w:rsidP="00385844">
      <w:pPr>
        <w:widowControl w:val="0"/>
        <w:numPr>
          <w:ilvl w:val="1"/>
          <w:numId w:val="13"/>
        </w:numPr>
        <w:tabs>
          <w:tab w:val="left" w:pos="2835"/>
        </w:tabs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43919">
        <w:rPr>
          <w:rFonts w:ascii="Times New Roman" w:eastAsia="Times New Roman" w:hAnsi="Times New Roman" w:cs="Times New Roman"/>
          <w:sz w:val="22"/>
          <w:szCs w:val="22"/>
        </w:rPr>
        <w:t>Účinkující:</w:t>
      </w:r>
      <w:r w:rsidRPr="00443919"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(Účinkující)</w:t>
      </w:r>
    </w:p>
    <w:p w:rsidR="00443919" w:rsidRPr="00443919" w:rsidRDefault="00443919" w:rsidP="00443919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Stanislav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Vavřínek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– dirigent (zajištěný Účinkujícím)</w:t>
      </w:r>
    </w:p>
    <w:p w:rsidR="00443919" w:rsidRDefault="00443919" w:rsidP="00443919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Finalisté soutěže jako sólisté (zajištěni Pořadatelem)</w:t>
      </w:r>
    </w:p>
    <w:p w:rsidR="00443919" w:rsidRDefault="00443919" w:rsidP="00443919">
      <w:pPr>
        <w:widowControl w:val="0"/>
        <w:numPr>
          <w:ilvl w:val="1"/>
          <w:numId w:val="13"/>
        </w:numPr>
        <w:tabs>
          <w:tab w:val="left" w:pos="2835"/>
          <w:tab w:val="left" w:pos="4111"/>
        </w:tabs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Harmonogram</w:t>
      </w:r>
      <w:r w:rsidRPr="004459DE">
        <w:rPr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11. 6. 2022: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10:00–12:00, 13:00–17:00 – zkouška s orchestrem</w:t>
      </w:r>
    </w:p>
    <w:p w:rsidR="00443919" w:rsidRDefault="00443919" w:rsidP="00443919">
      <w:pPr>
        <w:widowControl w:val="0"/>
        <w:tabs>
          <w:tab w:val="left" w:pos="2835"/>
          <w:tab w:val="left" w:pos="4111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12. 6. </w:t>
      </w:r>
      <w:r w:rsidRPr="00E1232F">
        <w:rPr>
          <w:rFonts w:ascii="Times New Roman" w:eastAsia="Times New Roman" w:hAnsi="Times New Roman" w:cs="Times New Roman"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 w:rsidRPr="00E1232F">
        <w:rPr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E1232F"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 w:rsidRPr="00E1232F">
        <w:rPr>
          <w:rFonts w:ascii="Times New Roman" w:eastAsia="Times New Roman" w:hAnsi="Times New Roman" w:cs="Times New Roman"/>
          <w:sz w:val="22"/>
          <w:szCs w:val="22"/>
        </w:rPr>
        <w:t>:00–</w:t>
      </w:r>
      <w:r>
        <w:rPr>
          <w:rFonts w:ascii="Times New Roman" w:eastAsia="Times New Roman" w:hAnsi="Times New Roman" w:cs="Times New Roman"/>
          <w:sz w:val="22"/>
          <w:szCs w:val="22"/>
        </w:rPr>
        <w:t>13:00 – generální</w:t>
      </w:r>
      <w:r w:rsidRPr="00E1232F">
        <w:rPr>
          <w:rFonts w:ascii="Times New Roman" w:eastAsia="Times New Roman" w:hAnsi="Times New Roman" w:cs="Times New Roman"/>
          <w:sz w:val="22"/>
          <w:szCs w:val="22"/>
        </w:rPr>
        <w:t xml:space="preserve"> zkouška</w:t>
      </w:r>
    </w:p>
    <w:p w:rsidR="00443919" w:rsidRPr="00F8741B" w:rsidRDefault="00511F9B" w:rsidP="00443919">
      <w:pPr>
        <w:widowControl w:val="0"/>
        <w:tabs>
          <w:tab w:val="left" w:pos="4111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15</w:t>
      </w:r>
      <w:r w:rsidR="00443919">
        <w:rPr>
          <w:rFonts w:ascii="Times New Roman" w:eastAsia="Times New Roman" w:hAnsi="Times New Roman" w:cs="Times New Roman"/>
          <w:sz w:val="22"/>
          <w:szCs w:val="22"/>
        </w:rPr>
        <w:t>:00 – koncert</w:t>
      </w:r>
    </w:p>
    <w:p w:rsidR="005D5C4B" w:rsidRDefault="005D5C4B" w:rsidP="00BA5162">
      <w:pPr>
        <w:widowControl w:val="0"/>
        <w:tabs>
          <w:tab w:val="left" w:pos="2835"/>
          <w:tab w:val="left" w:pos="297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C3438" w:rsidRDefault="001C3438" w:rsidP="00BA5162">
      <w:pPr>
        <w:widowControl w:val="0"/>
        <w:tabs>
          <w:tab w:val="left" w:pos="2835"/>
          <w:tab w:val="left" w:pos="297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463837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:rsidR="00B836AC" w:rsidRDefault="00B836AC" w:rsidP="00B836A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836AC" w:rsidRPr="00D16DD6" w:rsidRDefault="00B836AC" w:rsidP="00B836AC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</w:t>
      </w:r>
      <w:r w:rsidRPr="00D16DD6">
        <w:rPr>
          <w:rFonts w:ascii="Times New Roman" w:eastAsia="Times New Roman" w:hAnsi="Times New Roman" w:cs="Times New Roman"/>
          <w:sz w:val="22"/>
          <w:szCs w:val="22"/>
        </w:rPr>
        <w:t xml:space="preserve"> zajišťuje místo konání a zázemí, stejně jako </w:t>
      </w:r>
      <w:proofErr w:type="spellStart"/>
      <w:r w:rsidRPr="00D16DD6">
        <w:rPr>
          <w:rFonts w:ascii="Times New Roman" w:eastAsia="Times New Roman" w:hAnsi="Times New Roman" w:cs="Times New Roman"/>
          <w:sz w:val="22"/>
          <w:szCs w:val="22"/>
        </w:rPr>
        <w:t>Steinway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 (koncertní křídlo).</w:t>
      </w:r>
    </w:p>
    <w:p w:rsidR="007F69F9" w:rsidRDefault="007F69F9" w:rsidP="00B836AC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7F69F9" w:rsidRDefault="00D40963" w:rsidP="00463837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Notový materiál zajišťuje Účinkující. Nahlášení a úhrada autorských práv je povinností Pořadatele.</w:t>
      </w:r>
    </w:p>
    <w:p w:rsidR="007F69F9" w:rsidRDefault="007F69F9" w:rsidP="00463837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836AC" w:rsidRDefault="00D40963" w:rsidP="00463837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zajištění správnosti informací. Pořadatel je povinen vždy a všude používat a komunikovat správný a úplný název Janáčkova filharmonie Ostrava a logo Janáčkovy filharmonie.</w:t>
      </w:r>
    </w:p>
    <w:p w:rsidR="007F69F9" w:rsidRPr="00B836AC" w:rsidRDefault="00B836AC" w:rsidP="00B836AC">
      <w:r>
        <w:br w:type="page"/>
      </w:r>
    </w:p>
    <w:p w:rsidR="007F69F9" w:rsidRDefault="007F69F9" w:rsidP="00985B4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5" w:name="_tyjcwt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>Licence</w:t>
      </w:r>
    </w:p>
    <w:p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A2696F" w:rsidP="00F200A2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696F">
        <w:rPr>
          <w:rFonts w:ascii="Times New Roman" w:eastAsia="Times New Roman" w:hAnsi="Times New Roman" w:cs="Times New Roman"/>
          <w:sz w:val="22"/>
          <w:szCs w:val="22"/>
        </w:rPr>
        <w:t>Produkce nemůže být nahrávána. V případě, že by Produkce měla být nahrávána, bude o tomto uzavřena doplňující smlouva o poskytnutí licence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2696F" w:rsidRPr="00A2696F" w:rsidRDefault="00A2696F" w:rsidP="00A2696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2752F9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2752F9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Pořadatel souhlasí s pořizováním fotografií Účinkujícím během Produkce a zároveň souhlasí s jejich využitím v rámci propagace akce.</w:t>
      </w:r>
    </w:p>
    <w:p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C3438" w:rsidRDefault="001C3438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6" w:name="_3dy6vkm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Odměna</w:t>
      </w:r>
    </w:p>
    <w:p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uhradí Účinkujícímu sjednaný ho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 xml:space="preserve">norář ve výši </w:t>
      </w:r>
      <w:r w:rsidR="00A2696F">
        <w:rPr>
          <w:rFonts w:ascii="Times New Roman" w:eastAsia="Times New Roman" w:hAnsi="Times New Roman" w:cs="Times New Roman"/>
          <w:sz w:val="22"/>
          <w:szCs w:val="22"/>
        </w:rPr>
        <w:t>125</w:t>
      </w:r>
      <w:r w:rsidR="006102E8" w:rsidRPr="006102E8">
        <w:rPr>
          <w:rFonts w:ascii="Times New Roman" w:eastAsia="Times New Roman" w:hAnsi="Times New Roman" w:cs="Times New Roman"/>
          <w:sz w:val="22"/>
          <w:szCs w:val="22"/>
        </w:rPr>
        <w:t>.000,-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 xml:space="preserve">Kč (slovy: </w:t>
      </w:r>
      <w:r w:rsidR="00A2696F">
        <w:rPr>
          <w:rFonts w:ascii="Times New Roman" w:eastAsia="Times New Roman" w:hAnsi="Times New Roman" w:cs="Times New Roman"/>
          <w:sz w:val="22"/>
          <w:szCs w:val="22"/>
        </w:rPr>
        <w:t>sto-dvacet-pět</w:t>
      </w:r>
      <w:r w:rsidR="006102E8" w:rsidRPr="006102E8">
        <w:rPr>
          <w:rFonts w:ascii="Times New Roman" w:eastAsia="Times New Roman" w:hAnsi="Times New Roman" w:cs="Times New Roman"/>
          <w:sz w:val="22"/>
          <w:szCs w:val="22"/>
        </w:rPr>
        <w:t>-tisíc-Korun-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>českých)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čistého, a to na základě vystavené faktury </w:t>
      </w:r>
      <w:r w:rsidR="006102E8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po ukončení Produkce. Honorář pokrývá veškeré náklady spojené s výkonem v rámci Produkce. </w:t>
      </w:r>
    </w:p>
    <w:p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C3438" w:rsidRDefault="001C3438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7" w:name="_1t3h5sf" w:colFirst="0" w:colLast="0"/>
      <w:bookmarkStart w:id="8" w:name="_4d34og8" w:colFirst="0" w:colLast="0"/>
      <w:bookmarkEnd w:id="7"/>
      <w:bookmarkEnd w:id="8"/>
      <w:r>
        <w:rPr>
          <w:rFonts w:ascii="Times New Roman" w:eastAsia="Times New Roman" w:hAnsi="Times New Roman" w:cs="Times New Roman"/>
          <w:sz w:val="22"/>
          <w:szCs w:val="22"/>
        </w:rPr>
        <w:t>Smluvní pokuty</w:t>
      </w:r>
    </w:p>
    <w:p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01960" w:rsidRDefault="00D40963" w:rsidP="002752F9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1960"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</w:t>
      </w:r>
      <w:r w:rsidRPr="00101960">
        <w:rPr>
          <w:rFonts w:ascii="Times New Roman" w:eastAsia="Times New Roman" w:hAnsi="Times New Roman" w:cs="Times New Roman"/>
          <w:sz w:val="22"/>
          <w:szCs w:val="22"/>
        </w:rPr>
        <w:lastRenderedPageBreak/>
        <w:t>dohodnutého honoráře dle článku III. (bez příspěvku na dopravu); a přichází tím o nárok na Od</w:t>
      </w:r>
      <w:r w:rsidR="00101960" w:rsidRPr="00101960">
        <w:rPr>
          <w:rFonts w:ascii="Times New Roman" w:eastAsia="Times New Roman" w:hAnsi="Times New Roman" w:cs="Times New Roman"/>
          <w:sz w:val="22"/>
          <w:szCs w:val="22"/>
        </w:rPr>
        <w:t>měnu dle čl. III. této Smlouvy.</w:t>
      </w:r>
    </w:p>
    <w:p w:rsidR="00101960" w:rsidRDefault="00101960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Pr="00101960" w:rsidRDefault="00D40963" w:rsidP="002752F9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1960"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>Změna smluvních podmínek</w:t>
      </w:r>
    </w:p>
    <w:p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2752F9">
      <w:pPr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17dp8vu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>Závěrečná ustanovení</w:t>
      </w:r>
    </w:p>
    <w:p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Účinkujícího.</w:t>
      </w:r>
    </w:p>
    <w:p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C3438" w:rsidRDefault="001C343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Smluvní strany níže svým podpisem stvrzují, že si Smlouvu před jejím podpisem přečetly, s jejím obsahem souhlasí, a tato je sepsána podle jejich pravé a skutečné vůle, srozumitelně a určitě, nikoli v </w:t>
      </w:r>
      <w:r w:rsidRPr="002A612E">
        <w:rPr>
          <w:rFonts w:ascii="Times New Roman" w:eastAsia="Times New Roman" w:hAnsi="Times New Roman" w:cs="Times New Roman"/>
          <w:sz w:val="22"/>
          <w:szCs w:val="22"/>
        </w:rPr>
        <w:t xml:space="preserve">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:rsidR="007F69F9" w:rsidRDefault="007F69F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7F69F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7F69F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7F69F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7F69F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7F69F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F69F9" w:rsidRDefault="007F69F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F69F9" w:rsidRDefault="007F69F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7F69F9" w:rsidRDefault="007F69F9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7F69F9" w:rsidRDefault="007F69F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7F6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C41" w:rsidRDefault="00062C41">
      <w:r>
        <w:separator/>
      </w:r>
    </w:p>
  </w:endnote>
  <w:endnote w:type="continuationSeparator" w:id="0">
    <w:p w:rsidR="00062C41" w:rsidRDefault="0006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9F9" w:rsidRDefault="00D409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9F9" w:rsidRDefault="00D409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>
          <wp:extent cx="6044475" cy="13049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C41" w:rsidRDefault="00062C41">
      <w:r>
        <w:separator/>
      </w:r>
    </w:p>
  </w:footnote>
  <w:footnote w:type="continuationSeparator" w:id="0">
    <w:p w:rsidR="00062C41" w:rsidRDefault="00062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9F9" w:rsidRDefault="00D409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9F9" w:rsidRDefault="00D409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>
          <wp:extent cx="2866163" cy="857932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301"/>
    <w:multiLevelType w:val="multilevel"/>
    <w:tmpl w:val="F3500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702CD7"/>
    <w:multiLevelType w:val="multilevel"/>
    <w:tmpl w:val="DF44C7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FD33DB"/>
    <w:multiLevelType w:val="multilevel"/>
    <w:tmpl w:val="1812A9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6946AA9"/>
    <w:multiLevelType w:val="multilevel"/>
    <w:tmpl w:val="409298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803447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DA0237"/>
    <w:multiLevelType w:val="hybridMultilevel"/>
    <w:tmpl w:val="3D1CB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67734"/>
    <w:multiLevelType w:val="multilevel"/>
    <w:tmpl w:val="A9442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1E63FA9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D387D4B"/>
    <w:multiLevelType w:val="multilevel"/>
    <w:tmpl w:val="E8F6B6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6574CB6"/>
    <w:multiLevelType w:val="multilevel"/>
    <w:tmpl w:val="45BA50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C6F4599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28011B8"/>
    <w:multiLevelType w:val="hybridMultilevel"/>
    <w:tmpl w:val="C70EE1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01C1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F9"/>
    <w:rsid w:val="0002309E"/>
    <w:rsid w:val="00042769"/>
    <w:rsid w:val="00062C41"/>
    <w:rsid w:val="000B2475"/>
    <w:rsid w:val="00101960"/>
    <w:rsid w:val="001561C6"/>
    <w:rsid w:val="0019449C"/>
    <w:rsid w:val="001B597D"/>
    <w:rsid w:val="001C3438"/>
    <w:rsid w:val="001F2F1C"/>
    <w:rsid w:val="002752F9"/>
    <w:rsid w:val="002A612E"/>
    <w:rsid w:val="002D492E"/>
    <w:rsid w:val="002F22C1"/>
    <w:rsid w:val="00327E71"/>
    <w:rsid w:val="00350716"/>
    <w:rsid w:val="003E08EE"/>
    <w:rsid w:val="003E3EE8"/>
    <w:rsid w:val="004107BD"/>
    <w:rsid w:val="00414AEB"/>
    <w:rsid w:val="00416609"/>
    <w:rsid w:val="004403D1"/>
    <w:rsid w:val="00443919"/>
    <w:rsid w:val="00463314"/>
    <w:rsid w:val="00463837"/>
    <w:rsid w:val="0047395C"/>
    <w:rsid w:val="004D5749"/>
    <w:rsid w:val="00511F9B"/>
    <w:rsid w:val="00551243"/>
    <w:rsid w:val="00592006"/>
    <w:rsid w:val="005B6CC7"/>
    <w:rsid w:val="005D5C4B"/>
    <w:rsid w:val="006102E8"/>
    <w:rsid w:val="00640B9C"/>
    <w:rsid w:val="00650C71"/>
    <w:rsid w:val="006E0D5B"/>
    <w:rsid w:val="00704571"/>
    <w:rsid w:val="0073550B"/>
    <w:rsid w:val="00797B6A"/>
    <w:rsid w:val="007D349C"/>
    <w:rsid w:val="007F69F9"/>
    <w:rsid w:val="008A62F8"/>
    <w:rsid w:val="008B45D9"/>
    <w:rsid w:val="008D7D85"/>
    <w:rsid w:val="00985B46"/>
    <w:rsid w:val="00A2696F"/>
    <w:rsid w:val="00A64BB1"/>
    <w:rsid w:val="00AF6F51"/>
    <w:rsid w:val="00B30B72"/>
    <w:rsid w:val="00B836AC"/>
    <w:rsid w:val="00BA5162"/>
    <w:rsid w:val="00BE654A"/>
    <w:rsid w:val="00C94256"/>
    <w:rsid w:val="00CD45B2"/>
    <w:rsid w:val="00D058EE"/>
    <w:rsid w:val="00D40963"/>
    <w:rsid w:val="00D422D0"/>
    <w:rsid w:val="00DB5DFE"/>
    <w:rsid w:val="00F233C6"/>
    <w:rsid w:val="00F379A8"/>
    <w:rsid w:val="00F5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A8E74-C5B1-43E9-822E-FDEA1BD0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1660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0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Sasínová</dc:creator>
  <cp:lastModifiedBy>Markéta Szabová</cp:lastModifiedBy>
  <cp:revision>2</cp:revision>
  <cp:lastPrinted>2022-04-25T10:56:00Z</cp:lastPrinted>
  <dcterms:created xsi:type="dcterms:W3CDTF">2022-05-17T08:13:00Z</dcterms:created>
  <dcterms:modified xsi:type="dcterms:W3CDTF">2022-05-17T08:13:00Z</dcterms:modified>
</cp:coreProperties>
</file>