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9E" w:rsidRPr="00BE78D5" w:rsidRDefault="00245D7D" w:rsidP="00983677">
      <w:pPr>
        <w:spacing w:line="312" w:lineRule="auto"/>
        <w:jc w:val="right"/>
        <w:rPr>
          <w:b/>
          <w:sz w:val="24"/>
          <w:szCs w:val="24"/>
        </w:rPr>
      </w:pPr>
      <w:r w:rsidRPr="00BE78D5">
        <w:rPr>
          <w:b/>
          <w:sz w:val="24"/>
          <w:szCs w:val="24"/>
        </w:rPr>
        <w:t xml:space="preserve">Dodatek č. </w:t>
      </w:r>
      <w:r w:rsidR="00BE78D5" w:rsidRPr="00BE78D5">
        <w:rPr>
          <w:b/>
          <w:sz w:val="24"/>
          <w:szCs w:val="24"/>
        </w:rPr>
        <w:t>1</w:t>
      </w:r>
      <w:r w:rsidRPr="00BE78D5">
        <w:rPr>
          <w:b/>
          <w:sz w:val="24"/>
          <w:szCs w:val="24"/>
        </w:rPr>
        <w:t xml:space="preserve"> ke smlouvě </w:t>
      </w:r>
      <w:proofErr w:type="gramStart"/>
      <w:r w:rsidRPr="00BE78D5">
        <w:rPr>
          <w:b/>
          <w:sz w:val="24"/>
          <w:szCs w:val="24"/>
        </w:rPr>
        <w:t xml:space="preserve">č. </w:t>
      </w:r>
      <w:r w:rsidR="00BE78D5" w:rsidRPr="00BE78D5">
        <w:rPr>
          <w:b/>
          <w:sz w:val="24"/>
          <w:szCs w:val="24"/>
        </w:rPr>
        <w:t>S–202203038</w:t>
      </w:r>
      <w:proofErr w:type="gramEnd"/>
    </w:p>
    <w:p w:rsidR="00D6489E" w:rsidRPr="00631C75" w:rsidRDefault="002234EC" w:rsidP="00983677">
      <w:pPr>
        <w:spacing w:line="312" w:lineRule="auto"/>
        <w:jc w:val="right"/>
        <w:rPr>
          <w:sz w:val="19"/>
          <w:szCs w:val="19"/>
        </w:rPr>
      </w:pPr>
      <w:r>
        <w:rPr>
          <w:i/>
          <w:color w:val="000000"/>
          <w:sz w:val="19"/>
          <w:szCs w:val="19"/>
        </w:rPr>
        <w:t>uzavřená mezi smluvními stranami</w:t>
      </w:r>
    </w:p>
    <w:p w:rsidR="001D23AA" w:rsidRDefault="001D23AA" w:rsidP="006A0FEC">
      <w:pPr>
        <w:widowControl w:val="0"/>
        <w:tabs>
          <w:tab w:val="left" w:pos="4536"/>
        </w:tabs>
        <w:spacing w:before="200" w:line="312" w:lineRule="auto"/>
        <w:rPr>
          <w:rFonts w:ascii="Georgia" w:eastAsia="Georgia" w:hAnsi="Georgia" w:cs="Georgia"/>
          <w:b/>
        </w:rPr>
      </w:pPr>
    </w:p>
    <w:p w:rsidR="00D6489E" w:rsidRPr="00FD5E91" w:rsidRDefault="00D6489E" w:rsidP="006A0FEC">
      <w:pPr>
        <w:widowControl w:val="0"/>
        <w:tabs>
          <w:tab w:val="left" w:pos="4536"/>
        </w:tabs>
        <w:spacing w:before="200" w:line="312" w:lineRule="auto"/>
      </w:pPr>
      <w:r w:rsidRPr="00FD5E91">
        <w:rPr>
          <w:rFonts w:ascii="Georgia" w:eastAsia="Georgia" w:hAnsi="Georgia" w:cs="Georgia"/>
          <w:b/>
        </w:rPr>
        <w:t>Dodavatel</w:t>
      </w:r>
      <w:r w:rsidRPr="00FD5E91">
        <w:rPr>
          <w:rFonts w:ascii="Georgia" w:eastAsia="Georgia" w:hAnsi="Georgia" w:cs="Georgia"/>
          <w:b/>
        </w:rPr>
        <w:tab/>
      </w:r>
    </w:p>
    <w:p w:rsidR="00FD5E91" w:rsidRPr="00C84155" w:rsidRDefault="00D6489E" w:rsidP="006A0FEC">
      <w:pPr>
        <w:widowControl w:val="0"/>
        <w:spacing w:line="312" w:lineRule="auto"/>
        <w:rPr>
          <w:rFonts w:ascii="Georgia" w:eastAsia="Georgia" w:hAnsi="Georgia" w:cs="Georgia"/>
          <w:sz w:val="20"/>
          <w:szCs w:val="19"/>
        </w:rPr>
      </w:pPr>
      <w:r w:rsidRPr="00C84155">
        <w:rPr>
          <w:rFonts w:ascii="Georgia" w:eastAsia="Georgia" w:hAnsi="Georgia" w:cs="Georgia"/>
          <w:sz w:val="20"/>
          <w:szCs w:val="19"/>
        </w:rPr>
        <w:t>Dům dětí a mládeže Horažďovice</w:t>
      </w:r>
    </w:p>
    <w:p w:rsidR="00D6489E" w:rsidRPr="00C84155" w:rsidRDefault="00BB3FB9" w:rsidP="006A0FEC">
      <w:pPr>
        <w:widowControl w:val="0"/>
        <w:spacing w:line="312" w:lineRule="auto"/>
        <w:rPr>
          <w:rFonts w:ascii="Georgia" w:eastAsia="Georgia" w:hAnsi="Georgia" w:cs="Georgia"/>
          <w:sz w:val="20"/>
          <w:szCs w:val="19"/>
        </w:rPr>
      </w:pPr>
      <w:r w:rsidRPr="00C84155">
        <w:rPr>
          <w:rFonts w:ascii="Georgia" w:eastAsia="Georgia" w:hAnsi="Georgia" w:cs="Georgia"/>
          <w:sz w:val="20"/>
          <w:szCs w:val="19"/>
        </w:rPr>
        <w:t>Nábřežní 283</w:t>
      </w:r>
      <w:r w:rsidR="00FD5E91" w:rsidRPr="00C84155">
        <w:rPr>
          <w:rFonts w:ascii="Georgia" w:eastAsia="Georgia" w:hAnsi="Georgia" w:cs="Georgia"/>
          <w:sz w:val="20"/>
          <w:szCs w:val="19"/>
        </w:rPr>
        <w:t>, 341 01 Horažďovice</w:t>
      </w:r>
      <w:r w:rsidR="00D6489E" w:rsidRPr="00C84155">
        <w:rPr>
          <w:rFonts w:ascii="Georgia" w:eastAsia="Georgia" w:hAnsi="Georgia" w:cs="Georgia"/>
          <w:sz w:val="20"/>
          <w:szCs w:val="19"/>
        </w:rPr>
        <w:tab/>
      </w:r>
    </w:p>
    <w:p w:rsidR="00D6489E" w:rsidRPr="00631C75" w:rsidRDefault="00D6489E" w:rsidP="006A0FEC">
      <w:pPr>
        <w:widowControl w:val="0"/>
        <w:tabs>
          <w:tab w:val="left" w:pos="4536"/>
        </w:tabs>
        <w:spacing w:line="312" w:lineRule="auto"/>
        <w:rPr>
          <w:sz w:val="19"/>
          <w:szCs w:val="19"/>
        </w:rPr>
      </w:pPr>
      <w:r w:rsidRPr="00C84155">
        <w:rPr>
          <w:rFonts w:ascii="Georgia" w:eastAsia="Georgia" w:hAnsi="Georgia" w:cs="Georgia"/>
          <w:sz w:val="20"/>
          <w:szCs w:val="19"/>
        </w:rPr>
        <w:t>IČ: 617 813 71</w:t>
      </w:r>
      <w:r w:rsidRPr="00631C75">
        <w:rPr>
          <w:rFonts w:ascii="Georgia" w:eastAsia="Georgia" w:hAnsi="Georgia" w:cs="Georgia"/>
          <w:sz w:val="19"/>
          <w:szCs w:val="19"/>
        </w:rPr>
        <w:tab/>
      </w:r>
    </w:p>
    <w:p w:rsidR="00FD5E91" w:rsidRPr="00FD5E91" w:rsidRDefault="00FD5E91" w:rsidP="00FF5F60">
      <w:pPr>
        <w:widowControl w:val="0"/>
        <w:tabs>
          <w:tab w:val="left" w:pos="1984"/>
          <w:tab w:val="left" w:pos="4536"/>
        </w:tabs>
        <w:spacing w:before="120" w:line="312" w:lineRule="auto"/>
        <w:rPr>
          <w:b/>
          <w:sz w:val="19"/>
          <w:szCs w:val="19"/>
        </w:rPr>
      </w:pPr>
      <w:r w:rsidRPr="00FD5E91">
        <w:rPr>
          <w:b/>
          <w:sz w:val="19"/>
          <w:szCs w:val="19"/>
        </w:rPr>
        <w:t>Kontaktní adresa:</w:t>
      </w:r>
    </w:p>
    <w:p w:rsidR="00FD5E91" w:rsidRPr="00C84155" w:rsidRDefault="00FD5E91" w:rsidP="006A0FEC">
      <w:pPr>
        <w:widowControl w:val="0"/>
        <w:tabs>
          <w:tab w:val="left" w:pos="1984"/>
          <w:tab w:val="left" w:pos="4536"/>
        </w:tabs>
        <w:spacing w:line="312" w:lineRule="auto"/>
        <w:rPr>
          <w:sz w:val="20"/>
          <w:szCs w:val="20"/>
        </w:rPr>
      </w:pPr>
      <w:r w:rsidRPr="00C84155">
        <w:rPr>
          <w:sz w:val="20"/>
          <w:szCs w:val="20"/>
        </w:rPr>
        <w:t>PROUD - Envicentrum Podbranský mlýn</w:t>
      </w:r>
    </w:p>
    <w:p w:rsidR="00FD5E91" w:rsidRPr="00C84155" w:rsidRDefault="00FD5E91" w:rsidP="006A0FEC">
      <w:pPr>
        <w:widowControl w:val="0"/>
        <w:tabs>
          <w:tab w:val="left" w:pos="1984"/>
          <w:tab w:val="left" w:pos="4536"/>
        </w:tabs>
        <w:spacing w:line="312" w:lineRule="auto"/>
        <w:rPr>
          <w:sz w:val="20"/>
          <w:szCs w:val="20"/>
        </w:rPr>
      </w:pPr>
      <w:r w:rsidRPr="00C84155">
        <w:rPr>
          <w:sz w:val="20"/>
          <w:szCs w:val="20"/>
        </w:rPr>
        <w:t>Nábřežní 283, 341 01 Horažďovice</w:t>
      </w:r>
    </w:p>
    <w:p w:rsidR="00FF5F60" w:rsidRPr="00C84155" w:rsidRDefault="00D6489E" w:rsidP="0079690D">
      <w:pPr>
        <w:widowControl w:val="0"/>
        <w:tabs>
          <w:tab w:val="left" w:pos="1843"/>
          <w:tab w:val="left" w:pos="4536"/>
        </w:tabs>
        <w:spacing w:before="120" w:line="312" w:lineRule="auto"/>
        <w:rPr>
          <w:rFonts w:ascii="Georgia" w:eastAsia="Georgia" w:hAnsi="Georgia" w:cs="Georgia"/>
          <w:sz w:val="20"/>
          <w:szCs w:val="20"/>
        </w:rPr>
      </w:pPr>
      <w:r w:rsidRPr="00C84155">
        <w:rPr>
          <w:sz w:val="20"/>
          <w:szCs w:val="20"/>
        </w:rPr>
        <w:t>S</w:t>
      </w:r>
      <w:r w:rsidRPr="00C84155">
        <w:rPr>
          <w:rFonts w:ascii="Georgia" w:eastAsia="Georgia" w:hAnsi="Georgia" w:cs="Georgia"/>
          <w:sz w:val="20"/>
          <w:szCs w:val="20"/>
        </w:rPr>
        <w:t>tatutární zástupce:</w:t>
      </w:r>
      <w:r w:rsidR="00FF5F60" w:rsidRPr="00C84155">
        <w:rPr>
          <w:rFonts w:ascii="Georgia" w:eastAsia="Georgia" w:hAnsi="Georgia" w:cs="Georgia"/>
          <w:sz w:val="20"/>
          <w:szCs w:val="20"/>
        </w:rPr>
        <w:tab/>
      </w:r>
      <w:r w:rsidRPr="00C84155">
        <w:rPr>
          <w:rFonts w:ascii="Georgia" w:eastAsia="Georgia" w:hAnsi="Georgia" w:cs="Georgia"/>
          <w:sz w:val="20"/>
          <w:szCs w:val="20"/>
        </w:rPr>
        <w:t xml:space="preserve">Mgr. Tomáš </w:t>
      </w:r>
      <w:proofErr w:type="spellStart"/>
      <w:r w:rsidRPr="00C84155">
        <w:rPr>
          <w:rFonts w:ascii="Georgia" w:eastAsia="Georgia" w:hAnsi="Georgia" w:cs="Georgia"/>
          <w:sz w:val="20"/>
          <w:szCs w:val="20"/>
        </w:rPr>
        <w:t>Pollak</w:t>
      </w:r>
      <w:proofErr w:type="spellEnd"/>
      <w:r w:rsidRPr="00C84155">
        <w:rPr>
          <w:rFonts w:ascii="Georgia" w:eastAsia="Georgia" w:hAnsi="Georgia" w:cs="Georgia"/>
          <w:sz w:val="20"/>
          <w:szCs w:val="20"/>
        </w:rPr>
        <w:t xml:space="preserve">, ředitel </w:t>
      </w:r>
      <w:r w:rsidR="00FD5E91" w:rsidRPr="00C84155">
        <w:rPr>
          <w:rFonts w:ascii="Georgia" w:eastAsia="Georgia" w:hAnsi="Georgia" w:cs="Georgia"/>
          <w:sz w:val="20"/>
          <w:szCs w:val="20"/>
        </w:rPr>
        <w:t>DDM</w:t>
      </w:r>
    </w:p>
    <w:p w:rsidR="00D6489E" w:rsidRPr="0006227E" w:rsidRDefault="00D6489E" w:rsidP="00FF5F60">
      <w:pPr>
        <w:widowControl w:val="0"/>
        <w:tabs>
          <w:tab w:val="left" w:pos="1560"/>
          <w:tab w:val="left" w:pos="4536"/>
        </w:tabs>
        <w:spacing w:before="120" w:line="312" w:lineRule="auto"/>
        <w:rPr>
          <w:sz w:val="20"/>
          <w:szCs w:val="20"/>
        </w:rPr>
      </w:pPr>
      <w:r w:rsidRPr="0006227E">
        <w:rPr>
          <w:sz w:val="20"/>
          <w:szCs w:val="20"/>
        </w:rPr>
        <w:t>K</w:t>
      </w:r>
      <w:r w:rsidRPr="0006227E">
        <w:rPr>
          <w:rFonts w:ascii="Georgia" w:eastAsia="Georgia" w:hAnsi="Georgia" w:cs="Georgia"/>
          <w:color w:val="000000"/>
          <w:sz w:val="20"/>
          <w:szCs w:val="20"/>
        </w:rPr>
        <w:t xml:space="preserve">ontaktní osoba - jméno: </w:t>
      </w:r>
      <w:r w:rsidR="0006227E" w:rsidRPr="0006227E">
        <w:rPr>
          <w:rFonts w:ascii="Georgia" w:eastAsia="Georgia" w:hAnsi="Georgia" w:cs="Georgia"/>
          <w:sz w:val="20"/>
          <w:szCs w:val="20"/>
        </w:rPr>
        <w:t xml:space="preserve">Mgr. Tomáš </w:t>
      </w:r>
      <w:proofErr w:type="spellStart"/>
      <w:r w:rsidR="0006227E" w:rsidRPr="0006227E">
        <w:rPr>
          <w:rFonts w:ascii="Georgia" w:eastAsia="Georgia" w:hAnsi="Georgia" w:cs="Georgia"/>
          <w:sz w:val="20"/>
          <w:szCs w:val="20"/>
        </w:rPr>
        <w:t>Pollak</w:t>
      </w:r>
      <w:proofErr w:type="spellEnd"/>
    </w:p>
    <w:p w:rsidR="00D6489E" w:rsidRPr="0006227E" w:rsidRDefault="00D6489E" w:rsidP="005B3C77">
      <w:pPr>
        <w:widowControl w:val="0"/>
        <w:tabs>
          <w:tab w:val="left" w:pos="1560"/>
          <w:tab w:val="left" w:pos="4536"/>
        </w:tabs>
        <w:spacing w:line="312" w:lineRule="auto"/>
        <w:rPr>
          <w:sz w:val="20"/>
          <w:szCs w:val="20"/>
        </w:rPr>
      </w:pPr>
      <w:r w:rsidRPr="0006227E">
        <w:rPr>
          <w:rFonts w:ascii="Georgia" w:eastAsia="Georgia" w:hAnsi="Georgia" w:cs="Georgia"/>
          <w:color w:val="000000"/>
          <w:sz w:val="20"/>
          <w:szCs w:val="20"/>
        </w:rPr>
        <w:tab/>
      </w:r>
      <w:r w:rsidR="0006227E" w:rsidRPr="0006227E">
        <w:rPr>
          <w:sz w:val="20"/>
          <w:szCs w:val="20"/>
        </w:rPr>
        <w:t>e-mail: pollak</w:t>
      </w:r>
      <w:r w:rsidRPr="0006227E">
        <w:rPr>
          <w:sz w:val="20"/>
          <w:szCs w:val="20"/>
        </w:rPr>
        <w:t>.ddm@gmail.com</w:t>
      </w:r>
      <w:hyperlink r:id="rId8"/>
    </w:p>
    <w:p w:rsidR="00D6489E" w:rsidRPr="00C84155" w:rsidRDefault="00D6489E" w:rsidP="005B3C77">
      <w:pPr>
        <w:widowControl w:val="0"/>
        <w:tabs>
          <w:tab w:val="left" w:pos="1560"/>
          <w:tab w:val="left" w:pos="4536"/>
        </w:tabs>
        <w:spacing w:line="312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06227E">
        <w:rPr>
          <w:rFonts w:ascii="Georgia" w:eastAsia="Georgia" w:hAnsi="Georgia" w:cs="Georgia"/>
          <w:color w:val="000000"/>
          <w:sz w:val="20"/>
          <w:szCs w:val="20"/>
        </w:rPr>
        <w:tab/>
        <w:t xml:space="preserve">tel. </w:t>
      </w:r>
      <w:r w:rsidR="0006227E" w:rsidRPr="0006227E">
        <w:rPr>
          <w:rFonts w:ascii="Georgia" w:eastAsia="Georgia" w:hAnsi="Georgia" w:cs="Georgia"/>
          <w:color w:val="000000"/>
          <w:sz w:val="20"/>
          <w:szCs w:val="20"/>
        </w:rPr>
        <w:t>606 880 502</w:t>
      </w:r>
    </w:p>
    <w:p w:rsidR="0052448E" w:rsidRPr="00C84155" w:rsidRDefault="0052448E" w:rsidP="006A0FEC">
      <w:pPr>
        <w:widowControl w:val="0"/>
        <w:tabs>
          <w:tab w:val="left" w:pos="1560"/>
          <w:tab w:val="left" w:pos="4536"/>
        </w:tabs>
        <w:spacing w:before="200" w:line="312" w:lineRule="auto"/>
        <w:rPr>
          <w:i/>
          <w:sz w:val="20"/>
          <w:szCs w:val="20"/>
        </w:rPr>
      </w:pPr>
      <w:r w:rsidRPr="00C84155">
        <w:rPr>
          <w:rFonts w:ascii="Georgia" w:eastAsia="Georgia" w:hAnsi="Georgia" w:cs="Georgia"/>
          <w:i/>
          <w:color w:val="000000"/>
          <w:sz w:val="20"/>
          <w:szCs w:val="20"/>
        </w:rPr>
        <w:t>(dále jen</w:t>
      </w:r>
      <w:r w:rsidR="00FD5E91" w:rsidRPr="00C84155">
        <w:rPr>
          <w:rFonts w:ascii="Georgia" w:eastAsia="Georgia" w:hAnsi="Georgia" w:cs="Georgia"/>
          <w:i/>
          <w:color w:val="000000"/>
          <w:sz w:val="20"/>
          <w:szCs w:val="20"/>
        </w:rPr>
        <w:t xml:space="preserve"> „PROUD“ nebo</w:t>
      </w:r>
      <w:r w:rsidRPr="00C84155">
        <w:rPr>
          <w:rFonts w:ascii="Georgia" w:eastAsia="Georgia" w:hAnsi="Georgia" w:cs="Georgia"/>
          <w:i/>
          <w:color w:val="000000"/>
          <w:sz w:val="20"/>
          <w:szCs w:val="20"/>
        </w:rPr>
        <w:t xml:space="preserve"> „dodavatel“)</w:t>
      </w:r>
    </w:p>
    <w:p w:rsidR="001D23AA" w:rsidRDefault="001D23AA" w:rsidP="00867DCD">
      <w:pPr>
        <w:widowControl w:val="0"/>
        <w:tabs>
          <w:tab w:val="left" w:pos="4536"/>
        </w:tabs>
        <w:spacing w:before="200" w:line="336" w:lineRule="auto"/>
        <w:ind w:right="573"/>
        <w:rPr>
          <w:rFonts w:ascii="Georgia" w:eastAsia="Georgia" w:hAnsi="Georgia" w:cs="Georgia"/>
          <w:b/>
          <w:szCs w:val="19"/>
        </w:rPr>
      </w:pPr>
    </w:p>
    <w:p w:rsidR="00867DCD" w:rsidRPr="00A423C3" w:rsidRDefault="00867DCD" w:rsidP="00867DCD">
      <w:pPr>
        <w:widowControl w:val="0"/>
        <w:tabs>
          <w:tab w:val="left" w:pos="4536"/>
        </w:tabs>
        <w:spacing w:before="200" w:line="336" w:lineRule="auto"/>
        <w:ind w:right="573"/>
        <w:rPr>
          <w:szCs w:val="19"/>
        </w:rPr>
      </w:pPr>
      <w:r w:rsidRPr="00A423C3">
        <w:rPr>
          <w:rFonts w:ascii="Georgia" w:eastAsia="Georgia" w:hAnsi="Georgia" w:cs="Georgia"/>
          <w:b/>
          <w:szCs w:val="19"/>
        </w:rPr>
        <w:t>Odběratel</w:t>
      </w:r>
    </w:p>
    <w:p w:rsidR="00867DCD" w:rsidRPr="00BE78D5" w:rsidRDefault="00867DCD" w:rsidP="00867DCD">
      <w:pPr>
        <w:widowControl w:val="0"/>
        <w:tabs>
          <w:tab w:val="left" w:pos="1984"/>
          <w:tab w:val="left" w:pos="4536"/>
        </w:tabs>
        <w:spacing w:line="312" w:lineRule="auto"/>
        <w:rPr>
          <w:sz w:val="20"/>
          <w:szCs w:val="20"/>
        </w:rPr>
      </w:pPr>
      <w:r w:rsidRPr="00BE78D5">
        <w:rPr>
          <w:sz w:val="20"/>
          <w:szCs w:val="20"/>
        </w:rPr>
        <w:t xml:space="preserve">Název: </w:t>
      </w:r>
      <w:r w:rsidR="00D042CE" w:rsidRPr="00BE78D5">
        <w:rPr>
          <w:sz w:val="20"/>
          <w:szCs w:val="20"/>
        </w:rPr>
        <w:t>Základní škola, Příbram VII, Bratří Čapků 279, příspěvková organizace</w:t>
      </w:r>
    </w:p>
    <w:p w:rsidR="00867DCD" w:rsidRPr="00BE78D5" w:rsidRDefault="00867DCD" w:rsidP="00867DCD">
      <w:pPr>
        <w:widowControl w:val="0"/>
        <w:tabs>
          <w:tab w:val="left" w:pos="1984"/>
          <w:tab w:val="left" w:pos="4536"/>
        </w:tabs>
        <w:spacing w:line="312" w:lineRule="auto"/>
        <w:rPr>
          <w:sz w:val="20"/>
          <w:szCs w:val="20"/>
        </w:rPr>
      </w:pPr>
      <w:r w:rsidRPr="00BE78D5">
        <w:rPr>
          <w:sz w:val="20"/>
          <w:szCs w:val="20"/>
        </w:rPr>
        <w:t xml:space="preserve">Sídlo: </w:t>
      </w:r>
      <w:r w:rsidR="0006227E" w:rsidRPr="00BE78D5">
        <w:rPr>
          <w:sz w:val="20"/>
          <w:szCs w:val="20"/>
        </w:rPr>
        <w:t>Bratří Čapků 279, 261 01 Příbram</w:t>
      </w:r>
      <w:r w:rsidRPr="00BE78D5">
        <w:rPr>
          <w:sz w:val="20"/>
          <w:szCs w:val="20"/>
        </w:rPr>
        <w:br/>
        <w:t xml:space="preserve">IČ: </w:t>
      </w:r>
      <w:r w:rsidR="0006227E" w:rsidRPr="00BE78D5">
        <w:rPr>
          <w:sz w:val="20"/>
          <w:szCs w:val="20"/>
        </w:rPr>
        <w:t>71295003</w:t>
      </w:r>
    </w:p>
    <w:p w:rsidR="00867DCD" w:rsidRPr="00BE78D5" w:rsidRDefault="00867DCD" w:rsidP="00867DCD">
      <w:pPr>
        <w:widowControl w:val="0"/>
        <w:tabs>
          <w:tab w:val="left" w:pos="1984"/>
          <w:tab w:val="left" w:pos="4536"/>
        </w:tabs>
        <w:spacing w:line="312" w:lineRule="auto"/>
        <w:rPr>
          <w:sz w:val="20"/>
          <w:szCs w:val="20"/>
        </w:rPr>
      </w:pPr>
      <w:r w:rsidRPr="00BE78D5">
        <w:rPr>
          <w:sz w:val="20"/>
          <w:szCs w:val="20"/>
        </w:rPr>
        <w:t xml:space="preserve">Statutární zástupce: </w:t>
      </w:r>
      <w:r w:rsidR="0006227E" w:rsidRPr="00BE78D5">
        <w:rPr>
          <w:sz w:val="20"/>
          <w:szCs w:val="20"/>
        </w:rPr>
        <w:t xml:space="preserve">Mgr. Alena </w:t>
      </w:r>
      <w:proofErr w:type="spellStart"/>
      <w:r w:rsidR="0006227E" w:rsidRPr="00BE78D5">
        <w:rPr>
          <w:sz w:val="20"/>
          <w:szCs w:val="20"/>
        </w:rPr>
        <w:t>Mašiková</w:t>
      </w:r>
      <w:proofErr w:type="spellEnd"/>
    </w:p>
    <w:p w:rsidR="00867DCD" w:rsidRPr="00BE78D5" w:rsidRDefault="00867DCD" w:rsidP="00867DCD">
      <w:pPr>
        <w:widowControl w:val="0"/>
        <w:tabs>
          <w:tab w:val="left" w:pos="1984"/>
          <w:tab w:val="left" w:pos="4536"/>
        </w:tabs>
        <w:spacing w:line="312" w:lineRule="auto"/>
        <w:rPr>
          <w:sz w:val="20"/>
          <w:szCs w:val="20"/>
        </w:rPr>
      </w:pPr>
      <w:r w:rsidRPr="00BE78D5">
        <w:rPr>
          <w:sz w:val="20"/>
          <w:szCs w:val="20"/>
        </w:rPr>
        <w:t xml:space="preserve">Doprovázející pedagog -  jméno: </w:t>
      </w:r>
      <w:r w:rsidR="0006227E" w:rsidRPr="00BE78D5">
        <w:rPr>
          <w:sz w:val="20"/>
          <w:szCs w:val="20"/>
        </w:rPr>
        <w:t>Michaela Hejnová</w:t>
      </w:r>
    </w:p>
    <w:p w:rsidR="00867DCD" w:rsidRPr="00BE78D5" w:rsidRDefault="00867DCD" w:rsidP="00867DCD">
      <w:pPr>
        <w:widowControl w:val="0"/>
        <w:tabs>
          <w:tab w:val="left" w:pos="1984"/>
          <w:tab w:val="left" w:pos="4536"/>
        </w:tabs>
        <w:spacing w:line="312" w:lineRule="auto"/>
        <w:rPr>
          <w:sz w:val="20"/>
          <w:szCs w:val="20"/>
        </w:rPr>
      </w:pPr>
      <w:r w:rsidRPr="00BE78D5">
        <w:rPr>
          <w:sz w:val="20"/>
          <w:szCs w:val="20"/>
        </w:rPr>
        <w:tab/>
        <w:t xml:space="preserve">e-mail: </w:t>
      </w:r>
      <w:r w:rsidR="0006227E" w:rsidRPr="00BE78D5">
        <w:rPr>
          <w:sz w:val="20"/>
          <w:szCs w:val="20"/>
        </w:rPr>
        <w:t>hejnovam@zsbcpb.cz</w:t>
      </w:r>
    </w:p>
    <w:p w:rsidR="00867DCD" w:rsidRPr="00BE78D5" w:rsidRDefault="00867DCD" w:rsidP="00867DCD">
      <w:pPr>
        <w:widowControl w:val="0"/>
        <w:tabs>
          <w:tab w:val="left" w:pos="1984"/>
          <w:tab w:val="left" w:pos="4536"/>
        </w:tabs>
        <w:spacing w:line="312" w:lineRule="auto"/>
        <w:rPr>
          <w:sz w:val="20"/>
          <w:szCs w:val="20"/>
        </w:rPr>
      </w:pPr>
      <w:r w:rsidRPr="00BE78D5">
        <w:rPr>
          <w:sz w:val="20"/>
          <w:szCs w:val="20"/>
        </w:rPr>
        <w:tab/>
        <w:t xml:space="preserve">tel.: </w:t>
      </w:r>
      <w:r w:rsidR="00BE78D5" w:rsidRPr="00BE78D5">
        <w:rPr>
          <w:sz w:val="20"/>
          <w:szCs w:val="20"/>
        </w:rPr>
        <w:t>722 034 085</w:t>
      </w:r>
    </w:p>
    <w:p w:rsidR="00867DCD" w:rsidRPr="00C84155" w:rsidRDefault="00867DCD" w:rsidP="00867DCD">
      <w:pPr>
        <w:widowControl w:val="0"/>
        <w:tabs>
          <w:tab w:val="left" w:pos="1984"/>
          <w:tab w:val="left" w:pos="4536"/>
        </w:tabs>
        <w:spacing w:line="312" w:lineRule="auto"/>
        <w:rPr>
          <w:i/>
          <w:sz w:val="20"/>
          <w:szCs w:val="20"/>
        </w:rPr>
      </w:pPr>
      <w:r w:rsidRPr="00C84155">
        <w:rPr>
          <w:i/>
          <w:sz w:val="20"/>
          <w:szCs w:val="20"/>
        </w:rPr>
        <w:t>(dále jen „odběratel“)</w:t>
      </w:r>
    </w:p>
    <w:p w:rsidR="005E45D8" w:rsidRDefault="005E45D8" w:rsidP="006A0FEC">
      <w:pPr>
        <w:widowControl w:val="0"/>
        <w:tabs>
          <w:tab w:val="center" w:pos="2127"/>
          <w:tab w:val="center" w:pos="7655"/>
        </w:tabs>
        <w:spacing w:after="60" w:line="312" w:lineRule="auto"/>
        <w:ind w:firstLine="357"/>
        <w:rPr>
          <w:sz w:val="19"/>
          <w:szCs w:val="19"/>
        </w:rPr>
      </w:pPr>
    </w:p>
    <w:p w:rsidR="00245D7D" w:rsidRDefault="006F6880" w:rsidP="00245D7D">
      <w:pPr>
        <w:widowControl w:val="0"/>
        <w:tabs>
          <w:tab w:val="center" w:pos="2127"/>
          <w:tab w:val="center" w:pos="7655"/>
        </w:tabs>
        <w:spacing w:after="60" w:line="312" w:lineRule="auto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245D7D" w:rsidRPr="006F6880">
        <w:rPr>
          <w:b/>
          <w:sz w:val="20"/>
          <w:szCs w:val="20"/>
        </w:rPr>
        <w:t xml:space="preserve">Tímto dodatkem č. 1. ke smlouvě č. </w:t>
      </w:r>
      <w:r w:rsidR="00BB1BC2" w:rsidRPr="006F6880">
        <w:rPr>
          <w:b/>
          <w:sz w:val="20"/>
          <w:szCs w:val="20"/>
        </w:rPr>
        <w:t>S-202203038</w:t>
      </w:r>
      <w:r w:rsidR="00245D7D" w:rsidRPr="006F6880">
        <w:rPr>
          <w:b/>
          <w:sz w:val="20"/>
          <w:szCs w:val="20"/>
        </w:rPr>
        <w:t xml:space="preserve"> ze dne </w:t>
      </w:r>
      <w:r w:rsidR="00BB1BC2" w:rsidRPr="006F6880">
        <w:rPr>
          <w:b/>
          <w:sz w:val="20"/>
          <w:szCs w:val="20"/>
        </w:rPr>
        <w:t>4. 5. 2022</w:t>
      </w:r>
      <w:r w:rsidR="00245D7D" w:rsidRPr="006F6880">
        <w:rPr>
          <w:b/>
          <w:sz w:val="20"/>
          <w:szCs w:val="20"/>
        </w:rPr>
        <w:t xml:space="preserve"> se mění nebo doplňuje následující:</w:t>
      </w:r>
    </w:p>
    <w:p w:rsidR="001D23AA" w:rsidRPr="006F6880" w:rsidRDefault="001D23AA" w:rsidP="00245D7D">
      <w:pPr>
        <w:widowControl w:val="0"/>
        <w:tabs>
          <w:tab w:val="center" w:pos="2127"/>
          <w:tab w:val="center" w:pos="7655"/>
        </w:tabs>
        <w:spacing w:after="60" w:line="312" w:lineRule="auto"/>
        <w:ind w:left="284" w:hanging="284"/>
        <w:rPr>
          <w:b/>
          <w:sz w:val="20"/>
          <w:szCs w:val="20"/>
        </w:rPr>
      </w:pPr>
    </w:p>
    <w:p w:rsidR="00245D7D" w:rsidRPr="001D23AA" w:rsidRDefault="006F6880" w:rsidP="00245D7D">
      <w:pPr>
        <w:widowControl w:val="0"/>
        <w:tabs>
          <w:tab w:val="center" w:pos="2127"/>
          <w:tab w:val="center" w:pos="7655"/>
        </w:tabs>
        <w:spacing w:after="60" w:line="312" w:lineRule="auto"/>
        <w:ind w:left="284" w:hanging="284"/>
        <w:rPr>
          <w:b/>
          <w:sz w:val="20"/>
          <w:szCs w:val="20"/>
        </w:rPr>
      </w:pPr>
      <w:r w:rsidRPr="001D23AA">
        <w:rPr>
          <w:b/>
          <w:sz w:val="20"/>
          <w:szCs w:val="20"/>
        </w:rPr>
        <w:t>1. Předmět smlouvy</w:t>
      </w:r>
    </w:p>
    <w:p w:rsidR="00245D7D" w:rsidRPr="001D23AA" w:rsidRDefault="006F6880" w:rsidP="00245D7D">
      <w:pPr>
        <w:widowControl w:val="0"/>
        <w:tabs>
          <w:tab w:val="center" w:pos="2127"/>
          <w:tab w:val="center" w:pos="7655"/>
        </w:tabs>
        <w:spacing w:after="60" w:line="312" w:lineRule="auto"/>
        <w:ind w:left="284" w:hanging="284"/>
        <w:rPr>
          <w:sz w:val="20"/>
          <w:szCs w:val="20"/>
        </w:rPr>
      </w:pPr>
      <w:r w:rsidRPr="001D23AA">
        <w:rPr>
          <w:sz w:val="20"/>
          <w:szCs w:val="20"/>
        </w:rPr>
        <w:t xml:space="preserve">1.2 Odběratel závazně prohlašuje, že kurzu se zúčastní žáci navštěvující </w:t>
      </w:r>
      <w:r w:rsidRPr="001D23AA">
        <w:rPr>
          <w:b/>
          <w:sz w:val="20"/>
          <w:szCs w:val="20"/>
        </w:rPr>
        <w:t>5. ročník ZŠ</w:t>
      </w:r>
      <w:r w:rsidRPr="001D23AA">
        <w:rPr>
          <w:sz w:val="20"/>
          <w:szCs w:val="20"/>
        </w:rPr>
        <w:t xml:space="preserve"> v počtu </w:t>
      </w:r>
      <w:r w:rsidRPr="001D23AA">
        <w:rPr>
          <w:b/>
          <w:sz w:val="20"/>
          <w:szCs w:val="20"/>
        </w:rPr>
        <w:t>2</w:t>
      </w:r>
      <w:r w:rsidR="001D23AA">
        <w:rPr>
          <w:b/>
          <w:sz w:val="20"/>
          <w:szCs w:val="20"/>
        </w:rPr>
        <w:t>2</w:t>
      </w:r>
      <w:r w:rsidRPr="001D23AA">
        <w:rPr>
          <w:sz w:val="20"/>
          <w:szCs w:val="20"/>
        </w:rPr>
        <w:t xml:space="preserve"> osob (min. 15 osob), pedagogický doprovod v počtu </w:t>
      </w:r>
      <w:r w:rsidRPr="001D23AA">
        <w:rPr>
          <w:b/>
          <w:sz w:val="20"/>
          <w:szCs w:val="20"/>
        </w:rPr>
        <w:t>2</w:t>
      </w:r>
      <w:r w:rsidRPr="001D23AA">
        <w:rPr>
          <w:sz w:val="20"/>
          <w:szCs w:val="20"/>
        </w:rPr>
        <w:t xml:space="preserve"> dospělé/pedagogy (dále jen „účastníci“). V případě, že si odběratel přeje realizovat kurz v počtu 14 a méně osob (vč. dospělých/pedagogů), zavazuje se zaplatit účastnický poplatek za minimální počet účastníků, tj. 15 osob. Změna počtu osob je možná pouze po předchozí písemné dohodě s dodavatelem, a to nejméně 3 pracovní dny před začátkem kurzu uvedeném ve čl. 1.1, v opačném případě je odběratel povinen uhradit dodavateli storno poplatek dle čl. 2.3.</w:t>
      </w:r>
    </w:p>
    <w:p w:rsidR="001D23AA" w:rsidRDefault="001D23AA" w:rsidP="00C84155">
      <w:pPr>
        <w:widowControl w:val="0"/>
        <w:tabs>
          <w:tab w:val="center" w:pos="2127"/>
          <w:tab w:val="center" w:pos="7655"/>
        </w:tabs>
        <w:spacing w:before="200" w:after="60" w:line="312" w:lineRule="auto"/>
        <w:rPr>
          <w:b/>
          <w:sz w:val="20"/>
          <w:szCs w:val="20"/>
        </w:rPr>
      </w:pPr>
    </w:p>
    <w:p w:rsidR="001D23AA" w:rsidRDefault="001D23AA" w:rsidP="00C84155">
      <w:pPr>
        <w:widowControl w:val="0"/>
        <w:tabs>
          <w:tab w:val="center" w:pos="2127"/>
          <w:tab w:val="center" w:pos="7655"/>
        </w:tabs>
        <w:spacing w:before="200" w:after="60" w:line="312" w:lineRule="auto"/>
        <w:rPr>
          <w:b/>
          <w:sz w:val="20"/>
          <w:szCs w:val="20"/>
        </w:rPr>
      </w:pPr>
    </w:p>
    <w:p w:rsidR="00C84155" w:rsidRPr="00C84155" w:rsidRDefault="00F055B4" w:rsidP="00C84155">
      <w:pPr>
        <w:widowControl w:val="0"/>
        <w:tabs>
          <w:tab w:val="center" w:pos="2127"/>
          <w:tab w:val="center" w:pos="7655"/>
        </w:tabs>
        <w:spacing w:before="200" w:after="60" w:line="312" w:lineRule="auto"/>
        <w:rPr>
          <w:b/>
          <w:sz w:val="20"/>
          <w:szCs w:val="20"/>
        </w:rPr>
      </w:pPr>
      <w:bookmarkStart w:id="0" w:name="_GoBack"/>
      <w:bookmarkEnd w:id="0"/>
      <w:r w:rsidRPr="00C84155">
        <w:rPr>
          <w:b/>
          <w:sz w:val="20"/>
          <w:szCs w:val="20"/>
        </w:rPr>
        <w:t xml:space="preserve">Závěrečná ustanovení </w:t>
      </w:r>
      <w:r w:rsidR="006F6880">
        <w:rPr>
          <w:b/>
          <w:sz w:val="20"/>
          <w:szCs w:val="20"/>
        </w:rPr>
        <w:t>dodatku smlouvy</w:t>
      </w:r>
    </w:p>
    <w:p w:rsidR="00C84155" w:rsidRPr="00C84155" w:rsidRDefault="006F6880" w:rsidP="00F055B4">
      <w:pPr>
        <w:widowControl w:val="0"/>
        <w:tabs>
          <w:tab w:val="center" w:pos="2127"/>
          <w:tab w:val="center" w:pos="7655"/>
        </w:tabs>
        <w:spacing w:before="200" w:after="60"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45D7D">
        <w:rPr>
          <w:sz w:val="20"/>
          <w:szCs w:val="20"/>
        </w:rPr>
        <w:t>Tento dodatek</w:t>
      </w:r>
      <w:r w:rsidR="00F055B4" w:rsidRPr="00C84155">
        <w:rPr>
          <w:sz w:val="20"/>
          <w:szCs w:val="20"/>
        </w:rPr>
        <w:t xml:space="preserve"> s</w:t>
      </w:r>
      <w:r w:rsidR="00245D7D">
        <w:rPr>
          <w:sz w:val="20"/>
          <w:szCs w:val="20"/>
        </w:rPr>
        <w:t>e ve věcech dodatkem</w:t>
      </w:r>
      <w:r w:rsidR="00F055B4" w:rsidRPr="00C84155">
        <w:rPr>
          <w:sz w:val="20"/>
          <w:szCs w:val="20"/>
        </w:rPr>
        <w:t xml:space="preserve"> neupravených řídí příslušnými usta</w:t>
      </w:r>
      <w:r w:rsidR="00BB1BC2">
        <w:rPr>
          <w:sz w:val="20"/>
          <w:szCs w:val="20"/>
        </w:rPr>
        <w:t>noveními zákona č. 89/2002 Sb., o</w:t>
      </w:r>
      <w:r w:rsidR="00F055B4" w:rsidRPr="00C84155">
        <w:rPr>
          <w:sz w:val="20"/>
          <w:szCs w:val="20"/>
        </w:rPr>
        <w:t xml:space="preserve">bčanský zákoník. </w:t>
      </w:r>
    </w:p>
    <w:p w:rsidR="00C84155" w:rsidRDefault="006F6880" w:rsidP="00F055B4">
      <w:pPr>
        <w:widowControl w:val="0"/>
        <w:tabs>
          <w:tab w:val="center" w:pos="2127"/>
          <w:tab w:val="center" w:pos="7655"/>
        </w:tabs>
        <w:spacing w:before="200" w:after="60"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45D7D">
        <w:rPr>
          <w:sz w:val="20"/>
          <w:szCs w:val="20"/>
        </w:rPr>
        <w:t>Tento dodatek</w:t>
      </w:r>
      <w:r w:rsidR="00F055B4" w:rsidRPr="00C84155">
        <w:rPr>
          <w:sz w:val="20"/>
          <w:szCs w:val="20"/>
        </w:rPr>
        <w:t xml:space="preserve"> je vyhotoven ve dvou vyhotoveních, z nichž jedno obdrží dodavatel a jedno odběratel. </w:t>
      </w:r>
    </w:p>
    <w:p w:rsidR="00F055B4" w:rsidRDefault="006F6880" w:rsidP="00F055B4">
      <w:pPr>
        <w:widowControl w:val="0"/>
        <w:tabs>
          <w:tab w:val="center" w:pos="2127"/>
          <w:tab w:val="center" w:pos="7655"/>
        </w:tabs>
        <w:spacing w:before="200" w:after="60"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055B4" w:rsidRPr="00C84155">
        <w:rPr>
          <w:sz w:val="20"/>
          <w:szCs w:val="20"/>
        </w:rPr>
        <w:t>Smluvní strany prohlašují, že se řádně sezná</w:t>
      </w:r>
      <w:r w:rsidR="004B7E0E">
        <w:rPr>
          <w:sz w:val="20"/>
          <w:szCs w:val="20"/>
        </w:rPr>
        <w:t>mily s obsahem tohoto dodatku</w:t>
      </w:r>
      <w:r w:rsidR="00F055B4" w:rsidRPr="00C84155">
        <w:rPr>
          <w:sz w:val="20"/>
          <w:szCs w:val="20"/>
        </w:rPr>
        <w:t>, že mu porozuměly a nemají vůči němu žádných výhrad.</w:t>
      </w:r>
      <w:r w:rsidR="004B7E0E">
        <w:rPr>
          <w:sz w:val="20"/>
          <w:szCs w:val="20"/>
        </w:rPr>
        <w:t xml:space="preserve"> Dále prohlašují, že tento dodatek</w:t>
      </w:r>
      <w:r w:rsidR="00F055B4" w:rsidRPr="00C84155">
        <w:rPr>
          <w:sz w:val="20"/>
          <w:szCs w:val="20"/>
        </w:rPr>
        <w:t xml:space="preserve"> uzavírají na základě svobodné a vážn</w:t>
      </w:r>
      <w:r w:rsidR="004B7E0E">
        <w:rPr>
          <w:sz w:val="20"/>
          <w:szCs w:val="20"/>
        </w:rPr>
        <w:t>é vůle a že ujednání tohoto dodatku</w:t>
      </w:r>
      <w:r w:rsidR="00F055B4" w:rsidRPr="00C84155">
        <w:rPr>
          <w:sz w:val="20"/>
          <w:szCs w:val="20"/>
        </w:rPr>
        <w:t xml:space="preserve"> jsou srozumitelná a určitá.</w:t>
      </w:r>
    </w:p>
    <w:p w:rsidR="00C84155" w:rsidRPr="00C84155" w:rsidRDefault="00C84155" w:rsidP="00F055B4">
      <w:pPr>
        <w:widowControl w:val="0"/>
        <w:tabs>
          <w:tab w:val="center" w:pos="2127"/>
          <w:tab w:val="center" w:pos="7655"/>
        </w:tabs>
        <w:spacing w:before="200" w:after="60" w:line="312" w:lineRule="auto"/>
        <w:ind w:left="284" w:hanging="284"/>
        <w:rPr>
          <w:sz w:val="20"/>
          <w:szCs w:val="20"/>
        </w:rPr>
      </w:pPr>
    </w:p>
    <w:p w:rsidR="00C84155" w:rsidRDefault="00C84155" w:rsidP="00C84155">
      <w:pPr>
        <w:widowControl w:val="0"/>
        <w:tabs>
          <w:tab w:val="center" w:pos="2127"/>
          <w:tab w:val="center" w:pos="7655"/>
        </w:tabs>
        <w:spacing w:before="200" w:after="60"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  <w:t>V …………………………, dne …………………</w:t>
      </w:r>
      <w:r>
        <w:rPr>
          <w:sz w:val="20"/>
          <w:szCs w:val="20"/>
        </w:rPr>
        <w:tab/>
        <w:t xml:space="preserve">V …………………………, </w:t>
      </w:r>
      <w:r w:rsidRPr="00C84155">
        <w:rPr>
          <w:sz w:val="20"/>
          <w:szCs w:val="20"/>
        </w:rPr>
        <w:t>dne …………………</w:t>
      </w:r>
    </w:p>
    <w:p w:rsidR="00C84155" w:rsidRDefault="00C84155" w:rsidP="00C84155">
      <w:pPr>
        <w:widowControl w:val="0"/>
        <w:tabs>
          <w:tab w:val="center" w:pos="2127"/>
          <w:tab w:val="center" w:pos="7655"/>
        </w:tabs>
        <w:spacing w:before="200" w:after="60" w:line="312" w:lineRule="auto"/>
        <w:ind w:left="284" w:hanging="284"/>
        <w:rPr>
          <w:sz w:val="20"/>
          <w:szCs w:val="20"/>
        </w:rPr>
      </w:pPr>
    </w:p>
    <w:p w:rsidR="00C84155" w:rsidRDefault="00C84155" w:rsidP="00C84155">
      <w:pPr>
        <w:widowControl w:val="0"/>
        <w:tabs>
          <w:tab w:val="center" w:pos="2127"/>
          <w:tab w:val="center" w:pos="7655"/>
        </w:tabs>
        <w:spacing w:before="200" w:after="60" w:line="312" w:lineRule="auto"/>
        <w:ind w:left="284" w:hanging="284"/>
        <w:rPr>
          <w:sz w:val="20"/>
          <w:szCs w:val="20"/>
        </w:rPr>
      </w:pPr>
    </w:p>
    <w:p w:rsidR="00C84155" w:rsidRDefault="00C84155" w:rsidP="00C84155">
      <w:pPr>
        <w:widowControl w:val="0"/>
        <w:tabs>
          <w:tab w:val="center" w:pos="2127"/>
          <w:tab w:val="center" w:pos="7655"/>
        </w:tabs>
        <w:spacing w:before="200" w:after="60" w:line="312" w:lineRule="auto"/>
        <w:ind w:left="284" w:hanging="284"/>
        <w:rPr>
          <w:sz w:val="20"/>
          <w:szCs w:val="20"/>
        </w:rPr>
      </w:pPr>
    </w:p>
    <w:p w:rsidR="00C84155" w:rsidRDefault="00C84155" w:rsidP="00C84155">
      <w:pPr>
        <w:widowControl w:val="0"/>
        <w:tabs>
          <w:tab w:val="center" w:pos="2127"/>
          <w:tab w:val="center" w:pos="7655"/>
        </w:tabs>
        <w:spacing w:before="200" w:after="60" w:line="312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055B4" w:rsidRPr="00C84155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ab/>
      </w:r>
      <w:r w:rsidRPr="00C84155">
        <w:rPr>
          <w:sz w:val="20"/>
          <w:szCs w:val="20"/>
        </w:rPr>
        <w:t>………………………………………………</w:t>
      </w:r>
      <w:r w:rsidR="00F055B4" w:rsidRPr="00C84155">
        <w:rPr>
          <w:sz w:val="20"/>
          <w:szCs w:val="20"/>
        </w:rPr>
        <w:t xml:space="preserve"> </w:t>
      </w:r>
    </w:p>
    <w:p w:rsidR="00F055B4" w:rsidRPr="00C84155" w:rsidRDefault="00F055B4" w:rsidP="00C84155">
      <w:pPr>
        <w:widowControl w:val="0"/>
        <w:tabs>
          <w:tab w:val="center" w:pos="2127"/>
          <w:tab w:val="center" w:pos="7655"/>
        </w:tabs>
        <w:spacing w:before="200" w:after="60" w:line="312" w:lineRule="auto"/>
        <w:ind w:left="284" w:hanging="284"/>
        <w:rPr>
          <w:sz w:val="20"/>
          <w:szCs w:val="20"/>
        </w:rPr>
      </w:pPr>
      <w:r w:rsidRPr="00C84155">
        <w:rPr>
          <w:sz w:val="20"/>
          <w:szCs w:val="20"/>
        </w:rPr>
        <w:t>razítko a podpis dodavatele (statutární zástupce</w:t>
      </w:r>
      <w:r w:rsidR="00C84155">
        <w:rPr>
          <w:sz w:val="20"/>
          <w:szCs w:val="20"/>
        </w:rPr>
        <w:t>)</w:t>
      </w:r>
      <w:r w:rsidR="00C84155">
        <w:rPr>
          <w:sz w:val="20"/>
          <w:szCs w:val="20"/>
        </w:rPr>
        <w:tab/>
      </w:r>
      <w:r w:rsidRPr="00C84155">
        <w:rPr>
          <w:sz w:val="20"/>
          <w:szCs w:val="20"/>
        </w:rPr>
        <w:t xml:space="preserve"> razítko a podpis odběratele (ředitel/</w:t>
      </w:r>
      <w:proofErr w:type="spellStart"/>
      <w:r w:rsidRPr="00C84155">
        <w:rPr>
          <w:sz w:val="20"/>
          <w:szCs w:val="20"/>
        </w:rPr>
        <w:t>ka</w:t>
      </w:r>
      <w:proofErr w:type="spellEnd"/>
      <w:r w:rsidRPr="00C84155">
        <w:rPr>
          <w:sz w:val="20"/>
          <w:szCs w:val="20"/>
        </w:rPr>
        <w:t xml:space="preserve"> školy)</w:t>
      </w:r>
    </w:p>
    <w:sectPr w:rsidR="00F055B4" w:rsidRPr="00C84155" w:rsidSect="00C8415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845" w:bottom="1135" w:left="851" w:header="851" w:footer="5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DC" w:rsidRDefault="00303ADC" w:rsidP="00D204F9">
      <w:r>
        <w:separator/>
      </w:r>
    </w:p>
  </w:endnote>
  <w:endnote w:type="continuationSeparator" w:id="0">
    <w:p w:rsidR="00303ADC" w:rsidRDefault="00303ADC" w:rsidP="00D2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Mincho">
    <w:altName w:val="MS Gothic"/>
    <w:panose1 w:val="02020600040205080304"/>
    <w:charset w:val="8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D8" w:rsidRDefault="00BD21D8" w:rsidP="00D204F9">
    <w:p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21D8" w:rsidRDefault="00BD21D8" w:rsidP="00D204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D8" w:rsidRDefault="00BD21D8" w:rsidP="00D204F9">
    <w:r w:rsidRPr="000D7C76">
      <w:fldChar w:fldCharType="begin"/>
    </w:r>
    <w:r w:rsidRPr="000D7C76">
      <w:instrText>PAGE</w:instrText>
    </w:r>
    <w:r w:rsidRPr="000D7C76">
      <w:fldChar w:fldCharType="separate"/>
    </w:r>
    <w:r w:rsidR="001D23AA">
      <w:rPr>
        <w:noProof/>
      </w:rPr>
      <w:t>2</w:t>
    </w:r>
    <w:r w:rsidRPr="000D7C76">
      <w:fldChar w:fldCharType="end"/>
    </w:r>
    <w:r w:rsidRPr="000D7C76">
      <w:t xml:space="preserve"> </w:t>
    </w:r>
    <w:r>
      <w:t xml:space="preserve">/ </w:t>
    </w:r>
    <w:r w:rsidR="004B7E0E"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EC" w:rsidRDefault="006A0FEC">
    <w:pPr>
      <w:pStyle w:val="Zpat"/>
    </w:pPr>
    <w:r>
      <w:t>1/</w:t>
    </w:r>
    <w:r w:rsidR="004B7E0E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DC" w:rsidRDefault="00303ADC" w:rsidP="00D204F9">
      <w:r>
        <w:separator/>
      </w:r>
    </w:p>
  </w:footnote>
  <w:footnote w:type="continuationSeparator" w:id="0">
    <w:p w:rsidR="00303ADC" w:rsidRDefault="00303ADC" w:rsidP="00D20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D8" w:rsidRDefault="00983677" w:rsidP="00983677">
    <w:pPr>
      <w:pStyle w:val="Zhlav"/>
      <w:ind w:left="-142"/>
    </w:pPr>
    <w:r>
      <w:object w:dxaOrig="3544" w:dyaOrig="13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35pt;height:48.25pt" o:ole="">
          <v:imagedata r:id="rId1" o:title=""/>
        </v:shape>
        <o:OLEObject Type="Embed" ProgID="CorelDraw.Graphic.17" ShapeID="_x0000_i1025" DrawAspect="Content" ObjectID="_1713948109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D8" w:rsidRDefault="00404E48" w:rsidP="00404E48">
    <w:pPr>
      <w:ind w:left="-142"/>
    </w:pPr>
    <w:r>
      <w:object w:dxaOrig="3717" w:dyaOrig="2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9.9pt;height:78.1pt" o:ole="">
          <v:imagedata r:id="rId1" o:title=""/>
        </v:shape>
        <o:OLEObject Type="Embed" ProgID="CorelDraw.Graphic.17" ShapeID="_x0000_i1026" DrawAspect="Content" ObjectID="_17139481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6962"/>
    <w:multiLevelType w:val="multilevel"/>
    <w:tmpl w:val="3AAC620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" w15:restartNumberingAfterBreak="0">
    <w:nsid w:val="2267127E"/>
    <w:multiLevelType w:val="multilevel"/>
    <w:tmpl w:val="367A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5288D"/>
    <w:multiLevelType w:val="hybridMultilevel"/>
    <w:tmpl w:val="E31E7BD8"/>
    <w:lvl w:ilvl="0" w:tplc="851E5024">
      <w:start w:val="1"/>
      <w:numFmt w:val="lowerLetter"/>
      <w:pStyle w:val="Odstavecseseznamem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0C104B"/>
    <w:multiLevelType w:val="multilevel"/>
    <w:tmpl w:val="EA3EE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2D0891"/>
    <w:multiLevelType w:val="hybridMultilevel"/>
    <w:tmpl w:val="BA96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5442ACD"/>
    <w:multiLevelType w:val="hybridMultilevel"/>
    <w:tmpl w:val="519E8726"/>
    <w:lvl w:ilvl="0" w:tplc="57ACC1D4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75226D7C"/>
    <w:multiLevelType w:val="multilevel"/>
    <w:tmpl w:val="EA3EE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78"/>
    <w:rsid w:val="00005221"/>
    <w:rsid w:val="000347EC"/>
    <w:rsid w:val="000439AD"/>
    <w:rsid w:val="00050BC8"/>
    <w:rsid w:val="00056454"/>
    <w:rsid w:val="0006227E"/>
    <w:rsid w:val="000659F0"/>
    <w:rsid w:val="0009447C"/>
    <w:rsid w:val="001714F3"/>
    <w:rsid w:val="00172BEB"/>
    <w:rsid w:val="00197DE5"/>
    <w:rsid w:val="001A244F"/>
    <w:rsid w:val="001B69B6"/>
    <w:rsid w:val="001B7115"/>
    <w:rsid w:val="001C1EE0"/>
    <w:rsid w:val="001C6976"/>
    <w:rsid w:val="001C6E48"/>
    <w:rsid w:val="001D23AA"/>
    <w:rsid w:val="001D38B3"/>
    <w:rsid w:val="001E001D"/>
    <w:rsid w:val="002037E2"/>
    <w:rsid w:val="00205A0D"/>
    <w:rsid w:val="002234EC"/>
    <w:rsid w:val="0024096D"/>
    <w:rsid w:val="00244895"/>
    <w:rsid w:val="002448B3"/>
    <w:rsid w:val="00244B75"/>
    <w:rsid w:val="00245D7D"/>
    <w:rsid w:val="00260069"/>
    <w:rsid w:val="00260A91"/>
    <w:rsid w:val="0027584B"/>
    <w:rsid w:val="00276A9D"/>
    <w:rsid w:val="00282C45"/>
    <w:rsid w:val="002928F0"/>
    <w:rsid w:val="00292D47"/>
    <w:rsid w:val="00297EA7"/>
    <w:rsid w:val="00303ADC"/>
    <w:rsid w:val="003319F8"/>
    <w:rsid w:val="0038374E"/>
    <w:rsid w:val="00397B15"/>
    <w:rsid w:val="003A6BAC"/>
    <w:rsid w:val="003B1D59"/>
    <w:rsid w:val="003E00CC"/>
    <w:rsid w:val="003F209E"/>
    <w:rsid w:val="003F5CB9"/>
    <w:rsid w:val="00402770"/>
    <w:rsid w:val="00404E48"/>
    <w:rsid w:val="004109F4"/>
    <w:rsid w:val="0042390A"/>
    <w:rsid w:val="00430107"/>
    <w:rsid w:val="00476CA2"/>
    <w:rsid w:val="00481029"/>
    <w:rsid w:val="004A0C8D"/>
    <w:rsid w:val="004A3CFD"/>
    <w:rsid w:val="004B7E0E"/>
    <w:rsid w:val="004C06D4"/>
    <w:rsid w:val="004D0C5C"/>
    <w:rsid w:val="004D4B14"/>
    <w:rsid w:val="004D6844"/>
    <w:rsid w:val="004D7CE1"/>
    <w:rsid w:val="004E0B5D"/>
    <w:rsid w:val="004E3B3E"/>
    <w:rsid w:val="005122BF"/>
    <w:rsid w:val="00523039"/>
    <w:rsid w:val="0052448E"/>
    <w:rsid w:val="005259E7"/>
    <w:rsid w:val="005437E2"/>
    <w:rsid w:val="00550B46"/>
    <w:rsid w:val="0055515A"/>
    <w:rsid w:val="005745E0"/>
    <w:rsid w:val="005A4904"/>
    <w:rsid w:val="005B3C77"/>
    <w:rsid w:val="005B6351"/>
    <w:rsid w:val="005D2886"/>
    <w:rsid w:val="005D2FC7"/>
    <w:rsid w:val="005E309E"/>
    <w:rsid w:val="005E45D8"/>
    <w:rsid w:val="0061670A"/>
    <w:rsid w:val="00625C53"/>
    <w:rsid w:val="00631C75"/>
    <w:rsid w:val="00632A7A"/>
    <w:rsid w:val="00641B8D"/>
    <w:rsid w:val="00662349"/>
    <w:rsid w:val="00681C14"/>
    <w:rsid w:val="006A0FEC"/>
    <w:rsid w:val="006E11E1"/>
    <w:rsid w:val="006E6CBA"/>
    <w:rsid w:val="006F31B8"/>
    <w:rsid w:val="006F6880"/>
    <w:rsid w:val="00700DC4"/>
    <w:rsid w:val="00723062"/>
    <w:rsid w:val="007232C0"/>
    <w:rsid w:val="00725CB3"/>
    <w:rsid w:val="00731796"/>
    <w:rsid w:val="00756D4B"/>
    <w:rsid w:val="00762286"/>
    <w:rsid w:val="0076451A"/>
    <w:rsid w:val="00765CEA"/>
    <w:rsid w:val="00791736"/>
    <w:rsid w:val="007947B9"/>
    <w:rsid w:val="0079690D"/>
    <w:rsid w:val="007B6267"/>
    <w:rsid w:val="007D331E"/>
    <w:rsid w:val="007E1A9F"/>
    <w:rsid w:val="00800E76"/>
    <w:rsid w:val="008114B6"/>
    <w:rsid w:val="00853E36"/>
    <w:rsid w:val="00860CB1"/>
    <w:rsid w:val="00867DCD"/>
    <w:rsid w:val="00872D93"/>
    <w:rsid w:val="00896670"/>
    <w:rsid w:val="008A2052"/>
    <w:rsid w:val="008B05B4"/>
    <w:rsid w:val="0093101E"/>
    <w:rsid w:val="0093331C"/>
    <w:rsid w:val="00966ECF"/>
    <w:rsid w:val="0097241A"/>
    <w:rsid w:val="00983677"/>
    <w:rsid w:val="009A63D5"/>
    <w:rsid w:val="009B2CDE"/>
    <w:rsid w:val="009C0A1F"/>
    <w:rsid w:val="00A30046"/>
    <w:rsid w:val="00A664E6"/>
    <w:rsid w:val="00A72F2A"/>
    <w:rsid w:val="00A76A32"/>
    <w:rsid w:val="00AC761F"/>
    <w:rsid w:val="00B12E3C"/>
    <w:rsid w:val="00B42B60"/>
    <w:rsid w:val="00B70C48"/>
    <w:rsid w:val="00B93DEF"/>
    <w:rsid w:val="00BA0077"/>
    <w:rsid w:val="00BA55FD"/>
    <w:rsid w:val="00BB1BC2"/>
    <w:rsid w:val="00BB3FB9"/>
    <w:rsid w:val="00BD21D8"/>
    <w:rsid w:val="00BE07FB"/>
    <w:rsid w:val="00BE3CF6"/>
    <w:rsid w:val="00BE78D5"/>
    <w:rsid w:val="00BF3F4F"/>
    <w:rsid w:val="00C135E4"/>
    <w:rsid w:val="00C13711"/>
    <w:rsid w:val="00C32ED7"/>
    <w:rsid w:val="00C552F5"/>
    <w:rsid w:val="00C70065"/>
    <w:rsid w:val="00C74CE4"/>
    <w:rsid w:val="00C84155"/>
    <w:rsid w:val="00C96B8C"/>
    <w:rsid w:val="00CE4792"/>
    <w:rsid w:val="00CF66AC"/>
    <w:rsid w:val="00D0314F"/>
    <w:rsid w:val="00D042CE"/>
    <w:rsid w:val="00D204F9"/>
    <w:rsid w:val="00D6489E"/>
    <w:rsid w:val="00D751CA"/>
    <w:rsid w:val="00D83315"/>
    <w:rsid w:val="00DC43FE"/>
    <w:rsid w:val="00DE67AC"/>
    <w:rsid w:val="00DF1B5D"/>
    <w:rsid w:val="00E255DC"/>
    <w:rsid w:val="00E45B5A"/>
    <w:rsid w:val="00E5703B"/>
    <w:rsid w:val="00E80D89"/>
    <w:rsid w:val="00E95278"/>
    <w:rsid w:val="00E962A7"/>
    <w:rsid w:val="00EA135F"/>
    <w:rsid w:val="00EA5050"/>
    <w:rsid w:val="00EB4760"/>
    <w:rsid w:val="00EC337F"/>
    <w:rsid w:val="00EC6336"/>
    <w:rsid w:val="00EC6C4F"/>
    <w:rsid w:val="00ED4669"/>
    <w:rsid w:val="00F055B4"/>
    <w:rsid w:val="00F060F1"/>
    <w:rsid w:val="00F35624"/>
    <w:rsid w:val="00F36F06"/>
    <w:rsid w:val="00F939DE"/>
    <w:rsid w:val="00FB47FD"/>
    <w:rsid w:val="00FC5AD0"/>
    <w:rsid w:val="00FD5E91"/>
    <w:rsid w:val="00FE3080"/>
    <w:rsid w:val="00FF5F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DABF587-A399-4001-9705-F7336493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EastAsia" w:hAnsi="Arial Narrow" w:cs="Times New Roman"/>
        <w:kern w:val="20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8B3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F9"/>
    <w:pPr>
      <w:keepNext/>
      <w:keepLines/>
      <w:suppressAutoHyphens/>
      <w:spacing w:before="480" w:line="276" w:lineRule="auto"/>
      <w:outlineLvl w:val="0"/>
    </w:pPr>
    <w:rPr>
      <w:rFonts w:eastAsiaTheme="majorEastAsia" w:cstheme="majorBidi"/>
      <w:b/>
      <w:bCs/>
      <w:caps/>
      <w:color w:val="000000" w:themeColor="text1"/>
      <w:spacing w:val="8"/>
      <w:sz w:val="32"/>
      <w:szCs w:val="32"/>
      <w14:ligatures w14:val="standard"/>
      <w14:cntxtAlts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D204F9"/>
    <w:pPr>
      <w:spacing w:before="200"/>
      <w:outlineLvl w:val="1"/>
    </w:pPr>
    <w:rPr>
      <w:spacing w:val="4"/>
      <w:sz w:val="24"/>
      <w:szCs w:val="24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D204F9"/>
    <w:pPr>
      <w:spacing w:after="240"/>
      <w:outlineLvl w:val="2"/>
    </w:pPr>
    <w:rPr>
      <w:color w:val="auto"/>
      <w:sz w:val="21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0C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4"/>
      <w:sz w:val="24"/>
      <w:szCs w:val="24"/>
      <w14:ligatures w14:val="standard"/>
      <w14:cntxtAlts/>
    </w:rPr>
  </w:style>
  <w:style w:type="character" w:customStyle="1" w:styleId="Nadpis1Char">
    <w:name w:val="Nadpis 1 Char"/>
    <w:basedOn w:val="Standardnpsmoodstavce"/>
    <w:link w:val="Nadpis1"/>
    <w:uiPriority w:val="9"/>
    <w:rsid w:val="00D204F9"/>
    <w:rPr>
      <w:rFonts w:ascii="Georgia" w:eastAsiaTheme="majorEastAsia" w:hAnsi="Georgia" w:cstheme="majorBidi"/>
      <w:b/>
      <w:bCs/>
      <w:caps/>
      <w:color w:val="000000" w:themeColor="text1"/>
      <w:spacing w:val="8"/>
      <w:sz w:val="32"/>
      <w:szCs w:val="32"/>
      <w14:ligatures w14:val="standard"/>
      <w14:cntxtAlt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EE0"/>
    <w:rPr>
      <w:rFonts w:ascii="Lucida Grande" w:hAnsi="Lucida Grande" w:cs="Lucida Gran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EE0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1C1EE0"/>
  </w:style>
  <w:style w:type="character" w:customStyle="1" w:styleId="Nadpis3Char">
    <w:name w:val="Nadpis 3 Char"/>
    <w:basedOn w:val="Standardnpsmoodstavce"/>
    <w:link w:val="Nadpis3"/>
    <w:uiPriority w:val="9"/>
    <w:rsid w:val="00D204F9"/>
    <w:rPr>
      <w:rFonts w:ascii="Georgia" w:eastAsiaTheme="majorEastAsia" w:hAnsi="Georgia" w:cstheme="majorBidi"/>
      <w:b/>
      <w:bCs/>
      <w:caps/>
      <w:spacing w:val="4"/>
      <w:sz w:val="21"/>
      <w:szCs w:val="21"/>
      <w14:ligatures w14:val="standard"/>
      <w14:cntxtAlt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0C5C"/>
    <w:rPr>
      <w:rFonts w:asciiTheme="majorHAnsi" w:eastAsiaTheme="majorEastAsia" w:hAnsiTheme="majorHAnsi" w:cstheme="majorBidi"/>
      <w:bCs/>
      <w:iCs/>
      <w:color w:val="000000" w:themeColor="text1"/>
      <w:sz w:val="21"/>
      <w:szCs w:val="18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4109F4"/>
    <w:pPr>
      <w:ind w:left="630"/>
    </w:pPr>
    <w:rPr>
      <w:sz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4109F4"/>
    <w:pPr>
      <w:ind w:left="840"/>
    </w:pPr>
    <w:rPr>
      <w:sz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4109F4"/>
    <w:pPr>
      <w:ind w:left="1050"/>
    </w:pPr>
    <w:rPr>
      <w:sz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4109F4"/>
    <w:pPr>
      <w:ind w:left="1260"/>
    </w:pPr>
    <w:rPr>
      <w:sz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4109F4"/>
    <w:pPr>
      <w:ind w:left="1470"/>
    </w:pPr>
    <w:rPr>
      <w:sz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4109F4"/>
    <w:pPr>
      <w:ind w:left="1680"/>
    </w:pPr>
    <w:rPr>
      <w:sz w:val="18"/>
    </w:rPr>
  </w:style>
  <w:style w:type="character" w:customStyle="1" w:styleId="Tun">
    <w:name w:val="Tučně"/>
    <w:basedOn w:val="Standardnpsmoodstavce"/>
    <w:uiPriority w:val="1"/>
    <w:qFormat/>
    <w:rsid w:val="00D204F9"/>
    <w:rPr>
      <w:b/>
      <w:bCs/>
    </w:rPr>
  </w:style>
  <w:style w:type="paragraph" w:styleId="Odstavecseseznamem">
    <w:name w:val="List Paragraph"/>
    <w:basedOn w:val="Normln"/>
    <w:autoRedefine/>
    <w:uiPriority w:val="34"/>
    <w:qFormat/>
    <w:rsid w:val="0097241A"/>
    <w:pPr>
      <w:numPr>
        <w:numId w:val="2"/>
      </w:numPr>
      <w:ind w:left="851" w:hanging="425"/>
      <w:contextualSpacing/>
    </w:pPr>
  </w:style>
  <w:style w:type="character" w:customStyle="1" w:styleId="Kurzva">
    <w:name w:val="Kurzíva"/>
    <w:basedOn w:val="Standardnpsmoodstavce"/>
    <w:uiPriority w:val="1"/>
    <w:qFormat/>
    <w:rsid w:val="00B42B60"/>
    <w:rPr>
      <w:rFonts w:ascii="Arial Narrow" w:hAnsi="Arial Narrow"/>
      <w:b w:val="0"/>
      <w:i/>
      <w:iCs/>
    </w:rPr>
  </w:style>
  <w:style w:type="paragraph" w:styleId="Zhlav">
    <w:name w:val="header"/>
    <w:basedOn w:val="Normln"/>
    <w:link w:val="ZhlavChar"/>
    <w:uiPriority w:val="99"/>
    <w:unhideWhenUsed/>
    <w:rsid w:val="00292D4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2D47"/>
    <w:rPr>
      <w:rFonts w:ascii="Georgia" w:hAnsi="Georgia"/>
      <w:sz w:val="21"/>
      <w:szCs w:val="18"/>
    </w:rPr>
  </w:style>
  <w:style w:type="paragraph" w:styleId="Zpat">
    <w:name w:val="footer"/>
    <w:basedOn w:val="Normln"/>
    <w:link w:val="ZpatChar"/>
    <w:uiPriority w:val="99"/>
    <w:unhideWhenUsed/>
    <w:qFormat/>
    <w:rsid w:val="00292D4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2D47"/>
    <w:rPr>
      <w:rFonts w:ascii="Georgia" w:hAnsi="Georgia"/>
      <w:sz w:val="21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BE07FB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7FB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BE07FB"/>
    <w:rPr>
      <w:vertAlign w:val="superscript"/>
    </w:rPr>
  </w:style>
  <w:style w:type="paragraph" w:customStyle="1" w:styleId="Standard1">
    <w:name w:val="Standard1"/>
    <w:rsid w:val="00E9527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2448B3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20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rsid w:val="008A2052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297EA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24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4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48E"/>
    <w:rPr>
      <w:rFonts w:asciiTheme="minorHAnsi" w:eastAsiaTheme="minorHAnsi" w:hAnsiTheme="minorHAnsi" w:cstheme="minorBidi"/>
      <w:kern w:val="0"/>
      <w:lang w:eastAsia="en-US"/>
    </w:rPr>
  </w:style>
  <w:style w:type="character" w:styleId="Zdraznn">
    <w:name w:val="Emphasis"/>
    <w:basedOn w:val="Standardnpsmoodstavce"/>
    <w:uiPriority w:val="20"/>
    <w:qFormat/>
    <w:rsid w:val="00FD5E9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45D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nova.ddm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%2001%20-%20Zuzka%20T\Documents\PLOCHA%20-%20prosinec%202015\Dopisn&#237;%20pap&#237;r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A4A1A1-0098-44F7-990C-DE0423AE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papír.dotx</Template>
  <TotalTime>35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Designjesvoboda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 01 - Zuzka T</dc:creator>
  <cp:keywords/>
  <dc:description/>
  <cp:lastModifiedBy>pedagog klubovna</cp:lastModifiedBy>
  <cp:revision>4</cp:revision>
  <cp:lastPrinted>2020-10-07T12:11:00Z</cp:lastPrinted>
  <dcterms:created xsi:type="dcterms:W3CDTF">2022-05-13T09:21:00Z</dcterms:created>
  <dcterms:modified xsi:type="dcterms:W3CDTF">2022-05-13T09:55:00Z</dcterms:modified>
</cp:coreProperties>
</file>