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E35A"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3D19AAB1"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1CB62E95" w14:textId="77777777" w:rsidR="00B320B8" w:rsidRPr="00A3020E" w:rsidRDefault="00680B09" w:rsidP="00B320B8">
      <w:pPr>
        <w:pStyle w:val="Nzevdohody"/>
      </w:pPr>
      <w:r w:rsidRPr="00A3020E">
        <w:t xml:space="preserve">č. </w:t>
      </w:r>
      <w:r w:rsidR="009120D9">
        <w:t>PYA-V-4/2022</w:t>
      </w:r>
    </w:p>
    <w:p w14:paraId="1425BB49" w14:textId="77777777" w:rsidR="00B320B8" w:rsidRPr="00A3020E" w:rsidRDefault="00B320B8" w:rsidP="00B320B8">
      <w:pPr>
        <w:rPr>
          <w:rFonts w:cs="Arial"/>
          <w:szCs w:val="20"/>
        </w:rPr>
      </w:pPr>
    </w:p>
    <w:p w14:paraId="068E98FE" w14:textId="77777777" w:rsidR="00EA2E75" w:rsidRDefault="00EA2E75">
      <w:pPr>
        <w:rPr>
          <w:rFonts w:cs="Arial"/>
          <w:szCs w:val="20"/>
        </w:rPr>
      </w:pPr>
    </w:p>
    <w:p w14:paraId="279007F7" w14:textId="77777777" w:rsidR="00194388" w:rsidRDefault="00EE47A3">
      <w:pPr>
        <w:rPr>
          <w:rFonts w:cs="Arial"/>
          <w:szCs w:val="20"/>
        </w:rPr>
      </w:pPr>
      <w:r>
        <w:rPr>
          <w:rFonts w:cs="Arial"/>
          <w:szCs w:val="20"/>
        </w:rPr>
        <w:t>uzavřená mezi</w:t>
      </w:r>
    </w:p>
    <w:p w14:paraId="5B8E5157" w14:textId="77777777" w:rsidR="00194388" w:rsidRPr="00A3020E" w:rsidRDefault="00194388">
      <w:pPr>
        <w:rPr>
          <w:rFonts w:cs="Arial"/>
          <w:szCs w:val="20"/>
        </w:rPr>
      </w:pPr>
    </w:p>
    <w:p w14:paraId="7DD362CC"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31823767"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20D9" w:rsidRPr="009120D9">
        <w:rPr>
          <w:rFonts w:cs="Arial"/>
          <w:szCs w:val="20"/>
        </w:rPr>
        <w:t>Jaroslava Martínková</w:t>
      </w:r>
      <w:r w:rsidRPr="00A3020E">
        <w:rPr>
          <w:rFonts w:cs="Arial"/>
          <w:szCs w:val="20"/>
        </w:rPr>
        <w:t xml:space="preserve">, </w:t>
      </w:r>
      <w:r w:rsidR="009120D9" w:rsidRPr="009120D9">
        <w:rPr>
          <w:rFonts w:cs="Arial"/>
          <w:szCs w:val="20"/>
        </w:rPr>
        <w:t>ředitelka kontaktního</w:t>
      </w:r>
      <w:r w:rsidR="009120D9">
        <w:t xml:space="preserve"> pracoviště pro Prahu-východ</w:t>
      </w:r>
    </w:p>
    <w:p w14:paraId="6B9437AB"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9120D9" w:rsidRPr="009120D9">
        <w:rPr>
          <w:rFonts w:cs="Arial"/>
          <w:szCs w:val="20"/>
        </w:rPr>
        <w:t>Dobrovského 1278</w:t>
      </w:r>
      <w:r w:rsidR="009120D9">
        <w:t>/25, 170 00 Praha 7</w:t>
      </w:r>
    </w:p>
    <w:p w14:paraId="30287F60"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9120D9" w:rsidRPr="009120D9">
        <w:rPr>
          <w:rFonts w:cs="Arial"/>
          <w:szCs w:val="20"/>
        </w:rPr>
        <w:t>72496991</w:t>
      </w:r>
    </w:p>
    <w:p w14:paraId="1CAB6137"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9120D9" w:rsidRPr="009120D9">
        <w:rPr>
          <w:rFonts w:cs="Arial"/>
          <w:szCs w:val="20"/>
        </w:rPr>
        <w:t>Dobrovského č</w:t>
      </w:r>
      <w:r w:rsidR="009120D9">
        <w:t>.p. 1278/25, Holešovice, 170 00 Praha 7</w:t>
      </w:r>
    </w:p>
    <w:p w14:paraId="75BD3E90"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7816145E"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0218564F" w14:textId="793C7315" w:rsidR="009120D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43766">
        <w:rPr>
          <w:rFonts w:cs="Arial"/>
          <w:szCs w:val="20"/>
        </w:rPr>
        <w:t>x</w:t>
      </w:r>
    </w:p>
    <w:p w14:paraId="7AB3C76C" w14:textId="72364C86" w:rsidR="00B72145" w:rsidRPr="00A3020E" w:rsidRDefault="009120D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A43766">
        <w:rPr>
          <w:rFonts w:cs="Arial"/>
          <w:noProof/>
          <w:szCs w:val="20"/>
        </w:rPr>
        <w:t>x</w:t>
      </w:r>
    </w:p>
    <w:p w14:paraId="5DF67950" w14:textId="51C9AF3C" w:rsidR="00B72145" w:rsidRPr="00A3020E" w:rsidRDefault="009120D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00A43766">
        <w:rPr>
          <w:rFonts w:cs="Arial"/>
          <w:szCs w:val="20"/>
        </w:rPr>
        <w:t>x</w:t>
      </w:r>
    </w:p>
    <w:p w14:paraId="5398E560" w14:textId="60EA4599"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43766">
        <w:rPr>
          <w:rFonts w:cs="Arial"/>
          <w:szCs w:val="20"/>
        </w:rPr>
        <w:t>x</w:t>
      </w:r>
    </w:p>
    <w:p w14:paraId="2BA4829F"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133D312" w14:textId="77777777" w:rsidR="00661871" w:rsidRDefault="00661871" w:rsidP="004124F1">
      <w:pPr>
        <w:pStyle w:val="lnek"/>
      </w:pPr>
      <w:r w:rsidRPr="00A3020E">
        <w:t>Článek I</w:t>
      </w:r>
    </w:p>
    <w:p w14:paraId="1C35340E" w14:textId="77777777" w:rsidR="00D913AD" w:rsidRPr="00A3020E" w:rsidRDefault="00D913AD" w:rsidP="004124F1">
      <w:pPr>
        <w:pStyle w:val="lnek"/>
      </w:pPr>
      <w:r>
        <w:t>Účel poskytnutí příspěvku</w:t>
      </w:r>
    </w:p>
    <w:p w14:paraId="401AC0BF"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5D613A0C" w14:textId="77777777" w:rsidR="00DE5F15" w:rsidRDefault="00DE5F15" w:rsidP="004124F1">
      <w:pPr>
        <w:pStyle w:val="lnek"/>
      </w:pPr>
      <w:r w:rsidRPr="008F1A38">
        <w:t>Článek II</w:t>
      </w:r>
    </w:p>
    <w:p w14:paraId="75FCD651"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7FB6DA35"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24DE1BF7"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77E39E2E"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9120D9">
        <w:rPr>
          <w:noProof/>
        </w:rPr>
        <w:t>1.6.2022</w:t>
      </w:r>
      <w:r>
        <w:t xml:space="preserve"> do </w:t>
      </w:r>
      <w:r w:rsidR="009120D9">
        <w:rPr>
          <w:noProof/>
        </w:rPr>
        <w:t>30.11.2022</w:t>
      </w:r>
      <w:r w:rsidR="00807129" w:rsidRPr="00E73E23">
        <w:t>.</w:t>
      </w:r>
    </w:p>
    <w:p w14:paraId="7238478A" w14:textId="77777777" w:rsidR="005122FF" w:rsidRPr="008F1A38" w:rsidRDefault="005122FF" w:rsidP="005122FF">
      <w:pPr>
        <w:rPr>
          <w:rFonts w:cs="Arial"/>
          <w:szCs w:val="20"/>
        </w:rPr>
      </w:pPr>
    </w:p>
    <w:p w14:paraId="741D6AA5"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6BD65F87"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27914357"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0AD11CC7"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1349AC4D"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0C63CDAF" w14:textId="77777777" w:rsidR="009D3732" w:rsidRPr="0028078F" w:rsidRDefault="009D3732" w:rsidP="00697C0E">
            <w:pPr>
              <w:keepNext/>
              <w:spacing w:before="20" w:after="20"/>
              <w:rPr>
                <w:rFonts w:cs="Arial"/>
                <w:szCs w:val="20"/>
              </w:rPr>
            </w:pPr>
            <w:r w:rsidRPr="00820570">
              <w:rPr>
                <w:rFonts w:cs="Arial"/>
              </w:rPr>
              <w:t>v hod. (úvazek)</w:t>
            </w:r>
          </w:p>
        </w:tc>
      </w:tr>
      <w:tr w:rsidR="009120D9" w:rsidRPr="008F1A38" w14:paraId="1B2A131A"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1A1BBDA6" w14:textId="77777777" w:rsidR="009120D9" w:rsidRPr="008F1A38" w:rsidRDefault="009120D9"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14:paraId="354749AB" w14:textId="77777777" w:rsidR="009120D9" w:rsidRPr="00612679" w:rsidRDefault="009120D9"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0AE20016" w14:textId="77777777" w:rsidR="009120D9" w:rsidRPr="0028078F" w:rsidRDefault="009120D9" w:rsidP="00697C0E">
            <w:pPr>
              <w:spacing w:before="20" w:after="20"/>
              <w:jc w:val="right"/>
              <w:rPr>
                <w:rFonts w:cs="Arial"/>
                <w:szCs w:val="20"/>
              </w:rPr>
            </w:pPr>
            <w:r>
              <w:rPr>
                <w:rFonts w:cs="Arial"/>
                <w:szCs w:val="20"/>
              </w:rPr>
              <w:t>40</w:t>
            </w:r>
          </w:p>
        </w:tc>
      </w:tr>
      <w:tr w:rsidR="009D3732" w:rsidRPr="008F1A38" w14:paraId="6703927E"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382B8E62"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7A021971" w14:textId="77777777" w:rsidR="009D3732" w:rsidRPr="00612679" w:rsidRDefault="009120D9" w:rsidP="00697C0E">
            <w:pPr>
              <w:spacing w:before="20" w:after="20"/>
              <w:jc w:val="right"/>
              <w:rPr>
                <w:rFonts w:cs="Arial"/>
                <w:szCs w:val="20"/>
              </w:rPr>
            </w:pPr>
            <w:r w:rsidRPr="009120D9">
              <w:rPr>
                <w:rFonts w:cs="Arial"/>
                <w:szCs w:val="20"/>
              </w:rPr>
              <w:t>1</w:t>
            </w:r>
          </w:p>
        </w:tc>
        <w:tc>
          <w:tcPr>
            <w:tcW w:w="2268" w:type="dxa"/>
            <w:tcBorders>
              <w:left w:val="single" w:sz="4" w:space="0" w:color="auto"/>
              <w:right w:val="single" w:sz="4" w:space="0" w:color="auto"/>
            </w:tcBorders>
            <w:shd w:val="clear" w:color="auto" w:fill="E6E6E6"/>
          </w:tcPr>
          <w:p w14:paraId="3D970E12" w14:textId="77777777" w:rsidR="009D3732" w:rsidRPr="0028078F" w:rsidRDefault="009D3732" w:rsidP="00697C0E">
            <w:pPr>
              <w:spacing w:before="20" w:after="20"/>
              <w:jc w:val="right"/>
              <w:rPr>
                <w:rFonts w:cs="Arial"/>
                <w:szCs w:val="20"/>
              </w:rPr>
            </w:pPr>
          </w:p>
        </w:tc>
      </w:tr>
    </w:tbl>
    <w:p w14:paraId="0F17D055"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1F9FF737"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9120D9">
        <w:rPr>
          <w:noProof/>
        </w:rPr>
        <w:t>30.11.2022</w:t>
      </w:r>
      <w:r w:rsidRPr="00B17888">
        <w:t>.</w:t>
      </w:r>
    </w:p>
    <w:p w14:paraId="56DBC482"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480E8CA9"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1371CA3"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6A5292F9"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7CDD3ABD" w14:textId="77777777" w:rsidR="00B94D64" w:rsidRDefault="00B94D64" w:rsidP="004124F1">
      <w:pPr>
        <w:pStyle w:val="lnek"/>
      </w:pPr>
      <w:r w:rsidRPr="008F1A38">
        <w:t>Článek III</w:t>
      </w:r>
    </w:p>
    <w:p w14:paraId="4E234E29" w14:textId="77777777" w:rsidR="008B398D" w:rsidRDefault="008B398D" w:rsidP="004124F1">
      <w:pPr>
        <w:pStyle w:val="lnek"/>
      </w:pPr>
      <w:r>
        <w:t>Výše</w:t>
      </w:r>
      <w:r w:rsidR="000C441B">
        <w:t xml:space="preserve"> a </w:t>
      </w:r>
      <w:r>
        <w:t>termín poskytnutí příspěvku</w:t>
      </w:r>
    </w:p>
    <w:p w14:paraId="3B7A4B25"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5DA19285" w14:textId="77777777" w:rsidR="00190DD0" w:rsidRPr="008F1A38" w:rsidRDefault="00190DD0" w:rsidP="00190DD0">
      <w:pPr>
        <w:rPr>
          <w:rFonts w:cs="Arial"/>
          <w:szCs w:val="20"/>
        </w:rPr>
      </w:pPr>
    </w:p>
    <w:p w14:paraId="1A7EEE7B"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7A5717B1"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128FA952"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2C5F70F4"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47D0306"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2AE9FAD6"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6D48AEAB" w14:textId="77777777" w:rsidR="00A06255" w:rsidRPr="00612679" w:rsidRDefault="00A06255" w:rsidP="005C5F81">
            <w:pPr>
              <w:pStyle w:val="NormalBefore1pt"/>
            </w:pPr>
            <w:r w:rsidRPr="00612679">
              <w:t>Max. měsíční výše příspěvku</w:t>
            </w:r>
          </w:p>
          <w:p w14:paraId="1861C88A" w14:textId="77777777" w:rsidR="00A06255" w:rsidRPr="00612679" w:rsidRDefault="00A06255" w:rsidP="005C5F81">
            <w:pPr>
              <w:pStyle w:val="NormalBefore1pt"/>
            </w:pPr>
            <w:r w:rsidRPr="00612679">
              <w:t>na 1 pracovní místo (Kč)</w:t>
            </w:r>
          </w:p>
        </w:tc>
      </w:tr>
      <w:tr w:rsidR="009120D9" w:rsidRPr="00612679" w14:paraId="4EFE9722"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7A34DF07" w14:textId="77777777" w:rsidR="009120D9" w:rsidRPr="008F1A38" w:rsidRDefault="009120D9"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14:paraId="595D07F4" w14:textId="77777777" w:rsidR="009120D9" w:rsidRPr="008F1A38" w:rsidRDefault="009120D9"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6106F195" w14:textId="77777777" w:rsidR="009120D9" w:rsidRPr="00612679" w:rsidRDefault="009120D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626EC814" w14:textId="77777777" w:rsidR="009120D9" w:rsidRPr="00612679" w:rsidRDefault="009120D9" w:rsidP="00A520AB">
            <w:pPr>
              <w:spacing w:before="20" w:after="20"/>
              <w:jc w:val="right"/>
              <w:rPr>
                <w:rFonts w:cs="Arial"/>
                <w:szCs w:val="20"/>
              </w:rPr>
            </w:pPr>
            <w:r>
              <w:rPr>
                <w:rFonts w:cs="Arial"/>
                <w:szCs w:val="20"/>
              </w:rPr>
              <w:t>15 000</w:t>
            </w:r>
          </w:p>
        </w:tc>
      </w:tr>
      <w:tr w:rsidR="00A06255" w:rsidRPr="00040290" w14:paraId="59A4E939"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17F8D476"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3FFB75EE"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2CE7F4BE" w14:textId="77777777" w:rsidR="00A06255" w:rsidRPr="00040290" w:rsidRDefault="00A06255" w:rsidP="00664399">
            <w:pPr>
              <w:spacing w:before="20" w:after="20"/>
              <w:jc w:val="right"/>
              <w:rPr>
                <w:rFonts w:cs="Arial"/>
                <w:sz w:val="4"/>
                <w:szCs w:val="4"/>
              </w:rPr>
            </w:pPr>
          </w:p>
        </w:tc>
      </w:tr>
    </w:tbl>
    <w:p w14:paraId="2694257F"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9120D9" w:rsidRPr="009120D9">
        <w:rPr>
          <w:rFonts w:ascii="Arial" w:hAnsi="Arial" w:cs="Arial"/>
          <w:sz w:val="20"/>
          <w:szCs w:val="20"/>
        </w:rPr>
        <w:t>90 000</w:t>
      </w:r>
      <w:r w:rsidRPr="00612679">
        <w:rPr>
          <w:rFonts w:ascii="Arial" w:hAnsi="Arial" w:cs="Arial"/>
          <w:sz w:val="18"/>
          <w:szCs w:val="18"/>
        </w:rPr>
        <w:t xml:space="preserve"> Kč.</w:t>
      </w:r>
      <w:r w:rsidR="00C041A2">
        <w:rPr>
          <w:rFonts w:ascii="Arial" w:hAnsi="Arial" w:cs="Arial"/>
          <w:sz w:val="18"/>
          <w:szCs w:val="18"/>
        </w:rPr>
        <w:t xml:space="preserve"> </w:t>
      </w:r>
    </w:p>
    <w:p w14:paraId="1C6F414C"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7328B103"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B1BA6F7" w14:textId="5061C391"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A43766">
        <w:t>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6EE13AB4"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5195F7A9" w14:textId="77777777" w:rsidR="004521DB" w:rsidRDefault="004521DB" w:rsidP="00A479B9">
      <w:pPr>
        <w:pStyle w:val="lnek"/>
      </w:pPr>
      <w:r w:rsidRPr="008F1A38">
        <w:t>Článek IV</w:t>
      </w:r>
    </w:p>
    <w:p w14:paraId="014AFA5F" w14:textId="77777777" w:rsidR="00A63D59" w:rsidRDefault="00A63D59" w:rsidP="00A479B9">
      <w:pPr>
        <w:pStyle w:val="lnek"/>
      </w:pPr>
      <w:r>
        <w:t>Kontrola plnění sjednaných podmínek</w:t>
      </w:r>
    </w:p>
    <w:p w14:paraId="3473B82C"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66D4986"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39AA8158" w14:textId="77777777" w:rsidR="00F75E37" w:rsidRDefault="00E06ACE" w:rsidP="00F75E37">
      <w:pPr>
        <w:pStyle w:val="lnek"/>
      </w:pPr>
      <w:r>
        <w:t xml:space="preserve">Článek </w:t>
      </w:r>
      <w:r w:rsidR="00F75E37" w:rsidRPr="008F1A38">
        <w:t>V</w:t>
      </w:r>
    </w:p>
    <w:p w14:paraId="5D30DF17" w14:textId="77777777" w:rsidR="00F75E37" w:rsidRDefault="00E84D3F" w:rsidP="00F75E37">
      <w:pPr>
        <w:pStyle w:val="lnek"/>
      </w:pPr>
      <w:r>
        <w:t>Archivace dokumentů</w:t>
      </w:r>
    </w:p>
    <w:p w14:paraId="36EB5231"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CBCFDA9" w14:textId="77777777" w:rsidR="00E84D3F" w:rsidRDefault="00E84D3F" w:rsidP="00E84D3F">
      <w:pPr>
        <w:pStyle w:val="lnek"/>
      </w:pPr>
      <w:r>
        <w:t xml:space="preserve">Článek </w:t>
      </w:r>
      <w:r w:rsidRPr="008F1A38">
        <w:t>V</w:t>
      </w:r>
      <w:r>
        <w:t>I</w:t>
      </w:r>
    </w:p>
    <w:p w14:paraId="795C30C1" w14:textId="77777777" w:rsidR="00E84D3F" w:rsidRDefault="00E84D3F" w:rsidP="00E84D3F">
      <w:pPr>
        <w:pStyle w:val="lnek"/>
      </w:pPr>
      <w:r>
        <w:t>Vrácení příspěvku</w:t>
      </w:r>
    </w:p>
    <w:p w14:paraId="60C75FC3"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BB19B39"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79CBC50"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2F12466"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580E4701" w14:textId="77777777" w:rsidR="00F75E37" w:rsidRDefault="00E06ACE" w:rsidP="00F75E37">
      <w:pPr>
        <w:pStyle w:val="lnek"/>
      </w:pPr>
      <w:r>
        <w:t xml:space="preserve">Článek </w:t>
      </w:r>
      <w:r w:rsidR="00F75E37" w:rsidRPr="008F1A38">
        <w:t>V</w:t>
      </w:r>
      <w:r>
        <w:t>I</w:t>
      </w:r>
      <w:r w:rsidR="009036EB">
        <w:t>I</w:t>
      </w:r>
    </w:p>
    <w:p w14:paraId="36C6C50F" w14:textId="77777777" w:rsidR="00D35EA9" w:rsidRDefault="00D35EA9" w:rsidP="00D35EA9">
      <w:pPr>
        <w:pStyle w:val="lnek"/>
      </w:pPr>
      <w:r>
        <w:t>Porušení rozpočtové kázně</w:t>
      </w:r>
    </w:p>
    <w:p w14:paraId="0282A62C"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92D91AA"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43A22FF" w14:textId="77777777" w:rsidR="00CC0D3E" w:rsidRDefault="00CC0D3E" w:rsidP="00CC0D3E">
      <w:pPr>
        <w:pStyle w:val="lnek"/>
      </w:pPr>
      <w:r>
        <w:t>Článek VII</w:t>
      </w:r>
      <w:r w:rsidR="009036EB">
        <w:t>I</w:t>
      </w:r>
      <w:r>
        <w:t xml:space="preserve"> </w:t>
      </w:r>
    </w:p>
    <w:p w14:paraId="155D3AE6" w14:textId="77777777" w:rsidR="00CC0D3E" w:rsidRDefault="00CC0D3E" w:rsidP="00CC0D3E">
      <w:pPr>
        <w:pStyle w:val="lnek"/>
      </w:pPr>
      <w:r>
        <w:t>Ujednání</w:t>
      </w:r>
      <w:r w:rsidR="000C441B">
        <w:t xml:space="preserve"> o </w:t>
      </w:r>
      <w:r>
        <w:t>vypovězení dohody</w:t>
      </w:r>
    </w:p>
    <w:p w14:paraId="34A94E1D"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E269017"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72AF3B"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32B91AFD"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024D2A5D"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655EEC14" w14:textId="77777777" w:rsidR="00F75E37" w:rsidRDefault="00F75E37" w:rsidP="00F75E37">
      <w:pPr>
        <w:pStyle w:val="lnek"/>
      </w:pPr>
      <w:r>
        <w:t xml:space="preserve">Článek </w:t>
      </w:r>
      <w:r w:rsidR="00CC0D3E">
        <w:t>I</w:t>
      </w:r>
      <w:r w:rsidR="009036EB">
        <w:t>X</w:t>
      </w:r>
    </w:p>
    <w:p w14:paraId="0593A140" w14:textId="77777777" w:rsidR="00F75E37" w:rsidRDefault="008D7FA2" w:rsidP="00F75E37">
      <w:pPr>
        <w:pStyle w:val="lnek"/>
      </w:pPr>
      <w:r>
        <w:t>Další ujednání</w:t>
      </w:r>
    </w:p>
    <w:p w14:paraId="0B9DC089" w14:textId="77777777" w:rsidR="0000350D" w:rsidRDefault="009D267F" w:rsidP="0084551C">
      <w:pPr>
        <w:pStyle w:val="Boddohody"/>
        <w:numPr>
          <w:ilvl w:val="0"/>
          <w:numId w:val="6"/>
        </w:numPr>
      </w:pPr>
      <w:r w:rsidRPr="009D267F">
        <w:t>Dohoda nabývá platnosti dnem jejího podpisu oběma smluvními stranami.</w:t>
      </w:r>
    </w:p>
    <w:p w14:paraId="3DF008A8"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C88FA69"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6DFB5EC4"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5F6F7020"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512D5D41"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5F7A74"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DE986EF"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32EA7403"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7717439"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0684A672" w14:textId="77777777" w:rsidR="009049CF" w:rsidRPr="008F1A38" w:rsidRDefault="009049CF" w:rsidP="0007184F">
      <w:pPr>
        <w:keepNext/>
        <w:keepLines/>
        <w:tabs>
          <w:tab w:val="left" w:pos="2520"/>
        </w:tabs>
        <w:rPr>
          <w:rFonts w:cs="Arial"/>
          <w:szCs w:val="20"/>
        </w:rPr>
      </w:pPr>
    </w:p>
    <w:p w14:paraId="29F220EF" w14:textId="77777777" w:rsidR="000378AA" w:rsidRDefault="000378AA" w:rsidP="0007184F">
      <w:pPr>
        <w:keepNext/>
        <w:keepLines/>
        <w:tabs>
          <w:tab w:val="left" w:pos="2520"/>
        </w:tabs>
        <w:rPr>
          <w:rFonts w:cs="Arial"/>
          <w:szCs w:val="20"/>
        </w:rPr>
      </w:pPr>
    </w:p>
    <w:p w14:paraId="48E6292C" w14:textId="77777777" w:rsidR="0007184F" w:rsidRPr="008F1A38" w:rsidRDefault="0007184F" w:rsidP="0007184F">
      <w:pPr>
        <w:keepNext/>
        <w:keepLines/>
        <w:tabs>
          <w:tab w:val="left" w:pos="2520"/>
        </w:tabs>
        <w:rPr>
          <w:rFonts w:cs="Arial"/>
          <w:szCs w:val="20"/>
        </w:rPr>
      </w:pPr>
    </w:p>
    <w:p w14:paraId="40C6473D" w14:textId="77777777" w:rsidR="00662069" w:rsidRPr="008F1A38" w:rsidRDefault="009120D9" w:rsidP="009B751F">
      <w:pPr>
        <w:keepNext/>
        <w:keepLines/>
        <w:tabs>
          <w:tab w:val="left" w:pos="2520"/>
        </w:tabs>
        <w:rPr>
          <w:rFonts w:cs="Arial"/>
          <w:szCs w:val="20"/>
        </w:rPr>
      </w:pPr>
      <w:r>
        <w:rPr>
          <w:noProof/>
        </w:rPr>
        <w:t>V Praze</w:t>
      </w:r>
      <w:r w:rsidR="000378AA" w:rsidRPr="008F1A38">
        <w:rPr>
          <w:rFonts w:cs="Arial"/>
          <w:szCs w:val="20"/>
        </w:rPr>
        <w:t xml:space="preserve"> dne </w:t>
      </w:r>
      <w:r>
        <w:rPr>
          <w:noProof/>
        </w:rPr>
        <w:t>20.5.2022</w:t>
      </w:r>
    </w:p>
    <w:p w14:paraId="11A7C93A" w14:textId="77777777" w:rsidR="00662069" w:rsidRPr="008F1A38" w:rsidRDefault="00662069" w:rsidP="0007184F">
      <w:pPr>
        <w:keepNext/>
        <w:keepLines/>
        <w:tabs>
          <w:tab w:val="left" w:pos="2520"/>
        </w:tabs>
        <w:rPr>
          <w:rFonts w:cs="Arial"/>
          <w:szCs w:val="20"/>
        </w:rPr>
      </w:pPr>
    </w:p>
    <w:p w14:paraId="6CDF7648" w14:textId="77777777" w:rsidR="006C6899" w:rsidRDefault="006C6899" w:rsidP="0007184F">
      <w:pPr>
        <w:keepNext/>
        <w:keepLines/>
        <w:tabs>
          <w:tab w:val="left" w:pos="2520"/>
        </w:tabs>
        <w:rPr>
          <w:rFonts w:cs="Arial"/>
          <w:szCs w:val="20"/>
        </w:rPr>
      </w:pPr>
    </w:p>
    <w:p w14:paraId="53C99B8C" w14:textId="77777777" w:rsidR="0007184F" w:rsidRPr="008F1A38" w:rsidRDefault="0007184F" w:rsidP="0007184F">
      <w:pPr>
        <w:keepNext/>
        <w:keepLines/>
        <w:tabs>
          <w:tab w:val="left" w:pos="2520"/>
        </w:tabs>
        <w:rPr>
          <w:rFonts w:cs="Arial"/>
          <w:szCs w:val="20"/>
        </w:rPr>
      </w:pPr>
    </w:p>
    <w:p w14:paraId="78611935" w14:textId="77777777" w:rsidR="006C6899" w:rsidRPr="008F1A38" w:rsidRDefault="006C6899" w:rsidP="0007184F">
      <w:pPr>
        <w:keepNext/>
        <w:keepLines/>
        <w:tabs>
          <w:tab w:val="left" w:pos="2520"/>
        </w:tabs>
        <w:rPr>
          <w:rFonts w:cs="Arial"/>
          <w:szCs w:val="20"/>
        </w:rPr>
      </w:pPr>
    </w:p>
    <w:p w14:paraId="4010EDCE" w14:textId="77777777" w:rsidR="006C6899" w:rsidRPr="008F1A38" w:rsidRDefault="006C6899" w:rsidP="0007184F">
      <w:pPr>
        <w:keepNext/>
        <w:keepLines/>
        <w:tabs>
          <w:tab w:val="left" w:pos="2520"/>
        </w:tabs>
        <w:rPr>
          <w:rFonts w:cs="Arial"/>
          <w:szCs w:val="20"/>
        </w:rPr>
      </w:pPr>
    </w:p>
    <w:p w14:paraId="647FD2DF" w14:textId="77777777" w:rsidR="006C6899" w:rsidRPr="008F1A38" w:rsidRDefault="006C6899" w:rsidP="0007184F">
      <w:pPr>
        <w:keepNext/>
        <w:keepLines/>
        <w:tabs>
          <w:tab w:val="left" w:pos="2520"/>
        </w:tabs>
        <w:rPr>
          <w:rFonts w:cs="Arial"/>
          <w:szCs w:val="20"/>
        </w:rPr>
      </w:pPr>
    </w:p>
    <w:p w14:paraId="16C9A974" w14:textId="77777777" w:rsidR="006C6899" w:rsidRPr="008F1A38" w:rsidRDefault="006C6899" w:rsidP="0007184F">
      <w:pPr>
        <w:keepNext/>
        <w:keepLines/>
        <w:tabs>
          <w:tab w:val="left" w:pos="2520"/>
        </w:tabs>
        <w:rPr>
          <w:rFonts w:cs="Arial"/>
          <w:szCs w:val="20"/>
        </w:rPr>
      </w:pPr>
    </w:p>
    <w:p w14:paraId="517684F5" w14:textId="77777777" w:rsidR="0007184F" w:rsidRDefault="0007184F" w:rsidP="0007184F">
      <w:pPr>
        <w:keepNext/>
        <w:keepLines/>
        <w:tabs>
          <w:tab w:val="center" w:pos="2340"/>
        </w:tabs>
        <w:jc w:val="left"/>
        <w:rPr>
          <w:rFonts w:cs="Arial"/>
          <w:szCs w:val="20"/>
        </w:rPr>
        <w:sectPr w:rsidR="0007184F" w:rsidSect="00E409D9">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14:paraId="4AD77F39" w14:textId="77777777" w:rsidR="0007059F" w:rsidRPr="008F1A38" w:rsidRDefault="0007059F" w:rsidP="009B751F">
      <w:pPr>
        <w:keepNext/>
        <w:keepLines/>
        <w:jc w:val="center"/>
        <w:rPr>
          <w:rFonts w:cs="Arial"/>
          <w:szCs w:val="20"/>
        </w:rPr>
      </w:pPr>
      <w:r w:rsidRPr="008F1A38">
        <w:rPr>
          <w:rFonts w:cs="Arial"/>
          <w:szCs w:val="20"/>
        </w:rPr>
        <w:t>..................................................................</w:t>
      </w:r>
    </w:p>
    <w:p w14:paraId="1E1D8A7E" w14:textId="607F42C1" w:rsidR="0007184F" w:rsidRDefault="00A43766" w:rsidP="0007184F">
      <w:pPr>
        <w:keepNext/>
        <w:keepLines/>
        <w:jc w:val="center"/>
        <w:rPr>
          <w:rFonts w:cs="Arial"/>
          <w:szCs w:val="20"/>
        </w:rPr>
        <w:sectPr w:rsidR="0007184F" w:rsidSect="00E409D9">
          <w:type w:val="continuous"/>
          <w:pgSz w:w="12072" w:h="16839"/>
          <w:pgMar w:top="1191" w:right="1191" w:bottom="1191" w:left="1191" w:header="709" w:footer="709" w:gutter="0"/>
          <w:cols w:num="2" w:space="454"/>
          <w:docGrid w:linePitch="360"/>
        </w:sectPr>
      </w:pPr>
      <w:r>
        <w:rPr>
          <w:rFonts w:cs="Arial"/>
          <w:szCs w:val="20"/>
        </w:rPr>
        <w:t>x</w:t>
      </w:r>
    </w:p>
    <w:p w14:paraId="6E56BBF8" w14:textId="77777777" w:rsidR="006C6899" w:rsidRPr="008F1A38" w:rsidRDefault="006C6899" w:rsidP="0007184F">
      <w:pPr>
        <w:keepNext/>
        <w:keepLines/>
        <w:jc w:val="center"/>
        <w:rPr>
          <w:rFonts w:cs="Arial"/>
          <w:szCs w:val="20"/>
        </w:rPr>
      </w:pPr>
    </w:p>
    <w:p w14:paraId="1075FBC7" w14:textId="77777777" w:rsidR="006C6899" w:rsidRPr="008F1A38" w:rsidRDefault="006C6899" w:rsidP="0007184F">
      <w:pPr>
        <w:keepNext/>
        <w:keepLines/>
        <w:jc w:val="center"/>
        <w:rPr>
          <w:rFonts w:cs="Arial"/>
          <w:szCs w:val="20"/>
        </w:rPr>
      </w:pPr>
    </w:p>
    <w:p w14:paraId="1948BD50" w14:textId="77777777" w:rsidR="006C6899" w:rsidRPr="008F1A38" w:rsidRDefault="006C6899" w:rsidP="0007184F">
      <w:pPr>
        <w:keepNext/>
        <w:keepLines/>
        <w:rPr>
          <w:rFonts w:cs="Arial"/>
          <w:szCs w:val="20"/>
        </w:rPr>
      </w:pPr>
    </w:p>
    <w:p w14:paraId="16936C7F" w14:textId="77777777" w:rsidR="006C6899" w:rsidRPr="008F1A38" w:rsidRDefault="006C6899" w:rsidP="0007184F">
      <w:pPr>
        <w:keepNext/>
        <w:keepLines/>
        <w:rPr>
          <w:rFonts w:cs="Arial"/>
          <w:szCs w:val="20"/>
        </w:rPr>
      </w:pPr>
    </w:p>
    <w:p w14:paraId="30B61416" w14:textId="2257C448"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A43766">
        <w:rPr>
          <w:rFonts w:cs="Arial"/>
          <w:szCs w:val="20"/>
        </w:rPr>
        <w:t>x</w:t>
      </w:r>
    </w:p>
    <w:p w14:paraId="542D6290" w14:textId="6E961CFC"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A43766">
        <w:rPr>
          <w:rFonts w:cs="Arial"/>
          <w:szCs w:val="20"/>
        </w:rPr>
        <w:t>x</w:t>
      </w:r>
    </w:p>
    <w:p w14:paraId="6C2B0E98" w14:textId="77777777" w:rsidR="003C6435" w:rsidRDefault="0007184F" w:rsidP="0005028D">
      <w:pPr>
        <w:keepLines/>
        <w:tabs>
          <w:tab w:val="left" w:pos="2160"/>
        </w:tabs>
        <w:rPr>
          <w:rFonts w:cs="Arial"/>
          <w:szCs w:val="20"/>
        </w:rPr>
      </w:pPr>
      <w:r>
        <w:rPr>
          <w:rFonts w:cs="Arial"/>
          <w:szCs w:val="20"/>
        </w:rPr>
        <w:br w:type="textWrapping" w:clear="all"/>
      </w:r>
    </w:p>
    <w:p w14:paraId="4ADBC6B8" w14:textId="77777777" w:rsidR="00283A03" w:rsidRDefault="00283A03" w:rsidP="0005028D">
      <w:pPr>
        <w:keepLines/>
        <w:tabs>
          <w:tab w:val="left" w:pos="2160"/>
        </w:tabs>
        <w:rPr>
          <w:rFonts w:cs="Arial"/>
          <w:szCs w:val="20"/>
        </w:rPr>
      </w:pPr>
    </w:p>
    <w:p w14:paraId="6C635117" w14:textId="77777777" w:rsidR="00283A03" w:rsidRDefault="00283A03" w:rsidP="0005028D">
      <w:pPr>
        <w:keepLines/>
        <w:tabs>
          <w:tab w:val="left" w:pos="2160"/>
        </w:tabs>
        <w:rPr>
          <w:rFonts w:cs="Arial"/>
          <w:szCs w:val="20"/>
        </w:rPr>
      </w:pPr>
    </w:p>
    <w:p w14:paraId="392ACDCD" w14:textId="77777777" w:rsidR="00283A03" w:rsidRDefault="00283A03" w:rsidP="0005028D">
      <w:pPr>
        <w:keepLines/>
        <w:tabs>
          <w:tab w:val="left" w:pos="2160"/>
        </w:tabs>
        <w:rPr>
          <w:rFonts w:cs="Arial"/>
          <w:szCs w:val="20"/>
        </w:rPr>
      </w:pPr>
    </w:p>
    <w:p w14:paraId="3A26016C"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E409D9">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AE6B" w14:textId="77777777" w:rsidR="00A43766" w:rsidRDefault="00A43766">
      <w:r>
        <w:separator/>
      </w:r>
    </w:p>
  </w:endnote>
  <w:endnote w:type="continuationSeparator" w:id="0">
    <w:p w14:paraId="2077A11F" w14:textId="77777777" w:rsidR="00A43766" w:rsidRDefault="00A4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4487" w14:textId="77777777" w:rsidR="009120D9" w:rsidRDefault="00912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4535"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66DA"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5ECE" w14:textId="77777777" w:rsidR="00A43766" w:rsidRDefault="00A43766">
      <w:r>
        <w:separator/>
      </w:r>
    </w:p>
  </w:footnote>
  <w:footnote w:type="continuationSeparator" w:id="0">
    <w:p w14:paraId="11589967" w14:textId="77777777" w:rsidR="00A43766" w:rsidRDefault="00A4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BFB" w14:textId="77777777" w:rsidR="009120D9" w:rsidRDefault="009120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781C" w14:textId="77777777" w:rsidR="009120D9" w:rsidRDefault="009120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72C" w14:textId="77777777" w:rsidR="009120D9" w:rsidRDefault="009120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766"/>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161ED"/>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1F08"/>
    <w:rsid w:val="002C247E"/>
    <w:rsid w:val="002D4B33"/>
    <w:rsid w:val="002D54DE"/>
    <w:rsid w:val="002D6513"/>
    <w:rsid w:val="002E0643"/>
    <w:rsid w:val="002E27D0"/>
    <w:rsid w:val="002E3AFA"/>
    <w:rsid w:val="002E4FFE"/>
    <w:rsid w:val="002E5F39"/>
    <w:rsid w:val="002E7EFB"/>
    <w:rsid w:val="002F7027"/>
    <w:rsid w:val="00305F7D"/>
    <w:rsid w:val="00311D91"/>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B0D"/>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01D6"/>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527D"/>
    <w:rsid w:val="006C6899"/>
    <w:rsid w:val="006C73A3"/>
    <w:rsid w:val="006D5987"/>
    <w:rsid w:val="006E10C4"/>
    <w:rsid w:val="006E11F2"/>
    <w:rsid w:val="006E3089"/>
    <w:rsid w:val="006E3686"/>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343"/>
    <w:rsid w:val="008F1A38"/>
    <w:rsid w:val="008F3259"/>
    <w:rsid w:val="00901F33"/>
    <w:rsid w:val="009036EB"/>
    <w:rsid w:val="009049CF"/>
    <w:rsid w:val="009120D9"/>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766"/>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06C1"/>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09D9"/>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DDEF"/>
  <w15:chartTrackingRefBased/>
  <w15:docId w15:val="{C47FF3E8-53D9-45CB-A3BE-3442B341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mar.vlachova2\Desktop\Obec%20Konetop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Obec Konetopy</Template>
  <TotalTime>1</TotalTime>
  <Pages>5</Pages>
  <Words>1993</Words>
  <Characters>11763</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Vlachová Dagmar (UPS-PYA)</dc:creator>
  <cp:keywords/>
  <dc:description>Předloha byla vytvořena v informačním systému OKpráce.</dc:description>
  <cp:lastModifiedBy>Vlachová Dagmar (UPS-PYA)</cp:lastModifiedBy>
  <cp:revision>1</cp:revision>
  <cp:lastPrinted>1601-01-01T00:00:00Z</cp:lastPrinted>
  <dcterms:created xsi:type="dcterms:W3CDTF">2022-05-23T07:17:00Z</dcterms:created>
  <dcterms:modified xsi:type="dcterms:W3CDTF">2022-05-23T07:18:00Z</dcterms:modified>
</cp:coreProperties>
</file>