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A" w:rsidRDefault="00005DB9">
      <w:pPr>
        <w:pStyle w:val="Nadpis40"/>
        <w:keepNext/>
        <w:keepLines/>
        <w:framePr w:w="6833" w:h="295" w:wrap="none" w:vAnchor="text" w:hAnchor="page" w:x="1716" w:y="41"/>
        <w:shd w:val="clear" w:color="auto" w:fill="auto"/>
        <w:spacing w:after="0"/>
        <w:ind w:left="0"/>
        <w:jc w:val="left"/>
      </w:pPr>
      <w:bookmarkStart w:id="0" w:name="bookmark0"/>
      <w:r>
        <w:t>Název: Příloha č. 1 Smlouva o dílo č. C1B065/S01AB4S/15047</w:t>
      </w:r>
      <w:bookmarkEnd w:id="0"/>
    </w:p>
    <w:p w:rsidR="0047234A" w:rsidRDefault="00005DB9">
      <w:pPr>
        <w:pStyle w:val="Zkladntext20"/>
        <w:framePr w:w="1267" w:h="274" w:wrap="none" w:vAnchor="text" w:hAnchor="page" w:x="8718" w:y="21"/>
        <w:shd w:val="clear" w:color="auto" w:fill="auto"/>
      </w:pPr>
      <w:r>
        <w:rPr>
          <w:b w:val="0"/>
          <w:bCs w:val="0"/>
        </w:rPr>
        <w:t>Číslo smlouvy:</w:t>
      </w:r>
    </w:p>
    <w:p w:rsidR="0047234A" w:rsidRDefault="00005DB9">
      <w:pPr>
        <w:pStyle w:val="Zkladntext1"/>
        <w:framePr w:w="590" w:h="263" w:wrap="none" w:vAnchor="text" w:hAnchor="page" w:x="8751" w:y="275"/>
        <w:shd w:val="clear" w:color="auto" w:fill="auto"/>
        <w:spacing w:after="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15047</w:t>
      </w:r>
    </w:p>
    <w:p w:rsidR="0047234A" w:rsidRDefault="0047234A">
      <w:pPr>
        <w:spacing w:after="522" w:line="14" w:lineRule="exact"/>
      </w:pPr>
    </w:p>
    <w:p w:rsidR="0047234A" w:rsidRDefault="0047234A">
      <w:pPr>
        <w:spacing w:line="14" w:lineRule="exact"/>
        <w:sectPr w:rsidR="0047234A">
          <w:footerReference w:type="default" r:id="rId8"/>
          <w:footerReference w:type="first" r:id="rId9"/>
          <w:pgSz w:w="11900" w:h="16840"/>
          <w:pgMar w:top="1639" w:right="961" w:bottom="1633" w:left="1564" w:header="0" w:footer="3" w:gutter="0"/>
          <w:pgNumType w:start="1"/>
          <w:cols w:space="720"/>
          <w:noEndnote/>
          <w:titlePg/>
          <w:docGrid w:linePitch="360"/>
        </w:sectPr>
      </w:pPr>
    </w:p>
    <w:p w:rsidR="0047234A" w:rsidRDefault="0047234A">
      <w:pPr>
        <w:spacing w:line="146" w:lineRule="exact"/>
        <w:rPr>
          <w:sz w:val="12"/>
          <w:szCs w:val="12"/>
        </w:rPr>
      </w:pPr>
    </w:p>
    <w:p w:rsidR="0047234A" w:rsidRDefault="0047234A">
      <w:pPr>
        <w:spacing w:line="14" w:lineRule="exact"/>
        <w:sectPr w:rsidR="0047234A">
          <w:type w:val="continuous"/>
          <w:pgSz w:w="11900" w:h="16840"/>
          <w:pgMar w:top="897" w:right="0" w:bottom="2034" w:left="0" w:header="0" w:footer="3" w:gutter="0"/>
          <w:cols w:space="720"/>
          <w:noEndnote/>
          <w:docGrid w:linePitch="360"/>
        </w:sectPr>
      </w:pPr>
    </w:p>
    <w:p w:rsidR="0047234A" w:rsidRDefault="00005DB9">
      <w:pPr>
        <w:pStyle w:val="Nadpis30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1" w:name="bookmark2"/>
      <w:r>
        <w:lastRenderedPageBreak/>
        <w:t>Smlouva</w:t>
      </w:r>
      <w:bookmarkEnd w:id="1"/>
    </w:p>
    <w:p w:rsidR="0047234A" w:rsidRDefault="00005DB9">
      <w:pPr>
        <w:pStyle w:val="Nadpis30"/>
        <w:keepNext/>
        <w:keepLines/>
        <w:shd w:val="clear" w:color="auto" w:fill="auto"/>
        <w:rPr>
          <w:sz w:val="22"/>
          <w:szCs w:val="22"/>
        </w:rPr>
      </w:pPr>
      <w:bookmarkStart w:id="2" w:name="bookmark3"/>
      <w:r>
        <w:t xml:space="preserve">o zajištění bezpečnosti a ochraně zdraví při stavebních, montážních, servisních, udržovacích a jiných pracích </w:t>
      </w:r>
      <w:r>
        <w:rPr>
          <w:b w:val="0"/>
          <w:bCs w:val="0"/>
          <w:sz w:val="22"/>
          <w:szCs w:val="22"/>
        </w:rPr>
        <w:t xml:space="preserve">Objednatel: </w:t>
      </w:r>
      <w:r>
        <w:rPr>
          <w:sz w:val="22"/>
          <w:szCs w:val="22"/>
        </w:rPr>
        <w:t xml:space="preserve">Výzkumný ústav rostlinné výroby, </w:t>
      </w:r>
      <w:proofErr w:type="spellStart"/>
      <w:proofErr w:type="gramStart"/>
      <w:r>
        <w:rPr>
          <w:sz w:val="22"/>
          <w:szCs w:val="22"/>
        </w:rPr>
        <w:t>v.v.</w:t>
      </w:r>
      <w:proofErr w:type="gramEnd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bookmarkEnd w:id="2"/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0"/>
        <w:ind w:right="3820"/>
        <w:jc w:val="left"/>
      </w:pPr>
      <w:r>
        <w:t>Adresa sídla: Drnovská 507/73, 161 06 Praha 6 - Ruzyně IČ:</w:t>
      </w:r>
      <w:r>
        <w:tab/>
        <w:t>00027006</w:t>
      </w:r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0"/>
        <w:ind w:left="440" w:hanging="440"/>
      </w:pPr>
      <w:r>
        <w:t>DIČ:</w:t>
      </w:r>
      <w:r>
        <w:tab/>
        <w:t>CZ00027006</w:t>
      </w:r>
    </w:p>
    <w:p w:rsidR="0047234A" w:rsidRDefault="00005DB9">
      <w:pPr>
        <w:pStyle w:val="Zkladntext1"/>
        <w:shd w:val="clear" w:color="auto" w:fill="auto"/>
        <w:tabs>
          <w:tab w:val="left" w:pos="1367"/>
          <w:tab w:val="center" w:pos="3128"/>
          <w:tab w:val="center" w:pos="3783"/>
        </w:tabs>
        <w:spacing w:after="0"/>
        <w:ind w:left="440" w:hanging="440"/>
      </w:pPr>
      <w:r>
        <w:t>Zastoupen:</w:t>
      </w:r>
      <w:r>
        <w:tab/>
        <w:t>RNDr. Mikuláš</w:t>
      </w:r>
      <w:r>
        <w:tab/>
        <w:t>Madaras,</w:t>
      </w:r>
      <w:r>
        <w:tab/>
        <w:t>P</w:t>
      </w:r>
      <w:r w:rsidR="00AA2134">
        <w:t>h.D., ředitel</w:t>
      </w:r>
    </w:p>
    <w:p w:rsidR="0047234A" w:rsidRDefault="00005DB9">
      <w:pPr>
        <w:pStyle w:val="Zkladntext1"/>
        <w:shd w:val="clear" w:color="auto" w:fill="auto"/>
        <w:tabs>
          <w:tab w:val="left" w:pos="1367"/>
          <w:tab w:val="center" w:pos="3671"/>
          <w:tab w:val="center" w:pos="5389"/>
          <w:tab w:val="right" w:pos="8734"/>
        </w:tabs>
        <w:spacing w:after="0"/>
        <w:ind w:left="440" w:hanging="440"/>
      </w:pPr>
      <w:r>
        <w:t>Zapsáno v:</w:t>
      </w:r>
      <w:r>
        <w:tab/>
        <w:t>Zřizovací listina MZČR,</w:t>
      </w:r>
      <w:r>
        <w:tab/>
        <w:t>Čj.:</w:t>
      </w:r>
      <w:r>
        <w:tab/>
        <w:t>22968/2006-11000 ze dne 23. 06.</w:t>
      </w:r>
      <w:r>
        <w:tab/>
        <w:t xml:space="preserve">2006, s účinností </w:t>
      </w:r>
      <w:proofErr w:type="gramStart"/>
      <w:r>
        <w:t>od</w:t>
      </w:r>
      <w:proofErr w:type="gramEnd"/>
    </w:p>
    <w:p w:rsidR="0047234A" w:rsidRDefault="00005DB9">
      <w:pPr>
        <w:pStyle w:val="Zkladntext1"/>
        <w:shd w:val="clear" w:color="auto" w:fill="auto"/>
        <w:spacing w:after="0"/>
        <w:ind w:left="440" w:hanging="440"/>
      </w:pPr>
      <w:proofErr w:type="gramStart"/>
      <w:r>
        <w:t>01.01.2007</w:t>
      </w:r>
      <w:proofErr w:type="gramEnd"/>
      <w:r>
        <w:t>.</w:t>
      </w:r>
    </w:p>
    <w:p w:rsidR="0047234A" w:rsidRDefault="00005DB9">
      <w:pPr>
        <w:pStyle w:val="Zkladntext1"/>
        <w:shd w:val="clear" w:color="auto" w:fill="auto"/>
        <w:spacing w:after="0"/>
        <w:ind w:left="440" w:hanging="440"/>
      </w:pPr>
      <w:r>
        <w:rPr>
          <w:u w:val="single"/>
        </w:rPr>
        <w:t>Adresa pro doručování korespondence:</w:t>
      </w:r>
    </w:p>
    <w:p w:rsidR="0047234A" w:rsidRDefault="00005DB9">
      <w:pPr>
        <w:pStyle w:val="Zkladntext1"/>
        <w:shd w:val="clear" w:color="auto" w:fill="auto"/>
        <w:spacing w:after="740" w:line="252" w:lineRule="auto"/>
        <w:ind w:left="440" w:hanging="440"/>
        <w:rPr>
          <w:sz w:val="19"/>
          <w:szCs w:val="19"/>
        </w:rPr>
      </w:pPr>
      <w:r>
        <w:rPr>
          <w:b/>
          <w:bCs/>
          <w:sz w:val="19"/>
          <w:szCs w:val="19"/>
        </w:rPr>
        <w:t>Výzk</w:t>
      </w:r>
      <w:r>
        <w:rPr>
          <w:b/>
          <w:bCs/>
          <w:sz w:val="19"/>
          <w:szCs w:val="19"/>
        </w:rPr>
        <w:t xml:space="preserve">umný ústav rostlinné výroby, </w:t>
      </w:r>
      <w:proofErr w:type="spellStart"/>
      <w:proofErr w:type="gramStart"/>
      <w:r>
        <w:rPr>
          <w:b/>
          <w:bCs/>
          <w:sz w:val="19"/>
          <w:szCs w:val="19"/>
        </w:rPr>
        <w:t>v.v.</w:t>
      </w:r>
      <w:proofErr w:type="gramEnd"/>
      <w:r>
        <w:rPr>
          <w:b/>
          <w:bCs/>
          <w:sz w:val="19"/>
          <w:szCs w:val="19"/>
        </w:rPr>
        <w:t>i</w:t>
      </w:r>
      <w:proofErr w:type="spellEnd"/>
      <w:r>
        <w:rPr>
          <w:b/>
          <w:bCs/>
          <w:sz w:val="19"/>
          <w:szCs w:val="19"/>
        </w:rPr>
        <w:t>., Šlechtitelů 29/892, 783 71 Olomouc</w:t>
      </w:r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220" w:line="259" w:lineRule="auto"/>
        <w:ind w:left="440" w:hanging="440"/>
        <w:rPr>
          <w:sz w:val="19"/>
          <w:szCs w:val="19"/>
        </w:rPr>
      </w:pPr>
      <w:r>
        <w:t>Zhotovitel:</w:t>
      </w:r>
      <w:r>
        <w:tab/>
      </w:r>
      <w:r>
        <w:rPr>
          <w:b/>
          <w:bCs/>
          <w:sz w:val="19"/>
          <w:szCs w:val="19"/>
        </w:rPr>
        <w:t>BLOCK a.s.</w:t>
      </w:r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0" w:line="259" w:lineRule="auto"/>
        <w:ind w:right="4020"/>
        <w:jc w:val="left"/>
      </w:pPr>
      <w:r>
        <w:t>Adresa sídla: U Kasáren 727, 75701 Valašské Meziříčí IČ:</w:t>
      </w:r>
      <w:r>
        <w:tab/>
        <w:t>18055168</w:t>
      </w:r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0" w:line="259" w:lineRule="auto"/>
        <w:ind w:left="440" w:hanging="440"/>
      </w:pPr>
      <w:r>
        <w:t>DIČ:</w:t>
      </w:r>
      <w:r>
        <w:tab/>
        <w:t>CZ18055168</w:t>
      </w:r>
    </w:p>
    <w:p w:rsidR="0047234A" w:rsidRDefault="00005DB9">
      <w:pPr>
        <w:pStyle w:val="Zkladntext1"/>
        <w:shd w:val="clear" w:color="auto" w:fill="auto"/>
        <w:tabs>
          <w:tab w:val="left" w:pos="1367"/>
        </w:tabs>
        <w:spacing w:after="0" w:line="259" w:lineRule="auto"/>
        <w:jc w:val="left"/>
      </w:pPr>
      <w:r>
        <w:t xml:space="preserve">zapsán v obchodním rejstříku vedeném Městským soudem v Praze, oddíl B, vložka </w:t>
      </w:r>
      <w:r>
        <w:t>10994 Zastoupen:</w:t>
      </w:r>
      <w:r>
        <w:tab/>
        <w:t>Ing. Stanislav Lopata, generální ředitel</w:t>
      </w:r>
    </w:p>
    <w:p w:rsidR="0047234A" w:rsidRDefault="00041793">
      <w:pPr>
        <w:pStyle w:val="Zkladntext1"/>
        <w:shd w:val="clear" w:color="auto" w:fill="auto"/>
        <w:tabs>
          <w:tab w:val="left" w:pos="1367"/>
        </w:tabs>
        <w:spacing w:after="220" w:line="259" w:lineRule="auto"/>
        <w:ind w:left="440" w:hanging="440"/>
      </w:pPr>
      <w:r>
        <w:t>jednající:</w:t>
      </w:r>
      <w:r>
        <w:tab/>
      </w:r>
      <w:r w:rsidR="00005DB9">
        <w:t xml:space="preserve"> vedoucí střediska Servis</w:t>
      </w:r>
    </w:p>
    <w:p w:rsidR="0047234A" w:rsidRDefault="00005DB9">
      <w:pPr>
        <w:pStyle w:val="Zkladntext1"/>
        <w:shd w:val="clear" w:color="auto" w:fill="auto"/>
        <w:spacing w:after="540"/>
      </w:pPr>
      <w:r>
        <w:t xml:space="preserve">uzavírají tuto smlouvu o zajištění bezpečnosti a ochraně zdraví při montážních, servisních a udržovacích </w:t>
      </w:r>
      <w:proofErr w:type="spellStart"/>
      <w:r>
        <w:t>prácích</w:t>
      </w:r>
      <w:proofErr w:type="spellEnd"/>
      <w:r>
        <w:t xml:space="preserve"> na pracovištích (servisních místech) </w:t>
      </w:r>
      <w:r>
        <w:t>objednavatelů.</w:t>
      </w:r>
    </w:p>
    <w:p w:rsidR="0047234A" w:rsidRDefault="00005DB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  <w:spacing w:after="260" w:line="216" w:lineRule="auto"/>
        <w:ind w:left="440" w:hanging="440"/>
      </w:pPr>
      <w:bookmarkStart w:id="3" w:name="bookmark4"/>
      <w:r>
        <w:t>Obecná ustanovení</w:t>
      </w:r>
      <w:bookmarkEnd w:id="3"/>
    </w:p>
    <w:p w:rsidR="0047234A" w:rsidRDefault="00005DB9">
      <w:pPr>
        <w:pStyle w:val="Zkladntext1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ind w:left="440" w:hanging="440"/>
      </w:pPr>
      <w:r>
        <w:t>Za plnění úkolů v péči o BOZP odpovídají výše uvedené osoby, které zastupují obě smluvní strany v rozsahu uvedeném v této smlouvě.</w:t>
      </w:r>
    </w:p>
    <w:p w:rsidR="0047234A" w:rsidRDefault="00005DB9">
      <w:pPr>
        <w:pStyle w:val="Zkladntext1"/>
        <w:numPr>
          <w:ilvl w:val="0"/>
          <w:numId w:val="2"/>
        </w:numPr>
        <w:shd w:val="clear" w:color="auto" w:fill="auto"/>
        <w:tabs>
          <w:tab w:val="left" w:pos="341"/>
        </w:tabs>
        <w:spacing w:after="0"/>
        <w:ind w:left="440" w:hanging="440"/>
      </w:pPr>
      <w:r>
        <w:t>Obě smluvní strany jsou povinny zajistit, aby jejich činnosti a pracovní postupy jejich zamě</w:t>
      </w:r>
      <w:r>
        <w:t>stnanců byly organizovány a prováděny tak, aby současně byli chráněni také ostatní zaměstnanci ostatních dodavatelských firem pracující na stejném pracovišti, a zavazují se spolupracovat při zajištění bezpečného, nezávadného a zdraví neohrožujícího pracovn</w:t>
      </w:r>
      <w:r>
        <w:t>ího prostředí pro všechny zaměstnance na pracovišti.</w:t>
      </w:r>
    </w:p>
    <w:p w:rsidR="0047234A" w:rsidRDefault="00005DB9">
      <w:pPr>
        <w:pStyle w:val="Zkladntext1"/>
        <w:shd w:val="clear" w:color="auto" w:fill="auto"/>
        <w:spacing w:after="0"/>
        <w:ind w:firstLine="840"/>
        <w:jc w:val="left"/>
      </w:pPr>
      <w:r>
        <w:t>•</w:t>
      </w:r>
    </w:p>
    <w:p w:rsidR="0047234A" w:rsidRDefault="00005DB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360" w:line="216" w:lineRule="auto"/>
        <w:ind w:left="440" w:hanging="440"/>
      </w:pPr>
      <w:bookmarkStart w:id="4" w:name="bookmark5"/>
      <w:r>
        <w:t>Dohodnuté podmínky spolupráce k zajištění BOZP</w:t>
      </w:r>
      <w:bookmarkEnd w:id="4"/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27"/>
        </w:tabs>
        <w:spacing w:after="120"/>
        <w:ind w:left="440" w:hanging="440"/>
        <w:rPr>
          <w:sz w:val="19"/>
          <w:szCs w:val="19"/>
        </w:rPr>
      </w:pPr>
      <w:r>
        <w:t xml:space="preserve">Pracoviště / místo výkonu servisu, včetně asistence zaměstnance objednatele, tj. osoba oprávněná k jednání ve věcech technických, jsou vyspecifikovány </w:t>
      </w:r>
      <w:r>
        <w:rPr>
          <w:b/>
          <w:bCs/>
          <w:sz w:val="19"/>
          <w:szCs w:val="19"/>
        </w:rPr>
        <w:t>Smlouvou o dílo č. C1B065/ S01AB4S/15017.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120"/>
        <w:ind w:left="440" w:hanging="440"/>
      </w:pPr>
      <w:r>
        <w:t>Pověřený zástupce objednatele předá při podpisu této smlouvy v písemné formě pověřenému zástupci zhotovitele seznam rizik, jimiž může zaměstnance BLOCK a.s. při provádění činností souvisejících s předmětem díla ohr</w:t>
      </w:r>
      <w:r>
        <w:t>ozit. Pověřený zástupce zhotovitele, uvedený ve smlouvě,</w:t>
      </w:r>
      <w:r>
        <w:br w:type="page"/>
      </w:r>
    </w:p>
    <w:p w:rsidR="0047234A" w:rsidRDefault="00005DB9">
      <w:pPr>
        <w:pStyle w:val="Nadpis40"/>
        <w:keepNext/>
        <w:keepLines/>
        <w:shd w:val="clear" w:color="auto" w:fill="auto"/>
        <w:spacing w:after="640"/>
        <w:ind w:left="360" w:hanging="3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5389245</wp:posOffset>
                </wp:positionH>
                <wp:positionV relativeFrom="paragraph">
                  <wp:posOffset>12700</wp:posOffset>
                </wp:positionV>
                <wp:extent cx="768350" cy="32004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Číslo smlouvy:</w:t>
                            </w:r>
                          </w:p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15047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24.35000000000002pt;margin-top:1.pt;width:60.5pt;height:25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15047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" w:name="bookmark6"/>
      <w:r>
        <w:rPr>
          <w:b w:val="0"/>
          <w:bCs w:val="0"/>
          <w:sz w:val="18"/>
          <w:szCs w:val="18"/>
        </w:rPr>
        <w:t xml:space="preserve">Název: </w:t>
      </w:r>
      <w:r>
        <w:t>Příloha č. 1 Smlouva o dílo č. C1B065/S01AB4S/15047</w:t>
      </w:r>
      <w:bookmarkEnd w:id="5"/>
    </w:p>
    <w:p w:rsidR="0047234A" w:rsidRDefault="00005DB9">
      <w:pPr>
        <w:pStyle w:val="Zkladntext1"/>
        <w:shd w:val="clear" w:color="auto" w:fill="auto"/>
        <w:ind w:left="360" w:firstLine="40"/>
      </w:pPr>
      <w:r>
        <w:t xml:space="preserve">prokazatelně seznámí své podřízené zaměstnance s předanými riziky možného ohrožení na zdraví objednatelem a kopii </w:t>
      </w:r>
      <w:r>
        <w:t>podepsané prezenční listiny předá pověřenému zástupci objednatele.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 xml:space="preserve">Pověřený zástupce zhotovitele předá při podpisu této smlouvy v písemné formě pověřenému zástupci objednatele seznam rizik, jimiž může zaměstnance objednatele při provádění činností </w:t>
      </w:r>
      <w:r>
        <w:t>souvisejících s předmětem díla BLOCK a.s. ohrozit. Pověřený zástupce objednatele, uvedený ve smlouvě, prokazatelně seznámí své podřízené zaměstnance s předanými riziky možného ohrožení na zdraví zhotovitelem a kopii podepsané prezenční listiny předá pověře</w:t>
      </w:r>
      <w:r>
        <w:t>nému zástupci zhotovitele.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Zhotovitel montážních, servisních, udržovacích a jiných prací předá pověřenému zástupci objednatele písemný seznam profesí včetně odborné a zdravotní způsobilosti jednotlivých zaměstnanců.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Zhotovitel montážních, servisních, udržo</w:t>
      </w:r>
      <w:r>
        <w:t>vacích a jiných prací vybaví své zaměstnance osobními ochrannými pracovními prostředky včetně ochranné přilby a zajistí, aby zaměstnanci tyto osobní ochranné pracovní prostředky důsledně užívali v průběhu stavebních, montážních, servisních, udržovacích a j</w:t>
      </w:r>
      <w:r>
        <w:t>iných prací na staveništi (pracovišti). Zhotovitel bude jejich užívání kontrolovat.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Zhotovitel montážních, servisních, udržovacích a jiných prací se zavazuje, že před zahájením požadovaných činností předá pověřenému zástupci objednatele soupis užívané tech</w:t>
      </w:r>
      <w:r>
        <w:t xml:space="preserve">niky (tlakových nádob, el. </w:t>
      </w:r>
      <w:proofErr w:type="gramStart"/>
      <w:r>
        <w:t>nářadí</w:t>
      </w:r>
      <w:proofErr w:type="gramEnd"/>
      <w:r>
        <w:t>, zdvihací techniky apod.) a písemnou kopii záznamu o poslední provedené revizi či kontrole těchto zařízení.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Při manipulaci s břemeny pomocí zdvihacích zařízení (jeřábů) se zhotovitel bude řídit pokyny systému bezpečné prác</w:t>
      </w:r>
      <w:r>
        <w:t>e (dále jen SBP) B-SOP-7.9-01, a to v případě, že dodavatel nemá SBP sám zpracován.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Při vzniku pracovního úrazu zaměstnanců zhotovitele je zhotovitel povinen informovat pověřeného zástupce objednatele a učinit potřebná opatření, vyplývající z nařízení vlád</w:t>
      </w:r>
      <w:r>
        <w:t>y č. 201/2010 Sb. v plném znění.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Zhotovitel montážních, servisních, udržovacích a jiných prací se zavazuje dodržovat povinnosti, vyplývající z právních předpisů a norem platných v ČR v oblasti bezpečnosti a ochrany zdraví při práci souvisejících s vykonáva</w:t>
      </w:r>
      <w:r>
        <w:t>nými činnostmi na staveništi (pracovišti).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4"/>
        </w:tabs>
        <w:ind w:left="360" w:hanging="360"/>
      </w:pPr>
      <w:r>
        <w:t xml:space="preserve">Zhotovitel montážních, servisních, udržovacích a jiných prací bude užívat jemu předaná místa napojení el. </w:t>
      </w:r>
      <w:proofErr w:type="gramStart"/>
      <w:r>
        <w:t>proudu</w:t>
      </w:r>
      <w:proofErr w:type="gramEnd"/>
      <w:r>
        <w:t>, vody, plynu a jiných médií, a to jen po písemném předání pověřeným zástupcem objednatele.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>V místech</w:t>
      </w:r>
      <w:r>
        <w:t>, kde hrozí nebezpečí vzniku požáru, je povinen zhotovitel vykonávající svářečské práce tyto zahájit až po vydání písemného příkazu, podepsaného pověřeným zástupcem objednatele.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>Prozatímní konstrukce (lešení apod.) k provádění stavebních, montážních, servi</w:t>
      </w:r>
      <w:r>
        <w:t>sních, udržovacích a jiných prací budou stavěny jen zaměstnanci s odpovídající kvalifikací tj. odbornou způsobilostí doloženou lešenářským průkazem.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spacing w:line="233" w:lineRule="auto"/>
        <w:ind w:left="360" w:hanging="360"/>
      </w:pPr>
      <w:r>
        <w:t>Po dokončení výstavby prozatímních konstrukcí (lešení) tyto budou písemnou formou předány uživateli a odpov</w:t>
      </w:r>
      <w:r>
        <w:t>ědnou osobou kontrolovány.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spacing w:line="233" w:lineRule="auto"/>
        <w:ind w:left="360" w:hanging="360"/>
      </w:pPr>
      <w:r>
        <w:t>Při likvidaci odpadů se zhotovitel řídí platnými právními předpisy v ČR a dále dle dispozic pověřeného zástupce zhotovitele.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>Při práci s chemickými látkami se zhotovitel řídí zákonem č. 350/2011 Sb. o chemických látkách a chemick</w:t>
      </w:r>
      <w:r>
        <w:t>ých přípravcích v plném znění a, dle pokynů uvedených v bezpečnostních listech jednotlivých chemických látek a chemických přípravků.</w: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>Další případná ujednání:</w:t>
      </w:r>
      <w:r>
        <w:br w:type="page"/>
      </w:r>
    </w:p>
    <w:p w:rsidR="0047234A" w:rsidRDefault="00005DB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080" distB="303530" distL="114300" distR="1005840" simplePos="0" relativeHeight="125829380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13970</wp:posOffset>
                </wp:positionV>
                <wp:extent cx="4336415" cy="18732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bookmarkStart w:id="6" w:name="bookmark1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Název: </w:t>
                            </w:r>
                            <w:r>
                              <w:t>Příloha č. 1 Smlouva o dílo č. C1B065/S01AB4S/15047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96.450000000000003pt;margin-top:1.1000000000000001pt;width:341.44999999999999pt;height:14.75pt;z-index:-125829373;mso-wrap-distance-left:9.pt;mso-wrap-distance-top:0.40000000000000002pt;mso-wrap-distance-right:79.200000000000003pt;mso-wrap-distance-bottom:23.8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Název: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 Smlouva o dílo č. C1B065/S01AB4S/15047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5915" distL="4574540" distR="114300" simplePos="0" relativeHeight="125829382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8890</wp:posOffset>
                </wp:positionV>
                <wp:extent cx="768350" cy="16891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Číslo smlouvy: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47.64999999999998pt;margin-top:0.69999999999999996pt;width:60.5pt;height:13.300000000000001pt;z-index:-125829371;mso-wrap-distance-left:360.19999999999999pt;mso-wrap-distance-right:9.pt;mso-wrap-distance-bottom:26.4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0020" distB="168910" distL="4578985" distR="502920" simplePos="0" relativeHeight="125829384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168910</wp:posOffset>
                </wp:positionV>
                <wp:extent cx="374650" cy="16700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15047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48.pt;margin-top:13.300000000000001pt;width:29.5pt;height:13.15pt;z-index:-125829369;mso-wrap-distance-left:360.55000000000001pt;mso-wrap-distance-top:12.6pt;mso-wrap-distance-right:39.600000000000001pt;mso-wrap-distance-bottom:13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15047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234A" w:rsidRDefault="00005DB9">
      <w:pPr>
        <w:pStyle w:val="Zkladntext1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360" w:lineRule="auto"/>
        <w:jc w:val="left"/>
      </w:pPr>
      <w:r>
        <w:t xml:space="preserve">Seznam </w:t>
      </w:r>
      <w:r>
        <w:t>rizik:</w:t>
      </w:r>
    </w:p>
    <w:p w:rsidR="0047234A" w:rsidRDefault="00005DB9">
      <w:pPr>
        <w:pStyle w:val="Zkladntext1"/>
        <w:shd w:val="clear" w:color="auto" w:fill="auto"/>
        <w:spacing w:after="0" w:line="360" w:lineRule="auto"/>
        <w:ind w:left="380" w:right="480"/>
        <w:jc w:val="left"/>
      </w:pPr>
      <w:r>
        <w:t>Přístupová cesta na střechu budovy po žebříku bez zajištění při pohybu po žebříku. Nedodržení bezpečnosti práce při vlastní práci zhotovitele.</w:t>
      </w:r>
    </w:p>
    <w:p w:rsidR="0047234A" w:rsidRDefault="00005DB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11150" distB="0" distL="114300" distR="4137660" simplePos="0" relativeHeight="125829386" behindDoc="0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320040</wp:posOffset>
                </wp:positionV>
                <wp:extent cx="770255" cy="1739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Praze, dne,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6.650000000000006pt;margin-top:25.199999999999999pt;width:60.649999999999999pt;height:13.699999999999999pt;z-index:-125829367;mso-wrap-distance-left:9.pt;mso-wrap-distance-top:24.5pt;mso-wrap-distance-right:325.8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110" distB="20955" distL="1019810" distR="3250565" simplePos="0" relativeHeight="12582938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254000</wp:posOffset>
                </wp:positionV>
                <wp:extent cx="751840" cy="21272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29. 04, 2022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67.90000000000001pt;margin-top:20.pt;width:59.200000000000003pt;height:16.75pt;z-index:-125829365;mso-wrap-distance-left:80.299999999999997pt;mso-wrap-distance-top:19.300000000000001pt;mso-wrap-distance-right:255.94999999999999pt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29. 04, 2022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2260" distB="0" distL="3271520" distR="114300" simplePos="0" relativeHeight="125829390" behindDoc="0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311150</wp:posOffset>
                </wp:positionV>
                <wp:extent cx="1637030" cy="18542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Ve Valašském Meziříčí,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5.19999999999999pt;margin-top:24.5pt;width:128.90000000000001pt;height:14.6pt;z-index:-125829363;mso-wrap-distance-left:257.60000000000002pt;mso-wrap-distance-top:23.8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Valašském Meziříčí,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234A" w:rsidRDefault="00005DB9">
      <w:pPr>
        <w:pStyle w:val="Zkladntext20"/>
        <w:shd w:val="clear" w:color="auto" w:fill="auto"/>
        <w:spacing w:after="300"/>
        <w:ind w:right="240"/>
        <w:jc w:val="right"/>
      </w:pPr>
      <w:r>
        <w:rPr>
          <w:noProof/>
          <w:lang w:bidi="ar-SA"/>
        </w:rPr>
        <w:drawing>
          <wp:anchor distT="671830" distB="0" distL="747395" distR="1099820" simplePos="0" relativeHeight="125829393" behindDoc="0" locked="0" layoutInCell="1" allowOverlap="1">
            <wp:simplePos x="0" y="0"/>
            <wp:positionH relativeFrom="page">
              <wp:posOffset>1616075</wp:posOffset>
            </wp:positionH>
            <wp:positionV relativeFrom="margin">
              <wp:posOffset>3298825</wp:posOffset>
            </wp:positionV>
            <wp:extent cx="1280160" cy="1286510"/>
            <wp:effectExtent l="0" t="0" r="0" b="0"/>
            <wp:wrapSquare wrapText="bothSides"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8016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>podpis pověřeného zástupce zhotovitele</w:t>
      </w:r>
    </w:p>
    <w:p w:rsidR="0047234A" w:rsidRDefault="00005DB9">
      <w:pPr>
        <w:pStyle w:val="Nadpis10"/>
        <w:keepNext/>
        <w:keepLines/>
        <w:shd w:val="clear" w:color="auto" w:fill="auto"/>
      </w:pPr>
      <w:bookmarkStart w:id="7" w:name="bookmark7"/>
      <w:r>
        <w:t>8LOCK ’</w:t>
      </w:r>
      <w:r>
        <w:rPr>
          <w:vertAlign w:val="superscript"/>
        </w:rPr>
        <w:t>3</w:t>
      </w:r>
      <w:bookmarkEnd w:id="7"/>
    </w:p>
    <w:p w:rsidR="0047234A" w:rsidRDefault="00005DB9">
      <w:pPr>
        <w:pStyle w:val="Zkladntext40"/>
        <w:shd w:val="clear" w:color="auto" w:fill="auto"/>
        <w:sectPr w:rsidR="0047234A">
          <w:type w:val="continuous"/>
          <w:pgSz w:w="11900" w:h="16840"/>
          <w:pgMar w:top="897" w:right="1242" w:bottom="2034" w:left="1441" w:header="0" w:footer="3" w:gutter="0"/>
          <w:cols w:space="720"/>
          <w:noEndnote/>
          <w:docGrid w:linePitch="360"/>
        </w:sectPr>
      </w:pPr>
      <w:r>
        <w:t xml:space="preserve">8LOCK a. </w:t>
      </w:r>
      <w:proofErr w:type="spellStart"/>
      <w:proofErr w:type="gramStart"/>
      <w:r>
        <w:t>s.,U</w:t>
      </w:r>
      <w:proofErr w:type="spellEnd"/>
      <w:r>
        <w:t xml:space="preserve"> Kasáren</w:t>
      </w:r>
      <w:proofErr w:type="gramEnd"/>
      <w:r>
        <w:t xml:space="preserve"> 727</w:t>
      </w:r>
      <w:r>
        <w:br/>
        <w:t>75701 Valašské Meziříčí</w:t>
      </w:r>
      <w:r>
        <w:br/>
      </w:r>
      <w:hyperlink r:id="rId11" w:history="1">
        <w:r>
          <w:rPr>
            <w:lang w:val="en-US" w:eastAsia="en-US" w:bidi="en-US"/>
          </w:rPr>
          <w:t>www.block.cz</w:t>
        </w:r>
      </w:hyperlink>
    </w:p>
    <w:p w:rsidR="0047234A" w:rsidRDefault="00005DB9">
      <w:pPr>
        <w:pStyle w:val="Zkladntext20"/>
        <w:shd w:val="clear" w:color="auto" w:fill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12700</wp:posOffset>
                </wp:positionV>
                <wp:extent cx="804545" cy="408940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Dodatek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č.1 </w:t>
                            </w:r>
                            <w:r>
                              <w:t>ke</w:t>
                            </w:r>
                            <w:proofErr w:type="gramEnd"/>
                            <w:r>
                              <w:t xml:space="preserve"> smlouvě číslo:</w:t>
                            </w:r>
                          </w:p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  <w:spacing w:line="221" w:lineRule="auto"/>
                            </w:pPr>
                            <w:r>
                              <w:t>15047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17.05000000000001pt;margin-top:1.pt;width:63.350000000000001pt;height:32.200000000000003pt;z-index:-12582935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Dodatek č.1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smlouvě číslo: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15047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Název:</w:t>
      </w:r>
    </w:p>
    <w:p w:rsidR="0047234A" w:rsidRDefault="00005DB9">
      <w:pPr>
        <w:pStyle w:val="Zkladntext20"/>
        <w:shd w:val="clear" w:color="auto" w:fill="auto"/>
        <w:spacing w:after="1220"/>
        <w:jc w:val="both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7234A" w:rsidRDefault="00005DB9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DODATEK č. 1</w:t>
      </w:r>
      <w:bookmarkEnd w:id="8"/>
    </w:p>
    <w:p w:rsidR="0047234A" w:rsidRDefault="00005DB9">
      <w:pPr>
        <w:pStyle w:val="Nadpis20"/>
        <w:keepNext/>
        <w:keepLines/>
        <w:shd w:val="clear" w:color="auto" w:fill="auto"/>
        <w:spacing w:after="560"/>
      </w:pPr>
      <w:bookmarkStart w:id="9" w:name="bookmark9"/>
      <w:r>
        <w:t xml:space="preserve">KE SMLOUVĚ O DÍLO č. </w:t>
      </w:r>
      <w:r>
        <w:t>C1B065/SO1AB4S/15047</w:t>
      </w:r>
      <w:bookmarkEnd w:id="9"/>
    </w:p>
    <w:p w:rsidR="0047234A" w:rsidRDefault="00005DB9">
      <w:pPr>
        <w:pStyle w:val="Nadpis40"/>
        <w:keepNext/>
        <w:keepLines/>
        <w:shd w:val="clear" w:color="auto" w:fill="auto"/>
        <w:spacing w:after="280"/>
        <w:ind w:left="0"/>
      </w:pPr>
      <w:bookmarkStart w:id="10" w:name="bookmark10"/>
      <w:r>
        <w:t>I. SMLUVNÍ VZTAHY</w:t>
      </w:r>
      <w:bookmarkEnd w:id="10"/>
    </w:p>
    <w:p w:rsidR="0047234A" w:rsidRDefault="00005DB9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Objednatel:</w:t>
      </w:r>
    </w:p>
    <w:p w:rsidR="0047234A" w:rsidRDefault="00005DB9">
      <w:pPr>
        <w:pStyle w:val="Zkladntext1"/>
        <w:shd w:val="clear" w:color="auto" w:fill="auto"/>
        <w:spacing w:after="80"/>
        <w:ind w:left="4920"/>
        <w:jc w:val="left"/>
        <w:rPr>
          <w:sz w:val="22"/>
          <w:szCs w:val="22"/>
        </w:rPr>
      </w:pPr>
      <w:r>
        <w:rPr>
          <w:sz w:val="22"/>
          <w:szCs w:val="22"/>
        </w:rPr>
        <w:t>Zhotovitel: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Výzkumný ústav rostlinné výroby, </w:t>
      </w:r>
      <w:proofErr w:type="spellStart"/>
      <w:proofErr w:type="gramStart"/>
      <w:r>
        <w:rPr>
          <w:b/>
          <w:bCs/>
          <w:sz w:val="22"/>
          <w:szCs w:val="22"/>
        </w:rPr>
        <w:t>v.v.</w:t>
      </w:r>
      <w:proofErr w:type="gramEnd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BLOCK a.s.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Drnovská 507/73</w:t>
      </w:r>
      <w:r>
        <w:rPr>
          <w:sz w:val="22"/>
          <w:szCs w:val="22"/>
        </w:rPr>
        <w:tab/>
        <w:t>U Kasáren 727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161 06 Praha 6 - Ruzyně</w:t>
      </w:r>
      <w:r>
        <w:rPr>
          <w:sz w:val="22"/>
          <w:szCs w:val="22"/>
        </w:rPr>
        <w:tab/>
        <w:t>757 01 Valašské Meziříčí</w:t>
      </w:r>
    </w:p>
    <w:p w:rsidR="0047234A" w:rsidRDefault="00005DB9">
      <w:pPr>
        <w:pStyle w:val="Zkladntext1"/>
        <w:shd w:val="clear" w:color="auto" w:fill="auto"/>
        <w:tabs>
          <w:tab w:val="left" w:pos="1033"/>
          <w:tab w:val="left" w:pos="4848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>IČ :</w:t>
      </w:r>
      <w:r>
        <w:rPr>
          <w:sz w:val="22"/>
          <w:szCs w:val="22"/>
        </w:rPr>
        <w:tab/>
        <w:t>00027006</w:t>
      </w:r>
      <w:r>
        <w:rPr>
          <w:sz w:val="22"/>
          <w:szCs w:val="22"/>
        </w:rPr>
        <w:tab/>
        <w:t>IČ : 18055168</w:t>
      </w:r>
    </w:p>
    <w:p w:rsidR="0047234A" w:rsidRDefault="00005DB9">
      <w:pPr>
        <w:pStyle w:val="Zkladntext1"/>
        <w:shd w:val="clear" w:color="auto" w:fill="auto"/>
        <w:tabs>
          <w:tab w:val="left" w:pos="1033"/>
          <w:tab w:val="left" w:pos="4848"/>
        </w:tabs>
        <w:spacing w:after="560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  <w:t>CZ00027006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DIČ : CZ18055168</w:t>
      </w:r>
      <w:proofErr w:type="gramEnd"/>
    </w:p>
    <w:p w:rsidR="0047234A" w:rsidRDefault="00005DB9">
      <w:pPr>
        <w:pStyle w:val="Zkladntext1"/>
        <w:shd w:val="clear" w:color="auto" w:fill="auto"/>
        <w:spacing w:after="420" w:line="317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>ápis v obchodním rejstříku:</w:t>
      </w:r>
    </w:p>
    <w:p w:rsidR="0047234A" w:rsidRDefault="00005DB9">
      <w:pPr>
        <w:pStyle w:val="Zkladntext1"/>
        <w:shd w:val="clear" w:color="auto" w:fill="auto"/>
        <w:spacing w:after="3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Zřizovací listina MZČR, Čj.: 22968/2006-11000 Krajský soud v Ostravě, odd. </w:t>
      </w:r>
      <w:proofErr w:type="spellStart"/>
      <w:proofErr w:type="gramStart"/>
      <w:r>
        <w:rPr>
          <w:sz w:val="22"/>
          <w:szCs w:val="22"/>
        </w:rPr>
        <w:t>B,vl</w:t>
      </w:r>
      <w:proofErr w:type="spellEnd"/>
      <w:proofErr w:type="gramEnd"/>
      <w:r>
        <w:rPr>
          <w:sz w:val="22"/>
          <w:szCs w:val="22"/>
        </w:rPr>
        <w:t>. 196 Čj.: 22968/2006-11000 ze dne 23. 06. 2006 (účinnost od 01. 01. 2007).</w:t>
      </w:r>
    </w:p>
    <w:p w:rsidR="0047234A" w:rsidRDefault="00005DB9">
      <w:pPr>
        <w:pStyle w:val="Zkladntext1"/>
        <w:shd w:val="clear" w:color="auto" w:fill="auto"/>
        <w:spacing w:after="0" w:line="317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Společnost zastoupena: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0" w:line="31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RNDr. Mikuláš Madaras, Ph.D.</w:t>
      </w:r>
      <w:r>
        <w:rPr>
          <w:b/>
          <w:bCs/>
          <w:sz w:val="22"/>
          <w:szCs w:val="22"/>
        </w:rPr>
        <w:tab/>
        <w:t>Ing. Stanislav Lopata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240" w:line="317" w:lineRule="auto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  <w:t>Generální ředitel</w:t>
      </w:r>
    </w:p>
    <w:p w:rsidR="0047234A" w:rsidRDefault="00005DB9">
      <w:pPr>
        <w:pStyle w:val="Zkladntext1"/>
        <w:shd w:val="clear" w:color="auto" w:fill="auto"/>
        <w:spacing w:after="0" w:line="317" w:lineRule="auto"/>
        <w:ind w:left="3160" w:right="3080" w:firstLine="40"/>
        <w:jc w:val="left"/>
        <w:rPr>
          <w:sz w:val="22"/>
          <w:szCs w:val="22"/>
        </w:rPr>
      </w:pPr>
      <w:r>
        <w:rPr>
          <w:sz w:val="22"/>
          <w:szCs w:val="22"/>
        </w:rPr>
        <w:t>Osoby oprávněné k jednání - v záležitostech smluvních:</w:t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0" w:line="31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RNDr. M</w:t>
      </w:r>
      <w:r w:rsidR="00560B65">
        <w:rPr>
          <w:b/>
          <w:bCs/>
          <w:sz w:val="22"/>
          <w:szCs w:val="22"/>
        </w:rPr>
        <w:t>ikuláš Madaras, Ph.D.</w:t>
      </w:r>
      <w:r w:rsidR="00560B65">
        <w:rPr>
          <w:b/>
          <w:bCs/>
          <w:sz w:val="22"/>
          <w:szCs w:val="22"/>
        </w:rPr>
        <w:tab/>
      </w:r>
    </w:p>
    <w:p w:rsidR="0047234A" w:rsidRDefault="00005DB9">
      <w:pPr>
        <w:pStyle w:val="Zkladntext1"/>
        <w:shd w:val="clear" w:color="auto" w:fill="auto"/>
        <w:tabs>
          <w:tab w:val="left" w:pos="4848"/>
        </w:tabs>
        <w:spacing w:after="340" w:line="317" w:lineRule="auto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  <w:t>Vedoucí střediska Servis</w:t>
      </w:r>
    </w:p>
    <w:p w:rsidR="0047234A" w:rsidRPr="00560B65" w:rsidRDefault="00560B65" w:rsidP="00560B65">
      <w:pPr>
        <w:pStyle w:val="Zkladntext1"/>
        <w:shd w:val="clear" w:color="auto" w:fill="auto"/>
        <w:spacing w:after="120"/>
        <w:ind w:left="3160" w:firstLine="40"/>
        <w:jc w:val="left"/>
        <w:rPr>
          <w:sz w:val="22"/>
          <w:szCs w:val="22"/>
        </w:rPr>
      </w:pPr>
      <w:r>
        <w:rPr>
          <w:sz w:val="22"/>
          <w:szCs w:val="22"/>
        </w:rPr>
        <w:t>- v záležitostech technických</w:t>
      </w:r>
      <w:r w:rsidR="00005DB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 wp14:anchorId="78C6C7B6" wp14:editId="7CE87F8F">
                <wp:simplePos x="0" y="0"/>
                <wp:positionH relativeFrom="page">
                  <wp:posOffset>1017270</wp:posOffset>
                </wp:positionH>
                <wp:positionV relativeFrom="paragraph">
                  <wp:posOffset>12700</wp:posOffset>
                </wp:positionV>
                <wp:extent cx="1657350" cy="665480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6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47234A">
                            <w:pPr>
                              <w:pStyle w:val="Zkladntext1"/>
                              <w:shd w:val="clear" w:color="auto" w:fill="auto"/>
                              <w:spacing w:after="0"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2" o:spid="_x0000_s1034" type="#_x0000_t202" style="position:absolute;left:0;text-align:left;margin-left:80.1pt;margin-top:1pt;width:130.5pt;height:52.4pt;z-index:125829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" filled="f" stroked="f">
                <v:textbox style="mso-fit-shape-to-text:t" inset="0,0,0,0">
                  <w:txbxContent>
                    <w:p w:rsidR="0047234A" w:rsidRDefault="0047234A">
                      <w:pPr>
                        <w:pStyle w:val="Zkladntext1"/>
                        <w:shd w:val="clear" w:color="auto" w:fill="auto"/>
                        <w:spacing w:after="0" w:line="4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47234A" w:rsidRDefault="00005DB9">
      <w:pPr>
        <w:pStyle w:val="Zkladntext1"/>
        <w:shd w:val="clear" w:color="auto" w:fill="auto"/>
        <w:spacing w:after="480"/>
        <w:ind w:left="2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Vedoucí </w:t>
      </w:r>
      <w:r>
        <w:rPr>
          <w:sz w:val="22"/>
          <w:szCs w:val="22"/>
        </w:rPr>
        <w:t>střediska Servis</w:t>
      </w:r>
    </w:p>
    <w:p w:rsidR="0047234A" w:rsidRDefault="0047234A">
      <w:pPr>
        <w:pStyle w:val="Nadpis40"/>
        <w:keepNext/>
        <w:keepLines/>
        <w:shd w:val="clear" w:color="auto" w:fill="auto"/>
        <w:spacing w:after="80"/>
        <w:ind w:left="5060"/>
        <w:jc w:val="left"/>
      </w:pPr>
    </w:p>
    <w:p w:rsidR="0047234A" w:rsidRDefault="00005DB9">
      <w:pPr>
        <w:pStyle w:val="Zkladntext1"/>
        <w:shd w:val="clear" w:color="auto" w:fill="auto"/>
        <w:spacing w:after="240"/>
        <w:ind w:left="5060"/>
        <w:jc w:val="left"/>
        <w:rPr>
          <w:sz w:val="22"/>
          <w:szCs w:val="22"/>
        </w:rPr>
      </w:pPr>
      <w:r>
        <w:rPr>
          <w:sz w:val="22"/>
          <w:szCs w:val="22"/>
        </w:rPr>
        <w:t>Samostatný technik</w:t>
      </w:r>
      <w:r>
        <w:br w:type="page"/>
      </w:r>
    </w:p>
    <w:p w:rsidR="0047234A" w:rsidRDefault="00005DB9">
      <w:pPr>
        <w:pStyle w:val="Zkladntext20"/>
        <w:shd w:val="clear" w:color="auto" w:fill="auto"/>
        <w:ind w:left="500" w:hanging="5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12700</wp:posOffset>
                </wp:positionV>
                <wp:extent cx="804545" cy="415925"/>
                <wp:effectExtent l="0" t="0" r="0" b="0"/>
                <wp:wrapSquare wrapText="lef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Dodatek </w:t>
                            </w:r>
                            <w:proofErr w:type="gramStart"/>
                            <w:r>
                              <w:t>č.1</w:t>
                            </w:r>
                            <w:proofErr w:type="gramEnd"/>
                          </w:p>
                          <w:p w:rsidR="0047234A" w:rsidRDefault="00005DB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ke smlouvě číslo:</w:t>
                            </w:r>
                          </w:p>
                          <w:p w:rsidR="0047234A" w:rsidRDefault="00005DB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15047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16.69999999999999pt;margin-top:1.pt;width:63.350000000000001pt;height:32.75pt;z-index:-12582935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Dodatek č.1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smlouvě číslo: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15047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Název:</w:t>
      </w:r>
    </w:p>
    <w:p w:rsidR="0047234A" w:rsidRDefault="00005DB9">
      <w:pPr>
        <w:pStyle w:val="Zkladntext20"/>
        <w:shd w:val="clear" w:color="auto" w:fill="auto"/>
        <w:spacing w:after="1000"/>
        <w:ind w:left="500" w:hanging="500"/>
        <w:jc w:val="both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7234A" w:rsidRDefault="00005DB9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24"/>
        </w:tabs>
        <w:spacing w:after="300"/>
        <w:ind w:left="500" w:hanging="500"/>
      </w:pPr>
      <w:bookmarkStart w:id="11" w:name="bookmark13"/>
      <w:r>
        <w:t>PŘEDMĚT DODATKU</w:t>
      </w:r>
      <w:bookmarkEnd w:id="11"/>
    </w:p>
    <w:p w:rsidR="0047234A" w:rsidRDefault="00005DB9">
      <w:pPr>
        <w:pStyle w:val="Zkladntext1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Tímto dodatkem č. 1 se mění Smlouva o dílo číslo C1B065 / SO1AB4S / 15047 (dále jen „Smlouva o dílo“). </w:t>
      </w:r>
      <w:r>
        <w:rPr>
          <w:sz w:val="22"/>
          <w:szCs w:val="22"/>
        </w:rPr>
        <w:t>Ujednání Smlouvy o dílo neměněné tímto dodatkem č. 1 zůstávají tímto dodatkem č. 1 nedotčeny. Podnětem pro vypracování tohoto dodatku č. 1 je změna hodinových sazeb.</w:t>
      </w:r>
    </w:p>
    <w:p w:rsidR="0047234A" w:rsidRDefault="00005DB9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463"/>
        </w:tabs>
        <w:ind w:left="500" w:hanging="500"/>
      </w:pPr>
      <w:bookmarkStart w:id="12" w:name="bookmark14"/>
      <w:r>
        <w:t>OBSAH DODATKU</w:t>
      </w:r>
      <w:bookmarkEnd w:id="12"/>
    </w:p>
    <w:p w:rsidR="0047234A" w:rsidRDefault="00005DB9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313"/>
        </w:tabs>
        <w:ind w:left="0"/>
      </w:pPr>
      <w:bookmarkStart w:id="13" w:name="bookmark15"/>
      <w:r>
        <w:t xml:space="preserve">článku II. PŘEDMĚT SMLOUVY se bod </w:t>
      </w:r>
      <w:proofErr w:type="gramStart"/>
      <w:r>
        <w:t>2.1. mění</w:t>
      </w:r>
      <w:proofErr w:type="gramEnd"/>
      <w:r>
        <w:t xml:space="preserve"> tak, že jeho nové znění je násle</w:t>
      </w:r>
      <w:r>
        <w:t>dující:</w:t>
      </w:r>
      <w:bookmarkEnd w:id="13"/>
    </w:p>
    <w:p w:rsidR="0047234A" w:rsidRDefault="00005DB9">
      <w:pPr>
        <w:pStyle w:val="Zkladntext1"/>
        <w:numPr>
          <w:ilvl w:val="0"/>
          <w:numId w:val="6"/>
        </w:numPr>
        <w:shd w:val="clear" w:color="auto" w:fill="auto"/>
        <w:tabs>
          <w:tab w:val="left" w:pos="5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Předmětem této smlouvy je závazek zhotovitele poskytovat objednateli servisní služby a provádět na základě požadavků objednatele opravy na zařízeních specifikovaných v příloze </w:t>
      </w:r>
      <w:proofErr w:type="gramStart"/>
      <w:r>
        <w:rPr>
          <w:sz w:val="22"/>
          <w:szCs w:val="22"/>
        </w:rPr>
        <w:t>č.1 tohoto</w:t>
      </w:r>
      <w:proofErr w:type="gramEnd"/>
      <w:r>
        <w:rPr>
          <w:sz w:val="22"/>
          <w:szCs w:val="22"/>
        </w:rPr>
        <w:t xml:space="preserve"> dodatku, a závazek objednatele zaplatit za to zhotoviteli sje</w:t>
      </w:r>
      <w:r>
        <w:rPr>
          <w:sz w:val="22"/>
          <w:szCs w:val="22"/>
        </w:rPr>
        <w:t>dnanou cenu.</w:t>
      </w:r>
    </w:p>
    <w:p w:rsidR="0047234A" w:rsidRDefault="00005DB9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313"/>
        </w:tabs>
        <w:ind w:left="500" w:hanging="500"/>
      </w:pPr>
      <w:bookmarkStart w:id="14" w:name="bookmark16"/>
      <w:r>
        <w:t xml:space="preserve">článku VII. CENA se bod </w:t>
      </w:r>
      <w:proofErr w:type="gramStart"/>
      <w:r>
        <w:t>7.2</w:t>
      </w:r>
      <w:proofErr w:type="gramEnd"/>
      <w:r>
        <w:t>. a 7.3. mění tak, že jeho nové znění je následující:</w:t>
      </w:r>
      <w:bookmarkEnd w:id="14"/>
    </w:p>
    <w:p w:rsidR="0047234A" w:rsidRDefault="00005DB9">
      <w:pPr>
        <w:pStyle w:val="Zkladntext1"/>
        <w:numPr>
          <w:ilvl w:val="0"/>
          <w:numId w:val="7"/>
        </w:numPr>
        <w:shd w:val="clear" w:color="auto" w:fill="auto"/>
        <w:tabs>
          <w:tab w:val="left" w:pos="5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Servisní práce na vzduchotechnickém, klimatizačním a chladícím zařízení budou účtovány částkou 850,- Kč bez DPH / za servisní hodinu. Servisní práce týkající se c</w:t>
      </w:r>
      <w:r>
        <w:rPr>
          <w:sz w:val="22"/>
          <w:szCs w:val="22"/>
        </w:rPr>
        <w:t>hladících okruhů budou účtovány částkou 850,- Kč bez DPH / za servisní hodinu. Tyto sazby však budou účtovány i v záruční době v případě, že se jedná o vadu, za kterou neodpovídá dodavatel zařízení.</w:t>
      </w:r>
    </w:p>
    <w:p w:rsidR="0047234A" w:rsidRDefault="00005DB9">
      <w:pPr>
        <w:pStyle w:val="Zkladntext1"/>
        <w:numPr>
          <w:ilvl w:val="0"/>
          <w:numId w:val="7"/>
        </w:numPr>
        <w:shd w:val="clear" w:color="auto" w:fill="auto"/>
        <w:tabs>
          <w:tab w:val="left" w:pos="50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Náhrada cestovních výdajů, příp. jiných výloh bude </w:t>
      </w:r>
      <w:r>
        <w:rPr>
          <w:sz w:val="22"/>
          <w:szCs w:val="22"/>
        </w:rPr>
        <w:t>fakturována dle skutečně vzniklých nákladů v sazbách ve výši 15,- Kč bez DPH /1 km u osobního vozidla, 18,- Kč bez DPH /1 km u nákladního vozidla do 3,51 a 650,- Kč bez DPH /1 hodina cestovního času.</w:t>
      </w:r>
    </w:p>
    <w:p w:rsidR="0047234A" w:rsidRDefault="00005DB9">
      <w:pPr>
        <w:pStyle w:val="Zkladntext1"/>
        <w:shd w:val="clear" w:color="auto" w:fill="auto"/>
        <w:spacing w:after="240"/>
        <w:ind w:left="500" w:hanging="5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článku XII. OSTATNÍ UJEDNÁNÍ se bod 12.2 mění tak, že </w:t>
      </w:r>
      <w:r>
        <w:rPr>
          <w:b/>
          <w:bCs/>
          <w:sz w:val="22"/>
          <w:szCs w:val="22"/>
        </w:rPr>
        <w:t>jeho znění je následující:</w:t>
      </w:r>
    </w:p>
    <w:p w:rsidR="0047234A" w:rsidRDefault="00005DB9">
      <w:pPr>
        <w:pStyle w:val="Zkladntext1"/>
        <w:shd w:val="clear" w:color="auto" w:fill="auto"/>
        <w:spacing w:after="480"/>
        <w:rPr>
          <w:sz w:val="22"/>
          <w:szCs w:val="22"/>
        </w:rPr>
      </w:pPr>
      <w:r>
        <w:rPr>
          <w:sz w:val="22"/>
          <w:szCs w:val="22"/>
        </w:rPr>
        <w:t>12.2 Smluvní strany současně s touto smlouvou podepíší též „Smlouvu o zajištění bezpečnosti a ochraně zdraví při montážních, servisních a udržovacích pracích“, která je přílohou č. 1 této smlouvy. Smluvní shodně konstatují, že ne</w:t>
      </w:r>
      <w:r>
        <w:rPr>
          <w:sz w:val="22"/>
          <w:szCs w:val="22"/>
        </w:rPr>
        <w:t>dílnou součástí tohoto dodatku č. 1 je i jeho příloha č. 1 - Specifikace vzduchotechnického, klimatizačního a chladícího zařízení.</w:t>
      </w:r>
    </w:p>
    <w:p w:rsidR="0047234A" w:rsidRDefault="00005DB9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463"/>
        </w:tabs>
        <w:ind w:left="500" w:hanging="500"/>
      </w:pPr>
      <w:bookmarkStart w:id="15" w:name="bookmark17"/>
      <w:r>
        <w:t>ZÁVĚREČNÁ USTANOVENÍ</w:t>
      </w:r>
      <w:bookmarkEnd w:id="15"/>
    </w:p>
    <w:p w:rsidR="0047234A" w:rsidRDefault="00005DB9">
      <w:pPr>
        <w:pStyle w:val="Zkladntext1"/>
        <w:numPr>
          <w:ilvl w:val="0"/>
          <w:numId w:val="8"/>
        </w:numPr>
        <w:shd w:val="clear" w:color="auto" w:fill="auto"/>
        <w:tabs>
          <w:tab w:val="left" w:pos="518"/>
        </w:tabs>
        <w:spacing w:after="240"/>
        <w:ind w:left="500" w:hanging="500"/>
        <w:rPr>
          <w:sz w:val="22"/>
          <w:szCs w:val="22"/>
        </w:rPr>
      </w:pPr>
      <w:r>
        <w:rPr>
          <w:sz w:val="22"/>
          <w:szCs w:val="22"/>
        </w:rPr>
        <w:t xml:space="preserve">Tento dodatek č. 1 ke Smlouvě o dílo číslo C1B065 / SO1AB4S /15047 je vyhotoven ve dvou stejnopisech, z </w:t>
      </w:r>
      <w:r>
        <w:rPr>
          <w:sz w:val="22"/>
          <w:szCs w:val="22"/>
        </w:rPr>
        <w:t>nichž každá ze smluvních stran obdrží po jednom.</w:t>
      </w:r>
    </w:p>
    <w:p w:rsidR="0047234A" w:rsidRDefault="00005DB9">
      <w:pPr>
        <w:pStyle w:val="Zkladntext1"/>
        <w:numPr>
          <w:ilvl w:val="0"/>
          <w:numId w:val="8"/>
        </w:numPr>
        <w:shd w:val="clear" w:color="auto" w:fill="auto"/>
        <w:tabs>
          <w:tab w:val="left" w:pos="522"/>
        </w:tabs>
        <w:spacing w:after="240"/>
        <w:ind w:left="500" w:hanging="500"/>
        <w:rPr>
          <w:sz w:val="22"/>
          <w:szCs w:val="22"/>
        </w:rPr>
      </w:pPr>
      <w:r>
        <w:rPr>
          <w:sz w:val="22"/>
          <w:szCs w:val="22"/>
        </w:rPr>
        <w:t>Tento dodatek č. 1 ke Smlouvě o dílo C1B065 / SO1AB4S / 15047 byl sepsán podle pravé, vážné a svobodné vůle smluvních stran. Smluvní strany si text dodatku č. 1 smlouvy přečetli a s jeho obsahem souhlasí, co</w:t>
      </w:r>
      <w:r>
        <w:rPr>
          <w:sz w:val="22"/>
          <w:szCs w:val="22"/>
        </w:rPr>
        <w:t>ž stvrzují svými podpisy.</w:t>
      </w:r>
    </w:p>
    <w:p w:rsidR="0047234A" w:rsidRDefault="00005DB9">
      <w:pPr>
        <w:pStyle w:val="Zkladntext1"/>
        <w:numPr>
          <w:ilvl w:val="0"/>
          <w:numId w:val="8"/>
        </w:numPr>
        <w:shd w:val="clear" w:color="auto" w:fill="auto"/>
        <w:tabs>
          <w:tab w:val="left" w:pos="522"/>
        </w:tabs>
        <w:spacing w:after="240"/>
        <w:ind w:left="500" w:hanging="500"/>
        <w:rPr>
          <w:sz w:val="22"/>
          <w:szCs w:val="22"/>
        </w:rPr>
        <w:sectPr w:rsidR="0047234A">
          <w:footerReference w:type="default" r:id="rId12"/>
          <w:pgSz w:w="11900" w:h="16840"/>
          <w:pgMar w:top="897" w:right="1242" w:bottom="2034" w:left="1441" w:header="469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 xml:space="preserve">Tento dodatek č. 1 ke Smlouvě o dílo číslo C1B065 / SO1AB4S / 15047 </w:t>
      </w:r>
      <w:r>
        <w:rPr>
          <w:sz w:val="22"/>
          <w:szCs w:val="22"/>
        </w:rPr>
        <w:t>nabývá platnosti dnem jeho podpisu oběma smluvními stranami a účinností dnem 1. 4. 2022.</w:t>
      </w:r>
    </w:p>
    <w:p w:rsidR="0047234A" w:rsidRDefault="00005DB9">
      <w:pPr>
        <w:pStyle w:val="Zkladntext20"/>
        <w:framePr w:w="3420" w:h="472" w:wrap="none" w:vAnchor="text" w:hAnchor="page" w:x="1428" w:y="21"/>
        <w:shd w:val="clear" w:color="auto" w:fill="auto"/>
      </w:pPr>
      <w:r>
        <w:lastRenderedPageBreak/>
        <w:t>Název:</w:t>
      </w:r>
    </w:p>
    <w:p w:rsidR="0047234A" w:rsidRDefault="00005DB9">
      <w:pPr>
        <w:pStyle w:val="Zkladntext20"/>
        <w:framePr w:w="3420" w:h="472" w:wrap="none" w:vAnchor="text" w:hAnchor="page" w:x="1428" w:y="21"/>
        <w:shd w:val="clear" w:color="auto" w:fill="auto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7234A" w:rsidRDefault="00005DB9">
      <w:pPr>
        <w:pStyle w:val="Zkladntext30"/>
        <w:framePr w:w="1267" w:h="644" w:wrap="none" w:vAnchor="text" w:hAnchor="page" w:x="8308" w:y="21"/>
        <w:shd w:val="clear" w:color="auto" w:fill="auto"/>
      </w:pPr>
      <w:r>
        <w:rPr>
          <w:b/>
          <w:bCs/>
          <w:sz w:val="18"/>
          <w:szCs w:val="18"/>
        </w:rPr>
        <w:t xml:space="preserve">Dodatek </w:t>
      </w:r>
      <w:proofErr w:type="gramStart"/>
      <w:r>
        <w:rPr>
          <w:b/>
          <w:bCs/>
          <w:sz w:val="18"/>
          <w:szCs w:val="18"/>
        </w:rPr>
        <w:t xml:space="preserve">č.1 </w:t>
      </w:r>
      <w:r>
        <w:t>ke</w:t>
      </w:r>
      <w:proofErr w:type="gramEnd"/>
      <w:r>
        <w:t xml:space="preserve"> smlouvě číslo:</w:t>
      </w:r>
    </w:p>
    <w:p w:rsidR="0047234A" w:rsidRDefault="00005DB9">
      <w:pPr>
        <w:pStyle w:val="Zkladntext20"/>
        <w:framePr w:w="1267" w:h="644" w:wrap="none" w:vAnchor="text" w:hAnchor="page" w:x="8308" w:y="21"/>
        <w:shd w:val="clear" w:color="auto" w:fill="auto"/>
        <w:spacing w:line="221" w:lineRule="auto"/>
      </w:pPr>
      <w:r>
        <w:t>15047</w:t>
      </w:r>
    </w:p>
    <w:p w:rsidR="0047234A" w:rsidRDefault="00005DB9">
      <w:pPr>
        <w:pStyle w:val="Zkladntext1"/>
        <w:framePr w:w="3827" w:h="594" w:wrap="none" w:vAnchor="text" w:hAnchor="page" w:x="1428" w:y="1437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Za objednatele:</w:t>
      </w:r>
    </w:p>
    <w:p w:rsidR="0047234A" w:rsidRDefault="00005DB9">
      <w:pPr>
        <w:pStyle w:val="Zkladntext1"/>
        <w:framePr w:w="3827" w:h="594" w:wrap="none" w:vAnchor="text" w:hAnchor="page" w:x="1428" w:y="1437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Výzkumný ústav rostlinné výroby, </w:t>
      </w:r>
      <w:proofErr w:type="spellStart"/>
      <w:proofErr w:type="gramStart"/>
      <w:r>
        <w:rPr>
          <w:sz w:val="22"/>
          <w:szCs w:val="22"/>
        </w:rPr>
        <w:t>v.v.</w:t>
      </w:r>
      <w:proofErr w:type="gramEnd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47234A" w:rsidRDefault="00005DB9">
      <w:pPr>
        <w:pStyle w:val="Zkladntext1"/>
        <w:framePr w:w="1480" w:h="619" w:wrap="none" w:vAnchor="text" w:hAnchor="page" w:x="6270" w:y="1437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Za zhotovitele: BLOCK a.s.</w:t>
      </w:r>
    </w:p>
    <w:p w:rsidR="0047234A" w:rsidRDefault="00005DB9">
      <w:pPr>
        <w:pStyle w:val="Zkladntext1"/>
        <w:framePr w:w="1390" w:h="295" w:wrap="none" w:vAnchor="text" w:hAnchor="page" w:x="1425" w:y="4944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Praze, dne</w:t>
      </w:r>
    </w:p>
    <w:p w:rsidR="0047234A" w:rsidRDefault="00005DB9">
      <w:pPr>
        <w:pStyle w:val="Zkladntext50"/>
        <w:framePr w:w="1238" w:h="342" w:wrap="none" w:vAnchor="text" w:hAnchor="page" w:x="2980" w:y="4789"/>
        <w:shd w:val="clear" w:color="auto" w:fill="auto"/>
      </w:pPr>
      <w:r>
        <w:t>29. 04. 2022</w:t>
      </w:r>
    </w:p>
    <w:p w:rsidR="0047234A" w:rsidRDefault="00005DB9">
      <w:pPr>
        <w:pStyle w:val="Zkladntext1"/>
        <w:framePr w:w="2862" w:h="310" w:wrap="none" w:vAnchor="text" w:hAnchor="page" w:x="6256" w:y="4929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Ve Valašském Meziříčí, dne</w:t>
      </w:r>
      <w:r w:rsidR="009E124A">
        <w:rPr>
          <w:sz w:val="22"/>
          <w:szCs w:val="22"/>
        </w:rPr>
        <w:t xml:space="preserve"> </w:t>
      </w:r>
      <w:proofErr w:type="gramStart"/>
      <w:r w:rsidR="009E124A">
        <w:rPr>
          <w:sz w:val="22"/>
          <w:szCs w:val="22"/>
        </w:rPr>
        <w:t>9.5.2022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3478"/>
      </w:tblGrid>
      <w:tr w:rsidR="0047234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56" w:type="dxa"/>
            <w:shd w:val="clear" w:color="auto" w:fill="FFFFFF"/>
          </w:tcPr>
          <w:p w:rsidR="0047234A" w:rsidRDefault="0047234A">
            <w:pPr>
              <w:framePr w:w="5134" w:h="1285" w:wrap="none" w:vAnchor="text" w:hAnchor="page" w:x="3984" w:y="5891"/>
              <w:rPr>
                <w:sz w:val="10"/>
                <w:szCs w:val="10"/>
              </w:rPr>
            </w:pPr>
          </w:p>
        </w:tc>
        <w:tc>
          <w:tcPr>
            <w:tcW w:w="3478" w:type="dxa"/>
            <w:shd w:val="clear" w:color="auto" w:fill="FFFFFF"/>
          </w:tcPr>
          <w:p w:rsidR="0047234A" w:rsidRDefault="0047234A">
            <w:pPr>
              <w:framePr w:w="5134" w:h="1285" w:wrap="none" w:vAnchor="text" w:hAnchor="page" w:x="3984" w:y="5891"/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656" w:type="dxa"/>
            <w:shd w:val="clear" w:color="auto" w:fill="FFFFFF"/>
          </w:tcPr>
          <w:p w:rsidR="0047234A" w:rsidRDefault="0047234A">
            <w:pPr>
              <w:framePr w:w="5134" w:h="1285" w:wrap="none" w:vAnchor="text" w:hAnchor="page" w:x="3984" w:y="5891"/>
              <w:rPr>
                <w:sz w:val="10"/>
                <w:szCs w:val="10"/>
              </w:rPr>
            </w:pPr>
          </w:p>
        </w:tc>
        <w:tc>
          <w:tcPr>
            <w:tcW w:w="3478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jc w:val="right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D7C"/>
                <w:sz w:val="44"/>
                <w:szCs w:val="44"/>
              </w:rPr>
              <w:t>BLOCK ”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656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ind w:right="120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9F5A77"/>
                <w:sz w:val="13"/>
                <w:szCs w:val="13"/>
              </w:rPr>
              <w:t>ÍC /</w:t>
            </w:r>
          </w:p>
        </w:tc>
        <w:tc>
          <w:tcPr>
            <w:tcW w:w="3478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ind w:left="1300" w:firstLine="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4E4D7C"/>
                <w:sz w:val="13"/>
                <w:szCs w:val="13"/>
              </w:rPr>
              <w:t xml:space="preserve">BIOCK a. </w:t>
            </w:r>
            <w:proofErr w:type="spellStart"/>
            <w:proofErr w:type="gramStart"/>
            <w:r>
              <w:rPr>
                <w:b/>
                <w:bCs/>
                <w:color w:val="4E4D7C"/>
                <w:sz w:val="13"/>
                <w:szCs w:val="13"/>
              </w:rPr>
              <w:t>s.,U</w:t>
            </w:r>
            <w:proofErr w:type="spellEnd"/>
            <w:r>
              <w:rPr>
                <w:b/>
                <w:bCs/>
                <w:color w:val="4E4D7C"/>
                <w:sz w:val="13"/>
                <w:szCs w:val="13"/>
              </w:rPr>
              <w:t xml:space="preserve"> Kasáren</w:t>
            </w:r>
            <w:proofErr w:type="gramEnd"/>
            <w:r>
              <w:rPr>
                <w:b/>
                <w:bCs/>
                <w:color w:val="4E4D7C"/>
                <w:sz w:val="13"/>
                <w:szCs w:val="13"/>
              </w:rPr>
              <w:t xml:space="preserve"> 727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56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ind w:right="120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9F5A77"/>
                <w:sz w:val="13"/>
                <w:szCs w:val="13"/>
              </w:rPr>
              <w:t>.v /</w:t>
            </w:r>
          </w:p>
        </w:tc>
        <w:tc>
          <w:tcPr>
            <w:tcW w:w="3478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ind w:left="1300" w:firstLine="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4E4D7C"/>
                <w:sz w:val="13"/>
                <w:szCs w:val="13"/>
              </w:rPr>
              <w:t>75701 Valašské Meziříčí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656" w:type="dxa"/>
            <w:shd w:val="clear" w:color="auto" w:fill="FFFFFF"/>
          </w:tcPr>
          <w:p w:rsidR="0047234A" w:rsidRDefault="0047234A">
            <w:pPr>
              <w:framePr w:w="5134" w:h="1285" w:wrap="none" w:vAnchor="text" w:hAnchor="page" w:x="3984" w:y="5891"/>
              <w:rPr>
                <w:sz w:val="10"/>
                <w:szCs w:val="10"/>
              </w:rPr>
            </w:pPr>
          </w:p>
        </w:tc>
        <w:tc>
          <w:tcPr>
            <w:tcW w:w="3478" w:type="dxa"/>
            <w:shd w:val="clear" w:color="auto" w:fill="FFFFFF"/>
          </w:tcPr>
          <w:p w:rsidR="0047234A" w:rsidRDefault="00005DB9">
            <w:pPr>
              <w:pStyle w:val="Jin0"/>
              <w:framePr w:w="5134" w:h="1285" w:wrap="none" w:vAnchor="text" w:hAnchor="page" w:x="3984" w:y="5891"/>
              <w:shd w:val="clear" w:color="auto" w:fill="auto"/>
              <w:spacing w:after="0"/>
              <w:ind w:left="1720"/>
              <w:jc w:val="left"/>
              <w:rPr>
                <w:sz w:val="13"/>
                <w:szCs w:val="13"/>
              </w:rPr>
            </w:pPr>
            <w:hyperlink r:id="rId13" w:history="1">
              <w:r>
                <w:rPr>
                  <w:b/>
                  <w:bCs/>
                  <w:color w:val="4E4D7C"/>
                  <w:sz w:val="13"/>
                  <w:szCs w:val="13"/>
                  <w:lang w:val="en-US" w:eastAsia="en-US" w:bidi="en-US"/>
                </w:rPr>
                <w:t>www.block.cz</w:t>
              </w:r>
            </w:hyperlink>
          </w:p>
        </w:tc>
      </w:tr>
    </w:tbl>
    <w:p w:rsidR="0047234A" w:rsidRDefault="00005DB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1525905</wp:posOffset>
            </wp:positionH>
            <wp:positionV relativeFrom="paragraph">
              <wp:posOffset>3493135</wp:posOffset>
            </wp:positionV>
            <wp:extent cx="1182370" cy="128651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18237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line="360" w:lineRule="exact"/>
      </w:pPr>
    </w:p>
    <w:p w:rsidR="0047234A" w:rsidRDefault="0047234A">
      <w:pPr>
        <w:spacing w:after="670" w:line="14" w:lineRule="exact"/>
      </w:pPr>
    </w:p>
    <w:p w:rsidR="0047234A" w:rsidRDefault="0047234A">
      <w:pPr>
        <w:spacing w:line="14" w:lineRule="exact"/>
        <w:sectPr w:rsidR="0047234A">
          <w:footerReference w:type="default" r:id="rId15"/>
          <w:pgSz w:w="11900" w:h="16840"/>
          <w:pgMar w:top="824" w:right="1368" w:bottom="907" w:left="984" w:header="396" w:footer="3" w:gutter="0"/>
          <w:cols w:space="720"/>
          <w:noEndnote/>
          <w:docGrid w:linePitch="360"/>
        </w:sectPr>
      </w:pPr>
      <w:bookmarkStart w:id="16" w:name="_GoBack"/>
      <w:bookmarkEnd w:id="16"/>
    </w:p>
    <w:p w:rsidR="0047234A" w:rsidRDefault="00005DB9">
      <w:pPr>
        <w:pStyle w:val="Nadpis40"/>
        <w:keepNext/>
        <w:keepLines/>
        <w:shd w:val="clear" w:color="auto" w:fill="auto"/>
        <w:spacing w:after="220"/>
        <w:ind w:left="600"/>
        <w:jc w:val="left"/>
      </w:pPr>
      <w:bookmarkStart w:id="17" w:name="bookmark18"/>
      <w:r>
        <w:lastRenderedPageBreak/>
        <w:t xml:space="preserve">Smlouva č.: 15047, Příloha k dodatku č. 1 -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6-Ruzyně, pracoviště Olomouc</w:t>
      </w:r>
      <w:bookmarkEnd w:id="17"/>
    </w:p>
    <w:p w:rsidR="0047234A" w:rsidRDefault="00005DB9">
      <w:pPr>
        <w:pStyle w:val="Nadpis30"/>
        <w:keepNext/>
        <w:keepLines/>
        <w:shd w:val="clear" w:color="auto" w:fill="auto"/>
        <w:spacing w:after="140" w:line="240" w:lineRule="auto"/>
        <w:ind w:right="180" w:firstLine="0"/>
        <w:jc w:val="center"/>
      </w:pPr>
      <w:bookmarkStart w:id="18" w:name="bookmark19"/>
      <w:r>
        <w:t>Servis vzducho</w:t>
      </w:r>
      <w:r>
        <w:t>technických, klimatizačních a chladících zařízení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"/>
        <w:gridCol w:w="331"/>
        <w:gridCol w:w="3578"/>
        <w:gridCol w:w="2376"/>
        <w:gridCol w:w="2369"/>
        <w:gridCol w:w="1876"/>
        <w:gridCol w:w="385"/>
        <w:gridCol w:w="1019"/>
        <w:gridCol w:w="1030"/>
        <w:gridCol w:w="1030"/>
        <w:gridCol w:w="1210"/>
        <w:gridCol w:w="151"/>
      </w:tblGrid>
      <w:tr w:rsidR="0047234A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73" w:type="dxa"/>
            <w:vMerge w:val="restart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ind w:right="14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 jednotky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Typ jednotky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Výrobní číslo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Pozice / umístění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kontroly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Cena/ks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 w:line="276" w:lineRule="auto"/>
              <w:ind w:left="160" w:firstLine="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za položku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celkem/rok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152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ind w:right="120"/>
              <w:jc w:val="center"/>
            </w:pPr>
            <w:r>
              <w:rPr>
                <w:b/>
                <w:bCs/>
                <w:i/>
                <w:iCs/>
              </w:rPr>
              <w:t>Objekt D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i/>
                <w:iCs/>
              </w:rPr>
              <w:t>VZT</w:t>
            </w:r>
            <w:r>
              <w:t xml:space="preserve"> jednotka </w:t>
            </w:r>
            <w:proofErr w:type="spellStart"/>
            <w:r>
              <w:t>Ventus</w:t>
            </w:r>
            <w:proofErr w:type="spellEnd"/>
            <w:r>
              <w:t xml:space="preserve"> VTS přívod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VS-120-R-GHC/F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8-111-11-3120-00002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Z 1.1</w:t>
            </w:r>
            <w:proofErr w:type="gramEnd"/>
            <w:r>
              <w:t>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4, 10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VZT jednotka </w:t>
            </w:r>
            <w:proofErr w:type="spellStart"/>
            <w:r>
              <w:t>Ventus</w:t>
            </w:r>
            <w:proofErr w:type="spellEnd"/>
            <w:r>
              <w:t xml:space="preserve"> VTS odtah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VS-40-R-G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8-111-11-3040-00013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Z </w:t>
            </w:r>
            <w:proofErr w:type="gramStart"/>
            <w:r>
              <w:t>1.1./střecha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4, 10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Odtahový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 2000/315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05QB1935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M21 /1.NP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RMS7112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110303255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1.4.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RMS7112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110303273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1.5.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WEA80M1-2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110304187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1.6.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WEA80M1-2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110304188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1.7.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WEA80M1-2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110304180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1.8.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Odtahový ventilátor FORT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PC202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990584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1.37.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Diagonální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 500/160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8356533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3.1./2.NP/WC</w:t>
            </w:r>
            <w:proofErr w:type="gramEnd"/>
          </w:p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ženy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Nástěnný axiální ventilátor </w:t>
            </w:r>
            <w:proofErr w:type="spellStart"/>
            <w:r>
              <w:rPr>
                <w:sz w:val="18"/>
                <w:szCs w:val="18"/>
              </w:rP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DECOR 200 CZ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5.1. / </w:t>
            </w:r>
            <w:proofErr w:type="gramStart"/>
            <w:r>
              <w:t>m.č.</w:t>
            </w:r>
            <w:proofErr w:type="gramEnd"/>
            <w:r>
              <w:t>107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Nástěnný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HXM 250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B1911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5.2./m.</w:t>
            </w:r>
            <w:proofErr w:type="gramEnd"/>
            <w:r>
              <w:t>č.108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Nástěnný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HXM 250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B1911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5.3./m.</w:t>
            </w:r>
            <w:proofErr w:type="gramEnd"/>
            <w:r>
              <w:t>č.109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Nástěnný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HXBR/4-355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31210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5.4./m.</w:t>
            </w:r>
            <w:proofErr w:type="gramEnd"/>
            <w:r>
              <w:t>č.110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Nástěnný axiální ventilátor </w:t>
            </w:r>
            <w:proofErr w:type="spellStart"/>
            <w:r>
              <w:rPr>
                <w:sz w:val="18"/>
                <w:szCs w:val="18"/>
              </w:rP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DECOR 200 CZ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5.5./m.</w:t>
            </w:r>
            <w:proofErr w:type="gramEnd"/>
            <w:r>
              <w:t>č.111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Nástěnný axiální ventilátor </w:t>
            </w:r>
            <w:proofErr w:type="spellStart"/>
            <w:r>
              <w:rPr>
                <w:sz w:val="18"/>
                <w:szCs w:val="18"/>
              </w:rP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DECOR 100 CZ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5.6. / </w:t>
            </w:r>
            <w:proofErr w:type="gramStart"/>
            <w:r>
              <w:t>m.č.</w:t>
            </w:r>
            <w:proofErr w:type="gramEnd"/>
            <w:r>
              <w:t>113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Diagonální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 4000/355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05PS9516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5.7./1.NP</w:t>
            </w:r>
            <w:proofErr w:type="gramEnd"/>
            <w:r>
              <w:t xml:space="preserve"> chodba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Diagonální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 800/200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09PY5402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proofErr w:type="gramStart"/>
            <w:r>
              <w:t>5.21./1.NP</w:t>
            </w:r>
            <w:proofErr w:type="gramEnd"/>
            <w:r>
              <w:t xml:space="preserve"> chodba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Diagonální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 800/200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5.9./1.NP</w:t>
            </w:r>
            <w:proofErr w:type="gramEnd"/>
            <w:r>
              <w:t xml:space="preserve"> chodba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vMerge/>
            <w:shd w:val="clear" w:color="auto" w:fill="FFFFFF"/>
          </w:tcPr>
          <w:p w:rsidR="0047234A" w:rsidRDefault="0047234A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Nástěnný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HXBR/2-250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4411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5.11./</w:t>
            </w:r>
            <w:proofErr w:type="spellStart"/>
            <w:r>
              <w:t>m.</w:t>
            </w:r>
            <w:proofErr w:type="gramEnd"/>
            <w:r>
              <w:t>č</w:t>
            </w:r>
            <w:proofErr w:type="spellEnd"/>
            <w:r>
              <w:t>. 122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Nástěnný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HXM 250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B1911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5.27./m.</w:t>
            </w:r>
            <w:proofErr w:type="gramEnd"/>
            <w:r>
              <w:t>č.124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Diagonální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TD2000/315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05QB1935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1.3. / </w:t>
            </w:r>
            <w:proofErr w:type="gramStart"/>
            <w:r>
              <w:t>m.č.</w:t>
            </w:r>
            <w:proofErr w:type="gramEnd"/>
            <w:r>
              <w:t>118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Axiální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EDAV Q 200-4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126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Axiální ventilátor </w:t>
            </w:r>
            <w:proofErr w:type="spellStart"/>
            <w:r>
              <w:t>Elektrodesign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EDAV Q 200-4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m.č.</w:t>
            </w:r>
            <w:proofErr w:type="gramEnd"/>
            <w:r>
              <w:t>124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Venkovní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RXYQ14P9W1B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1202734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4.1 A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Zákonná kontrola úniku fluorovaných </w:t>
            </w:r>
            <w:proofErr w:type="spellStart"/>
            <w:r>
              <w:t>sk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eníkových</w:t>
            </w:r>
            <w:proofErr w:type="spellEnd"/>
            <w:r>
              <w:t xml:space="preserve"> plynů pro RXYQ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14P9W1B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FXFQ80P9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2211387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4.4/m.</w:t>
            </w:r>
            <w:proofErr w:type="gramStart"/>
            <w:r>
              <w:t>č.217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FXZQ32M9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6229640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4.8/m.</w:t>
            </w:r>
            <w:proofErr w:type="gramStart"/>
            <w:r>
              <w:t>č.216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FXFQ63P9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2114330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4.5b/m.</w:t>
            </w:r>
            <w:proofErr w:type="gramStart"/>
            <w:r>
              <w:t>č.215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FXZQ50M9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621835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4.6/m.</w:t>
            </w:r>
            <w:proofErr w:type="gramStart"/>
            <w:r>
              <w:t>č.214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FXFQ63P9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2114329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4.5a/m.</w:t>
            </w:r>
            <w:proofErr w:type="gramStart"/>
            <w:r>
              <w:t>č.213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FXFQ100P9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2208602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4.2/m.</w:t>
            </w:r>
            <w:proofErr w:type="gramStart"/>
            <w:r>
              <w:t>č.212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FXFQ80P9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2211405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4.3/m.</w:t>
            </w:r>
            <w:proofErr w:type="gramStart"/>
            <w:r>
              <w:t>č.211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FXZQ40M9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6118873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4.7/m.č.21O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Venkovní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RXYRQ10P7W1B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1200202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4.1 B / střecha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4 ,10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3 600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Zákonná kontrola úniku fluorovaných skleníkových plynů pro RXYRQ10P7W1B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47234A"/>
        </w:tc>
      </w:tr>
    </w:tbl>
    <w:p w:rsidR="0047234A" w:rsidRDefault="00005DB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3571"/>
        <w:gridCol w:w="2372"/>
        <w:gridCol w:w="2362"/>
        <w:gridCol w:w="1876"/>
        <w:gridCol w:w="389"/>
        <w:gridCol w:w="1015"/>
        <w:gridCol w:w="1033"/>
        <w:gridCol w:w="1033"/>
        <w:gridCol w:w="1235"/>
      </w:tblGrid>
      <w:tr w:rsidR="0047234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FTXS50J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J042254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4.9 / </w:t>
            </w:r>
            <w:proofErr w:type="gramStart"/>
            <w:r>
              <w:t>m.č.</w:t>
            </w:r>
            <w:proofErr w:type="gramEnd"/>
            <w:r>
              <w:t>203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proofErr w:type="gramStart"/>
            <w:r>
              <w:t>Vnitrní</w:t>
            </w:r>
            <w:proofErr w:type="spellEnd"/>
            <w:proofErr w:type="gramEnd"/>
            <w:r>
              <w:t xml:space="preserve">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FTXS35J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J147530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4.11a/ </w:t>
            </w:r>
            <w:proofErr w:type="gramStart"/>
            <w:r>
              <w:t>m.č.</w:t>
            </w:r>
            <w:proofErr w:type="gramEnd"/>
            <w:r>
              <w:t>204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FTXS35J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J147531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4.11b/ </w:t>
            </w:r>
            <w:proofErr w:type="gramStart"/>
            <w:r>
              <w:t>m.č.</w:t>
            </w:r>
            <w:proofErr w:type="gramEnd"/>
            <w:r>
              <w:t>205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FTXS35J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J148527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4.11c/m.</w:t>
            </w:r>
            <w:proofErr w:type="gramStart"/>
            <w:r>
              <w:t>č.206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FTXS35J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J148503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4.11d / </w:t>
            </w:r>
            <w:proofErr w:type="gramStart"/>
            <w:r>
              <w:t>m.č.</w:t>
            </w:r>
            <w:proofErr w:type="gramEnd"/>
            <w:r>
              <w:t>207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FTXS35J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J148532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4.11e/m.č.2O8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FTXS40J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J034137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4.10/m.</w:t>
            </w:r>
            <w:proofErr w:type="gramStart"/>
            <w:r>
              <w:t>č.209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Venkovní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RZQG71LZY1B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1200225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6.2 / </w:t>
            </w:r>
            <w:r>
              <w:t>střecha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3 600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Vnitřní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FAQ71C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6.2b/m.</w:t>
            </w:r>
            <w:proofErr w:type="gramStart"/>
            <w:r>
              <w:t>č.123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Kondenzační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ERQ250A7W1B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5202789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1.2A / střecha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2 700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2 700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5 400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Kondenzační jednotka </w:t>
            </w:r>
            <w:proofErr w:type="spellStart"/>
            <w:r>
              <w:t>Daikin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ERQ250A7W1B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5202855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1.2B / střecha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2 700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2 700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5 400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Zákonná kontrola úniku fluorovaných </w:t>
            </w:r>
            <w:proofErr w:type="spellStart"/>
            <w:r>
              <w:t>sk</w:t>
            </w:r>
            <w:proofErr w:type="spellEnd"/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eníkových</w:t>
            </w:r>
            <w:proofErr w:type="spellEnd"/>
            <w:r>
              <w:t xml:space="preserve"> plynů pro ERQ250A7W1B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3 000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3 000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Chladící jednotka JDK (</w:t>
            </w:r>
            <w:proofErr w:type="spellStart"/>
            <w:r>
              <w:t>KaS</w:t>
            </w:r>
            <w:proofErr w:type="spellEnd"/>
            <w:r>
              <w:t>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JME-ZR-28(2G)/044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0884/11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6.1a / střecha sever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7 800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>Chladící jednotka JDK (</w:t>
            </w:r>
            <w:proofErr w:type="spellStart"/>
            <w:r>
              <w:t>KaS</w:t>
            </w:r>
            <w:proofErr w:type="spellEnd"/>
            <w:r>
              <w:t>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JME-ZR-28(2G)/044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0885/11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6.1b/střecha jih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3 900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3 900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7 800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Zákonná kontrola úniku fluorovaných </w:t>
            </w:r>
            <w:proofErr w:type="spellStart"/>
            <w:r>
              <w:t>sk</w:t>
            </w:r>
            <w:proofErr w:type="spellEnd"/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t>eníkových</w:t>
            </w:r>
            <w:proofErr w:type="spellEnd"/>
            <w:r>
              <w:t xml:space="preserve"> plynů pro JME-ZR-28(2G)/044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1 500 Kč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3 000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</w:pPr>
            <w:r>
              <w:t>3 000 Kč</w:t>
            </w:r>
          </w:p>
        </w:tc>
      </w:tr>
      <w:tr w:rsidR="0047234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za rok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34A" w:rsidRDefault="0047234A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4A" w:rsidRDefault="00005DB9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95 400 Kč</w:t>
            </w:r>
          </w:p>
        </w:tc>
      </w:tr>
    </w:tbl>
    <w:p w:rsidR="0047234A" w:rsidRDefault="0047234A">
      <w:pPr>
        <w:spacing w:line="14" w:lineRule="exact"/>
      </w:pPr>
    </w:p>
    <w:sectPr w:rsidR="0047234A">
      <w:footerReference w:type="default" r:id="rId16"/>
      <w:pgSz w:w="16840" w:h="11900" w:orient="landscape"/>
      <w:pgMar w:top="296" w:right="513" w:bottom="119" w:left="799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B9" w:rsidRDefault="00005DB9">
      <w:r>
        <w:separator/>
      </w:r>
    </w:p>
  </w:endnote>
  <w:endnote w:type="continuationSeparator" w:id="0">
    <w:p w:rsidR="00005DB9" w:rsidRDefault="000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4A" w:rsidRDefault="00005D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9740900</wp:posOffset>
              </wp:positionV>
              <wp:extent cx="1785620" cy="800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2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Formulář B-FM-7.2-02-11 /A/v.6 ke dni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19.10.2011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049999999999997pt;margin-top:767.pt;width:140.59999999999999pt;height:6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Formulář B-FM-7.2-02-11 /A/v.6 ke dni 19.10.2011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805815</wp:posOffset>
              </wp:positionH>
              <wp:positionV relativeFrom="page">
                <wp:posOffset>9960610</wp:posOffset>
              </wp:positionV>
              <wp:extent cx="5852160" cy="125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right" w:pos="6376"/>
                              <w:tab w:val="right" w:pos="921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Kontroloval: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Datum vydání: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1.4.2022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3FE1" w:rsidRPr="00723FE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7" type="#_x0000_t202" style="position:absolute;margin-left:63.45pt;margin-top:784.3pt;width:460.8pt;height:9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" filled="f" stroked="f">
              <v:textbox style="mso-fit-shape-to-text:t" inset="0,0,0,0">
                <w:txbxContent>
                  <w:p w:rsidR="0047234A" w:rsidRDefault="00005DB9">
                    <w:pPr>
                      <w:pStyle w:val="Zhlavnebozpat20"/>
                      <w:shd w:val="clear" w:color="auto" w:fill="auto"/>
                      <w:tabs>
                        <w:tab w:val="right" w:pos="6376"/>
                        <w:tab w:val="right" w:pos="921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Kontroloval: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Datum vydání: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1.4.2022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3FE1" w:rsidRPr="00723FE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4A" w:rsidRDefault="00005D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9592945</wp:posOffset>
              </wp:positionV>
              <wp:extent cx="17805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05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Formulář B-FM-7.2-02-11 / A/v.6 ke dni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19.10.2011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8.200000000000003pt;margin-top:755.35000000000002pt;width:140.19999999999999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Formulář B-FM-7.2-02-11 / A/v.6 ke dni 19.10.2011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9807575</wp:posOffset>
              </wp:positionV>
              <wp:extent cx="5847715" cy="1231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77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left" w:pos="0"/>
                              <w:tab w:val="right" w:pos="637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Kontroloval:.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>Strana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3FE1" w:rsidRPr="00723FE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 xml:space="preserve">Datum vydání: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1.4.2022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9" type="#_x0000_t202" style="position:absolute;margin-left:78.55pt;margin-top:772.25pt;width:460.45pt;height:9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" filled="f" stroked="f">
              <v:textbox style="mso-fit-shape-to-text:t" inset="0,0,0,0">
                <w:txbxContent>
                  <w:p w:rsidR="0047234A" w:rsidRDefault="00005DB9">
                    <w:pPr>
                      <w:pStyle w:val="Zhlavnebozpat20"/>
                      <w:shd w:val="clear" w:color="auto" w:fill="auto"/>
                      <w:tabs>
                        <w:tab w:val="left" w:pos="0"/>
                        <w:tab w:val="right" w:pos="6372"/>
                      </w:tabs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Kontroloval:.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>Strana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3FE1" w:rsidRPr="00723FE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  <w:t xml:space="preserve">Datum vydání: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1.4.2022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9581515</wp:posOffset>
              </wp:positionV>
              <wp:extent cx="632523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754.45000000000005pt;width:498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4A" w:rsidRDefault="00005D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10109200</wp:posOffset>
              </wp:positionV>
              <wp:extent cx="5763260" cy="12128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32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right" w:pos="5915"/>
                              <w:tab w:val="right" w:pos="907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Vydal: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Datum vydání: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01.04.2022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3FE1" w:rsidRPr="00723FE1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0" type="#_x0000_t202" style="position:absolute;margin-left:78.45pt;margin-top:796pt;width:453.8pt;height:9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" filled="f" stroked="f">
              <v:textbox style="mso-fit-shape-to-text:t" inset="0,0,0,0">
                <w:txbxContent>
                  <w:p w:rsidR="0047234A" w:rsidRDefault="00005DB9">
                    <w:pPr>
                      <w:pStyle w:val="Zhlavnebozpat20"/>
                      <w:shd w:val="clear" w:color="auto" w:fill="auto"/>
                      <w:tabs>
                        <w:tab w:val="right" w:pos="5915"/>
                        <w:tab w:val="right" w:pos="907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Vydal: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Datum vydání: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01.04.2022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3FE1" w:rsidRPr="00723FE1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10433685</wp:posOffset>
              </wp:positionV>
              <wp:extent cx="5751830" cy="914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right" w:pos="905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Formulář B-FM-7.2-02-07 /A/v.13kedni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12.2.2016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Výtisk číslo: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78.799999999999997pt;margin-top:821.54999999999995pt;width:452.89999999999998pt;height:7.20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Formulář B-FM-7.2-02-07 /A/v.13kedni 12.2.2016</w:t>
                      <w:tab/>
                      <w:t>Výtisk číslo: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10034905</wp:posOffset>
              </wp:positionV>
              <wp:extent cx="590931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700000000000003pt;margin-top:790.14999999999998pt;width:46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4A" w:rsidRDefault="00005D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10053955</wp:posOffset>
              </wp:positionV>
              <wp:extent cx="5694680" cy="1168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468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right" w:pos="5908"/>
                              <w:tab w:val="right" w:pos="896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Vydal: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vertAlign w:val="superscript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Datum vydání: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01.04.2022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24A" w:rsidRPr="009E124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2" type="#_x0000_t202" style="position:absolute;margin-left:78.2pt;margin-top:791.65pt;width:448.4pt;height:9.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" filled="f" stroked="f">
              <v:textbox style="mso-fit-shape-to-text:t" inset="0,0,0,0">
                <w:txbxContent>
                  <w:p w:rsidR="0047234A" w:rsidRDefault="00005DB9">
                    <w:pPr>
                      <w:pStyle w:val="Zhlavnebozpat20"/>
                      <w:shd w:val="clear" w:color="auto" w:fill="auto"/>
                      <w:tabs>
                        <w:tab w:val="right" w:pos="5908"/>
                        <w:tab w:val="right" w:pos="8968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Vydal: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  <w:vertAlign w:val="superscript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  <w:vertAlign w:val="superscript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Datum vydání: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01.04.2022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24A" w:rsidRPr="009E124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10368915</wp:posOffset>
              </wp:positionV>
              <wp:extent cx="5683250" cy="889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234A" w:rsidRDefault="00005DB9">
                          <w:pPr>
                            <w:pStyle w:val="Zhlavnebozpat20"/>
                            <w:shd w:val="clear" w:color="auto" w:fill="auto"/>
                            <w:tabs>
                              <w:tab w:val="right" w:pos="895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Formulář B-FM-7.2-02-07 Z A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v.13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ke dni 12.2.2016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Výtisk číslo: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78.549999999999997pt;margin-top:816.45000000000005pt;width:447.5pt;height:7.pt;z-index:-18874404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Formulář B-FM-7.2-02-07 Z A / v.13 ke dni 12.2.2016</w:t>
                      <w:tab/>
                      <w:t>Výtisk číslo: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9975850</wp:posOffset>
              </wp:positionV>
              <wp:extent cx="5838190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599999999999994pt;margin-top:785.5pt;width:45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4A" w:rsidRDefault="0047234A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B9" w:rsidRDefault="00005DB9"/>
  </w:footnote>
  <w:footnote w:type="continuationSeparator" w:id="0">
    <w:p w:rsidR="00005DB9" w:rsidRDefault="00005D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3EF"/>
    <w:multiLevelType w:val="multilevel"/>
    <w:tmpl w:val="350A37D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86405"/>
    <w:multiLevelType w:val="multilevel"/>
    <w:tmpl w:val="DB9C9D0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D42CB"/>
    <w:multiLevelType w:val="multilevel"/>
    <w:tmpl w:val="30E2A83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8151A"/>
    <w:multiLevelType w:val="multilevel"/>
    <w:tmpl w:val="914A69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33B8E"/>
    <w:multiLevelType w:val="multilevel"/>
    <w:tmpl w:val="10004DE8"/>
    <w:lvl w:ilvl="0">
      <w:start w:val="2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21367"/>
    <w:multiLevelType w:val="multilevel"/>
    <w:tmpl w:val="3994696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FD666D"/>
    <w:multiLevelType w:val="multilevel"/>
    <w:tmpl w:val="3CEC9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A468F"/>
    <w:multiLevelType w:val="multilevel"/>
    <w:tmpl w:val="628AC26E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234A"/>
    <w:rsid w:val="00005DB9"/>
    <w:rsid w:val="00041793"/>
    <w:rsid w:val="0047234A"/>
    <w:rsid w:val="00560B65"/>
    <w:rsid w:val="00723FE1"/>
    <w:rsid w:val="009E124A"/>
    <w:rsid w:val="00AA2134"/>
    <w:rsid w:val="00C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E4D7C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4E4D7C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/>
      <w:ind w:left="470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43" w:lineRule="auto"/>
      <w:ind w:firstLine="84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320"/>
      <w:jc w:val="right"/>
      <w:outlineLvl w:val="0"/>
    </w:pPr>
    <w:rPr>
      <w:rFonts w:ascii="Arial" w:eastAsia="Arial" w:hAnsi="Arial" w:cs="Arial"/>
      <w:b/>
      <w:bCs/>
      <w:color w:val="4E4D7C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19" w:lineRule="auto"/>
      <w:ind w:right="700"/>
      <w:jc w:val="center"/>
    </w:pPr>
    <w:rPr>
      <w:rFonts w:ascii="Arial" w:eastAsia="Arial" w:hAnsi="Arial" w:cs="Arial"/>
      <w:b/>
      <w:bCs/>
      <w:color w:val="4E4D7C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E4D7C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4E4D7C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/>
      <w:ind w:left="470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43" w:lineRule="auto"/>
      <w:ind w:firstLine="84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320"/>
      <w:jc w:val="right"/>
      <w:outlineLvl w:val="0"/>
    </w:pPr>
    <w:rPr>
      <w:rFonts w:ascii="Arial" w:eastAsia="Arial" w:hAnsi="Arial" w:cs="Arial"/>
      <w:b/>
      <w:bCs/>
      <w:color w:val="4E4D7C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319" w:lineRule="auto"/>
      <w:ind w:right="700"/>
      <w:jc w:val="center"/>
    </w:pPr>
    <w:rPr>
      <w:rFonts w:ascii="Arial" w:eastAsia="Arial" w:hAnsi="Arial" w:cs="Arial"/>
      <w:b/>
      <w:bCs/>
      <w:color w:val="4E4D7C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lock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c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2119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7</cp:revision>
  <dcterms:created xsi:type="dcterms:W3CDTF">2022-05-18T12:05:00Z</dcterms:created>
  <dcterms:modified xsi:type="dcterms:W3CDTF">2022-05-18T12:10:00Z</dcterms:modified>
</cp:coreProperties>
</file>