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32D4" w14:textId="77777777" w:rsidR="00434B1D" w:rsidRDefault="00434B1D">
      <w:pPr>
        <w:pStyle w:val="Zkladntext"/>
        <w:rPr>
          <w:rFonts w:ascii="Times New Roman"/>
          <w:sz w:val="20"/>
        </w:rPr>
      </w:pPr>
    </w:p>
    <w:p w14:paraId="7B9AC34F" w14:textId="77777777" w:rsidR="00434B1D" w:rsidRDefault="00434B1D">
      <w:pPr>
        <w:pStyle w:val="Zkladntext"/>
        <w:spacing w:before="8"/>
        <w:rPr>
          <w:rFonts w:ascii="Times New Roman"/>
          <w:sz w:val="20"/>
        </w:rPr>
      </w:pPr>
    </w:p>
    <w:p w14:paraId="7B4394CC" w14:textId="77777777" w:rsidR="00434B1D" w:rsidRDefault="00EB1CC7">
      <w:pPr>
        <w:pStyle w:val="Zkladntext"/>
        <w:spacing w:line="208" w:lineRule="auto"/>
        <w:ind w:left="5035" w:right="1745"/>
      </w:pPr>
      <w:r>
        <w:pict w14:anchorId="1A87FD8C">
          <v:group id="docshapegroup3" o:spid="_x0000_s1031" style="position:absolute;left:0;text-align:left;margin-left:15.95pt;margin-top:13.75pt;width:221.65pt;height:132.5pt;z-index:15730176;mso-position-horizontal-relative:page" coordorigin="319,275" coordsize="4433,2650">
            <v:line id="_x0000_s1035" style="position:absolute" from="324,277" to="4747,277" strokeweight=".24pt"/>
            <v:shape id="docshape4" o:spid="_x0000_s1034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3" type="#_x0000_t202" style="position:absolute;left:328;top:637;width:4414;height:2278" filled="f" stroked="f">
              <v:textbox inset="0,0,0,0">
                <w:txbxContent>
                  <w:p w14:paraId="5F0B81B5" w14:textId="77777777" w:rsidR="00434B1D" w:rsidRDefault="00434B1D">
                    <w:pPr>
                      <w:spacing w:before="7"/>
                      <w:rPr>
                        <w:sz w:val="23"/>
                      </w:rPr>
                    </w:pPr>
                  </w:p>
                  <w:p w14:paraId="577BDA7D" w14:textId="77777777" w:rsidR="00434B1D" w:rsidRDefault="00EB1CC7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ČísloObjednávky/datum</w:t>
                    </w:r>
                  </w:p>
                  <w:p w14:paraId="4579D02A" w14:textId="77777777" w:rsidR="00434B1D" w:rsidRDefault="00EB1CC7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3610003876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25.04.2022</w:t>
                    </w:r>
                  </w:p>
                  <w:p w14:paraId="6D33C488" w14:textId="77777777" w:rsidR="00434B1D" w:rsidRDefault="00EB1CC7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 w14:paraId="7607771C" w14:textId="409BC36C" w:rsidR="00434B1D" w:rsidRDefault="00EB1CC7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177167FB" w14:textId="77777777" w:rsidR="00434B1D" w:rsidRDefault="00EB1CC7">
                    <w:pPr>
                      <w:spacing w:before="39"/>
                      <w:ind w:left="67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Mobil.čís.</w:t>
                    </w:r>
                  </w:p>
                </w:txbxContent>
              </v:textbox>
            </v:shape>
            <v:shape id="docshape6" o:spid="_x0000_s1032" type="#_x0000_t202" style="position:absolute;left:328;top:279;width:4414;height:358" fillcolor="#ccc" stroked="f">
              <v:textbox inset="0,0,0,0">
                <w:txbxContent>
                  <w:p w14:paraId="727864FD" w14:textId="77777777" w:rsidR="00434B1D" w:rsidRDefault="00EB1CC7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NEURODOT</w:t>
      </w:r>
      <w:r>
        <w:rPr>
          <w:spacing w:val="-15"/>
        </w:rPr>
        <w:t xml:space="preserve"> </w:t>
      </w:r>
      <w:r>
        <w:t>Consulting</w:t>
      </w:r>
      <w:r>
        <w:rPr>
          <w:spacing w:val="-17"/>
        </w:rPr>
        <w:t xml:space="preserve"> </w:t>
      </w:r>
      <w:r>
        <w:t>s.r.o. Lipová 288</w:t>
      </w:r>
    </w:p>
    <w:p w14:paraId="6AB053E9" w14:textId="77777777" w:rsidR="00434B1D" w:rsidRDefault="00EB1CC7">
      <w:pPr>
        <w:pStyle w:val="Zkladntext"/>
        <w:tabs>
          <w:tab w:val="left" w:pos="5611"/>
        </w:tabs>
        <w:spacing w:line="208" w:lineRule="auto"/>
        <w:ind w:left="5035" w:right="3628"/>
      </w:pPr>
      <w:r>
        <w:t>251 62 Mukařov DIČ:</w:t>
      </w:r>
      <w:r>
        <w:rPr>
          <w:spacing w:val="-17"/>
        </w:rPr>
        <w:t xml:space="preserve"> </w:t>
      </w:r>
      <w:r>
        <w:t xml:space="preserve">CZ28418191 </w:t>
      </w:r>
      <w:r>
        <w:rPr>
          <w:spacing w:val="-4"/>
        </w:rPr>
        <w:t>IČ:</w:t>
      </w:r>
      <w:r>
        <w:tab/>
      </w:r>
      <w:r>
        <w:rPr>
          <w:spacing w:val="-2"/>
        </w:rPr>
        <w:t>28418191</w:t>
      </w:r>
    </w:p>
    <w:p w14:paraId="099010F4" w14:textId="77777777" w:rsidR="00434B1D" w:rsidRDefault="00434B1D">
      <w:pPr>
        <w:pStyle w:val="Zkladntext"/>
        <w:rPr>
          <w:sz w:val="20"/>
        </w:rPr>
      </w:pPr>
    </w:p>
    <w:p w14:paraId="76E7050E" w14:textId="77777777" w:rsidR="00434B1D" w:rsidRDefault="00434B1D">
      <w:pPr>
        <w:pStyle w:val="Zkladntext"/>
        <w:rPr>
          <w:sz w:val="20"/>
        </w:rPr>
      </w:pPr>
    </w:p>
    <w:p w14:paraId="17B9CE91" w14:textId="77777777" w:rsidR="00434B1D" w:rsidRDefault="00434B1D">
      <w:pPr>
        <w:pStyle w:val="Zkladntext"/>
        <w:spacing w:before="9"/>
        <w:rPr>
          <w:sz w:val="16"/>
        </w:rPr>
      </w:pPr>
    </w:p>
    <w:p w14:paraId="4E365A7B" w14:textId="77777777" w:rsidR="00434B1D" w:rsidRDefault="00EB1CC7">
      <w:pPr>
        <w:spacing w:before="60" w:line="220" w:lineRule="atLeast"/>
        <w:ind w:left="5035" w:right="218"/>
        <w:rPr>
          <w:sz w:val="16"/>
        </w:rPr>
      </w:pPr>
      <w:r>
        <w:rPr>
          <w:sz w:val="16"/>
        </w:rPr>
        <w:t>Podle všeobecně platných ustanovení občanského zákoníku</w:t>
      </w:r>
      <w:r>
        <w:rPr>
          <w:spacing w:val="40"/>
          <w:sz w:val="16"/>
        </w:rPr>
        <w:t xml:space="preserve"> </w:t>
      </w:r>
      <w:r>
        <w:rPr>
          <w:sz w:val="16"/>
        </w:rPr>
        <w:t>a za podmínek uvedených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této</w:t>
      </w:r>
      <w:r>
        <w:rPr>
          <w:spacing w:val="-2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jejích</w:t>
      </w:r>
      <w:r>
        <w:rPr>
          <w:spacing w:val="-4"/>
          <w:sz w:val="16"/>
        </w:rPr>
        <w:t xml:space="preserve"> </w:t>
      </w:r>
      <w:r>
        <w:rPr>
          <w:sz w:val="16"/>
        </w:rPr>
        <w:t>přílohách</w:t>
      </w:r>
      <w:r>
        <w:rPr>
          <w:spacing w:val="-4"/>
          <w:sz w:val="16"/>
        </w:rPr>
        <w:t xml:space="preserve"> </w:t>
      </w:r>
      <w:r>
        <w:rPr>
          <w:sz w:val="16"/>
        </w:rPr>
        <w:t>objednáváme</w:t>
      </w:r>
    </w:p>
    <w:p w14:paraId="1639F74E" w14:textId="77777777" w:rsidR="00434B1D" w:rsidRDefault="00EB1CC7">
      <w:pPr>
        <w:tabs>
          <w:tab w:val="right" w:pos="8171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u Vás</w:t>
      </w:r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sz w:val="16"/>
        </w:rPr>
        <w:t>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30.06.2022</w:t>
      </w:r>
    </w:p>
    <w:p w14:paraId="48D11DEA" w14:textId="77777777" w:rsidR="00434B1D" w:rsidRDefault="00EB1CC7">
      <w:pPr>
        <w:tabs>
          <w:tab w:val="right" w:pos="7033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64865</w:t>
      </w:r>
    </w:p>
    <w:p w14:paraId="197564CA" w14:textId="77777777" w:rsidR="00434B1D" w:rsidRDefault="00EB1CC7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7A85780" w14:textId="77777777" w:rsidR="00434B1D" w:rsidRDefault="00434B1D">
      <w:pPr>
        <w:pStyle w:val="Zkladntext"/>
        <w:rPr>
          <w:sz w:val="20"/>
        </w:rPr>
      </w:pPr>
    </w:p>
    <w:p w14:paraId="2031933B" w14:textId="77777777" w:rsidR="00434B1D" w:rsidRDefault="00434B1D">
      <w:pPr>
        <w:pStyle w:val="Zkladntext"/>
        <w:rPr>
          <w:sz w:val="20"/>
        </w:rPr>
      </w:pPr>
    </w:p>
    <w:p w14:paraId="28EA0E16" w14:textId="77777777" w:rsidR="00434B1D" w:rsidRDefault="00EB1CC7">
      <w:pPr>
        <w:pStyle w:val="Zkladntext"/>
        <w:spacing w:before="8"/>
        <w:rPr>
          <w:sz w:val="15"/>
        </w:rPr>
      </w:pPr>
      <w:r>
        <w:pict w14:anchorId="6E169C94">
          <v:shape id="docshape7" o:spid="_x0000_s1030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362B18B1" w14:textId="77777777" w:rsidR="00434B1D" w:rsidRDefault="00EB1CC7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E5F08B5" w14:textId="77777777" w:rsidR="00434B1D" w:rsidRDefault="00EB1CC7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EDDC965" w14:textId="77777777" w:rsidR="00434B1D" w:rsidRDefault="00EB1CC7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31B6D1BF">
          <v:group id="docshapegroup8" o:spid="_x0000_s1028" style="width:28.85pt;height:.5pt;mso-position-horizontal-relative:char;mso-position-vertical-relative:line" coordsize="577,10">
            <v:line id="_x0000_s1029" style="position:absolute" from="0,5" to="576,5" strokeweight=".17358mm"/>
            <w10:anchorlock/>
          </v:group>
        </w:pict>
      </w:r>
    </w:p>
    <w:p w14:paraId="6D83DFA9" w14:textId="77777777" w:rsidR="00434B1D" w:rsidRDefault="00434B1D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200"/>
        <w:gridCol w:w="1879"/>
        <w:gridCol w:w="2483"/>
      </w:tblGrid>
      <w:tr w:rsidR="00434B1D" w14:paraId="034AB799" w14:textId="77777777">
        <w:trPr>
          <w:trHeight w:val="254"/>
        </w:trPr>
        <w:tc>
          <w:tcPr>
            <w:tcW w:w="2521" w:type="dxa"/>
          </w:tcPr>
          <w:p w14:paraId="77284A88" w14:textId="77777777" w:rsidR="00434B1D" w:rsidRDefault="00EB1CC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6184531012</w:t>
            </w:r>
          </w:p>
        </w:tc>
        <w:tc>
          <w:tcPr>
            <w:tcW w:w="3200" w:type="dxa"/>
          </w:tcPr>
          <w:p w14:paraId="5FC03239" w14:textId="77777777" w:rsidR="00434B1D" w:rsidRDefault="00EB1CC7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Odborné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362" w:type="dxa"/>
            <w:gridSpan w:val="2"/>
          </w:tcPr>
          <w:p w14:paraId="6B53A76C" w14:textId="77777777" w:rsidR="00434B1D" w:rsidRDefault="00434B1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34B1D" w14:paraId="1425925F" w14:textId="77777777">
        <w:trPr>
          <w:trHeight w:val="254"/>
        </w:trPr>
        <w:tc>
          <w:tcPr>
            <w:tcW w:w="2521" w:type="dxa"/>
          </w:tcPr>
          <w:p w14:paraId="647228A5" w14:textId="77777777" w:rsidR="00434B1D" w:rsidRDefault="00EB1CC7">
            <w:pPr>
              <w:pStyle w:val="TableParagraph"/>
              <w:ind w:left="530"/>
              <w:rPr>
                <w:sz w:val="24"/>
              </w:rPr>
            </w:pPr>
            <w:r>
              <w:rPr>
                <w:spacing w:val="-2"/>
                <w:sz w:val="24"/>
              </w:rPr>
              <w:t>1.050.000,00</w:t>
            </w:r>
          </w:p>
        </w:tc>
        <w:tc>
          <w:tcPr>
            <w:tcW w:w="3200" w:type="dxa"/>
          </w:tcPr>
          <w:p w14:paraId="0A8E2766" w14:textId="77777777" w:rsidR="00434B1D" w:rsidRDefault="00EB1CC7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</w:p>
        </w:tc>
        <w:tc>
          <w:tcPr>
            <w:tcW w:w="1879" w:type="dxa"/>
          </w:tcPr>
          <w:p w14:paraId="0A8A3C4A" w14:textId="77777777" w:rsidR="00434B1D" w:rsidRDefault="00EB1CC7">
            <w:pPr>
              <w:pStyle w:val="TableParagraph"/>
              <w:ind w:left="387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483" w:type="dxa"/>
          </w:tcPr>
          <w:p w14:paraId="74379A41" w14:textId="77777777" w:rsidR="00434B1D" w:rsidRDefault="00EB1CC7">
            <w:pPr>
              <w:pStyle w:val="TableParagraph"/>
              <w:ind w:left="1026"/>
              <w:rPr>
                <w:sz w:val="24"/>
              </w:rPr>
            </w:pPr>
            <w:r>
              <w:rPr>
                <w:spacing w:val="-2"/>
                <w:sz w:val="24"/>
              </w:rPr>
              <w:t>1.050.000,00</w:t>
            </w:r>
          </w:p>
        </w:tc>
      </w:tr>
    </w:tbl>
    <w:p w14:paraId="006D0994" w14:textId="77777777" w:rsidR="00434B1D" w:rsidRDefault="00EB1CC7">
      <w:pPr>
        <w:pStyle w:val="Zkladntext"/>
        <w:spacing w:before="233" w:line="208" w:lineRule="auto"/>
        <w:ind w:left="1024" w:right="218"/>
      </w:pPr>
      <w:r>
        <w:t>Na základě smlouvy</w:t>
      </w:r>
      <w:r>
        <w:rPr>
          <w:spacing w:val="-3"/>
        </w:rPr>
        <w:t xml:space="preserve"> </w:t>
      </w:r>
      <w:r>
        <w:t>č. 2021/131 NAKIT uzavřené dne 4.8.20221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-5"/>
        </w:rPr>
        <w:t xml:space="preserve"> </w:t>
      </w:r>
      <w:r>
        <w:t>u Vás objednáváme poskytování konzultačních, implementačních, analytických, konfiguračních, programátorských a školících služeb, vč. poskytování workshopů pro rozvoj platformy Microsoft Government Gateway.</w:t>
      </w:r>
    </w:p>
    <w:p w14:paraId="721515AE" w14:textId="77777777" w:rsidR="00434B1D" w:rsidRDefault="00EB1CC7">
      <w:pPr>
        <w:pStyle w:val="Zkladntext"/>
        <w:spacing w:line="208" w:lineRule="auto"/>
        <w:ind w:left="1024" w:right="218"/>
      </w:pPr>
      <w:r>
        <w:t>Konkrétně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jedná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RFC</w:t>
      </w:r>
      <w:r>
        <w:rPr>
          <w:spacing w:val="-5"/>
        </w:rPr>
        <w:t xml:space="preserve"> </w:t>
      </w:r>
      <w:r>
        <w:t>1066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Vytvoření</w:t>
      </w:r>
      <w:r>
        <w:rPr>
          <w:spacing w:val="-2"/>
        </w:rPr>
        <w:t xml:space="preserve"> </w:t>
      </w:r>
      <w:r>
        <w:t>auditníh</w:t>
      </w:r>
      <w:r>
        <w:t>o a</w:t>
      </w:r>
      <w:r>
        <w:rPr>
          <w:spacing w:val="-2"/>
        </w:rPr>
        <w:t xml:space="preserve"> </w:t>
      </w:r>
      <w:r>
        <w:t>logovacího prostředí</w:t>
      </w:r>
      <w:r>
        <w:rPr>
          <w:spacing w:val="-2"/>
        </w:rPr>
        <w:t xml:space="preserve"> </w:t>
      </w:r>
      <w:r>
        <w:t>v maximální výši 1 050 000,00 Kč bez DPH.</w:t>
      </w:r>
    </w:p>
    <w:p w14:paraId="2DEDA6C7" w14:textId="77777777" w:rsidR="00434B1D" w:rsidRDefault="00434B1D">
      <w:pPr>
        <w:pStyle w:val="Zkladntext"/>
        <w:spacing w:before="9"/>
        <w:rPr>
          <w:sz w:val="20"/>
        </w:rPr>
      </w:pPr>
    </w:p>
    <w:p w14:paraId="1123FB56" w14:textId="77777777" w:rsidR="00434B1D" w:rsidRDefault="00EB1CC7">
      <w:pPr>
        <w:pStyle w:val="Zkladntext"/>
        <w:spacing w:before="1" w:line="208" w:lineRule="auto"/>
        <w:ind w:left="1024" w:right="218"/>
      </w:pPr>
      <w:r>
        <w:t>V rámci realizace bude připravena nová verze knihoven (sdk) frameworku pro asynchronní logování a auditování (součást GG), které tak budou připraveny pro následnou</w:t>
      </w:r>
      <w:r>
        <w:rPr>
          <w:spacing w:val="-1"/>
        </w:rPr>
        <w:t xml:space="preserve"> </w:t>
      </w:r>
      <w:r>
        <w:t>integraci</w:t>
      </w:r>
      <w:r>
        <w:rPr>
          <w:spacing w:val="-2"/>
        </w:rPr>
        <w:t xml:space="preserve"> </w:t>
      </w:r>
      <w:r>
        <w:t>do komponent</w:t>
      </w:r>
      <w:r>
        <w:rPr>
          <w:spacing w:val="-1"/>
        </w:rPr>
        <w:t xml:space="preserve"> </w:t>
      </w:r>
      <w:r>
        <w:t>N</w:t>
      </w:r>
      <w:r>
        <w:t>IA</w:t>
      </w:r>
      <w:r>
        <w:rPr>
          <w:spacing w:val="-1"/>
        </w:rPr>
        <w:t xml:space="preserve"> </w:t>
      </w:r>
      <w:r>
        <w:t>(platforma</w:t>
      </w:r>
      <w:r>
        <w:rPr>
          <w:spacing w:val="-1"/>
        </w:rPr>
        <w:t xml:space="preserve"> </w:t>
      </w:r>
      <w:r>
        <w:t>.NET 5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vyšší).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dodávky bude vypracován popis funkčnosti a konfigurace nové knihovny.</w:t>
      </w:r>
    </w:p>
    <w:p w14:paraId="2C6DB9F5" w14:textId="77777777" w:rsidR="00434B1D" w:rsidRDefault="00EB1CC7">
      <w:pPr>
        <w:pStyle w:val="Zkladntext"/>
        <w:spacing w:line="246" w:lineRule="exact"/>
        <w:ind w:left="1024"/>
      </w:pPr>
      <w:r>
        <w:t>Toto</w:t>
      </w:r>
      <w:r>
        <w:rPr>
          <w:spacing w:val="2"/>
        </w:rPr>
        <w:t xml:space="preserve"> </w:t>
      </w:r>
      <w:r>
        <w:t>RFC</w:t>
      </w:r>
      <w:r>
        <w:rPr>
          <w:spacing w:val="-1"/>
        </w:rPr>
        <w:t xml:space="preserve"> </w:t>
      </w:r>
      <w:r>
        <w:t>předchází</w:t>
      </w:r>
      <w:r>
        <w:rPr>
          <w:spacing w:val="-2"/>
        </w:rPr>
        <w:t xml:space="preserve"> </w:t>
      </w:r>
      <w:r>
        <w:t>aktivitě Rozkročení</w:t>
      </w:r>
      <w:r>
        <w:rPr>
          <w:spacing w:val="-2"/>
        </w:rPr>
        <w:t xml:space="preserve"> </w:t>
      </w:r>
      <w:r>
        <w:rPr>
          <w:spacing w:val="-4"/>
        </w:rPr>
        <w:t>NIA.</w:t>
      </w:r>
    </w:p>
    <w:p w14:paraId="0883A9D3" w14:textId="77777777" w:rsidR="00434B1D" w:rsidRDefault="00EB1CC7">
      <w:pPr>
        <w:pStyle w:val="Zkladntext"/>
        <w:spacing w:before="233" w:line="208" w:lineRule="auto"/>
        <w:ind w:left="1024" w:right="21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7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07A4A85D" w14:textId="4E332CDD" w:rsidR="00434B1D" w:rsidRDefault="00EB1CC7" w:rsidP="00EB1CC7">
      <w:pPr>
        <w:pStyle w:val="Zkladntext"/>
        <w:spacing w:before="210" w:line="258" w:lineRule="exact"/>
        <w:ind w:left="1024"/>
      </w:pPr>
      <w:r>
        <w:t>Kontaktní</w:t>
      </w:r>
      <w:r>
        <w:rPr>
          <w:spacing w:val="-4"/>
        </w:rPr>
        <w:t xml:space="preserve"> </w:t>
      </w:r>
      <w:r>
        <w:t>osoba</w:t>
      </w:r>
      <w:r>
        <w:rPr>
          <w:spacing w:val="1"/>
        </w:rPr>
        <w:t xml:space="preserve"> </w:t>
      </w:r>
      <w:r>
        <w:t>xxx</w:t>
      </w:r>
    </w:p>
    <w:p w14:paraId="52DBACFC" w14:textId="77777777" w:rsidR="00434B1D" w:rsidRDefault="00434B1D">
      <w:pPr>
        <w:pStyle w:val="Zkladntext"/>
        <w:rPr>
          <w:sz w:val="20"/>
        </w:rPr>
      </w:pPr>
    </w:p>
    <w:p w14:paraId="50881809" w14:textId="77777777" w:rsidR="00434B1D" w:rsidRDefault="00EB1CC7">
      <w:pPr>
        <w:pStyle w:val="Zkladntext"/>
        <w:spacing w:before="1"/>
        <w:rPr>
          <w:sz w:val="10"/>
        </w:rPr>
      </w:pPr>
      <w:r>
        <w:pict w14:anchorId="4D994E8C">
          <v:shape id="docshape9" o:spid="_x0000_s1027" style="position:absolute;margin-left:17.05pt;margin-top:7.05pt;width:7in;height:.1pt;z-index:-15727616;mso-wrap-distance-left:0;mso-wrap-distance-right:0;mso-position-horizontal-relative:page" coordorigin="341,141" coordsize="10080,0" path="m341,141r10079,e" filled="f" strokeweight=".17358mm">
            <v:path arrowok="t"/>
            <w10:wrap type="topAndBottom" anchorx="page"/>
          </v:shape>
        </w:pict>
      </w:r>
    </w:p>
    <w:p w14:paraId="100EFEF8" w14:textId="77777777" w:rsidR="00434B1D" w:rsidRDefault="00434B1D">
      <w:pPr>
        <w:pStyle w:val="Zkladntext"/>
        <w:spacing w:before="9"/>
        <w:rPr>
          <w:sz w:val="18"/>
        </w:rPr>
      </w:pPr>
    </w:p>
    <w:p w14:paraId="2A582093" w14:textId="77777777" w:rsidR="00434B1D" w:rsidRDefault="00EB1CC7">
      <w:pPr>
        <w:pStyle w:val="Zkladntext"/>
        <w:tabs>
          <w:tab w:val="left" w:pos="8739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1.050.000,00</w:t>
      </w:r>
    </w:p>
    <w:p w14:paraId="11E66EE3" w14:textId="77777777" w:rsidR="00434B1D" w:rsidRDefault="00434B1D">
      <w:pPr>
        <w:sectPr w:rsidR="00434B1D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5038B8E1" w14:textId="77777777" w:rsidR="00434B1D" w:rsidRDefault="00434B1D">
      <w:pPr>
        <w:pStyle w:val="Zkladntext"/>
        <w:spacing w:before="1"/>
        <w:rPr>
          <w:sz w:val="29"/>
        </w:rPr>
      </w:pPr>
    </w:p>
    <w:p w14:paraId="2B197558" w14:textId="77777777" w:rsidR="00434B1D" w:rsidRDefault="00434B1D">
      <w:pPr>
        <w:rPr>
          <w:sz w:val="29"/>
        </w:rPr>
        <w:sectPr w:rsidR="00434B1D">
          <w:pgSz w:w="11910" w:h="16840"/>
          <w:pgMar w:top="2700" w:right="1120" w:bottom="1260" w:left="180" w:header="723" w:footer="1066" w:gutter="0"/>
          <w:cols w:space="708"/>
        </w:sectPr>
      </w:pPr>
    </w:p>
    <w:p w14:paraId="0AB77023" w14:textId="77777777" w:rsidR="00434B1D" w:rsidRDefault="00EB1CC7">
      <w:pPr>
        <w:pStyle w:val="Zkladntext"/>
        <w:spacing w:before="122" w:line="208" w:lineRule="auto"/>
        <w:ind w:left="251"/>
      </w:pPr>
      <w:r>
        <w:t>NEURODOT</w:t>
      </w:r>
      <w:r>
        <w:rPr>
          <w:spacing w:val="-16"/>
        </w:rPr>
        <w:t xml:space="preserve"> </w:t>
      </w:r>
      <w:r>
        <w:t>Consulting</w:t>
      </w:r>
      <w:r>
        <w:rPr>
          <w:spacing w:val="-17"/>
        </w:rPr>
        <w:t xml:space="preserve"> </w:t>
      </w:r>
      <w:r>
        <w:t>s.r.o. Lipová 288</w:t>
      </w:r>
    </w:p>
    <w:p w14:paraId="3A55A6E9" w14:textId="77777777" w:rsidR="00434B1D" w:rsidRDefault="00EB1CC7">
      <w:pPr>
        <w:pStyle w:val="Zkladntext"/>
        <w:spacing w:line="247" w:lineRule="exact"/>
        <w:ind w:left="251"/>
      </w:pPr>
      <w:r>
        <w:t>251</w:t>
      </w:r>
      <w:r>
        <w:rPr>
          <w:spacing w:val="1"/>
        </w:rPr>
        <w:t xml:space="preserve"> </w:t>
      </w:r>
      <w:r>
        <w:t xml:space="preserve">62 </w:t>
      </w:r>
      <w:r>
        <w:rPr>
          <w:spacing w:val="-2"/>
        </w:rPr>
        <w:t>Mukařov</w:t>
      </w:r>
    </w:p>
    <w:p w14:paraId="02F11B54" w14:textId="77777777" w:rsidR="00434B1D" w:rsidRDefault="00EB1CC7">
      <w:pPr>
        <w:spacing w:before="6"/>
        <w:rPr>
          <w:sz w:val="14"/>
        </w:rPr>
      </w:pPr>
      <w:r>
        <w:br w:type="column"/>
      </w:r>
    </w:p>
    <w:p w14:paraId="76B22175" w14:textId="77777777" w:rsidR="00434B1D" w:rsidRDefault="00EB1CC7">
      <w:pPr>
        <w:spacing w:before="1" w:line="174" w:lineRule="exact"/>
        <w:ind w:left="251"/>
        <w:rPr>
          <w:sz w:val="16"/>
        </w:rPr>
      </w:pPr>
      <w:r>
        <w:rPr>
          <w:spacing w:val="-2"/>
          <w:sz w:val="16"/>
        </w:rPr>
        <w:t>ČísloObjednávky/datum</w:t>
      </w:r>
    </w:p>
    <w:p w14:paraId="2ABA6B56" w14:textId="77777777" w:rsidR="00434B1D" w:rsidRDefault="00EB1CC7">
      <w:pPr>
        <w:pStyle w:val="Zkladntext"/>
        <w:spacing w:line="266" w:lineRule="exact"/>
        <w:ind w:left="251"/>
      </w:pPr>
      <w:r>
        <w:t>3610003876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25.04.2022</w:t>
      </w:r>
    </w:p>
    <w:p w14:paraId="4CB486F3" w14:textId="77777777" w:rsidR="00434B1D" w:rsidRDefault="00434B1D">
      <w:pPr>
        <w:spacing w:line="266" w:lineRule="exact"/>
        <w:sectPr w:rsidR="00434B1D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471" w:space="3729"/>
            <w:col w:w="3410"/>
          </w:cols>
        </w:sectPr>
      </w:pPr>
    </w:p>
    <w:p w14:paraId="44AA07C5" w14:textId="77777777" w:rsidR="00434B1D" w:rsidRDefault="00434B1D">
      <w:pPr>
        <w:pStyle w:val="Zkladntext"/>
        <w:rPr>
          <w:sz w:val="20"/>
        </w:rPr>
      </w:pPr>
    </w:p>
    <w:p w14:paraId="49F8F532" w14:textId="77777777" w:rsidR="00434B1D" w:rsidRDefault="00EB1CC7">
      <w:pPr>
        <w:pStyle w:val="Zkladntext"/>
        <w:tabs>
          <w:tab w:val="left" w:pos="10295"/>
        </w:tabs>
        <w:spacing w:before="55" w:line="480" w:lineRule="atLeast"/>
        <w:ind w:left="21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>Odvol.ke kontrak. 5700002194</w:t>
      </w:r>
    </w:p>
    <w:p w14:paraId="6EE356D4" w14:textId="77777777" w:rsidR="00434B1D" w:rsidRDefault="00EB1CC7">
      <w:pPr>
        <w:pStyle w:val="Zkladntext"/>
        <w:tabs>
          <w:tab w:val="left" w:pos="2043"/>
        </w:tabs>
        <w:spacing w:line="222" w:lineRule="exact"/>
        <w:ind w:left="216"/>
      </w:pPr>
      <w:r>
        <w:t>Číslo</w:t>
      </w:r>
      <w:r>
        <w:rPr>
          <w:spacing w:val="-2"/>
        </w:rPr>
        <w:t xml:space="preserve"> smlouvy</w:t>
      </w:r>
      <w:r>
        <w:tab/>
        <w:t>2021/131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2286F0CA" w14:textId="77777777" w:rsidR="00434B1D" w:rsidRDefault="00EB1CC7">
      <w:pPr>
        <w:pStyle w:val="Zkladntext"/>
        <w:spacing w:line="258" w:lineRule="exact"/>
        <w:ind w:left="216"/>
      </w:pPr>
      <w:r>
        <w:t>Splatnost</w:t>
      </w:r>
      <w:r>
        <w:rPr>
          <w:spacing w:val="-3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2DD02CE8" w14:textId="77777777" w:rsidR="00434B1D" w:rsidRDefault="00434B1D">
      <w:pPr>
        <w:pStyle w:val="Zkladntext"/>
        <w:rPr>
          <w:sz w:val="26"/>
        </w:rPr>
      </w:pPr>
    </w:p>
    <w:p w14:paraId="26578A9D" w14:textId="2C0ABEA9" w:rsidR="00434B1D" w:rsidRDefault="00EB1CC7">
      <w:pPr>
        <w:spacing w:before="175"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informační techno</w:t>
      </w:r>
      <w:r>
        <w:rPr>
          <w:b/>
          <w:sz w:val="24"/>
        </w:rPr>
        <w:t xml:space="preserve">logie, s.p. skenovací centrum, Kodaňská 1441/46, 101 00 Praha 10 - Vršovice, nebo v elektronické formě na adresu: </w:t>
      </w:r>
      <w:hyperlink r:id="rId8">
        <w:r>
          <w:rPr>
            <w:b/>
            <w:sz w:val="24"/>
          </w:rPr>
          <w:t>xxx</w:t>
        </w:r>
      </w:hyperlink>
    </w:p>
    <w:p w14:paraId="076D63B5" w14:textId="77777777" w:rsidR="00434B1D" w:rsidRDefault="00434B1D">
      <w:pPr>
        <w:pStyle w:val="Zkladntext"/>
        <w:spacing w:before="9"/>
        <w:rPr>
          <w:b/>
          <w:sz w:val="20"/>
        </w:rPr>
      </w:pPr>
    </w:p>
    <w:p w14:paraId="0A96D2DA" w14:textId="77777777" w:rsidR="00434B1D" w:rsidRDefault="00EB1CC7">
      <w:pPr>
        <w:pStyle w:val="Zkladntext"/>
        <w:spacing w:line="208" w:lineRule="auto"/>
        <w:ind w:left="216" w:right="21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s.p. prohlašuje, že je plátcem daně z přidané hodnoty a že činnosti, které jsou předmětem této objednávky/smlouvy použije pro svou </w:t>
      </w:r>
      <w:r>
        <w:t>ekonomickou činnost.</w:t>
      </w:r>
    </w:p>
    <w:p w14:paraId="57239C3B" w14:textId="77777777" w:rsidR="00434B1D" w:rsidRDefault="00434B1D">
      <w:pPr>
        <w:pStyle w:val="Zkladntext"/>
        <w:spacing w:before="10"/>
        <w:rPr>
          <w:sz w:val="20"/>
        </w:rPr>
      </w:pPr>
    </w:p>
    <w:p w14:paraId="0C2D75A1" w14:textId="77777777" w:rsidR="00434B1D" w:rsidRDefault="00EB1CC7">
      <w:pPr>
        <w:spacing w:line="208" w:lineRule="auto"/>
        <w:ind w:left="216" w:right="21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</w:t>
      </w:r>
      <w:r>
        <w:rPr>
          <w:sz w:val="24"/>
        </w:rPr>
        <w:t>p.</w:t>
      </w:r>
    </w:p>
    <w:p w14:paraId="47064E12" w14:textId="77777777" w:rsidR="00434B1D" w:rsidRDefault="00434B1D">
      <w:pPr>
        <w:pStyle w:val="Zkladntext"/>
        <w:spacing w:before="8"/>
      </w:pPr>
    </w:p>
    <w:p w14:paraId="57EDE54D" w14:textId="77777777" w:rsidR="00434B1D" w:rsidRDefault="00434B1D">
      <w:pPr>
        <w:sectPr w:rsidR="00434B1D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36BFF648" w14:textId="0CD31EDE" w:rsidR="00434B1D" w:rsidRDefault="00EB1CC7">
      <w:pPr>
        <w:spacing w:before="131" w:line="259" w:lineRule="auto"/>
        <w:ind w:left="179" w:right="388"/>
        <w:rPr>
          <w:rFonts w:ascii="Trebuchet MS" w:hAnsi="Trebuchet MS"/>
          <w:sz w:val="18"/>
        </w:rPr>
      </w:pPr>
      <w:r>
        <w:br w:type="column"/>
      </w:r>
    </w:p>
    <w:p w14:paraId="7D57F627" w14:textId="77777777" w:rsidR="00434B1D" w:rsidRDefault="00434B1D">
      <w:pPr>
        <w:spacing w:line="259" w:lineRule="auto"/>
        <w:rPr>
          <w:rFonts w:ascii="Trebuchet MS" w:hAnsi="Trebuchet MS"/>
          <w:sz w:val="18"/>
        </w:rPr>
        <w:sectPr w:rsidR="00434B1D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2865" w:space="2514"/>
            <w:col w:w="3162" w:space="40"/>
            <w:col w:w="2029"/>
          </w:cols>
        </w:sectPr>
      </w:pPr>
    </w:p>
    <w:p w14:paraId="328B39BE" w14:textId="5C915AF0" w:rsidR="00434B1D" w:rsidRDefault="00EB1CC7">
      <w:pPr>
        <w:pStyle w:val="Zkladntext"/>
        <w:tabs>
          <w:tab w:val="left" w:pos="7127"/>
        </w:tabs>
        <w:spacing w:line="127" w:lineRule="auto"/>
        <w:ind w:left="216"/>
      </w:pPr>
      <w:r>
        <w:pict w14:anchorId="19A48AA9">
          <v:shape id="docshape10" o:spid="_x0000_s1026" style="position:absolute;left:0;text-align:left;margin-left:422.6pt;margin-top:-38.75pt;width:46.2pt;height:45.9pt;z-index:-15804416;mso-position-horizontal-relative:page" coordorigin="8452,-775" coordsize="924,918" o:spt="100" adj="0,,0" path="m8619,-51l8538,1r-51,50l8460,95r-8,32l8458,139r5,3l8523,142r5,-2l8470,140r8,-34l8508,58,8556,3r63,-54xm8847,-775r-18,12l8819,-734r-3,32l8815,-679r1,21l8818,-636r3,24l8825,-588r4,25l8835,-537r5,25l8847,-486r-7,30l8821,-401r-30,73l8753,-243r-45,90l8660,-65r-50,80l8560,80r-47,44l8470,140r58,l8531,139r49,-42l8639,22r70,-111l8718,-92r-9,l8764,-192r41,-81l8833,-339r19,-53l8864,-434r33,l8876,-489r7,-48l8864,-537r-11,-41l8846,-618r-4,-37l8841,-689r,-15l8843,-728r6,-24l8860,-769r23,l8871,-774r-24,-1xm9366,-94r-26,l9330,-84r,25l9340,-50r26,l9371,-54r-28,l9335,-62r,-20l9343,-89r28,l9366,-94xm9371,-89r-7,l9370,-82r,20l9364,-54r7,l9376,-59r,-25l9371,-89xm9359,-86r-15,l9344,-59r5,l9349,-69r12,l9360,-70r-3,-1l9363,-73r-14,l9349,-81r13,l9362,-83r-3,-3xm9361,-69r-7,l9356,-67r1,3l9358,-59r5,l9362,-64r,-3l9361,-69xm9362,-81r-7,l9357,-80r,6l9354,-73r9,l9363,-77r-1,-4xm8897,-434r-33,l8915,-332r53,69l9017,-219r40,26l8990,-180r-70,17l8849,-143r-71,24l8709,-92r9,l8779,-111r75,-19l8933,-146r80,-13l9092,-169r70,l9147,-176r64,-3l9357,-179r-25,-13l9297,-199r-191,l9084,-212r-22,-13l9041,-239r-20,-15l8974,-301r-39,-57l8902,-422r-5,-12xm9162,-169r-70,l9154,-141r61,21l9271,-107r47,5l9337,-104r15,-3l9361,-114r2,-3l9337,-117r-37,-5l9254,-133r-52,-19l9162,-169xm9366,-124r-6,3l9350,-117r13,l9366,-124xm9357,-179r-146,l9285,-176r61,12l9370,-134r3,-7l9376,-144r,-6l9364,-174r-7,-5xm9219,-206r-25,1l9166,-204r-60,5l9297,-199r-14,-3l9219,-206xm8892,-698r-5,28l8881,-634r-7,44l8864,-537r19,l8884,-543r4,-52l8890,-646r2,-52xm8883,-769r-23,l8870,-763r10,10l8888,-737r4,22l8896,-750r-8,-17l8883,-769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20"/>
        </w:rPr>
        <w:t>...</w:t>
      </w:r>
      <w:r>
        <w:rPr>
          <w:spacing w:val="22"/>
        </w:rPr>
        <w:t>.</w:t>
      </w:r>
      <w:r>
        <w:rPr>
          <w:spacing w:val="20"/>
        </w:rPr>
        <w:t>....</w:t>
      </w:r>
      <w:r>
        <w:rPr>
          <w:spacing w:val="22"/>
        </w:rPr>
        <w:t>.</w:t>
      </w:r>
      <w:r>
        <w:rPr>
          <w:spacing w:val="20"/>
        </w:rPr>
        <w:t>.....</w:t>
      </w:r>
      <w:r>
        <w:rPr>
          <w:spacing w:val="22"/>
        </w:rPr>
        <w:t>.</w:t>
      </w:r>
      <w:r>
        <w:rPr>
          <w:spacing w:val="20"/>
        </w:rPr>
        <w:t>.....</w:t>
      </w:r>
      <w:r>
        <w:rPr>
          <w:spacing w:val="22"/>
        </w:rPr>
        <w:t>.</w:t>
      </w:r>
      <w:r>
        <w:rPr>
          <w:spacing w:val="20"/>
        </w:rPr>
        <w:t>...</w:t>
      </w:r>
      <w:r>
        <w:rPr>
          <w:spacing w:val="-24"/>
        </w:rPr>
        <w:t>.</w:t>
      </w:r>
      <w:r>
        <w:rPr>
          <w:spacing w:val="-27"/>
        </w:rPr>
        <w:t>.</w:t>
      </w:r>
      <w:r>
        <w:rPr>
          <w:rFonts w:ascii="Trebuchet MS"/>
          <w:spacing w:val="26"/>
          <w:w w:val="120"/>
          <w:position w:val="11"/>
          <w:sz w:val="21"/>
        </w:rPr>
        <w:t>'</w:t>
      </w:r>
      <w:r>
        <w:rPr>
          <w:spacing w:val="20"/>
        </w:rPr>
        <w:t>.</w:t>
      </w:r>
      <w:r>
        <w:tab/>
      </w:r>
      <w:r>
        <w:rPr>
          <w:spacing w:val="4"/>
          <w:w w:val="96"/>
        </w:rPr>
        <w:t>..</w:t>
      </w:r>
      <w:r>
        <w:rPr>
          <w:spacing w:val="6"/>
          <w:w w:val="96"/>
        </w:rPr>
        <w:t>.</w:t>
      </w:r>
      <w:r>
        <w:rPr>
          <w:spacing w:val="4"/>
          <w:w w:val="96"/>
        </w:rPr>
        <w:t>....</w:t>
      </w:r>
      <w:r>
        <w:rPr>
          <w:spacing w:val="4"/>
          <w:w w:val="96"/>
        </w:rPr>
        <w:t>....</w:t>
      </w:r>
    </w:p>
    <w:p w14:paraId="2233065E" w14:textId="77777777" w:rsidR="00434B1D" w:rsidRDefault="00EB1CC7">
      <w:pPr>
        <w:pStyle w:val="Zkladntext"/>
        <w:tabs>
          <w:tab w:val="left" w:pos="7195"/>
        </w:tabs>
        <w:spacing w:line="263" w:lineRule="exact"/>
        <w:ind w:left="216"/>
      </w:pPr>
      <w:r>
        <w:t>Razítko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rPr>
          <w:spacing w:val="-2"/>
        </w:rPr>
        <w:t>dodavatele:</w:t>
      </w:r>
      <w:r>
        <w:tab/>
        <w:t>Razítko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rPr>
          <w:spacing w:val="-2"/>
        </w:rPr>
        <w:t>odběratele:</w:t>
      </w:r>
    </w:p>
    <w:sectPr w:rsidR="00434B1D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56CA" w14:textId="77777777" w:rsidR="00000000" w:rsidRDefault="00EB1CC7">
      <w:r>
        <w:separator/>
      </w:r>
    </w:p>
  </w:endnote>
  <w:endnote w:type="continuationSeparator" w:id="0">
    <w:p w14:paraId="11A568B0" w14:textId="77777777" w:rsidR="00000000" w:rsidRDefault="00EB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C550" w14:textId="77777777" w:rsidR="00434B1D" w:rsidRDefault="00EB1CC7">
    <w:pPr>
      <w:pStyle w:val="Zkladntext"/>
      <w:spacing w:line="14" w:lineRule="auto"/>
      <w:rPr>
        <w:sz w:val="20"/>
      </w:rPr>
    </w:pPr>
    <w:r>
      <w:pict w14:anchorId="0B1FD3C2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5440;mso-position-horizontal-relative:page;mso-position-vertical-relative:page" filled="f" stroked="f">
          <v:textbox inset="0,0,0,0">
            <w:txbxContent>
              <w:p w14:paraId="55ACE355" w14:textId="77777777" w:rsidR="00434B1D" w:rsidRDefault="00EB1CC7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84172" w14:textId="77777777" w:rsidR="00000000" w:rsidRDefault="00EB1CC7">
      <w:r>
        <w:separator/>
      </w:r>
    </w:p>
  </w:footnote>
  <w:footnote w:type="continuationSeparator" w:id="0">
    <w:p w14:paraId="4961F31A" w14:textId="77777777" w:rsidR="00000000" w:rsidRDefault="00EB1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60E5B" w14:textId="77777777" w:rsidR="00434B1D" w:rsidRDefault="00EB1CC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0016" behindDoc="1" locked="0" layoutInCell="1" allowOverlap="1" wp14:anchorId="06326E78" wp14:editId="57C4A3D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DCF774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5952;mso-position-horizontal-relative:page;mso-position-vertical-relative:page" filled="f" stroked="f">
          <v:textbox inset="0,0,0,0">
            <w:txbxContent>
              <w:p w14:paraId="1B5E70A4" w14:textId="77777777" w:rsidR="00434B1D" w:rsidRDefault="00EB1CC7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 xml:space="preserve">s.p.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1113F8B5" w14:textId="77777777" w:rsidR="00434B1D" w:rsidRDefault="00EB1CC7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4638E2EA" w14:textId="77777777" w:rsidR="00434B1D" w:rsidRDefault="00EB1CC7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4B1D"/>
    <w:rsid w:val="00434B1D"/>
    <w:rsid w:val="00EB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2299FDD"/>
  <w15:docId w15:val="{F3EAFC41-A16B-4413-B9FA-3EF7CD73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IJANKOVSKA/NA30000091997_1</dc:title>
  <dc:creator>ijankovska</dc:creator>
  <cp:lastModifiedBy>Urbanec Lukáš</cp:lastModifiedBy>
  <cp:revision>2</cp:revision>
  <dcterms:created xsi:type="dcterms:W3CDTF">2022-05-20T08:52:00Z</dcterms:created>
  <dcterms:modified xsi:type="dcterms:W3CDTF">2022-05-20T08:53:00Z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LastSaved">
    <vt:filetime>2022-05-20T00:00:00Z</vt:filetime>
  </property>
</Properties>
</file>