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93" w:rsidRPr="00890A93" w:rsidRDefault="00B011AA" w:rsidP="00890A93">
      <w:pPr>
        <w:pStyle w:val="Normlnweb"/>
        <w:keepNext/>
        <w:spacing w:before="0" w:beforeAutospacing="0" w:after="0" w:afterAutospacing="0"/>
        <w:jc w:val="right"/>
        <w:rPr>
          <w:color w:val="000000"/>
          <w:sz w:val="27"/>
          <w:szCs w:val="27"/>
        </w:rPr>
      </w:pPr>
      <w:r>
        <w:rPr>
          <w:noProof/>
          <w:sz w:val="20"/>
          <w:szCs w:val="20"/>
        </w:rPr>
        <w:drawing>
          <wp:anchor distT="0" distB="0" distL="0" distR="0" simplePos="0" relativeHeight="251658240" behindDoc="0" locked="0" layoutInCell="1" allowOverlap="0">
            <wp:simplePos x="0" y="0"/>
            <wp:positionH relativeFrom="column">
              <wp:posOffset>3810</wp:posOffset>
            </wp:positionH>
            <wp:positionV relativeFrom="page">
              <wp:posOffset>514350</wp:posOffset>
            </wp:positionV>
            <wp:extent cx="1504950" cy="732790"/>
            <wp:effectExtent l="0" t="0" r="0"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95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2"/>
          <w:szCs w:val="22"/>
        </w:rPr>
        <w:t> </w:t>
      </w:r>
      <w:r w:rsidR="00890A93" w:rsidRPr="00890A93">
        <w:rPr>
          <w:rFonts w:ascii="Arial" w:hAnsi="Arial" w:cs="Arial"/>
          <w:b/>
          <w:bCs/>
          <w:color w:val="000000"/>
        </w:rPr>
        <w:t>Číslo spisu: S/01916/BE/22</w:t>
      </w:r>
    </w:p>
    <w:p w:rsidR="00890A93" w:rsidRPr="00890A93" w:rsidRDefault="00890A93" w:rsidP="00890A93">
      <w:pPr>
        <w:spacing w:after="0" w:line="240" w:lineRule="auto"/>
        <w:jc w:val="right"/>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Číslo jednací: 01916/BE/22</w:t>
      </w:r>
    </w:p>
    <w:p w:rsidR="00890A93" w:rsidRPr="00890A93" w:rsidRDefault="00890A93" w:rsidP="00890A93">
      <w:pPr>
        <w:spacing w:after="0" w:line="240" w:lineRule="auto"/>
        <w:jc w:val="right"/>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PPK-57a/82/22</w:t>
      </w:r>
    </w:p>
    <w:p w:rsidR="00890A93" w:rsidRPr="00890A93" w:rsidRDefault="00890A93" w:rsidP="00890A93">
      <w:pPr>
        <w:spacing w:after="0" w:line="240" w:lineRule="auto"/>
        <w:jc w:val="right"/>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Dotační titul: A1</w:t>
      </w:r>
    </w:p>
    <w:p w:rsidR="00890A93" w:rsidRPr="00890A93" w:rsidRDefault="00890A93" w:rsidP="00890A93">
      <w:pPr>
        <w:spacing w:before="100" w:beforeAutospacing="1" w:after="100" w:afterAutospacing="1" w:line="240" w:lineRule="auto"/>
        <w:jc w:val="center"/>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SMLOUVA O DÍLO</w:t>
      </w:r>
    </w:p>
    <w:p w:rsidR="00890A93" w:rsidRPr="00890A93" w:rsidRDefault="00890A93" w:rsidP="00890A93">
      <w:pPr>
        <w:spacing w:before="100" w:beforeAutospacing="1" w:after="100" w:afterAutospacing="1" w:line="240" w:lineRule="auto"/>
        <w:jc w:val="center"/>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UZAVŘENÁ DLE USTANOVENÍ § 2586 A NÁSL. ZÁK. Č. 89/2012 SB., OBČANSKÉHO ZÁKONÍKU, VE ZNĚNÍ POZDĚJŠÍCH PŘEDPISŮ</w:t>
      </w:r>
    </w:p>
    <w:p w:rsidR="00890A93" w:rsidRPr="00890A93" w:rsidRDefault="00890A93" w:rsidP="00890A93">
      <w:pPr>
        <w:spacing w:before="100" w:beforeAutospacing="1" w:after="100" w:afterAutospacing="1" w:line="240" w:lineRule="auto"/>
        <w:jc w:val="center"/>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I. Smluvní strany</w:t>
      </w:r>
    </w:p>
    <w:p w:rsidR="00890A93" w:rsidRPr="00890A93" w:rsidRDefault="00890A93" w:rsidP="00890A93">
      <w:pPr>
        <w:spacing w:before="100" w:beforeAutospacing="1" w:after="100" w:afterAutospacing="1" w:line="240" w:lineRule="auto"/>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1.1 Objednatel</w:t>
      </w:r>
    </w:p>
    <w:p w:rsidR="00890A93" w:rsidRPr="00890A93" w:rsidRDefault="00890A93" w:rsidP="00890A93">
      <w:pPr>
        <w:spacing w:before="100" w:beforeAutospacing="1" w:after="100" w:afterAutospacing="1" w:line="240" w:lineRule="auto"/>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Česká republika - Agentura ochrany přírody a krajiny ČR</w:t>
      </w:r>
    </w:p>
    <w:p w:rsidR="00890A93" w:rsidRPr="00890A93" w:rsidRDefault="00890A93" w:rsidP="00890A93">
      <w:pPr>
        <w:spacing w:after="0" w:line="240" w:lineRule="auto"/>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Sídlo: Kaplanova 1931/1, 148 00 Praha 11 - Chodov</w:t>
      </w:r>
    </w:p>
    <w:p w:rsidR="00890A93" w:rsidRPr="00890A93" w:rsidRDefault="00890A93" w:rsidP="00890A93">
      <w:pPr>
        <w:spacing w:after="0" w:line="240" w:lineRule="auto"/>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Bankovní spojení: ČNB Praha, Číslo účtu: 18228011/0710</w:t>
      </w:r>
    </w:p>
    <w:p w:rsidR="00890A93" w:rsidRPr="00890A93" w:rsidRDefault="00890A93" w:rsidP="00890A93">
      <w:pPr>
        <w:spacing w:after="0" w:line="240" w:lineRule="auto"/>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IČO: 629 335 91</w:t>
      </w:r>
    </w:p>
    <w:p w:rsidR="00890A93" w:rsidRPr="00890A93" w:rsidRDefault="00890A93" w:rsidP="00890A93">
      <w:pPr>
        <w:spacing w:after="0" w:line="240" w:lineRule="auto"/>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DIČ: neplátce DPH</w:t>
      </w:r>
    </w:p>
    <w:p w:rsidR="00890A93" w:rsidRDefault="00890A93" w:rsidP="00890A93">
      <w:pPr>
        <w:spacing w:after="0" w:line="260" w:lineRule="exact"/>
        <w:jc w:val="both"/>
        <w:rPr>
          <w:rFonts w:ascii="Arial" w:eastAsia="Times New Roman" w:hAnsi="Arial" w:cs="Arial"/>
          <w:color w:val="000000"/>
        </w:rPr>
      </w:pPr>
      <w:r>
        <w:rPr>
          <w:rFonts w:ascii="Arial" w:eastAsia="Times New Roman" w:hAnsi="Arial" w:cs="Arial"/>
          <w:color w:val="000000"/>
        </w:rPr>
        <w:t>Z</w:t>
      </w:r>
      <w:r w:rsidRPr="00890A93">
        <w:rPr>
          <w:rFonts w:ascii="Arial" w:eastAsia="Times New Roman" w:hAnsi="Arial" w:cs="Arial"/>
          <w:color w:val="000000"/>
        </w:rPr>
        <w:t>astoupena: ředitelem Regionálního pracoviště</w:t>
      </w:r>
      <w:r w:rsidRPr="00890A93">
        <w:rPr>
          <w:rFonts w:ascii="Arial" w:eastAsia="Times New Roman" w:hAnsi="Arial" w:cs="Arial"/>
          <w:color w:val="000000"/>
          <w:lang w:eastAsia="cs-CZ"/>
        </w:rPr>
        <w:t xml:space="preserve"> </w:t>
      </w:r>
      <w:r>
        <w:rPr>
          <w:rFonts w:ascii="Arial" w:eastAsia="Times New Roman" w:hAnsi="Arial" w:cs="Arial"/>
          <w:color w:val="000000"/>
          <w:lang w:eastAsia="cs-CZ"/>
        </w:rPr>
        <w:t xml:space="preserve">SCHKO Beskydy </w:t>
      </w:r>
      <w:r w:rsidRPr="00890A93">
        <w:rPr>
          <w:rFonts w:ascii="Arial" w:eastAsia="Times New Roman" w:hAnsi="Arial" w:cs="Arial"/>
          <w:color w:val="000000"/>
          <w:lang w:eastAsia="cs-CZ"/>
        </w:rPr>
        <w:t>Mgr. Františk</w:t>
      </w:r>
      <w:r>
        <w:rPr>
          <w:rFonts w:ascii="Arial" w:eastAsia="Times New Roman" w:hAnsi="Arial" w:cs="Arial"/>
          <w:color w:val="000000"/>
          <w:lang w:eastAsia="cs-CZ"/>
        </w:rPr>
        <w:t>em</w:t>
      </w:r>
      <w:r w:rsidRPr="00890A93">
        <w:rPr>
          <w:rFonts w:ascii="Arial" w:eastAsia="Times New Roman" w:hAnsi="Arial" w:cs="Arial"/>
          <w:color w:val="000000"/>
          <w:lang w:eastAsia="cs-CZ"/>
        </w:rPr>
        <w:t xml:space="preserve"> Jaskul</w:t>
      </w:r>
      <w:r>
        <w:rPr>
          <w:rFonts w:ascii="Arial" w:eastAsia="Times New Roman" w:hAnsi="Arial" w:cs="Arial"/>
          <w:color w:val="000000"/>
          <w:lang w:eastAsia="cs-CZ"/>
        </w:rPr>
        <w:t>ou</w:t>
      </w:r>
    </w:p>
    <w:p w:rsidR="00890A93" w:rsidRPr="00890A93" w:rsidRDefault="00890A93" w:rsidP="00890A93">
      <w:pPr>
        <w:spacing w:after="0" w:line="260" w:lineRule="exact"/>
        <w:jc w:val="both"/>
        <w:rPr>
          <w:rFonts w:ascii="Times New Roman" w:eastAsia="Times New Roman" w:hAnsi="Times New Roman"/>
          <w:color w:val="000000"/>
          <w:sz w:val="27"/>
          <w:szCs w:val="27"/>
          <w:lang w:eastAsia="cs-CZ"/>
        </w:rPr>
      </w:pPr>
      <w:r w:rsidRPr="00890A93">
        <w:rPr>
          <w:rFonts w:ascii="Arial" w:eastAsia="Times New Roman" w:hAnsi="Arial" w:cs="Arial"/>
        </w:rPr>
        <w:t>V rozsahu této smlouvy osoba zmocněná k jednání se zhotovitelem, k věcným úkonům a k převzetí díla:</w:t>
      </w:r>
      <w:r w:rsidRPr="00890A93">
        <w:rPr>
          <w:rFonts w:ascii="Arial" w:eastAsia="Times New Roman" w:hAnsi="Arial" w:cs="Arial"/>
          <w:color w:val="000000"/>
          <w:lang w:eastAsia="cs-CZ"/>
        </w:rPr>
        <w:t xml:space="preserve"> Ing. Jaroslav Müller</w:t>
      </w:r>
    </w:p>
    <w:p w:rsidR="00890A93" w:rsidRPr="00890A93" w:rsidRDefault="00890A93" w:rsidP="00890A93">
      <w:pPr>
        <w:spacing w:before="100" w:beforeAutospacing="1" w:after="100" w:afterAutospacing="1" w:line="240" w:lineRule="auto"/>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(dále jen „objednatel”)</w:t>
      </w:r>
    </w:p>
    <w:p w:rsidR="00890A93" w:rsidRPr="00890A93" w:rsidRDefault="00890A93" w:rsidP="00890A93">
      <w:pPr>
        <w:spacing w:before="100" w:beforeAutospacing="1" w:after="100" w:afterAutospacing="1" w:line="240" w:lineRule="auto"/>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a</w:t>
      </w:r>
    </w:p>
    <w:p w:rsidR="00890A93" w:rsidRPr="00890A93" w:rsidRDefault="00890A93" w:rsidP="00890A93">
      <w:pPr>
        <w:spacing w:before="100" w:beforeAutospacing="1" w:after="100" w:afterAutospacing="1" w:line="240" w:lineRule="auto"/>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1.2 Zhotovitel</w:t>
      </w:r>
    </w:p>
    <w:p w:rsidR="00890A93" w:rsidRPr="00890A93" w:rsidRDefault="00890A93" w:rsidP="00890A93">
      <w:pPr>
        <w:spacing w:before="100" w:beforeAutospacing="1" w:after="100" w:afterAutospacing="1" w:line="240" w:lineRule="auto"/>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ČSOP Strážci Beskyd</w:t>
      </w:r>
    </w:p>
    <w:p w:rsidR="00890A93" w:rsidRPr="00890A93" w:rsidRDefault="00890A93" w:rsidP="00890A93">
      <w:pPr>
        <w:spacing w:before="100" w:beforeAutospacing="1" w:after="270" w:line="240" w:lineRule="auto"/>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Sídlo: Pulčín 30, 75614 Francova Lhota</w:t>
      </w:r>
      <w:r w:rsidRPr="00890A93">
        <w:rPr>
          <w:rFonts w:ascii="Arial" w:eastAsia="Times New Roman" w:hAnsi="Arial" w:cs="Arial"/>
          <w:color w:val="000000"/>
          <w:lang w:eastAsia="cs-CZ"/>
        </w:rPr>
        <w:br/>
        <w:t>Zastoupený: Plaček Josef</w:t>
      </w:r>
      <w:r w:rsidRPr="00890A93">
        <w:rPr>
          <w:rFonts w:ascii="Arial" w:eastAsia="Times New Roman" w:hAnsi="Arial" w:cs="Arial"/>
          <w:color w:val="000000"/>
          <w:lang w:eastAsia="cs-CZ"/>
        </w:rPr>
        <w:br/>
        <w:t>IČO: 07699425</w:t>
      </w:r>
    </w:p>
    <w:p w:rsidR="00890A93" w:rsidRPr="00890A93" w:rsidRDefault="00890A93" w:rsidP="00890A93">
      <w:pPr>
        <w:spacing w:after="0" w:line="240" w:lineRule="auto"/>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(dále jen „zhotovitel”)</w:t>
      </w:r>
    </w:p>
    <w:p w:rsidR="00890A93" w:rsidRPr="00890A93" w:rsidRDefault="00890A93" w:rsidP="0084056C">
      <w:pPr>
        <w:spacing w:before="100" w:beforeAutospacing="1" w:after="100" w:afterAutospacing="1" w:line="240" w:lineRule="auto"/>
        <w:jc w:val="center"/>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II. Předmět smlouvy</w:t>
      </w:r>
    </w:p>
    <w:p w:rsidR="00890A93" w:rsidRPr="00890A93" w:rsidRDefault="00890A93" w:rsidP="00890A93">
      <w:pPr>
        <w:spacing w:before="120" w:after="120" w:line="240" w:lineRule="auto"/>
        <w:ind w:left="340" w:hanging="340"/>
        <w:jc w:val="both"/>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890A93" w:rsidRPr="00890A93" w:rsidRDefault="00890A93" w:rsidP="00890A93">
      <w:pPr>
        <w:spacing w:before="120" w:after="120" w:line="240" w:lineRule="auto"/>
        <w:ind w:left="340" w:hanging="340"/>
        <w:jc w:val="both"/>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2.2 Dílem se rozumí:</w:t>
      </w:r>
    </w:p>
    <w:p w:rsidR="00890A93" w:rsidRPr="00890A93" w:rsidRDefault="00890A93" w:rsidP="00890A93">
      <w:pPr>
        <w:spacing w:before="120" w:after="120" w:line="240" w:lineRule="auto"/>
        <w:ind w:left="340"/>
        <w:jc w:val="both"/>
        <w:rPr>
          <w:rFonts w:ascii="Times New Roman" w:eastAsia="Times New Roman" w:hAnsi="Times New Roman"/>
          <w:b/>
          <w:color w:val="000000"/>
          <w:sz w:val="27"/>
          <w:szCs w:val="27"/>
          <w:lang w:eastAsia="cs-CZ"/>
        </w:rPr>
      </w:pPr>
      <w:r w:rsidRPr="00890A93">
        <w:rPr>
          <w:rFonts w:ascii="Arial" w:eastAsia="Times New Roman" w:hAnsi="Arial" w:cs="Arial"/>
          <w:b/>
          <w:color w:val="000000"/>
          <w:lang w:eastAsia="cs-CZ"/>
        </w:rPr>
        <w:t>Usměrňování návštěvnosti ve vybraných MZCHÚ</w:t>
      </w:r>
      <w:r w:rsidRPr="00890A93">
        <w:rPr>
          <w:rFonts w:ascii="Times New Roman" w:eastAsia="Times New Roman" w:hAnsi="Times New Roman"/>
          <w:b/>
          <w:color w:val="000000"/>
          <w:sz w:val="27"/>
          <w:szCs w:val="27"/>
          <w:lang w:eastAsia="cs-CZ"/>
        </w:rPr>
        <w:t>.</w:t>
      </w:r>
    </w:p>
    <w:p w:rsidR="00890A93" w:rsidRPr="00890A93" w:rsidRDefault="00890A93" w:rsidP="00890A93">
      <w:pPr>
        <w:spacing w:before="120" w:after="120" w:line="240" w:lineRule="auto"/>
        <w:ind w:left="340" w:hanging="340"/>
        <w:jc w:val="both"/>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(dále jen „dílo“)</w:t>
      </w:r>
    </w:p>
    <w:p w:rsidR="00890A93" w:rsidRPr="00890A93" w:rsidRDefault="00890A93" w:rsidP="00890A93">
      <w:pPr>
        <w:spacing w:before="120" w:after="120" w:line="240" w:lineRule="auto"/>
        <w:ind w:left="340"/>
        <w:jc w:val="both"/>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Podrobná specifikace díla je uvedena v příloze č. 1 Rozpočet a specifikace díla PPK-57a/82/22.</w:t>
      </w:r>
    </w:p>
    <w:p w:rsidR="00890A93" w:rsidRPr="00890A93" w:rsidRDefault="00890A93" w:rsidP="00890A93">
      <w:pPr>
        <w:spacing w:before="120" w:after="120" w:line="240" w:lineRule="auto"/>
        <w:ind w:left="340" w:hanging="340"/>
        <w:jc w:val="both"/>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2.3 Při provádění díla je zhotovitel vázán pokyny objednatele.</w:t>
      </w:r>
    </w:p>
    <w:p w:rsidR="00890A93" w:rsidRDefault="00890A93" w:rsidP="00890A93">
      <w:pPr>
        <w:spacing w:before="120" w:after="120" w:line="240" w:lineRule="auto"/>
        <w:ind w:left="340" w:hanging="340"/>
        <w:jc w:val="both"/>
        <w:rPr>
          <w:rFonts w:ascii="Arial" w:eastAsia="Times New Roman" w:hAnsi="Arial" w:cs="Arial"/>
          <w:color w:val="000000"/>
          <w:lang w:eastAsia="cs-CZ"/>
        </w:rPr>
      </w:pPr>
      <w:r w:rsidRPr="00890A93">
        <w:rPr>
          <w:rFonts w:ascii="Arial" w:eastAsia="Times New Roman" w:hAnsi="Arial" w:cs="Arial"/>
          <w:color w:val="000000"/>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737260" w:rsidRPr="00890A93" w:rsidRDefault="00737260" w:rsidP="00890A93">
      <w:pPr>
        <w:spacing w:before="120" w:after="120" w:line="240" w:lineRule="auto"/>
        <w:ind w:left="340" w:hanging="340"/>
        <w:jc w:val="both"/>
        <w:rPr>
          <w:rFonts w:ascii="Times New Roman" w:eastAsia="Times New Roman" w:hAnsi="Times New Roman"/>
          <w:color w:val="000000"/>
          <w:sz w:val="27"/>
          <w:szCs w:val="27"/>
          <w:lang w:eastAsia="cs-CZ"/>
        </w:rPr>
      </w:pPr>
    </w:p>
    <w:p w:rsidR="00890A93" w:rsidRPr="00890A93" w:rsidRDefault="00890A93" w:rsidP="00890A93">
      <w:pPr>
        <w:spacing w:before="100" w:beforeAutospacing="1" w:after="100" w:afterAutospacing="1" w:line="240" w:lineRule="auto"/>
        <w:jc w:val="center"/>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lastRenderedPageBreak/>
        <w:t>III. Cena díla a platební podmínky</w:t>
      </w:r>
    </w:p>
    <w:p w:rsidR="00890A93" w:rsidRPr="00890A93" w:rsidRDefault="00890A93" w:rsidP="00890A93">
      <w:pPr>
        <w:spacing w:after="0" w:line="240" w:lineRule="auto"/>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3.1 Cena díla je stanovena v souladu s právními předpisy:</w:t>
      </w:r>
    </w:p>
    <w:p w:rsidR="00737260" w:rsidRPr="00737260" w:rsidRDefault="00737260" w:rsidP="00737260">
      <w:pPr>
        <w:pStyle w:val="Odstavecseseznamem"/>
        <w:ind w:left="454"/>
        <w:jc w:val="both"/>
        <w:rPr>
          <w:sz w:val="22"/>
          <w:szCs w:val="22"/>
        </w:rPr>
      </w:pPr>
      <w:r w:rsidRPr="00737260">
        <w:rPr>
          <w:sz w:val="22"/>
          <w:szCs w:val="22"/>
        </w:rPr>
        <w:t>Cena bez DPH:</w:t>
      </w:r>
      <w:r w:rsidRPr="00737260">
        <w:rPr>
          <w:sz w:val="22"/>
          <w:szCs w:val="22"/>
        </w:rPr>
        <w:tab/>
      </w:r>
      <w:r w:rsidRPr="00737260">
        <w:rPr>
          <w:sz w:val="22"/>
          <w:szCs w:val="22"/>
        </w:rPr>
        <w:t>96 000</w:t>
      </w:r>
    </w:p>
    <w:p w:rsidR="00737260" w:rsidRPr="00737260" w:rsidRDefault="00737260" w:rsidP="00737260">
      <w:pPr>
        <w:pStyle w:val="Odstavecseseznamem"/>
        <w:ind w:left="454"/>
        <w:jc w:val="both"/>
        <w:rPr>
          <w:sz w:val="22"/>
          <w:szCs w:val="22"/>
        </w:rPr>
      </w:pPr>
      <w:r w:rsidRPr="00737260">
        <w:rPr>
          <w:sz w:val="22"/>
          <w:szCs w:val="22"/>
        </w:rPr>
        <w:t>DPH 21%:</w:t>
      </w:r>
      <w:r w:rsidRPr="00737260">
        <w:rPr>
          <w:sz w:val="22"/>
          <w:szCs w:val="22"/>
        </w:rPr>
        <w:tab/>
      </w:r>
      <w:r w:rsidRPr="00737260">
        <w:rPr>
          <w:sz w:val="22"/>
          <w:szCs w:val="22"/>
        </w:rPr>
        <w:t>0</w:t>
      </w:r>
    </w:p>
    <w:p w:rsidR="00737260" w:rsidRPr="00737260" w:rsidRDefault="00737260" w:rsidP="00737260">
      <w:pPr>
        <w:pStyle w:val="Odstavecseseznamem"/>
        <w:ind w:left="454"/>
        <w:jc w:val="both"/>
        <w:rPr>
          <w:sz w:val="22"/>
          <w:szCs w:val="22"/>
        </w:rPr>
      </w:pPr>
      <w:r w:rsidRPr="00737260">
        <w:rPr>
          <w:sz w:val="22"/>
          <w:szCs w:val="22"/>
        </w:rPr>
        <w:t xml:space="preserve">Cena včetně DPH: </w:t>
      </w:r>
      <w:r w:rsidRPr="00737260">
        <w:rPr>
          <w:b/>
          <w:sz w:val="22"/>
          <w:szCs w:val="22"/>
        </w:rPr>
        <w:t>96 000</w:t>
      </w:r>
    </w:p>
    <w:p w:rsidR="00737260" w:rsidRDefault="00737260" w:rsidP="00737260">
      <w:pPr>
        <w:pStyle w:val="Odstavecseseznamem"/>
        <w:ind w:left="454"/>
        <w:jc w:val="both"/>
        <w:rPr>
          <w:sz w:val="22"/>
          <w:szCs w:val="22"/>
        </w:rPr>
      </w:pPr>
      <w:r w:rsidRPr="00737260">
        <w:rPr>
          <w:sz w:val="22"/>
          <w:szCs w:val="22"/>
        </w:rPr>
        <w:t>Zhotovitel není plátcem DPH.</w:t>
      </w:r>
      <w:r>
        <w:rPr>
          <w:sz w:val="22"/>
          <w:szCs w:val="22"/>
        </w:rPr>
        <w:t xml:space="preserve"> </w:t>
      </w:r>
      <w:r w:rsidRPr="00E25709">
        <w:rPr>
          <w:sz w:val="22"/>
          <w:szCs w:val="22"/>
        </w:rPr>
        <w:tab/>
      </w:r>
    </w:p>
    <w:p w:rsidR="00737260" w:rsidRPr="00737260" w:rsidRDefault="00737260" w:rsidP="00737260">
      <w:pPr>
        <w:pStyle w:val="Odstavecseseznamem"/>
        <w:ind w:left="426" w:hanging="426"/>
        <w:jc w:val="both"/>
        <w:rPr>
          <w:bCs/>
          <w:sz w:val="22"/>
          <w:szCs w:val="22"/>
        </w:rPr>
      </w:pPr>
      <w:r w:rsidRPr="00737260">
        <w:rPr>
          <w:bCs/>
          <w:sz w:val="22"/>
          <w:szCs w:val="22"/>
        </w:rPr>
        <w:t>3.2</w:t>
      </w:r>
      <w:r w:rsidRPr="00737260">
        <w:rPr>
          <w:bCs/>
          <w:sz w:val="22"/>
          <w:szCs w:val="22"/>
        </w:rPr>
        <w:tab/>
        <w:t>Dohodnutá cena je stanovena jako nejvýše přípustná. Ke změně může dojít pouze při změně zákonných sazeb DPH.</w:t>
      </w:r>
    </w:p>
    <w:p w:rsidR="00890A93" w:rsidRPr="00890A93" w:rsidRDefault="00890A93" w:rsidP="00890A93">
      <w:pPr>
        <w:pStyle w:val="Odstavecseseznamem"/>
        <w:ind w:left="426" w:hanging="426"/>
        <w:jc w:val="both"/>
        <w:rPr>
          <w:sz w:val="22"/>
          <w:szCs w:val="22"/>
        </w:rPr>
      </w:pPr>
      <w:r w:rsidRPr="00890A93">
        <w:rPr>
          <w:sz w:val="22"/>
          <w:szCs w:val="22"/>
        </w:rPr>
        <w:t>3.</w:t>
      </w:r>
      <w:r w:rsidR="00737260">
        <w:rPr>
          <w:sz w:val="22"/>
          <w:szCs w:val="22"/>
        </w:rPr>
        <w:t>3</w:t>
      </w:r>
      <w:r w:rsidRPr="00890A93">
        <w:rPr>
          <w:sz w:val="22"/>
          <w:szCs w:val="22"/>
        </w:rPr>
        <w:tab/>
        <w:t xml:space="preserve">Veškeré náklady vzniklé zhotoviteli v souvislosti s prováděním díla jsou zahrnuty v ceně díla. </w:t>
      </w:r>
    </w:p>
    <w:p w:rsidR="00890A93" w:rsidRPr="00890A93" w:rsidRDefault="00890A93" w:rsidP="00737260">
      <w:pPr>
        <w:pStyle w:val="Odstavecseseznamem"/>
        <w:ind w:left="426" w:hanging="426"/>
        <w:jc w:val="both"/>
        <w:rPr>
          <w:sz w:val="22"/>
          <w:szCs w:val="22"/>
        </w:rPr>
      </w:pPr>
      <w:r w:rsidRPr="00890A93">
        <w:rPr>
          <w:sz w:val="22"/>
          <w:szCs w:val="22"/>
        </w:rPr>
        <w:t>3.</w:t>
      </w:r>
      <w:r w:rsidR="00737260">
        <w:rPr>
          <w:sz w:val="22"/>
          <w:szCs w:val="22"/>
        </w:rPr>
        <w:t>4</w:t>
      </w:r>
      <w:r w:rsidRPr="00890A93">
        <w:rPr>
          <w:sz w:val="22"/>
          <w:szCs w:val="22"/>
        </w:rPr>
        <w:tab/>
        <w:t xml:space="preserve">Cena za dílo bude vyúčtována po provedení díla. Zhotovitel je povinen vyúčtování vystavit a doručit objednateli nejpozději do 15 pracovních dnů po předání a převzetí díla (v žádném případě však ne později než do </w:t>
      </w:r>
      <w:proofErr w:type="gramStart"/>
      <w:r w:rsidRPr="00890A93">
        <w:rPr>
          <w:sz w:val="22"/>
          <w:szCs w:val="22"/>
        </w:rPr>
        <w:t>11.11. kalendářního</w:t>
      </w:r>
      <w:proofErr w:type="gramEnd"/>
      <w:r w:rsidRPr="00890A93">
        <w:rPr>
          <w:sz w:val="22"/>
          <w:szCs w:val="22"/>
        </w:rPr>
        <w:t xml:space="preserve"> roku) na základě předávacího protokolu (nebo na základě protokolu o kontrole dle čl. 6.2) na adresu: Regionální pracoviště SCHKO Beskydy, Nádražní 36, 75661 Rožnov pod Radhoštěm.</w:t>
      </w:r>
    </w:p>
    <w:p w:rsidR="00737260" w:rsidRPr="00737260" w:rsidRDefault="00737260" w:rsidP="00737260">
      <w:pPr>
        <w:spacing w:before="100" w:beforeAutospacing="1" w:after="100" w:afterAutospacing="1" w:line="240" w:lineRule="auto"/>
        <w:ind w:left="426" w:hanging="426"/>
        <w:jc w:val="both"/>
        <w:rPr>
          <w:rFonts w:ascii="Arial" w:hAnsi="Arial" w:cs="Arial"/>
        </w:rPr>
      </w:pPr>
      <w:r w:rsidRPr="00737260">
        <w:rPr>
          <w:rFonts w:ascii="Arial" w:hAnsi="Arial" w:cs="Arial"/>
        </w:rPr>
        <w:t>3.5</w:t>
      </w:r>
      <w:r w:rsidRPr="00737260">
        <w:rPr>
          <w:rFonts w:ascii="Arial" w:hAnsi="Arial" w:cs="Arial"/>
        </w:rPr>
        <w:tab/>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737260" w:rsidRPr="00737260" w:rsidRDefault="00737260" w:rsidP="00737260">
      <w:pPr>
        <w:spacing w:before="100" w:beforeAutospacing="1" w:after="100" w:afterAutospacing="1" w:line="240" w:lineRule="auto"/>
        <w:ind w:left="426" w:hanging="426"/>
        <w:jc w:val="both"/>
        <w:rPr>
          <w:rFonts w:ascii="Arial" w:hAnsi="Arial" w:cs="Arial"/>
        </w:rPr>
      </w:pPr>
      <w:r w:rsidRPr="00737260">
        <w:rPr>
          <w:rFonts w:ascii="Arial" w:hAnsi="Arial" w:cs="Arial"/>
        </w:rPr>
        <w:t>3.6</w:t>
      </w:r>
      <w:r w:rsidRPr="00737260">
        <w:rPr>
          <w:rFonts w:ascii="Arial" w:hAnsi="Arial" w:cs="Arial"/>
        </w:rPr>
        <w:tab/>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737260" w:rsidRDefault="00737260" w:rsidP="00737260">
      <w:pPr>
        <w:spacing w:before="100" w:beforeAutospacing="1" w:after="100" w:afterAutospacing="1" w:line="240" w:lineRule="auto"/>
        <w:ind w:left="426" w:hanging="426"/>
        <w:rPr>
          <w:rFonts w:ascii="Arial" w:hAnsi="Arial" w:cs="Arial"/>
        </w:rPr>
      </w:pPr>
      <w:r w:rsidRPr="00737260">
        <w:rPr>
          <w:rFonts w:ascii="Arial" w:hAnsi="Arial" w:cs="Arial"/>
        </w:rPr>
        <w:t>3.7</w:t>
      </w:r>
      <w:r w:rsidRPr="00737260">
        <w:rPr>
          <w:rFonts w:ascii="Arial" w:hAnsi="Arial" w:cs="Arial"/>
        </w:rPr>
        <w:tab/>
        <w:t xml:space="preserve">Smluvní strany se dohodly, že objednatel nebude poskytovat zálohové platby. </w:t>
      </w:r>
    </w:p>
    <w:p w:rsidR="00890A93" w:rsidRPr="00890A93" w:rsidRDefault="00890A93" w:rsidP="00737260">
      <w:pPr>
        <w:spacing w:before="100" w:beforeAutospacing="1" w:after="100" w:afterAutospacing="1" w:line="240" w:lineRule="auto"/>
        <w:jc w:val="center"/>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IV.</w:t>
      </w:r>
      <w:r w:rsidRPr="00890A93">
        <w:rPr>
          <w:rFonts w:ascii="Arial" w:eastAsia="Times New Roman" w:hAnsi="Arial" w:cs="Arial"/>
          <w:color w:val="000000"/>
          <w:lang w:eastAsia="cs-CZ"/>
        </w:rPr>
        <w:t> </w:t>
      </w:r>
      <w:r w:rsidRPr="00890A93">
        <w:rPr>
          <w:rFonts w:ascii="Arial" w:eastAsia="Times New Roman" w:hAnsi="Arial" w:cs="Arial"/>
          <w:b/>
          <w:bCs/>
          <w:color w:val="000000"/>
          <w:lang w:eastAsia="cs-CZ"/>
        </w:rPr>
        <w:t>Doba a místo plnění</w:t>
      </w:r>
    </w:p>
    <w:p w:rsidR="00890A93" w:rsidRPr="00890A93" w:rsidRDefault="00890A93" w:rsidP="00890A93">
      <w:pPr>
        <w:spacing w:before="120" w:after="120" w:line="240" w:lineRule="auto"/>
        <w:ind w:left="340" w:hanging="340"/>
        <w:jc w:val="both"/>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 xml:space="preserve">4.1 Zhotovitel se zavazuje provést dílo a předat jej objednateli nejpozději </w:t>
      </w:r>
      <w:proofErr w:type="gramStart"/>
      <w:r w:rsidRPr="00890A93">
        <w:rPr>
          <w:rFonts w:ascii="Arial" w:eastAsia="Times New Roman" w:hAnsi="Arial" w:cs="Arial"/>
          <w:color w:val="000000"/>
          <w:lang w:eastAsia="cs-CZ"/>
        </w:rPr>
        <w:t>do</w:t>
      </w:r>
      <w:proofErr w:type="gramEnd"/>
      <w:r w:rsidRPr="00890A93">
        <w:rPr>
          <w:rFonts w:ascii="Arial" w:eastAsia="Times New Roman" w:hAnsi="Arial" w:cs="Arial"/>
          <w:color w:val="000000"/>
          <w:lang w:eastAsia="cs-CZ"/>
        </w:rPr>
        <w:t xml:space="preserve">: </w:t>
      </w:r>
      <w:proofErr w:type="gramStart"/>
      <w:r w:rsidRPr="00890A93">
        <w:rPr>
          <w:rFonts w:ascii="Arial" w:eastAsia="Times New Roman" w:hAnsi="Arial" w:cs="Arial"/>
          <w:color w:val="000000"/>
          <w:lang w:eastAsia="cs-CZ"/>
        </w:rPr>
        <w:t>31.10.2022</w:t>
      </w:r>
      <w:proofErr w:type="gramEnd"/>
      <w:r w:rsidRPr="00890A93">
        <w:rPr>
          <w:rFonts w:ascii="Arial" w:eastAsia="Times New Roman" w:hAnsi="Arial" w:cs="Arial"/>
          <w:color w:val="000000"/>
          <w:lang w:eastAsia="cs-CZ"/>
        </w:rPr>
        <w:t>.</w:t>
      </w:r>
    </w:p>
    <w:p w:rsidR="00890A93" w:rsidRPr="00890A93" w:rsidRDefault="00890A93" w:rsidP="00890A93">
      <w:pPr>
        <w:spacing w:before="120" w:after="120" w:line="240" w:lineRule="auto"/>
        <w:ind w:left="340" w:hanging="340"/>
        <w:jc w:val="both"/>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890A93" w:rsidRPr="00890A93" w:rsidRDefault="00890A93" w:rsidP="00890A93">
      <w:pPr>
        <w:spacing w:before="120" w:after="120" w:line="240" w:lineRule="auto"/>
        <w:ind w:left="340" w:hanging="340"/>
        <w:jc w:val="both"/>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4.3 Místem plnění je viz mapová příloha.</w:t>
      </w:r>
    </w:p>
    <w:p w:rsidR="00890A93" w:rsidRPr="00890A93" w:rsidRDefault="00890A93" w:rsidP="00890A93">
      <w:pPr>
        <w:spacing w:before="100" w:beforeAutospacing="1" w:after="100" w:afterAutospacing="1" w:line="240" w:lineRule="auto"/>
        <w:jc w:val="center"/>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V. Další ujednání</w:t>
      </w:r>
    </w:p>
    <w:p w:rsidR="00890A93" w:rsidRPr="00890A93" w:rsidRDefault="00890A93" w:rsidP="00890A93">
      <w:pPr>
        <w:spacing w:before="120" w:after="120" w:line="240" w:lineRule="auto"/>
        <w:ind w:left="340" w:hanging="340"/>
        <w:jc w:val="both"/>
        <w:rPr>
          <w:rFonts w:ascii="Times New Roman" w:eastAsia="Times New Roman" w:hAnsi="Times New Roman"/>
          <w:color w:val="000000"/>
          <w:sz w:val="27"/>
          <w:szCs w:val="27"/>
          <w:lang w:eastAsia="cs-CZ"/>
        </w:rPr>
      </w:pPr>
      <w:r w:rsidRPr="00890A93">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890A93" w:rsidRDefault="00890A93" w:rsidP="00890A93">
      <w:pPr>
        <w:spacing w:before="120" w:after="120" w:line="240" w:lineRule="auto"/>
        <w:ind w:left="340" w:hanging="340"/>
        <w:jc w:val="both"/>
        <w:rPr>
          <w:rFonts w:ascii="Arial" w:eastAsia="Times New Roman" w:hAnsi="Arial" w:cs="Arial"/>
          <w:color w:val="000000"/>
          <w:lang w:eastAsia="cs-CZ"/>
        </w:rPr>
      </w:pPr>
      <w:r w:rsidRPr="00890A93">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737260" w:rsidRPr="00890A93" w:rsidRDefault="00737260" w:rsidP="00890A93">
      <w:pPr>
        <w:spacing w:before="120" w:after="120" w:line="240" w:lineRule="auto"/>
        <w:ind w:left="340" w:hanging="340"/>
        <w:jc w:val="both"/>
        <w:rPr>
          <w:rFonts w:ascii="Times New Roman" w:eastAsia="Times New Roman" w:hAnsi="Times New Roman"/>
          <w:color w:val="000000"/>
          <w:sz w:val="27"/>
          <w:szCs w:val="27"/>
          <w:lang w:eastAsia="cs-CZ"/>
        </w:rPr>
      </w:pPr>
    </w:p>
    <w:p w:rsidR="00890A93" w:rsidRPr="00890A93" w:rsidRDefault="00890A93" w:rsidP="00890A93">
      <w:pPr>
        <w:spacing w:before="100" w:beforeAutospacing="1" w:after="100" w:afterAutospacing="1" w:line="240" w:lineRule="auto"/>
        <w:jc w:val="center"/>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lastRenderedPageBreak/>
        <w:t>VI. Předání a převzetí díla</w:t>
      </w:r>
    </w:p>
    <w:p w:rsidR="00890A93" w:rsidRPr="00890A93" w:rsidRDefault="00890A93" w:rsidP="00890A93">
      <w:pPr>
        <w:spacing w:before="120" w:after="120" w:line="240" w:lineRule="auto"/>
        <w:ind w:left="340" w:hanging="340"/>
        <w:jc w:val="both"/>
        <w:rPr>
          <w:rFonts w:ascii="Arial" w:eastAsia="Times New Roman" w:hAnsi="Arial" w:cs="Arial"/>
          <w:color w:val="000000"/>
          <w:lang w:eastAsia="cs-CZ"/>
        </w:rPr>
      </w:pPr>
      <w:r w:rsidRPr="00890A93">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890A93" w:rsidRPr="00890A93" w:rsidRDefault="00890A93" w:rsidP="00890A93">
      <w:pPr>
        <w:spacing w:before="120" w:after="120" w:line="240" w:lineRule="auto"/>
        <w:ind w:left="340" w:hanging="340"/>
        <w:jc w:val="both"/>
        <w:rPr>
          <w:rFonts w:ascii="Arial" w:eastAsia="Times New Roman" w:hAnsi="Arial" w:cs="Arial"/>
          <w:color w:val="000000"/>
          <w:lang w:eastAsia="cs-CZ"/>
        </w:rPr>
      </w:pPr>
      <w:r w:rsidRPr="00890A93">
        <w:rPr>
          <w:rFonts w:ascii="Arial" w:eastAsia="Times New Roman" w:hAnsi="Arial" w:cs="Arial"/>
          <w:color w:val="000000"/>
          <w:lang w:eastAsia="cs-CZ"/>
        </w:rPr>
        <w:t>6.2</w:t>
      </w:r>
      <w:r w:rsidRPr="00890A93">
        <w:rPr>
          <w:rFonts w:ascii="Arial" w:eastAsia="Times New Roman" w:hAnsi="Arial" w:cs="Arial"/>
          <w:color w:val="000000"/>
          <w:lang w:eastAsia="cs-CZ"/>
        </w:rPr>
        <w:tab/>
        <w:t xml:space="preserve">V případě, že je dílo bez závad, je možné dílo převzít následovně. Smluvní strany vyhotoví předávací protokol dle článku 6.1. Další možností je, že objednatel na základě prohlídky místa plnění vyhotoví protokol o kontrole, kde uvede, že dílo je dokončeno a tento podepsaný zašle zhotoviteli na vědomí. </w:t>
      </w:r>
    </w:p>
    <w:p w:rsidR="00890A93" w:rsidRPr="00890A93" w:rsidRDefault="00890A93" w:rsidP="00890A93">
      <w:pPr>
        <w:spacing w:before="120" w:after="120" w:line="240" w:lineRule="auto"/>
        <w:ind w:left="340" w:hanging="340"/>
        <w:jc w:val="both"/>
        <w:rPr>
          <w:rFonts w:ascii="Arial" w:eastAsia="Times New Roman" w:hAnsi="Arial" w:cs="Arial"/>
          <w:color w:val="000000"/>
          <w:lang w:eastAsia="cs-CZ"/>
        </w:rPr>
      </w:pPr>
      <w:r w:rsidRPr="00890A93">
        <w:rPr>
          <w:rFonts w:ascii="Arial" w:eastAsia="Times New Roman" w:hAnsi="Arial" w:cs="Arial"/>
          <w:color w:val="000000"/>
          <w:lang w:eastAsia="cs-CZ"/>
        </w:rPr>
        <w:t>6.3</w:t>
      </w:r>
      <w:r w:rsidRPr="00890A93">
        <w:rPr>
          <w:rFonts w:ascii="Arial" w:eastAsia="Times New Roman" w:hAnsi="Arial" w:cs="Arial"/>
          <w:color w:val="000000"/>
          <w:lang w:eastAsia="cs-CZ"/>
        </w:rPr>
        <w:tab/>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90A93" w:rsidRDefault="00890A93" w:rsidP="00890A93">
      <w:pPr>
        <w:spacing w:before="120" w:after="120" w:line="240" w:lineRule="auto"/>
        <w:ind w:left="340" w:hanging="340"/>
        <w:jc w:val="both"/>
        <w:rPr>
          <w:rFonts w:ascii="Arial" w:eastAsia="Times New Roman" w:hAnsi="Arial" w:cs="Arial"/>
          <w:color w:val="000000"/>
          <w:lang w:eastAsia="cs-CZ"/>
        </w:rPr>
      </w:pPr>
      <w:r w:rsidRPr="00890A93">
        <w:rPr>
          <w:rFonts w:ascii="Arial" w:eastAsia="Times New Roman" w:hAnsi="Arial" w:cs="Arial"/>
          <w:color w:val="000000"/>
          <w:lang w:eastAsia="cs-CZ"/>
        </w:rPr>
        <w:t>6.4</w:t>
      </w:r>
      <w:r w:rsidRPr="00890A93">
        <w:rPr>
          <w:rFonts w:ascii="Arial" w:eastAsia="Times New Roman" w:hAnsi="Arial" w:cs="Arial"/>
          <w:color w:val="000000"/>
          <w:lang w:eastAsia="cs-CZ"/>
        </w:rPr>
        <w:tab/>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890A93" w:rsidRDefault="00890A93" w:rsidP="00890A93">
      <w:pPr>
        <w:spacing w:before="120" w:after="120" w:line="240" w:lineRule="auto"/>
        <w:ind w:left="340" w:hanging="340"/>
        <w:jc w:val="center"/>
        <w:rPr>
          <w:rFonts w:ascii="Arial" w:eastAsia="Times New Roman" w:hAnsi="Arial" w:cs="Arial"/>
          <w:color w:val="000000"/>
          <w:lang w:eastAsia="cs-CZ"/>
        </w:rPr>
      </w:pPr>
    </w:p>
    <w:p w:rsidR="00890A93" w:rsidRPr="00890A93" w:rsidRDefault="00890A93" w:rsidP="00890A93">
      <w:pPr>
        <w:spacing w:before="120" w:after="120" w:line="240" w:lineRule="auto"/>
        <w:ind w:left="340" w:hanging="340"/>
        <w:jc w:val="center"/>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VII. Odpovědnost za vady</w:t>
      </w:r>
    </w:p>
    <w:p w:rsidR="00737260" w:rsidRPr="00737260" w:rsidRDefault="00737260" w:rsidP="00737260">
      <w:pPr>
        <w:spacing w:before="120" w:after="120" w:line="240" w:lineRule="auto"/>
        <w:ind w:left="340" w:hanging="340"/>
        <w:jc w:val="both"/>
        <w:rPr>
          <w:rFonts w:ascii="Arial" w:eastAsia="Times New Roman" w:hAnsi="Arial" w:cs="Arial"/>
          <w:color w:val="000000"/>
          <w:lang w:eastAsia="cs-CZ"/>
        </w:rPr>
      </w:pPr>
      <w:r w:rsidRPr="00737260">
        <w:rPr>
          <w:rFonts w:ascii="Arial" w:eastAsia="Times New Roman" w:hAnsi="Arial" w:cs="Arial"/>
          <w:color w:val="000000"/>
          <w:lang w:eastAsia="cs-CZ"/>
        </w:rPr>
        <w:t>7.1</w:t>
      </w:r>
      <w:r w:rsidRPr="00737260">
        <w:rPr>
          <w:rFonts w:ascii="Arial" w:eastAsia="Times New Roman" w:hAnsi="Arial" w:cs="Arial"/>
          <w:color w:val="000000"/>
          <w:lang w:eastAsia="cs-CZ"/>
        </w:rPr>
        <w:tab/>
        <w:t>Zhotovitel se zavazuje provést dílo v obvyklém provedení a kvalitě. Objednatel je oprávněn kontrolovat provádění díla, jak v průběhu realizace prací, tak i po jejich skončení. Zjistí-li, že zhotovitel provádí dílo v rozporu se svými povinnostmi, je oprávněn žádat po zhotoviteli provádění díla řádným způsobem. Jestliže tak zhotovitel neučiní ani v přiměřené lhůtě k tomu poskytnuté, je objednatel oprávněn odstoupit od smlouvy a případně požadovat vrácení poskytnutých finančních prostředků v plné výši.</w:t>
      </w:r>
    </w:p>
    <w:p w:rsidR="00737260" w:rsidRPr="00737260" w:rsidRDefault="00737260" w:rsidP="00737260">
      <w:pPr>
        <w:spacing w:before="120" w:after="120" w:line="240" w:lineRule="auto"/>
        <w:ind w:left="340" w:hanging="340"/>
        <w:jc w:val="both"/>
        <w:rPr>
          <w:rFonts w:ascii="Arial" w:eastAsia="Times New Roman" w:hAnsi="Arial" w:cs="Arial"/>
          <w:color w:val="000000"/>
          <w:lang w:eastAsia="cs-CZ"/>
        </w:rPr>
      </w:pPr>
      <w:r w:rsidRPr="00737260">
        <w:rPr>
          <w:rFonts w:ascii="Arial" w:eastAsia="Times New Roman" w:hAnsi="Arial" w:cs="Arial"/>
          <w:color w:val="000000"/>
          <w:lang w:eastAsia="cs-CZ"/>
        </w:rPr>
        <w:t>7.2</w:t>
      </w:r>
      <w:r w:rsidRPr="00737260">
        <w:rPr>
          <w:rFonts w:ascii="Arial" w:eastAsia="Times New Roman" w:hAnsi="Arial" w:cs="Arial"/>
          <w:color w:val="000000"/>
          <w:lang w:eastAsia="cs-CZ"/>
        </w:rPr>
        <w:tab/>
        <w:t>Při předání díla dle čl. 2.2 je objednatel povinen předmětné plochy prohlédnout. Má-li dílo vady, je zhotovitel v prodlení. V takovém případě vyzve objednatel zhotovitele k odstranění vad a stanoví zhotoviteli lhůtu k nápravě. Tím není dotčen čl. 8 smlouvy. Neodstraní-li zhotovitel vady ani ve lhůtě stanovené objednatelem, může objednatel od smlouvy odstoupit doručením písemného oznámení o odstoupení druhé smluvní straně.</w:t>
      </w:r>
    </w:p>
    <w:p w:rsidR="00737260" w:rsidRDefault="00737260" w:rsidP="00737260">
      <w:pPr>
        <w:spacing w:before="120" w:after="120" w:line="240" w:lineRule="auto"/>
        <w:ind w:left="340" w:hanging="340"/>
        <w:jc w:val="both"/>
        <w:rPr>
          <w:rFonts w:ascii="Arial" w:eastAsia="Times New Roman" w:hAnsi="Arial" w:cs="Arial"/>
          <w:color w:val="000000"/>
          <w:lang w:eastAsia="cs-CZ"/>
        </w:rPr>
      </w:pPr>
      <w:r w:rsidRPr="00737260">
        <w:rPr>
          <w:rFonts w:ascii="Arial" w:eastAsia="Times New Roman" w:hAnsi="Arial" w:cs="Arial"/>
          <w:color w:val="000000"/>
          <w:lang w:eastAsia="cs-CZ"/>
        </w:rPr>
        <w:t>7.3</w:t>
      </w:r>
      <w:r w:rsidRPr="00737260">
        <w:rPr>
          <w:rFonts w:ascii="Arial" w:eastAsia="Times New Roman" w:hAnsi="Arial" w:cs="Arial"/>
          <w:color w:val="000000"/>
          <w:lang w:eastAsia="cs-CZ"/>
        </w:rPr>
        <w:tab/>
        <w:t xml:space="preserve"> Objednatel poznamená charakter vad, lhůtu pro jejich odstranění a splnění této lhůty, případně nemožnost odstranění vad, do předávacího protokolu vyhotovených v souladu s čl. 6.1 této smlouvy.</w:t>
      </w:r>
    </w:p>
    <w:p w:rsidR="00890A93" w:rsidRPr="00890A93" w:rsidRDefault="00890A93" w:rsidP="00737260">
      <w:pPr>
        <w:spacing w:before="120" w:after="120" w:line="240" w:lineRule="auto"/>
        <w:ind w:left="340" w:hanging="340"/>
        <w:jc w:val="center"/>
        <w:rPr>
          <w:rFonts w:ascii="Times New Roman" w:eastAsia="Times New Roman" w:hAnsi="Times New Roman"/>
          <w:color w:val="000000"/>
          <w:sz w:val="27"/>
          <w:szCs w:val="27"/>
          <w:lang w:eastAsia="cs-CZ"/>
        </w:rPr>
      </w:pPr>
      <w:r w:rsidRPr="00890A93">
        <w:rPr>
          <w:rFonts w:ascii="Arial" w:eastAsia="Times New Roman" w:hAnsi="Arial" w:cs="Arial"/>
          <w:b/>
          <w:bCs/>
          <w:color w:val="000000"/>
          <w:lang w:eastAsia="cs-CZ"/>
        </w:rPr>
        <w:t>VIII. Sankce</w:t>
      </w:r>
    </w:p>
    <w:p w:rsidR="00890A93" w:rsidRPr="00890A93" w:rsidRDefault="00890A93" w:rsidP="00890A93">
      <w:pPr>
        <w:spacing w:before="120" w:after="120" w:line="240" w:lineRule="auto"/>
        <w:ind w:left="340" w:hanging="340"/>
        <w:rPr>
          <w:rFonts w:ascii="Arial" w:eastAsia="Times New Roman" w:hAnsi="Arial" w:cs="Arial"/>
          <w:color w:val="000000"/>
          <w:lang w:eastAsia="cs-CZ"/>
        </w:rPr>
      </w:pPr>
      <w:r w:rsidRPr="00890A93">
        <w:rPr>
          <w:rFonts w:ascii="Arial" w:eastAsia="Times New Roman" w:hAnsi="Arial" w:cs="Arial"/>
          <w:color w:val="000000"/>
          <w:lang w:eastAsia="cs-CZ"/>
        </w:rPr>
        <w:t>8.1</w:t>
      </w:r>
      <w:r w:rsidRPr="00890A93">
        <w:rPr>
          <w:rFonts w:ascii="Arial" w:eastAsia="Times New Roman" w:hAnsi="Arial" w:cs="Arial"/>
          <w:color w:val="000000"/>
          <w:lang w:eastAsia="cs-CZ"/>
        </w:rPr>
        <w:tab/>
        <w:t xml:space="preserve">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90A93" w:rsidRPr="00890A93" w:rsidRDefault="00890A93" w:rsidP="00890A93">
      <w:pPr>
        <w:spacing w:before="120" w:after="120" w:line="240" w:lineRule="auto"/>
        <w:ind w:left="340" w:hanging="340"/>
        <w:rPr>
          <w:rFonts w:ascii="Arial" w:eastAsia="Times New Roman" w:hAnsi="Arial" w:cs="Arial"/>
          <w:color w:val="000000"/>
          <w:lang w:eastAsia="cs-CZ"/>
        </w:rPr>
      </w:pPr>
      <w:r w:rsidRPr="00890A93">
        <w:rPr>
          <w:rFonts w:ascii="Arial" w:eastAsia="Times New Roman" w:hAnsi="Arial" w:cs="Arial"/>
          <w:color w:val="000000"/>
          <w:lang w:eastAsia="cs-CZ"/>
        </w:rPr>
        <w:t>8.2</w:t>
      </w:r>
      <w:r w:rsidRPr="00890A93">
        <w:rPr>
          <w:rFonts w:ascii="Arial" w:eastAsia="Times New Roman" w:hAnsi="Arial" w:cs="Arial"/>
          <w:color w:val="000000"/>
          <w:lang w:eastAsia="cs-CZ"/>
        </w:rPr>
        <w:tab/>
        <w:t xml:space="preserve">V případě prodlení objednatele s placením vyúčtování je objednatel povinen zaplatit zhotoviteli úrok z prodlení z nezaplacené částky v zákonné výši. </w:t>
      </w:r>
    </w:p>
    <w:p w:rsidR="00890A93" w:rsidRPr="00890A93" w:rsidRDefault="00890A93" w:rsidP="00890A93">
      <w:pPr>
        <w:spacing w:before="120" w:after="120" w:line="240" w:lineRule="auto"/>
        <w:ind w:left="340" w:hanging="340"/>
        <w:rPr>
          <w:rFonts w:ascii="Arial" w:eastAsia="Times New Roman" w:hAnsi="Arial" w:cs="Arial"/>
          <w:color w:val="000000"/>
          <w:lang w:eastAsia="cs-CZ"/>
        </w:rPr>
      </w:pPr>
      <w:r w:rsidRPr="00890A93">
        <w:rPr>
          <w:rFonts w:ascii="Arial" w:eastAsia="Times New Roman" w:hAnsi="Arial" w:cs="Arial"/>
          <w:color w:val="000000"/>
          <w:lang w:eastAsia="cs-CZ"/>
        </w:rPr>
        <w:t>8.3</w:t>
      </w:r>
      <w:r w:rsidRPr="00890A93">
        <w:rPr>
          <w:rFonts w:ascii="Arial" w:eastAsia="Times New Roman" w:hAnsi="Arial" w:cs="Arial"/>
          <w:color w:val="000000"/>
          <w:lang w:eastAsia="cs-CZ"/>
        </w:rPr>
        <w:tab/>
        <w:t>Ustanoveními o smluvní pokutě není dotčen nárok oprávněné smluvní strany požadovat náhradu škody v plném rozsahu.</w:t>
      </w:r>
    </w:p>
    <w:p w:rsidR="00890A93" w:rsidRDefault="00890A93" w:rsidP="00890A93">
      <w:pPr>
        <w:spacing w:before="120" w:after="120" w:line="240" w:lineRule="auto"/>
        <w:ind w:left="340" w:hanging="340"/>
        <w:rPr>
          <w:rFonts w:ascii="Arial" w:eastAsia="Times New Roman" w:hAnsi="Arial" w:cs="Arial"/>
          <w:color w:val="000000"/>
          <w:lang w:eastAsia="cs-CZ"/>
        </w:rPr>
      </w:pPr>
      <w:r w:rsidRPr="00890A93">
        <w:rPr>
          <w:rFonts w:ascii="Arial" w:eastAsia="Times New Roman" w:hAnsi="Arial" w:cs="Arial"/>
          <w:color w:val="000000"/>
          <w:lang w:eastAsia="cs-CZ"/>
        </w:rPr>
        <w:t>8.4</w:t>
      </w:r>
      <w:r w:rsidRPr="00890A93">
        <w:rPr>
          <w:rFonts w:ascii="Arial" w:eastAsia="Times New Roman" w:hAnsi="Arial" w:cs="Arial"/>
          <w:color w:val="000000"/>
          <w:lang w:eastAsia="cs-CZ"/>
        </w:rPr>
        <w:tab/>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890A93" w:rsidRDefault="00890A93" w:rsidP="00890A93">
      <w:pPr>
        <w:spacing w:before="120" w:after="120" w:line="240" w:lineRule="auto"/>
        <w:ind w:left="340" w:hanging="340"/>
        <w:jc w:val="center"/>
        <w:rPr>
          <w:rFonts w:ascii="Arial" w:eastAsia="Times New Roman" w:hAnsi="Arial" w:cs="Arial"/>
          <w:color w:val="000000"/>
          <w:lang w:eastAsia="cs-CZ"/>
        </w:rPr>
      </w:pPr>
    </w:p>
    <w:p w:rsidR="00737260" w:rsidRPr="00737260" w:rsidRDefault="00737260" w:rsidP="00890A93">
      <w:pPr>
        <w:spacing w:before="120" w:after="120" w:line="240" w:lineRule="auto"/>
        <w:ind w:left="340" w:hanging="340"/>
        <w:jc w:val="center"/>
        <w:rPr>
          <w:rFonts w:ascii="Arial" w:eastAsia="Times New Roman" w:hAnsi="Arial" w:cs="Arial"/>
          <w:color w:val="000000"/>
          <w:lang w:eastAsia="cs-CZ"/>
        </w:rPr>
      </w:pPr>
    </w:p>
    <w:p w:rsidR="00737260" w:rsidRPr="00737260" w:rsidRDefault="00737260" w:rsidP="00737260">
      <w:pPr>
        <w:spacing w:before="120" w:after="120" w:line="240" w:lineRule="auto"/>
        <w:ind w:left="426" w:hanging="426"/>
        <w:jc w:val="center"/>
        <w:rPr>
          <w:rFonts w:ascii="Arial" w:eastAsia="Times New Roman" w:hAnsi="Arial" w:cs="Arial"/>
          <w:b/>
          <w:bCs/>
          <w:color w:val="000000"/>
          <w:lang w:eastAsia="cs-CZ"/>
        </w:rPr>
      </w:pPr>
      <w:r w:rsidRPr="00737260">
        <w:rPr>
          <w:rFonts w:ascii="Arial" w:eastAsia="Times New Roman" w:hAnsi="Arial" w:cs="Arial"/>
          <w:b/>
          <w:bCs/>
          <w:color w:val="000000"/>
          <w:lang w:eastAsia="cs-CZ"/>
        </w:rPr>
        <w:lastRenderedPageBreak/>
        <w:t>IX. Vyšší moc</w:t>
      </w:r>
    </w:p>
    <w:p w:rsidR="00737260" w:rsidRPr="00737260" w:rsidRDefault="00737260" w:rsidP="00737260">
      <w:pPr>
        <w:spacing w:before="120" w:after="120" w:line="240" w:lineRule="auto"/>
        <w:ind w:left="426" w:hanging="426"/>
        <w:jc w:val="both"/>
        <w:rPr>
          <w:rFonts w:ascii="Arial" w:eastAsia="Times New Roman" w:hAnsi="Arial" w:cs="Arial"/>
          <w:bCs/>
          <w:color w:val="000000"/>
          <w:lang w:eastAsia="cs-CZ"/>
        </w:rPr>
      </w:pPr>
      <w:r w:rsidRPr="00737260">
        <w:rPr>
          <w:rFonts w:ascii="Arial" w:eastAsia="Times New Roman" w:hAnsi="Arial" w:cs="Arial"/>
          <w:bCs/>
          <w:color w:val="000000"/>
          <w:lang w:eastAsia="cs-CZ"/>
        </w:rPr>
        <w:t>9.1</w:t>
      </w:r>
      <w:r w:rsidRPr="00737260">
        <w:rPr>
          <w:rFonts w:ascii="Arial" w:eastAsia="Times New Roman" w:hAnsi="Arial" w:cs="Arial"/>
          <w:bCs/>
          <w:color w:val="000000"/>
          <w:lang w:eastAsia="cs-CZ"/>
        </w:rPr>
        <w:tab/>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737260" w:rsidRPr="00737260" w:rsidRDefault="00737260" w:rsidP="00737260">
      <w:pPr>
        <w:spacing w:before="120" w:after="120" w:line="240" w:lineRule="auto"/>
        <w:ind w:left="426" w:hanging="426"/>
        <w:jc w:val="both"/>
        <w:rPr>
          <w:rFonts w:ascii="Arial" w:eastAsia="Times New Roman" w:hAnsi="Arial" w:cs="Arial"/>
          <w:bCs/>
          <w:color w:val="000000"/>
          <w:lang w:eastAsia="cs-CZ"/>
        </w:rPr>
      </w:pPr>
      <w:r w:rsidRPr="00737260">
        <w:rPr>
          <w:rFonts w:ascii="Arial" w:eastAsia="Times New Roman" w:hAnsi="Arial" w:cs="Arial"/>
          <w:bCs/>
          <w:color w:val="000000"/>
          <w:lang w:eastAsia="cs-CZ"/>
        </w:rPr>
        <w:t>9.2</w:t>
      </w:r>
      <w:r w:rsidRPr="00737260">
        <w:rPr>
          <w:rFonts w:ascii="Arial" w:eastAsia="Times New Roman" w:hAnsi="Arial" w:cs="Arial"/>
          <w:bCs/>
          <w:color w:val="000000"/>
          <w:lang w:eastAsia="cs-CZ"/>
        </w:rPr>
        <w:tab/>
        <w:t>Za vyšší moc se pro účely této smlouvy nepovažuje překážka vzniklá z poměrů smluvní strany, která se překážky dle odstavce 8.1 dovolává, nebo vzniklá až v době, kdy byla tato smluvní strana v prodlení s plněním smluvené povinnosti.</w:t>
      </w:r>
    </w:p>
    <w:p w:rsidR="00737260" w:rsidRPr="00737260" w:rsidRDefault="00737260" w:rsidP="00737260">
      <w:pPr>
        <w:spacing w:before="120" w:after="120" w:line="240" w:lineRule="auto"/>
        <w:ind w:left="426" w:hanging="426"/>
        <w:jc w:val="both"/>
        <w:rPr>
          <w:rFonts w:ascii="Arial" w:eastAsia="Times New Roman" w:hAnsi="Arial" w:cs="Arial"/>
          <w:bCs/>
          <w:color w:val="000000"/>
          <w:lang w:eastAsia="cs-CZ"/>
        </w:rPr>
      </w:pPr>
      <w:r w:rsidRPr="00737260">
        <w:rPr>
          <w:rFonts w:ascii="Arial" w:eastAsia="Times New Roman" w:hAnsi="Arial" w:cs="Arial"/>
          <w:bCs/>
          <w:color w:val="000000"/>
          <w:lang w:eastAsia="cs-CZ"/>
        </w:rPr>
        <w:t>9.3</w:t>
      </w:r>
      <w:r w:rsidRPr="00737260">
        <w:rPr>
          <w:rFonts w:ascii="Arial" w:eastAsia="Times New Roman" w:hAnsi="Arial" w:cs="Arial"/>
          <w:bCs/>
          <w:color w:val="000000"/>
          <w:lang w:eastAsia="cs-CZ"/>
        </w:rPr>
        <w:tab/>
        <w:t>Smluvní strana postižená vyšší mocí je povinna neprodleně druhou smluvní stranu o výskytu vyšší moci písemně informovat.</w:t>
      </w:r>
    </w:p>
    <w:p w:rsidR="00737260" w:rsidRPr="00737260" w:rsidRDefault="00737260" w:rsidP="00737260">
      <w:pPr>
        <w:spacing w:before="120" w:after="120" w:line="240" w:lineRule="auto"/>
        <w:ind w:left="426" w:hanging="426"/>
        <w:jc w:val="both"/>
        <w:rPr>
          <w:rFonts w:ascii="Arial" w:eastAsia="Times New Roman" w:hAnsi="Arial" w:cs="Arial"/>
          <w:bCs/>
          <w:color w:val="000000"/>
          <w:lang w:eastAsia="cs-CZ"/>
        </w:rPr>
      </w:pPr>
      <w:r w:rsidRPr="00737260">
        <w:rPr>
          <w:rFonts w:ascii="Arial" w:eastAsia="Times New Roman" w:hAnsi="Arial" w:cs="Arial"/>
          <w:bCs/>
          <w:color w:val="000000"/>
          <w:lang w:eastAsia="cs-CZ"/>
        </w:rPr>
        <w:t>9.4</w:t>
      </w:r>
      <w:r w:rsidRPr="00737260">
        <w:rPr>
          <w:rFonts w:ascii="Arial" w:eastAsia="Times New Roman" w:hAnsi="Arial" w:cs="Arial"/>
          <w:bCs/>
          <w:color w:val="000000"/>
          <w:lang w:eastAsia="cs-CZ"/>
        </w:rPr>
        <w:tab/>
        <w:t xml:space="preserve">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 </w:t>
      </w:r>
    </w:p>
    <w:p w:rsidR="00737260" w:rsidRPr="00737260" w:rsidRDefault="00737260" w:rsidP="00737260">
      <w:pPr>
        <w:spacing w:before="120" w:after="120" w:line="240" w:lineRule="auto"/>
        <w:ind w:left="426" w:hanging="426"/>
        <w:jc w:val="center"/>
        <w:rPr>
          <w:rFonts w:ascii="Arial" w:eastAsia="Times New Roman" w:hAnsi="Arial" w:cs="Arial"/>
          <w:b/>
          <w:bCs/>
          <w:color w:val="000000"/>
          <w:lang w:eastAsia="cs-CZ"/>
        </w:rPr>
      </w:pPr>
      <w:r w:rsidRPr="00737260">
        <w:rPr>
          <w:rFonts w:ascii="Arial" w:eastAsia="Times New Roman" w:hAnsi="Arial" w:cs="Arial"/>
          <w:b/>
          <w:bCs/>
          <w:color w:val="000000"/>
          <w:lang w:eastAsia="cs-CZ"/>
        </w:rPr>
        <w:t>X. Závěrečná ustanovení</w:t>
      </w:r>
    </w:p>
    <w:p w:rsidR="00737260" w:rsidRPr="00737260" w:rsidRDefault="00737260" w:rsidP="00737260">
      <w:pPr>
        <w:spacing w:before="120" w:after="120" w:line="240" w:lineRule="auto"/>
        <w:ind w:left="567" w:hanging="567"/>
        <w:jc w:val="both"/>
        <w:rPr>
          <w:rFonts w:ascii="Arial" w:eastAsia="Times New Roman" w:hAnsi="Arial" w:cs="Arial"/>
          <w:bCs/>
          <w:color w:val="000000"/>
          <w:lang w:eastAsia="cs-CZ"/>
        </w:rPr>
      </w:pPr>
      <w:r w:rsidRPr="00737260">
        <w:rPr>
          <w:rFonts w:ascii="Arial" w:eastAsia="Times New Roman" w:hAnsi="Arial" w:cs="Arial"/>
          <w:bCs/>
          <w:color w:val="000000"/>
          <w:lang w:eastAsia="cs-CZ"/>
        </w:rPr>
        <w:t>10.1</w:t>
      </w:r>
      <w:r>
        <w:rPr>
          <w:rFonts w:ascii="Arial" w:eastAsia="Times New Roman" w:hAnsi="Arial" w:cs="Arial"/>
          <w:bCs/>
          <w:color w:val="000000"/>
          <w:lang w:eastAsia="cs-CZ"/>
        </w:rPr>
        <w:tab/>
      </w:r>
      <w:r w:rsidRPr="00737260">
        <w:rPr>
          <w:rFonts w:ascii="Arial" w:eastAsia="Times New Roman" w:hAnsi="Arial" w:cs="Arial"/>
          <w:bCs/>
          <w:color w:val="000000"/>
          <w:lang w:eastAsia="cs-CZ"/>
        </w:rPr>
        <w:t xml:space="preserve">Tato smlouva může být měněna a doplňována pouze písemnými a očíslovanými dodatky podepsanými oprávněnými zástupci smluvních stran, není-li v této smlouvě uvedeno jinak. </w:t>
      </w:r>
    </w:p>
    <w:p w:rsidR="00737260" w:rsidRPr="00737260" w:rsidRDefault="00737260" w:rsidP="00737260">
      <w:pPr>
        <w:spacing w:before="120" w:after="120" w:line="240" w:lineRule="auto"/>
        <w:ind w:left="567" w:hanging="567"/>
        <w:jc w:val="both"/>
        <w:rPr>
          <w:rFonts w:ascii="Arial" w:eastAsia="Times New Roman" w:hAnsi="Arial" w:cs="Arial"/>
          <w:bCs/>
          <w:color w:val="000000"/>
          <w:lang w:eastAsia="cs-CZ"/>
        </w:rPr>
      </w:pPr>
      <w:r w:rsidRPr="00737260">
        <w:rPr>
          <w:rFonts w:ascii="Arial" w:eastAsia="Times New Roman" w:hAnsi="Arial" w:cs="Arial"/>
          <w:bCs/>
          <w:color w:val="000000"/>
          <w:lang w:eastAsia="cs-CZ"/>
        </w:rPr>
        <w:t>10.2</w:t>
      </w:r>
      <w:r>
        <w:rPr>
          <w:rFonts w:ascii="Arial" w:eastAsia="Times New Roman" w:hAnsi="Arial" w:cs="Arial"/>
          <w:bCs/>
          <w:color w:val="000000"/>
          <w:lang w:eastAsia="cs-CZ"/>
        </w:rPr>
        <w:tab/>
      </w:r>
      <w:r w:rsidRPr="00737260">
        <w:rPr>
          <w:rFonts w:ascii="Arial" w:eastAsia="Times New Roman" w:hAnsi="Arial" w:cs="Arial"/>
          <w:bCs/>
          <w:color w:val="000000"/>
          <w:lang w:eastAsia="cs-CZ"/>
        </w:rPr>
        <w:t xml:space="preserve">Ve věcech touto smlouvou neupravených se řídí práva a povinnosti smluvních stran příslušnými ustanoveními zákona č. 89/2012 Sb., občanského zákoníku. </w:t>
      </w:r>
    </w:p>
    <w:p w:rsidR="00737260" w:rsidRPr="00737260" w:rsidRDefault="00737260" w:rsidP="00737260">
      <w:pPr>
        <w:spacing w:before="120" w:after="120" w:line="240" w:lineRule="auto"/>
        <w:ind w:left="567" w:hanging="567"/>
        <w:jc w:val="both"/>
        <w:rPr>
          <w:rFonts w:ascii="Arial" w:eastAsia="Times New Roman" w:hAnsi="Arial" w:cs="Arial"/>
          <w:bCs/>
          <w:color w:val="000000"/>
          <w:lang w:eastAsia="cs-CZ"/>
        </w:rPr>
      </w:pPr>
      <w:r w:rsidRPr="00737260">
        <w:rPr>
          <w:rFonts w:ascii="Arial" w:eastAsia="Times New Roman" w:hAnsi="Arial" w:cs="Arial"/>
          <w:bCs/>
          <w:color w:val="000000"/>
          <w:lang w:eastAsia="cs-CZ"/>
        </w:rPr>
        <w:t>10.3</w:t>
      </w:r>
      <w:r>
        <w:rPr>
          <w:rFonts w:ascii="Arial" w:eastAsia="Times New Roman" w:hAnsi="Arial" w:cs="Arial"/>
          <w:bCs/>
          <w:color w:val="000000"/>
          <w:lang w:eastAsia="cs-CZ"/>
        </w:rPr>
        <w:tab/>
      </w:r>
      <w:r w:rsidRPr="00737260">
        <w:rPr>
          <w:rFonts w:ascii="Arial" w:eastAsia="Times New Roman" w:hAnsi="Arial" w:cs="Arial"/>
          <w:bCs/>
          <w:color w:val="000000"/>
          <w:lang w:eastAsia="cs-CZ"/>
        </w:rPr>
        <w:t>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37260" w:rsidRPr="00737260" w:rsidRDefault="00737260" w:rsidP="00737260">
      <w:pPr>
        <w:spacing w:before="120" w:after="120" w:line="240" w:lineRule="auto"/>
        <w:ind w:left="567" w:hanging="567"/>
        <w:jc w:val="both"/>
        <w:rPr>
          <w:rFonts w:ascii="Arial" w:eastAsia="Times New Roman" w:hAnsi="Arial" w:cs="Arial"/>
          <w:bCs/>
          <w:color w:val="000000"/>
          <w:lang w:eastAsia="cs-CZ"/>
        </w:rPr>
      </w:pPr>
      <w:r w:rsidRPr="00737260">
        <w:rPr>
          <w:rFonts w:ascii="Arial" w:eastAsia="Times New Roman" w:hAnsi="Arial" w:cs="Arial"/>
          <w:bCs/>
          <w:color w:val="000000"/>
          <w:lang w:eastAsia="cs-CZ"/>
        </w:rPr>
        <w:t>10.4</w:t>
      </w:r>
      <w:r>
        <w:rPr>
          <w:rFonts w:ascii="Arial" w:eastAsia="Times New Roman" w:hAnsi="Arial" w:cs="Arial"/>
          <w:bCs/>
          <w:color w:val="000000"/>
          <w:lang w:eastAsia="cs-CZ"/>
        </w:rPr>
        <w:tab/>
      </w:r>
      <w:r w:rsidRPr="00737260">
        <w:rPr>
          <w:rFonts w:ascii="Arial" w:eastAsia="Times New Roman" w:hAnsi="Arial" w:cs="Arial"/>
          <w:bCs/>
          <w:color w:val="000000"/>
          <w:lang w:eastAsia="cs-CZ"/>
        </w:rPr>
        <w:t xml:space="preserve">Tato smlouva je vyhotovena ve dvou stejnopisech, z nichž každý má platnost originálu. Každá ze smluvních stran obdrží jeden stejnopis. </w:t>
      </w:r>
    </w:p>
    <w:p w:rsidR="00737260" w:rsidRPr="00737260" w:rsidRDefault="00737260" w:rsidP="00737260">
      <w:pPr>
        <w:spacing w:before="120" w:after="120" w:line="240" w:lineRule="auto"/>
        <w:ind w:left="567" w:hanging="567"/>
        <w:jc w:val="both"/>
        <w:rPr>
          <w:rFonts w:ascii="Arial" w:eastAsia="Times New Roman" w:hAnsi="Arial" w:cs="Arial"/>
          <w:bCs/>
          <w:color w:val="000000"/>
          <w:lang w:eastAsia="cs-CZ"/>
        </w:rPr>
      </w:pPr>
      <w:r w:rsidRPr="00737260">
        <w:rPr>
          <w:rFonts w:ascii="Arial" w:eastAsia="Times New Roman" w:hAnsi="Arial" w:cs="Arial"/>
          <w:bCs/>
          <w:color w:val="000000"/>
          <w:lang w:eastAsia="cs-CZ"/>
        </w:rPr>
        <w:t>10.5</w:t>
      </w:r>
      <w:r>
        <w:rPr>
          <w:rFonts w:ascii="Arial" w:eastAsia="Times New Roman" w:hAnsi="Arial" w:cs="Arial"/>
          <w:bCs/>
          <w:color w:val="000000"/>
          <w:lang w:eastAsia="cs-CZ"/>
        </w:rPr>
        <w:tab/>
      </w:r>
      <w:r w:rsidRPr="00737260">
        <w:rPr>
          <w:rFonts w:ascii="Arial" w:eastAsia="Times New Roman" w:hAnsi="Arial" w:cs="Arial"/>
          <w:bCs/>
          <w:color w:val="000000"/>
          <w:lang w:eastAsia="cs-CZ"/>
        </w:rPr>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37260" w:rsidRPr="00737260" w:rsidRDefault="00737260" w:rsidP="00737260">
      <w:pPr>
        <w:spacing w:before="120" w:after="120" w:line="240" w:lineRule="auto"/>
        <w:ind w:left="567" w:hanging="567"/>
        <w:jc w:val="both"/>
        <w:rPr>
          <w:rFonts w:ascii="Arial" w:eastAsia="Times New Roman" w:hAnsi="Arial" w:cs="Arial"/>
          <w:bCs/>
          <w:color w:val="000000"/>
          <w:lang w:eastAsia="cs-CZ"/>
        </w:rPr>
      </w:pPr>
      <w:r w:rsidRPr="00737260">
        <w:rPr>
          <w:rFonts w:ascii="Arial" w:eastAsia="Times New Roman" w:hAnsi="Arial" w:cs="Arial"/>
          <w:bCs/>
          <w:color w:val="000000"/>
          <w:lang w:eastAsia="cs-CZ"/>
        </w:rPr>
        <w:t>10.7</w:t>
      </w:r>
      <w:r>
        <w:rPr>
          <w:rFonts w:ascii="Arial" w:eastAsia="Times New Roman" w:hAnsi="Arial" w:cs="Arial"/>
          <w:bCs/>
          <w:color w:val="000000"/>
          <w:lang w:eastAsia="cs-CZ"/>
        </w:rPr>
        <w:tab/>
      </w:r>
      <w:r w:rsidRPr="00737260">
        <w:rPr>
          <w:rFonts w:ascii="Arial" w:eastAsia="Times New Roman" w:hAnsi="Arial" w:cs="Arial"/>
          <w:bCs/>
          <w:color w:val="000000"/>
          <w:lang w:eastAsia="cs-CZ"/>
        </w:rPr>
        <w:t>Obě smluvní strany prohlašují, že se seznámily s celým textem smlouvy včetně jejich příloh a s celým obsahem smlouvy souhlasí. Současně prohlašují, že tato smlouva nebyla sjednána v tísni ani za jinak nápadně nevýhodných podmínek.</w:t>
      </w:r>
    </w:p>
    <w:p w:rsidR="00737260" w:rsidRPr="00737260" w:rsidRDefault="00737260" w:rsidP="00737260">
      <w:pPr>
        <w:spacing w:before="120" w:after="120" w:line="240" w:lineRule="auto"/>
        <w:ind w:left="567" w:hanging="567"/>
        <w:jc w:val="both"/>
        <w:rPr>
          <w:rFonts w:ascii="Arial" w:eastAsia="Times New Roman" w:hAnsi="Arial" w:cs="Arial"/>
          <w:bCs/>
          <w:color w:val="000000"/>
          <w:lang w:eastAsia="cs-CZ"/>
        </w:rPr>
      </w:pPr>
      <w:r w:rsidRPr="00737260">
        <w:rPr>
          <w:rFonts w:ascii="Arial" w:eastAsia="Times New Roman" w:hAnsi="Arial" w:cs="Arial"/>
          <w:bCs/>
          <w:color w:val="000000"/>
          <w:lang w:eastAsia="cs-CZ"/>
        </w:rPr>
        <w:t>10.8</w:t>
      </w:r>
      <w:r>
        <w:rPr>
          <w:rFonts w:ascii="Arial" w:eastAsia="Times New Roman" w:hAnsi="Arial" w:cs="Arial"/>
          <w:bCs/>
          <w:color w:val="000000"/>
          <w:lang w:eastAsia="cs-CZ"/>
        </w:rPr>
        <w:tab/>
      </w:r>
      <w:r w:rsidRPr="00737260">
        <w:rPr>
          <w:rFonts w:ascii="Arial" w:eastAsia="Times New Roman" w:hAnsi="Arial" w:cs="Arial"/>
          <w:bCs/>
          <w:color w:val="000000"/>
          <w:lang w:eastAsia="cs-CZ"/>
        </w:rPr>
        <w:t>Nedílnou součástí smlouvy jsou tyto přílohy:</w:t>
      </w:r>
    </w:p>
    <w:p w:rsidR="00890A93" w:rsidRDefault="00890A93" w:rsidP="00890A93">
      <w:pPr>
        <w:spacing w:before="120" w:after="120" w:line="240" w:lineRule="auto"/>
        <w:ind w:left="340"/>
        <w:jc w:val="both"/>
        <w:rPr>
          <w:rFonts w:ascii="Arial" w:eastAsia="Times New Roman" w:hAnsi="Arial" w:cs="Arial"/>
          <w:color w:val="000000"/>
          <w:lang w:eastAsia="cs-CZ"/>
        </w:rPr>
      </w:pPr>
      <w:r w:rsidRPr="00890A93">
        <w:rPr>
          <w:rFonts w:ascii="Arial" w:eastAsia="Times New Roman" w:hAnsi="Arial" w:cs="Arial"/>
          <w:color w:val="000000"/>
          <w:lang w:eastAsia="cs-CZ"/>
        </w:rPr>
        <w:t>č. 1 – Rozpočet a specifikace díla PPK-57a/82/22.</w:t>
      </w:r>
    </w:p>
    <w:tbl>
      <w:tblPr>
        <w:tblW w:w="0" w:type="auto"/>
        <w:jc w:val="center"/>
        <w:tblCellMar>
          <w:top w:w="15" w:type="dxa"/>
          <w:left w:w="15" w:type="dxa"/>
          <w:bottom w:w="15" w:type="dxa"/>
          <w:right w:w="15" w:type="dxa"/>
        </w:tblCellMar>
        <w:tblLook w:val="04A0" w:firstRow="1" w:lastRow="0" w:firstColumn="1" w:lastColumn="0" w:noHBand="0" w:noVBand="1"/>
      </w:tblPr>
      <w:tblGrid>
        <w:gridCol w:w="839"/>
        <w:gridCol w:w="851"/>
        <w:gridCol w:w="421"/>
        <w:gridCol w:w="60"/>
        <w:gridCol w:w="1780"/>
        <w:gridCol w:w="275"/>
        <w:gridCol w:w="983"/>
        <w:gridCol w:w="1741"/>
        <w:gridCol w:w="420"/>
        <w:gridCol w:w="501"/>
        <w:gridCol w:w="1518"/>
        <w:gridCol w:w="60"/>
      </w:tblGrid>
      <w:tr w:rsidR="00890A93" w:rsidRPr="00890A93" w:rsidTr="00737260">
        <w:trPr>
          <w:trHeight w:val="915"/>
          <w:jc w:val="center"/>
        </w:trPr>
        <w:tc>
          <w:tcPr>
            <w:tcW w:w="1690"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jc w:val="center"/>
              <w:rPr>
                <w:rFonts w:ascii="Times New Roman" w:eastAsia="Times New Roman" w:hAnsi="Times New Roman"/>
                <w:sz w:val="24"/>
                <w:szCs w:val="24"/>
                <w:lang w:eastAsia="cs-CZ"/>
              </w:rPr>
            </w:pPr>
            <w:r w:rsidRPr="00890A93">
              <w:rPr>
                <w:rFonts w:ascii="Times New Roman" w:eastAsia="Times New Roman" w:hAnsi="Times New Roman"/>
                <w:color w:val="000000"/>
                <w:sz w:val="27"/>
                <w:szCs w:val="27"/>
                <w:lang w:eastAsia="cs-CZ"/>
              </w:rPr>
              <w:t> </w:t>
            </w:r>
            <w:r w:rsidRPr="00890A93">
              <w:rPr>
                <w:rFonts w:ascii="Arial" w:eastAsia="Times New Roman" w:hAnsi="Arial" w:cs="Arial"/>
                <w:lang w:eastAsia="cs-CZ"/>
              </w:rPr>
              <w:t xml:space="preserve">V Rožnově </w:t>
            </w:r>
            <w:proofErr w:type="gramStart"/>
            <w:r w:rsidRPr="00890A93">
              <w:rPr>
                <w:rFonts w:ascii="Arial" w:eastAsia="Times New Roman" w:hAnsi="Arial" w:cs="Arial"/>
                <w:lang w:eastAsia="cs-CZ"/>
              </w:rPr>
              <w:t>p.R.</w:t>
            </w:r>
            <w:proofErr w:type="gramEnd"/>
          </w:p>
        </w:tc>
        <w:tc>
          <w:tcPr>
            <w:tcW w:w="421" w:type="dxa"/>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2115"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proofErr w:type="gramStart"/>
            <w:r w:rsidRPr="00890A93">
              <w:rPr>
                <w:rFonts w:ascii="Arial" w:eastAsia="Times New Roman" w:hAnsi="Arial" w:cs="Arial"/>
                <w:lang w:eastAsia="cs-CZ"/>
              </w:rPr>
              <w:t>dne ...................</w:t>
            </w:r>
            <w:proofErr w:type="gramEnd"/>
          </w:p>
        </w:tc>
        <w:tc>
          <w:tcPr>
            <w:tcW w:w="983" w:type="dxa"/>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1741" w:type="dxa"/>
            <w:tcBorders>
              <w:top w:val="nil"/>
              <w:left w:val="nil"/>
              <w:bottom w:val="nil"/>
              <w:right w:val="nil"/>
            </w:tcBorders>
            <w:shd w:val="clear" w:color="auto" w:fill="auto"/>
            <w:tcMar>
              <w:top w:w="0" w:type="dxa"/>
              <w:left w:w="15" w:type="dxa"/>
              <w:bottom w:w="0" w:type="dxa"/>
              <w:right w:w="15" w:type="dxa"/>
            </w:tcMar>
            <w:vAlign w:val="center"/>
            <w:hideMark/>
          </w:tcPr>
          <w:p w:rsidR="00890A93" w:rsidRPr="00890A93" w:rsidRDefault="00890A93" w:rsidP="00890A93">
            <w:pPr>
              <w:spacing w:after="0" w:line="240" w:lineRule="auto"/>
              <w:jc w:val="center"/>
              <w:rPr>
                <w:rFonts w:ascii="Times New Roman" w:eastAsia="Times New Roman" w:hAnsi="Times New Roman"/>
                <w:sz w:val="24"/>
                <w:szCs w:val="24"/>
                <w:lang w:eastAsia="cs-CZ"/>
              </w:rPr>
            </w:pPr>
            <w:r w:rsidRPr="00890A93">
              <w:rPr>
                <w:rFonts w:ascii="Arial" w:eastAsia="Times New Roman" w:hAnsi="Arial" w:cs="Arial"/>
                <w:lang w:eastAsia="cs-CZ"/>
              </w:rPr>
              <w:t xml:space="preserve">V Rožnově </w:t>
            </w:r>
            <w:proofErr w:type="gramStart"/>
            <w:r w:rsidRPr="00890A93">
              <w:rPr>
                <w:rFonts w:ascii="Arial" w:eastAsia="Times New Roman" w:hAnsi="Arial" w:cs="Arial"/>
                <w:lang w:eastAsia="cs-CZ"/>
              </w:rPr>
              <w:t>p.R.</w:t>
            </w:r>
            <w:proofErr w:type="gramEnd"/>
          </w:p>
        </w:tc>
        <w:tc>
          <w:tcPr>
            <w:tcW w:w="420" w:type="dxa"/>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2019"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proofErr w:type="gramStart"/>
            <w:r w:rsidRPr="00890A93">
              <w:rPr>
                <w:rFonts w:ascii="Arial" w:eastAsia="Times New Roman" w:hAnsi="Arial" w:cs="Arial"/>
                <w:lang w:eastAsia="cs-CZ"/>
              </w:rPr>
              <w:t>dne ...................</w:t>
            </w:r>
            <w:proofErr w:type="gramEnd"/>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r>
      <w:tr w:rsidR="00890A93" w:rsidRPr="00890A93" w:rsidTr="00737260">
        <w:trPr>
          <w:jc w:val="center"/>
        </w:trPr>
        <w:tc>
          <w:tcPr>
            <w:tcW w:w="3951"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Arial" w:eastAsia="Times New Roman" w:hAnsi="Arial" w:cs="Arial"/>
                <w:lang w:eastAsia="cs-CZ"/>
              </w:rPr>
              <w:t>Objednatel</w:t>
            </w:r>
          </w:p>
        </w:tc>
        <w:tc>
          <w:tcPr>
            <w:tcW w:w="125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4180"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Arial" w:eastAsia="Times New Roman" w:hAnsi="Arial" w:cs="Arial"/>
                <w:lang w:eastAsia="cs-CZ"/>
              </w:rPr>
              <w:t>Zhotovitel</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r>
      <w:tr w:rsidR="00890A93" w:rsidRPr="00890A93" w:rsidTr="005C316B">
        <w:trPr>
          <w:trHeight w:val="850"/>
          <w:jc w:val="center"/>
        </w:trPr>
        <w:tc>
          <w:tcPr>
            <w:tcW w:w="839" w:type="dxa"/>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127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1780" w:type="dxa"/>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1258"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1741" w:type="dxa"/>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420" w:type="dxa"/>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501" w:type="dxa"/>
            <w:tcBorders>
              <w:top w:val="nil"/>
              <w:left w:val="nil"/>
              <w:bottom w:val="nil"/>
              <w:right w:val="nil"/>
            </w:tcBorders>
            <w:shd w:val="clear" w:color="auto" w:fill="auto"/>
            <w:tcMar>
              <w:top w:w="0" w:type="dxa"/>
              <w:left w:w="15" w:type="dxa"/>
              <w:bottom w:w="0" w:type="dxa"/>
              <w:right w:w="15"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1518" w:type="dxa"/>
            <w:tcBorders>
              <w:top w:val="nil"/>
              <w:left w:val="nil"/>
              <w:bottom w:val="nil"/>
              <w:right w:val="nil"/>
            </w:tcBorders>
            <w:shd w:val="clear" w:color="auto" w:fill="auto"/>
            <w:tcMar>
              <w:top w:w="0" w:type="dxa"/>
              <w:left w:w="15" w:type="dxa"/>
              <w:bottom w:w="0" w:type="dxa"/>
              <w:right w:w="15"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r>
      <w:tr w:rsidR="00890A93" w:rsidRPr="00890A93" w:rsidTr="00737260">
        <w:trPr>
          <w:jc w:val="center"/>
        </w:trPr>
        <w:tc>
          <w:tcPr>
            <w:tcW w:w="3951"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jc w:val="center"/>
              <w:rPr>
                <w:rFonts w:ascii="Times New Roman" w:eastAsia="Times New Roman" w:hAnsi="Times New Roman"/>
                <w:sz w:val="24"/>
                <w:szCs w:val="24"/>
                <w:lang w:eastAsia="cs-CZ"/>
              </w:rPr>
            </w:pPr>
            <w:r w:rsidRPr="00890A93">
              <w:rPr>
                <w:rFonts w:ascii="Arial" w:eastAsia="Times New Roman" w:hAnsi="Arial" w:cs="Arial"/>
                <w:b/>
                <w:bCs/>
                <w:lang w:eastAsia="cs-CZ"/>
              </w:rPr>
              <w:t>Mgr. František Jaskula</w:t>
            </w:r>
            <w:r w:rsidRPr="00890A93">
              <w:rPr>
                <w:rFonts w:ascii="Arial" w:eastAsia="Times New Roman" w:hAnsi="Arial" w:cs="Arial"/>
                <w:b/>
                <w:bCs/>
                <w:lang w:eastAsia="cs-CZ"/>
              </w:rPr>
              <w:br/>
              <w:t>ředitel RP SCHKO Beskydy</w:t>
            </w:r>
          </w:p>
        </w:tc>
        <w:tc>
          <w:tcPr>
            <w:tcW w:w="125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c>
          <w:tcPr>
            <w:tcW w:w="4180"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90A93" w:rsidRPr="00890A93" w:rsidRDefault="00890A93" w:rsidP="00890A93">
            <w:pPr>
              <w:spacing w:after="0" w:line="240" w:lineRule="auto"/>
              <w:jc w:val="center"/>
              <w:rPr>
                <w:rFonts w:ascii="Times New Roman" w:eastAsia="Times New Roman" w:hAnsi="Times New Roman"/>
                <w:sz w:val="24"/>
                <w:szCs w:val="24"/>
                <w:lang w:eastAsia="cs-CZ"/>
              </w:rPr>
            </w:pPr>
            <w:r w:rsidRPr="00890A93">
              <w:rPr>
                <w:rFonts w:ascii="Arial" w:eastAsia="Times New Roman" w:hAnsi="Arial" w:cs="Arial"/>
                <w:b/>
                <w:bCs/>
                <w:lang w:eastAsia="cs-CZ"/>
              </w:rPr>
              <w:t>ČSOP Strážci Beskyd</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890A93" w:rsidRPr="00890A93" w:rsidRDefault="00890A93" w:rsidP="00890A93">
            <w:pPr>
              <w:spacing w:after="0" w:line="240" w:lineRule="auto"/>
              <w:rPr>
                <w:rFonts w:ascii="Times New Roman" w:eastAsia="Times New Roman" w:hAnsi="Times New Roman"/>
                <w:sz w:val="24"/>
                <w:szCs w:val="24"/>
                <w:lang w:eastAsia="cs-CZ"/>
              </w:rPr>
            </w:pPr>
            <w:r w:rsidRPr="00890A93">
              <w:rPr>
                <w:rFonts w:ascii="Times New Roman" w:eastAsia="Times New Roman" w:hAnsi="Times New Roman"/>
                <w:sz w:val="24"/>
                <w:szCs w:val="24"/>
                <w:lang w:eastAsia="cs-CZ"/>
              </w:rPr>
              <w:t> </w:t>
            </w:r>
          </w:p>
        </w:tc>
      </w:tr>
    </w:tbl>
    <w:p w:rsidR="000F4DA9" w:rsidRDefault="000F4DA9" w:rsidP="005C316B">
      <w:pPr>
        <w:keepNext/>
      </w:pPr>
      <w:bookmarkStart w:id="0" w:name="_GoBack"/>
      <w:bookmarkEnd w:id="0"/>
    </w:p>
    <w:sectPr w:rsidR="000F4DA9" w:rsidSect="00737260">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A9"/>
    <w:rsid w:val="00045EEF"/>
    <w:rsid w:val="000D3CC4"/>
    <w:rsid w:val="000F4DA9"/>
    <w:rsid w:val="00111EAA"/>
    <w:rsid w:val="00143102"/>
    <w:rsid w:val="00194325"/>
    <w:rsid w:val="001B4443"/>
    <w:rsid w:val="00214E61"/>
    <w:rsid w:val="002468EC"/>
    <w:rsid w:val="003135F8"/>
    <w:rsid w:val="00334514"/>
    <w:rsid w:val="003838E6"/>
    <w:rsid w:val="003C6845"/>
    <w:rsid w:val="004260DB"/>
    <w:rsid w:val="004C0607"/>
    <w:rsid w:val="004E1971"/>
    <w:rsid w:val="0050537F"/>
    <w:rsid w:val="00531E6A"/>
    <w:rsid w:val="0055012D"/>
    <w:rsid w:val="005C2CDE"/>
    <w:rsid w:val="005C316B"/>
    <w:rsid w:val="005D47A6"/>
    <w:rsid w:val="006F44BA"/>
    <w:rsid w:val="006F77C1"/>
    <w:rsid w:val="00737260"/>
    <w:rsid w:val="007F3CE5"/>
    <w:rsid w:val="007F3E72"/>
    <w:rsid w:val="0084056C"/>
    <w:rsid w:val="0084275D"/>
    <w:rsid w:val="00890A93"/>
    <w:rsid w:val="008925CF"/>
    <w:rsid w:val="008E1FA5"/>
    <w:rsid w:val="00952DF1"/>
    <w:rsid w:val="00A2154D"/>
    <w:rsid w:val="00AC2356"/>
    <w:rsid w:val="00AC28EA"/>
    <w:rsid w:val="00AC5EC4"/>
    <w:rsid w:val="00B011AA"/>
    <w:rsid w:val="00B504B6"/>
    <w:rsid w:val="00BB16EC"/>
    <w:rsid w:val="00C41FDF"/>
    <w:rsid w:val="00CC7CC8"/>
    <w:rsid w:val="00CD5BED"/>
    <w:rsid w:val="00CF17A5"/>
    <w:rsid w:val="00D179A3"/>
    <w:rsid w:val="00D4371B"/>
    <w:rsid w:val="00DB671A"/>
    <w:rsid w:val="00DC5E16"/>
    <w:rsid w:val="00E36C0E"/>
    <w:rsid w:val="00E76FA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244E3-EF5A-42E3-810B-163B7FE0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684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0F4DA9"/>
    <w:rPr>
      <w:color w:val="0000FF"/>
      <w:u w:val="single"/>
    </w:rPr>
  </w:style>
  <w:style w:type="paragraph" w:styleId="Textbubliny">
    <w:name w:val="Balloon Text"/>
    <w:basedOn w:val="Normln"/>
    <w:link w:val="TextbublinyChar"/>
    <w:uiPriority w:val="99"/>
    <w:semiHidden/>
    <w:unhideWhenUsed/>
    <w:rsid w:val="007F3E72"/>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F3E72"/>
    <w:rPr>
      <w:rFonts w:ascii="Segoe UI" w:hAnsi="Segoe UI" w:cs="Segoe UI"/>
      <w:sz w:val="18"/>
      <w:szCs w:val="18"/>
      <w:lang w:eastAsia="en-US"/>
    </w:rPr>
  </w:style>
  <w:style w:type="paragraph" w:styleId="Normlnweb">
    <w:name w:val="Normal (Web)"/>
    <w:basedOn w:val="Normln"/>
    <w:uiPriority w:val="99"/>
    <w:unhideWhenUsed/>
    <w:rsid w:val="00B504B6"/>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B504B6"/>
    <w:rPr>
      <w:b/>
      <w:bCs/>
    </w:rPr>
  </w:style>
  <w:style w:type="character" w:styleId="Zdraznn">
    <w:name w:val="Emphasis"/>
    <w:basedOn w:val="Standardnpsmoodstavce"/>
    <w:uiPriority w:val="20"/>
    <w:qFormat/>
    <w:rsid w:val="00B011AA"/>
    <w:rPr>
      <w:i/>
      <w:iCs/>
    </w:rPr>
  </w:style>
  <w:style w:type="paragraph" w:styleId="Odstavecseseznamem">
    <w:name w:val="List Paragraph"/>
    <w:basedOn w:val="Normln"/>
    <w:uiPriority w:val="99"/>
    <w:qFormat/>
    <w:rsid w:val="00890A93"/>
    <w:pPr>
      <w:spacing w:before="120" w:after="120" w:line="260" w:lineRule="exact"/>
      <w:ind w:left="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20625">
      <w:bodyDiv w:val="1"/>
      <w:marLeft w:val="0"/>
      <w:marRight w:val="0"/>
      <w:marTop w:val="0"/>
      <w:marBottom w:val="0"/>
      <w:divBdr>
        <w:top w:val="none" w:sz="0" w:space="0" w:color="auto"/>
        <w:left w:val="none" w:sz="0" w:space="0" w:color="auto"/>
        <w:bottom w:val="none" w:sz="0" w:space="0" w:color="auto"/>
        <w:right w:val="none" w:sz="0" w:space="0" w:color="auto"/>
      </w:divBdr>
    </w:div>
    <w:div w:id="274601051">
      <w:bodyDiv w:val="1"/>
      <w:marLeft w:val="0"/>
      <w:marRight w:val="0"/>
      <w:marTop w:val="0"/>
      <w:marBottom w:val="0"/>
      <w:divBdr>
        <w:top w:val="none" w:sz="0" w:space="0" w:color="auto"/>
        <w:left w:val="none" w:sz="0" w:space="0" w:color="auto"/>
        <w:bottom w:val="none" w:sz="0" w:space="0" w:color="auto"/>
        <w:right w:val="none" w:sz="0" w:space="0" w:color="auto"/>
      </w:divBdr>
    </w:div>
    <w:div w:id="483359145">
      <w:bodyDiv w:val="1"/>
      <w:marLeft w:val="0"/>
      <w:marRight w:val="0"/>
      <w:marTop w:val="0"/>
      <w:marBottom w:val="0"/>
      <w:divBdr>
        <w:top w:val="none" w:sz="0" w:space="0" w:color="auto"/>
        <w:left w:val="none" w:sz="0" w:space="0" w:color="auto"/>
        <w:bottom w:val="none" w:sz="0" w:space="0" w:color="auto"/>
        <w:right w:val="none" w:sz="0" w:space="0" w:color="auto"/>
      </w:divBdr>
    </w:div>
    <w:div w:id="845364660">
      <w:bodyDiv w:val="1"/>
      <w:marLeft w:val="0"/>
      <w:marRight w:val="0"/>
      <w:marTop w:val="0"/>
      <w:marBottom w:val="0"/>
      <w:divBdr>
        <w:top w:val="none" w:sz="0" w:space="0" w:color="auto"/>
        <w:left w:val="none" w:sz="0" w:space="0" w:color="auto"/>
        <w:bottom w:val="none" w:sz="0" w:space="0" w:color="auto"/>
        <w:right w:val="none" w:sz="0" w:space="0" w:color="auto"/>
      </w:divBdr>
    </w:div>
    <w:div w:id="977026937">
      <w:bodyDiv w:val="1"/>
      <w:marLeft w:val="0"/>
      <w:marRight w:val="0"/>
      <w:marTop w:val="0"/>
      <w:marBottom w:val="0"/>
      <w:divBdr>
        <w:top w:val="none" w:sz="0" w:space="0" w:color="auto"/>
        <w:left w:val="none" w:sz="0" w:space="0" w:color="auto"/>
        <w:bottom w:val="none" w:sz="0" w:space="0" w:color="auto"/>
        <w:right w:val="none" w:sz="0" w:space="0" w:color="auto"/>
      </w:divBdr>
    </w:div>
    <w:div w:id="1660579716">
      <w:bodyDiv w:val="1"/>
      <w:marLeft w:val="0"/>
      <w:marRight w:val="0"/>
      <w:marTop w:val="0"/>
      <w:marBottom w:val="0"/>
      <w:divBdr>
        <w:top w:val="none" w:sz="0" w:space="0" w:color="auto"/>
        <w:left w:val="none" w:sz="0" w:space="0" w:color="auto"/>
        <w:bottom w:val="none" w:sz="0" w:space="0" w:color="auto"/>
        <w:right w:val="none" w:sz="0" w:space="0" w:color="auto"/>
      </w:divBdr>
    </w:div>
    <w:div w:id="1688822876">
      <w:bodyDiv w:val="1"/>
      <w:marLeft w:val="0"/>
      <w:marRight w:val="0"/>
      <w:marTop w:val="0"/>
      <w:marBottom w:val="0"/>
      <w:divBdr>
        <w:top w:val="none" w:sz="0" w:space="0" w:color="auto"/>
        <w:left w:val="none" w:sz="0" w:space="0" w:color="auto"/>
        <w:bottom w:val="none" w:sz="0" w:space="0" w:color="auto"/>
        <w:right w:val="none" w:sz="0" w:space="0" w:color="auto"/>
      </w:divBdr>
    </w:div>
    <w:div w:id="195146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1637</Words>
  <Characters>9659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AOPK - JL</dc:creator>
  <cp:lastModifiedBy>Jaroslav Mûller</cp:lastModifiedBy>
  <cp:revision>5</cp:revision>
  <cp:lastPrinted>2022-05-16T12:39:00Z</cp:lastPrinted>
  <dcterms:created xsi:type="dcterms:W3CDTF">2022-05-16T08:09:00Z</dcterms:created>
  <dcterms:modified xsi:type="dcterms:W3CDTF">2022-05-16T12:39:00Z</dcterms:modified>
</cp:coreProperties>
</file>