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086A9" w14:textId="5D0042E8" w:rsidR="00B101A3" w:rsidRPr="00B101A3" w:rsidRDefault="00B101A3" w:rsidP="00B101A3">
      <w:pPr>
        <w:spacing w:line="276" w:lineRule="auto"/>
        <w:jc w:val="right"/>
        <w:rPr>
          <w:rFonts w:eastAsia="Calibri"/>
          <w:color w:val="000000"/>
          <w:sz w:val="24"/>
        </w:rPr>
      </w:pPr>
      <w:r w:rsidRPr="00B101A3">
        <w:rPr>
          <w:rFonts w:eastAsia="Calibri"/>
          <w:color w:val="000000"/>
          <w:sz w:val="24"/>
        </w:rPr>
        <w:t>Evidenční číslo</w:t>
      </w:r>
      <w:r w:rsidR="007E37DB">
        <w:rPr>
          <w:rFonts w:eastAsia="Calibri"/>
          <w:color w:val="000000"/>
          <w:sz w:val="24"/>
        </w:rPr>
        <w:t xml:space="preserve"> objednatele</w:t>
      </w:r>
      <w:r w:rsidR="009A3BD7">
        <w:rPr>
          <w:rFonts w:eastAsia="Calibri"/>
          <w:color w:val="000000"/>
          <w:sz w:val="24"/>
        </w:rPr>
        <w:t>: 255/5</w:t>
      </w:r>
      <w:r w:rsidRPr="00B101A3">
        <w:rPr>
          <w:rFonts w:eastAsia="Calibri"/>
          <w:color w:val="000000"/>
          <w:sz w:val="24"/>
        </w:rPr>
        <w:t>/2019</w:t>
      </w:r>
    </w:p>
    <w:p w14:paraId="65828439" w14:textId="77777777" w:rsidR="00B101A3" w:rsidRDefault="00B101A3" w:rsidP="007B06CE">
      <w:pPr>
        <w:spacing w:line="276" w:lineRule="auto"/>
        <w:jc w:val="center"/>
        <w:rPr>
          <w:rFonts w:eastAsia="Calibri"/>
          <w:b/>
          <w:i/>
          <w:color w:val="000000"/>
          <w:sz w:val="32"/>
          <w:szCs w:val="32"/>
          <w:u w:val="single"/>
        </w:rPr>
      </w:pPr>
    </w:p>
    <w:p w14:paraId="043EC462" w14:textId="02FBB534" w:rsidR="008F713D" w:rsidRPr="00ED41AF" w:rsidRDefault="00B57CB7" w:rsidP="007B06CE">
      <w:pPr>
        <w:spacing w:line="276" w:lineRule="auto"/>
        <w:jc w:val="center"/>
        <w:rPr>
          <w:rFonts w:eastAsia="Calibri"/>
          <w:b/>
          <w:i/>
          <w:color w:val="000000"/>
          <w:sz w:val="32"/>
          <w:szCs w:val="32"/>
          <w:u w:val="single"/>
        </w:rPr>
      </w:pPr>
      <w:r w:rsidRPr="00ED41AF">
        <w:rPr>
          <w:rFonts w:eastAsia="Calibri"/>
          <w:b/>
          <w:i/>
          <w:color w:val="000000"/>
          <w:sz w:val="32"/>
          <w:szCs w:val="32"/>
          <w:u w:val="single"/>
        </w:rPr>
        <w:t>Dodatek č.</w:t>
      </w:r>
      <w:r w:rsidR="00670A3E">
        <w:rPr>
          <w:rFonts w:eastAsia="Calibri"/>
          <w:b/>
          <w:i/>
          <w:color w:val="000000"/>
          <w:sz w:val="32"/>
          <w:szCs w:val="32"/>
          <w:u w:val="single"/>
        </w:rPr>
        <w:t xml:space="preserve"> </w:t>
      </w:r>
      <w:r w:rsidR="009A3BD7">
        <w:rPr>
          <w:rFonts w:eastAsia="Calibri"/>
          <w:b/>
          <w:i/>
          <w:color w:val="000000"/>
          <w:sz w:val="32"/>
          <w:szCs w:val="32"/>
          <w:u w:val="single"/>
        </w:rPr>
        <w:t>5</w:t>
      </w:r>
      <w:r w:rsidRPr="00ED41AF">
        <w:rPr>
          <w:rFonts w:eastAsia="Calibri"/>
          <w:b/>
          <w:i/>
          <w:color w:val="000000"/>
          <w:sz w:val="32"/>
          <w:szCs w:val="32"/>
          <w:u w:val="single"/>
        </w:rPr>
        <w:t xml:space="preserve"> ke smlouvě</w:t>
      </w:r>
    </w:p>
    <w:p w14:paraId="77008BC3" w14:textId="77777777" w:rsidR="00ED41AF" w:rsidRPr="00ED41AF" w:rsidRDefault="008F713D" w:rsidP="00ED41AF">
      <w:pPr>
        <w:spacing w:after="240"/>
        <w:jc w:val="center"/>
        <w:rPr>
          <w:b/>
          <w:caps/>
          <w:sz w:val="24"/>
        </w:rPr>
      </w:pPr>
      <w:r w:rsidRPr="00ED41AF">
        <w:rPr>
          <w:b/>
          <w:color w:val="000000"/>
          <w:sz w:val="24"/>
        </w:rPr>
        <w:t xml:space="preserve"> „</w:t>
      </w:r>
      <w:r w:rsidR="00ED41AF" w:rsidRPr="00ED41AF">
        <w:rPr>
          <w:b/>
          <w:caps/>
          <w:sz w:val="24"/>
        </w:rPr>
        <w:t>o poskytování služeb SPOČÍVAJÍCÍCH V nakládání sE SEPAROVANÝM odpadEM“</w:t>
      </w:r>
    </w:p>
    <w:p w14:paraId="22B36052" w14:textId="77777777" w:rsidR="00ED41AF" w:rsidRPr="002100F9" w:rsidRDefault="00ED41AF" w:rsidP="007B06CE">
      <w:pPr>
        <w:spacing w:line="276" w:lineRule="auto"/>
        <w:jc w:val="center"/>
        <w:rPr>
          <w:rFonts w:eastAsia="Calibri"/>
          <w:b/>
          <w:color w:val="000000"/>
          <w:sz w:val="22"/>
          <w:szCs w:val="22"/>
        </w:rPr>
      </w:pPr>
    </w:p>
    <w:p w14:paraId="5682F311" w14:textId="77777777" w:rsidR="00ED41AF" w:rsidRPr="00ED41AF" w:rsidRDefault="00ED41AF" w:rsidP="00ED41AF">
      <w:pPr>
        <w:pStyle w:val="Odstavecseseznamem"/>
        <w:numPr>
          <w:ilvl w:val="0"/>
          <w:numId w:val="8"/>
        </w:numPr>
        <w:spacing w:after="60"/>
        <w:ind w:left="284" w:hanging="284"/>
        <w:jc w:val="left"/>
        <w:rPr>
          <w:rFonts w:ascii="Book Antiqua" w:hAnsi="Book Antiqua"/>
          <w:b/>
          <w:sz w:val="22"/>
        </w:rPr>
      </w:pPr>
      <w:r w:rsidRPr="00ED41AF">
        <w:rPr>
          <w:rFonts w:ascii="Book Antiqua" w:hAnsi="Book Antiqua"/>
          <w:b/>
          <w:sz w:val="22"/>
        </w:rPr>
        <w:t>Město Černošice</w:t>
      </w:r>
    </w:p>
    <w:p w14:paraId="78B3C5BD" w14:textId="6BD1D8A2" w:rsidR="00ED41AF" w:rsidRPr="00ED41AF" w:rsidRDefault="00ED41AF" w:rsidP="00ED41AF">
      <w:pPr>
        <w:pStyle w:val="Odstavecseseznamem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 xml:space="preserve">se sídlem: </w:t>
      </w:r>
      <w:r w:rsidR="005461EA">
        <w:rPr>
          <w:rFonts w:ascii="Book Antiqua" w:hAnsi="Book Antiqua"/>
          <w:sz w:val="22"/>
        </w:rPr>
        <w:t>Karlštejnská 259</w:t>
      </w:r>
      <w:r w:rsidRPr="00ED41AF">
        <w:rPr>
          <w:rFonts w:ascii="Book Antiqua" w:hAnsi="Book Antiqua"/>
          <w:sz w:val="22"/>
        </w:rPr>
        <w:t>, 252 28 Černošice</w:t>
      </w:r>
    </w:p>
    <w:p w14:paraId="23B5D973" w14:textId="77777777" w:rsidR="00ED41AF" w:rsidRPr="00ED41AF" w:rsidRDefault="00ED41AF" w:rsidP="00ED41AF">
      <w:pPr>
        <w:pStyle w:val="Odstavecseseznamem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>IČO: 00241121</w:t>
      </w:r>
    </w:p>
    <w:p w14:paraId="1263D8F0" w14:textId="77777777" w:rsidR="00ED41AF" w:rsidRPr="00ED41AF" w:rsidRDefault="00ED41AF" w:rsidP="00ED41AF">
      <w:pPr>
        <w:pStyle w:val="Odstavecseseznamem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>zastoupeno: Mgr. Filipem Kořínkem, starostou města</w:t>
      </w:r>
    </w:p>
    <w:p w14:paraId="1B861F98" w14:textId="77777777" w:rsidR="00ED41AF" w:rsidRPr="00ED41AF" w:rsidRDefault="00ED41AF" w:rsidP="00ED41AF">
      <w:pPr>
        <w:spacing w:before="120"/>
        <w:ind w:left="284"/>
        <w:rPr>
          <w:i/>
          <w:sz w:val="22"/>
          <w:szCs w:val="22"/>
        </w:rPr>
      </w:pPr>
      <w:r w:rsidRPr="00ED41AF">
        <w:rPr>
          <w:i/>
          <w:sz w:val="22"/>
          <w:szCs w:val="22"/>
        </w:rPr>
        <w:t xml:space="preserve"> (dále jen „</w:t>
      </w:r>
      <w:r w:rsidRPr="00ED41AF">
        <w:rPr>
          <w:b/>
          <w:i/>
          <w:sz w:val="22"/>
          <w:szCs w:val="22"/>
        </w:rPr>
        <w:t>objednatel</w:t>
      </w:r>
      <w:r w:rsidRPr="00ED41AF">
        <w:rPr>
          <w:i/>
          <w:sz w:val="22"/>
          <w:szCs w:val="22"/>
        </w:rPr>
        <w:t>“)</w:t>
      </w:r>
    </w:p>
    <w:p w14:paraId="0376CABC" w14:textId="77777777" w:rsidR="00ED41AF" w:rsidRPr="00ED41AF" w:rsidRDefault="00ED41AF" w:rsidP="00ED41AF">
      <w:pPr>
        <w:pStyle w:val="Odstavecseseznamem"/>
        <w:spacing w:before="360" w:after="360"/>
        <w:ind w:left="709"/>
        <w:contextualSpacing w:val="0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>a</w:t>
      </w:r>
    </w:p>
    <w:p w14:paraId="7F4C50D4" w14:textId="77777777" w:rsidR="00ED41AF" w:rsidRPr="00ED41AF" w:rsidRDefault="00ED41AF" w:rsidP="00ED41AF">
      <w:pPr>
        <w:pStyle w:val="Odstavecseseznamem"/>
        <w:numPr>
          <w:ilvl w:val="0"/>
          <w:numId w:val="8"/>
        </w:numPr>
        <w:spacing w:after="60"/>
        <w:ind w:left="284" w:hanging="284"/>
        <w:jc w:val="left"/>
        <w:rPr>
          <w:rFonts w:ascii="Book Antiqua" w:hAnsi="Book Antiqua"/>
          <w:b/>
          <w:sz w:val="22"/>
        </w:rPr>
      </w:pPr>
      <w:r w:rsidRPr="00ED41AF">
        <w:rPr>
          <w:rFonts w:ascii="Book Antiqua" w:hAnsi="Book Antiqua"/>
          <w:b/>
          <w:sz w:val="22"/>
        </w:rPr>
        <w:t>„Separace Berounsko“</w:t>
      </w:r>
    </w:p>
    <w:p w14:paraId="2DC5E09C" w14:textId="77777777" w:rsidR="00ED41AF" w:rsidRPr="00ED41AF" w:rsidRDefault="00ED41AF" w:rsidP="00ED41AF">
      <w:pPr>
        <w:pStyle w:val="Odstavecseseznamem"/>
        <w:spacing w:after="60"/>
        <w:ind w:left="284"/>
        <w:jc w:val="left"/>
        <w:rPr>
          <w:rFonts w:ascii="Book Antiqua" w:hAnsi="Book Antiqua"/>
          <w:b/>
          <w:sz w:val="22"/>
        </w:rPr>
      </w:pPr>
      <w:r w:rsidRPr="00ED41AF">
        <w:rPr>
          <w:rFonts w:ascii="Book Antiqua" w:hAnsi="Book Antiqua"/>
          <w:sz w:val="22"/>
        </w:rPr>
        <w:t xml:space="preserve">zastoupeno: </w:t>
      </w:r>
      <w:proofErr w:type="spellStart"/>
      <w:r w:rsidRPr="00ED41AF">
        <w:rPr>
          <w:rFonts w:ascii="Book Antiqua" w:hAnsi="Book Antiqua"/>
          <w:b/>
          <w:sz w:val="22"/>
        </w:rPr>
        <w:t>Komwag</w:t>
      </w:r>
      <w:proofErr w:type="spellEnd"/>
      <w:r w:rsidRPr="00ED41AF">
        <w:rPr>
          <w:rFonts w:ascii="Book Antiqua" w:hAnsi="Book Antiqua"/>
          <w:b/>
          <w:sz w:val="22"/>
        </w:rPr>
        <w:t>, podnik čistoty a údržby města, a.s.</w:t>
      </w:r>
    </w:p>
    <w:p w14:paraId="1B468370" w14:textId="77777777" w:rsidR="00ED41AF" w:rsidRPr="00ED41AF" w:rsidRDefault="00ED41AF" w:rsidP="00ED41AF">
      <w:pPr>
        <w:pStyle w:val="Odstavecseseznamem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>se sídlem: Perucká 2542/10, Praha 2, 120 00</w:t>
      </w:r>
    </w:p>
    <w:p w14:paraId="7B2D0D17" w14:textId="77777777" w:rsidR="00ED41AF" w:rsidRPr="00ED41AF" w:rsidRDefault="00ED41AF" w:rsidP="00ED41AF">
      <w:pPr>
        <w:pStyle w:val="Odstavecseseznamem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>IČO: 61057606</w:t>
      </w:r>
    </w:p>
    <w:p w14:paraId="0A5C2E69" w14:textId="77777777" w:rsidR="00ED41AF" w:rsidRPr="00ED41AF" w:rsidRDefault="00ED41AF" w:rsidP="00ED41AF">
      <w:pPr>
        <w:pStyle w:val="Odstavecseseznamem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>DIČ: CZ61057606</w:t>
      </w:r>
    </w:p>
    <w:p w14:paraId="0D6D19C9" w14:textId="77777777" w:rsidR="00ED41AF" w:rsidRPr="00ED41AF" w:rsidRDefault="00ED41AF" w:rsidP="00ED41AF">
      <w:pPr>
        <w:pStyle w:val="Odstavecseseznamem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 xml:space="preserve">zapsaná v obchodním rejstříku vedeném Městským soudem v Praze, </w:t>
      </w:r>
      <w:proofErr w:type="spellStart"/>
      <w:r w:rsidRPr="00ED41AF">
        <w:rPr>
          <w:rFonts w:ascii="Book Antiqua" w:hAnsi="Book Antiqua"/>
          <w:sz w:val="22"/>
        </w:rPr>
        <w:t>sp</w:t>
      </w:r>
      <w:proofErr w:type="spellEnd"/>
      <w:r w:rsidRPr="00ED41AF">
        <w:rPr>
          <w:rFonts w:ascii="Book Antiqua" w:hAnsi="Book Antiqua"/>
          <w:sz w:val="22"/>
        </w:rPr>
        <w:t>. zn. B 3826</w:t>
      </w:r>
    </w:p>
    <w:p w14:paraId="2D82EADE" w14:textId="6000D32D" w:rsidR="00ED41AF" w:rsidRPr="00ED41AF" w:rsidRDefault="00ED41AF" w:rsidP="00ED41AF">
      <w:pPr>
        <w:pStyle w:val="Odstavecseseznamem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 xml:space="preserve">zastoupen: </w:t>
      </w:r>
      <w:r w:rsidR="0021232A">
        <w:rPr>
          <w:rFonts w:ascii="Book Antiqua" w:hAnsi="Book Antiqua"/>
          <w:sz w:val="22"/>
        </w:rPr>
        <w:t>XXXXXXXXXXXXX</w:t>
      </w:r>
      <w:r w:rsidRPr="00ED41AF">
        <w:rPr>
          <w:rFonts w:ascii="Book Antiqua" w:hAnsi="Book Antiqua"/>
          <w:sz w:val="22"/>
        </w:rPr>
        <w:t xml:space="preserve">, předsedou představenstva a </w:t>
      </w:r>
      <w:r w:rsidR="0021232A">
        <w:rPr>
          <w:rFonts w:ascii="Book Antiqua" w:hAnsi="Book Antiqua"/>
          <w:sz w:val="22"/>
        </w:rPr>
        <w:t>XXXXXXXXXXXXXX</w:t>
      </w:r>
      <w:r w:rsidRPr="00ED41AF">
        <w:rPr>
          <w:rFonts w:ascii="Book Antiqua" w:hAnsi="Book Antiqua"/>
          <w:sz w:val="22"/>
        </w:rPr>
        <w:t>, místopředsedou představenstva</w:t>
      </w:r>
    </w:p>
    <w:p w14:paraId="12791EFE" w14:textId="77777777" w:rsidR="00ED41AF" w:rsidRPr="00ED41AF" w:rsidRDefault="00ED41AF" w:rsidP="00ED41AF">
      <w:pPr>
        <w:pStyle w:val="Odstavecseseznamem"/>
        <w:ind w:left="284"/>
        <w:rPr>
          <w:rFonts w:ascii="Book Antiqua" w:hAnsi="Book Antiqua"/>
          <w:sz w:val="22"/>
        </w:rPr>
      </w:pPr>
      <w:r w:rsidRPr="00ED41AF">
        <w:rPr>
          <w:rFonts w:ascii="Book Antiqua" w:hAnsi="Book Antiqua"/>
          <w:sz w:val="22"/>
        </w:rPr>
        <w:t xml:space="preserve">bankovní spojení: </w:t>
      </w:r>
      <w:proofErr w:type="spellStart"/>
      <w:proofErr w:type="gramStart"/>
      <w:r w:rsidRPr="00ED41AF">
        <w:rPr>
          <w:rFonts w:ascii="Book Antiqua" w:hAnsi="Book Antiqua"/>
          <w:sz w:val="22"/>
        </w:rPr>
        <w:t>č.ú</w:t>
      </w:r>
      <w:proofErr w:type="spellEnd"/>
      <w:r w:rsidRPr="00ED41AF">
        <w:rPr>
          <w:rFonts w:ascii="Book Antiqua" w:hAnsi="Book Antiqua"/>
          <w:sz w:val="22"/>
        </w:rPr>
        <w:t>. 22101021/0100</w:t>
      </w:r>
      <w:proofErr w:type="gramEnd"/>
      <w:r w:rsidRPr="00ED41AF">
        <w:rPr>
          <w:rFonts w:ascii="Book Antiqua" w:hAnsi="Book Antiqua"/>
          <w:sz w:val="22"/>
        </w:rPr>
        <w:t>, vedený u Komerční banky</w:t>
      </w:r>
    </w:p>
    <w:p w14:paraId="4BA6AFAB" w14:textId="77777777" w:rsidR="00ED41AF" w:rsidRPr="00ED41AF" w:rsidRDefault="00ED41AF" w:rsidP="00ED41AF">
      <w:pPr>
        <w:spacing w:before="120"/>
        <w:ind w:left="284"/>
        <w:rPr>
          <w:i/>
          <w:sz w:val="22"/>
          <w:szCs w:val="22"/>
        </w:rPr>
      </w:pPr>
      <w:r w:rsidRPr="00ED41AF">
        <w:rPr>
          <w:i/>
          <w:sz w:val="22"/>
          <w:szCs w:val="22"/>
        </w:rPr>
        <w:t xml:space="preserve"> (dále jen „</w:t>
      </w:r>
      <w:r w:rsidRPr="00ED41AF">
        <w:rPr>
          <w:b/>
          <w:i/>
          <w:sz w:val="22"/>
          <w:szCs w:val="22"/>
        </w:rPr>
        <w:t>poskytovatel</w:t>
      </w:r>
      <w:r w:rsidRPr="00ED41AF">
        <w:rPr>
          <w:i/>
          <w:sz w:val="22"/>
          <w:szCs w:val="22"/>
        </w:rPr>
        <w:t>“)</w:t>
      </w:r>
    </w:p>
    <w:p w14:paraId="54AE1234" w14:textId="77777777" w:rsidR="00ED41AF" w:rsidRPr="00ED41AF" w:rsidRDefault="00ED41AF" w:rsidP="00ED41AF">
      <w:pPr>
        <w:spacing w:before="360"/>
        <w:ind w:left="709"/>
        <w:rPr>
          <w:i/>
          <w:sz w:val="22"/>
          <w:szCs w:val="22"/>
        </w:rPr>
      </w:pPr>
      <w:r w:rsidRPr="00ED41AF">
        <w:rPr>
          <w:i/>
          <w:sz w:val="22"/>
          <w:szCs w:val="22"/>
        </w:rPr>
        <w:t xml:space="preserve"> společně též jako „smluvní strany“ či „účastníci smlouvy“</w:t>
      </w:r>
    </w:p>
    <w:p w14:paraId="34FD41FD" w14:textId="659095F6" w:rsidR="00ED41AF" w:rsidRDefault="00ED41AF" w:rsidP="00ED41AF">
      <w:pPr>
        <w:spacing w:before="480" w:after="360"/>
        <w:rPr>
          <w:sz w:val="22"/>
          <w:szCs w:val="22"/>
        </w:rPr>
      </w:pPr>
      <w:r w:rsidRPr="00ED41AF">
        <w:rPr>
          <w:sz w:val="22"/>
          <w:szCs w:val="22"/>
        </w:rPr>
        <w:t>uzavírají níže uvedeného dne, měsíce a roku podle příslušných ustanovení zákona č. 89/2012 Sb., občanského zákoníku (dále jen „</w:t>
      </w:r>
      <w:r w:rsidRPr="00B470A3">
        <w:rPr>
          <w:b/>
          <w:i/>
          <w:sz w:val="22"/>
          <w:szCs w:val="22"/>
        </w:rPr>
        <w:t>občanský zákoník</w:t>
      </w:r>
      <w:r w:rsidRPr="00ED41AF">
        <w:rPr>
          <w:sz w:val="22"/>
          <w:szCs w:val="22"/>
        </w:rPr>
        <w:t xml:space="preserve">“) </w:t>
      </w:r>
      <w:r>
        <w:rPr>
          <w:sz w:val="22"/>
          <w:szCs w:val="22"/>
        </w:rPr>
        <w:t>tento</w:t>
      </w:r>
    </w:p>
    <w:p w14:paraId="76D5E52A" w14:textId="06C5848E" w:rsidR="00C24F1F" w:rsidRDefault="00C24F1F" w:rsidP="00ED41AF">
      <w:pPr>
        <w:spacing w:before="480" w:after="360"/>
        <w:rPr>
          <w:sz w:val="22"/>
          <w:szCs w:val="22"/>
        </w:rPr>
      </w:pPr>
    </w:p>
    <w:p w14:paraId="1AB25059" w14:textId="77777777" w:rsidR="0021232A" w:rsidRDefault="0021232A" w:rsidP="00ED41AF">
      <w:pPr>
        <w:spacing w:before="480" w:after="360"/>
        <w:rPr>
          <w:sz w:val="22"/>
          <w:szCs w:val="22"/>
        </w:rPr>
      </w:pPr>
    </w:p>
    <w:p w14:paraId="45C1287E" w14:textId="77777777" w:rsidR="0021232A" w:rsidRDefault="0021232A" w:rsidP="00ED41AF">
      <w:pPr>
        <w:spacing w:before="480" w:after="360"/>
        <w:rPr>
          <w:sz w:val="22"/>
          <w:szCs w:val="22"/>
        </w:rPr>
      </w:pPr>
    </w:p>
    <w:p w14:paraId="1E3B5287" w14:textId="77777777" w:rsidR="0021232A" w:rsidRDefault="0021232A" w:rsidP="00ED41AF">
      <w:pPr>
        <w:spacing w:before="480" w:after="360"/>
        <w:rPr>
          <w:sz w:val="22"/>
          <w:szCs w:val="22"/>
        </w:rPr>
      </w:pPr>
    </w:p>
    <w:p w14:paraId="627AFEA5" w14:textId="77777777" w:rsidR="00C24F1F" w:rsidRDefault="00C24F1F" w:rsidP="00ED41AF">
      <w:pPr>
        <w:spacing w:before="480" w:after="360"/>
        <w:rPr>
          <w:sz w:val="22"/>
          <w:szCs w:val="22"/>
        </w:rPr>
      </w:pPr>
    </w:p>
    <w:p w14:paraId="28188222" w14:textId="77777777" w:rsidR="00B470A3" w:rsidRPr="00ED41AF" w:rsidRDefault="00B470A3" w:rsidP="00ED41AF">
      <w:pPr>
        <w:spacing w:before="480" w:after="360"/>
        <w:rPr>
          <w:sz w:val="22"/>
          <w:szCs w:val="22"/>
        </w:rPr>
      </w:pPr>
    </w:p>
    <w:p w14:paraId="72D94C5E" w14:textId="3149A46E" w:rsidR="00ED41AF" w:rsidRPr="00ED41AF" w:rsidRDefault="00ED41AF" w:rsidP="00ED41AF">
      <w:pPr>
        <w:suppressAutoHyphens/>
        <w:ind w:left="284"/>
        <w:jc w:val="center"/>
        <w:rPr>
          <w:caps/>
          <w:spacing w:val="30"/>
          <w:sz w:val="22"/>
          <w:szCs w:val="22"/>
        </w:rPr>
      </w:pPr>
      <w:r>
        <w:rPr>
          <w:caps/>
          <w:spacing w:val="30"/>
          <w:sz w:val="22"/>
          <w:szCs w:val="22"/>
        </w:rPr>
        <w:lastRenderedPageBreak/>
        <w:t>DODATEK č.</w:t>
      </w:r>
      <w:r w:rsidR="009B5424">
        <w:rPr>
          <w:caps/>
          <w:spacing w:val="30"/>
          <w:sz w:val="22"/>
          <w:szCs w:val="22"/>
        </w:rPr>
        <w:t xml:space="preserve"> </w:t>
      </w:r>
      <w:r w:rsidR="009A3BD7">
        <w:rPr>
          <w:caps/>
          <w:spacing w:val="30"/>
          <w:sz w:val="22"/>
          <w:szCs w:val="22"/>
        </w:rPr>
        <w:t>5</w:t>
      </w:r>
      <w:r>
        <w:rPr>
          <w:caps/>
          <w:spacing w:val="30"/>
          <w:sz w:val="22"/>
          <w:szCs w:val="22"/>
        </w:rPr>
        <w:t xml:space="preserve"> KE SMLOUVĚ </w:t>
      </w:r>
      <w:r w:rsidRPr="00ED41AF">
        <w:rPr>
          <w:caps/>
          <w:spacing w:val="30"/>
          <w:sz w:val="22"/>
          <w:szCs w:val="22"/>
        </w:rPr>
        <w:t>o poskytování služeb SPOČÍVAJÍCÍCH V nakládání sE SEPAROVANÝM odpadEM</w:t>
      </w:r>
    </w:p>
    <w:p w14:paraId="277BEC6B" w14:textId="77777777" w:rsidR="00C24F1F" w:rsidRDefault="00ED41AF" w:rsidP="00C24F1F">
      <w:pPr>
        <w:ind w:left="284"/>
        <w:rPr>
          <w:i/>
          <w:sz w:val="22"/>
          <w:szCs w:val="22"/>
        </w:rPr>
      </w:pPr>
      <w:r w:rsidRPr="00ED41AF">
        <w:rPr>
          <w:i/>
          <w:sz w:val="22"/>
          <w:szCs w:val="22"/>
        </w:rPr>
        <w:t xml:space="preserve"> (dále jen „</w:t>
      </w:r>
      <w:r>
        <w:rPr>
          <w:b/>
          <w:i/>
          <w:sz w:val="22"/>
          <w:szCs w:val="22"/>
        </w:rPr>
        <w:t>dodatek</w:t>
      </w:r>
      <w:r w:rsidRPr="00ED41AF">
        <w:rPr>
          <w:i/>
          <w:sz w:val="22"/>
          <w:szCs w:val="22"/>
        </w:rPr>
        <w:t>“</w:t>
      </w:r>
      <w:r w:rsidR="00C24F1F">
        <w:rPr>
          <w:i/>
          <w:sz w:val="22"/>
          <w:szCs w:val="22"/>
        </w:rPr>
        <w:t>)</w:t>
      </w:r>
    </w:p>
    <w:p w14:paraId="12CA00F8" w14:textId="77777777" w:rsidR="00C24F1F" w:rsidRDefault="00C24F1F" w:rsidP="00C24F1F">
      <w:pPr>
        <w:ind w:left="284"/>
        <w:rPr>
          <w:i/>
          <w:sz w:val="22"/>
          <w:szCs w:val="22"/>
        </w:rPr>
      </w:pPr>
    </w:p>
    <w:p w14:paraId="2532A7F1" w14:textId="0CAD54F4" w:rsidR="00480441" w:rsidRPr="00C24F1F" w:rsidRDefault="00480441" w:rsidP="00C24F1F">
      <w:pPr>
        <w:pStyle w:val="StylNadpis2BookAntiqua"/>
        <w:spacing w:before="240" w:after="240" w:line="276" w:lineRule="auto"/>
        <w:ind w:left="0" w:firstLine="0"/>
        <w:jc w:val="center"/>
        <w:rPr>
          <w:rFonts w:eastAsia="Arial Unicode MS"/>
          <w:sz w:val="22"/>
          <w:szCs w:val="22"/>
        </w:rPr>
      </w:pPr>
      <w:r w:rsidRPr="002100F9">
        <w:rPr>
          <w:rFonts w:eastAsia="Arial Unicode MS"/>
          <w:sz w:val="22"/>
          <w:szCs w:val="22"/>
        </w:rPr>
        <w:t>I.</w:t>
      </w:r>
      <w:r w:rsidR="00472B42">
        <w:rPr>
          <w:rFonts w:eastAsia="Arial Unicode MS"/>
          <w:sz w:val="22"/>
          <w:szCs w:val="22"/>
        </w:rPr>
        <w:t xml:space="preserve"> </w:t>
      </w:r>
      <w:r w:rsidRPr="002100F9">
        <w:rPr>
          <w:rFonts w:eastAsia="Arial Unicode MS"/>
          <w:sz w:val="22"/>
          <w:szCs w:val="22"/>
        </w:rPr>
        <w:t>Předmět dodatku</w:t>
      </w:r>
    </w:p>
    <w:p w14:paraId="141ABC27" w14:textId="18712FD3" w:rsidR="00C24F1F" w:rsidRDefault="00480441" w:rsidP="00C24F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2"/>
          <w:szCs w:val="22"/>
        </w:rPr>
      </w:pPr>
      <w:r w:rsidRPr="002100F9">
        <w:rPr>
          <w:rFonts w:eastAsia="Arial Unicode MS"/>
          <w:sz w:val="22"/>
          <w:szCs w:val="22"/>
        </w:rPr>
        <w:t xml:space="preserve">Smluvní strany sjednávají, že s účinností od </w:t>
      </w:r>
      <w:proofErr w:type="gramStart"/>
      <w:r w:rsidR="009A3BD7">
        <w:rPr>
          <w:sz w:val="22"/>
          <w:szCs w:val="22"/>
        </w:rPr>
        <w:t>1.4.2022</w:t>
      </w:r>
      <w:proofErr w:type="gramEnd"/>
      <w:r w:rsidR="009A3BD7">
        <w:rPr>
          <w:sz w:val="22"/>
          <w:szCs w:val="22"/>
        </w:rPr>
        <w:t xml:space="preserve"> do 30.6</w:t>
      </w:r>
      <w:r w:rsidR="004F11FA">
        <w:rPr>
          <w:sz w:val="22"/>
          <w:szCs w:val="22"/>
        </w:rPr>
        <w:t>.202</w:t>
      </w:r>
      <w:r w:rsidR="00120065">
        <w:rPr>
          <w:sz w:val="22"/>
          <w:szCs w:val="22"/>
        </w:rPr>
        <w:t>2</w:t>
      </w:r>
      <w:r w:rsidR="006D3DA1">
        <w:rPr>
          <w:b/>
          <w:sz w:val="22"/>
          <w:szCs w:val="22"/>
        </w:rPr>
        <w:t> </w:t>
      </w:r>
      <w:r w:rsidRPr="002100F9">
        <w:rPr>
          <w:rFonts w:eastAsia="Arial Unicode MS"/>
          <w:sz w:val="22"/>
          <w:szCs w:val="22"/>
        </w:rPr>
        <w:t xml:space="preserve">se </w:t>
      </w:r>
      <w:r w:rsidR="004F11FA" w:rsidRPr="00C24F1F">
        <w:rPr>
          <w:rFonts w:eastAsia="Arial Unicode MS"/>
          <w:sz w:val="22"/>
        </w:rPr>
        <w:t>dohodly na dočasné úpravě ceny za odstranění/využití separovaného odpad</w:t>
      </w:r>
      <w:r w:rsidR="004F11FA">
        <w:rPr>
          <w:rFonts w:eastAsia="Arial Unicode MS"/>
          <w:sz w:val="22"/>
        </w:rPr>
        <w:t>, a to následovně</w:t>
      </w:r>
      <w:r w:rsidRPr="002100F9">
        <w:rPr>
          <w:rFonts w:eastAsia="Arial Unicode MS"/>
          <w:sz w:val="22"/>
          <w:szCs w:val="22"/>
        </w:rPr>
        <w:t>:</w:t>
      </w:r>
    </w:p>
    <w:p w14:paraId="7A2E338B" w14:textId="77777777" w:rsidR="00C24F1F" w:rsidRDefault="00C24F1F" w:rsidP="00C24F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2"/>
          <w:szCs w:val="22"/>
        </w:rPr>
      </w:pPr>
    </w:p>
    <w:p w14:paraId="2EC8F77D" w14:textId="77777777" w:rsidR="00C24F1F" w:rsidRPr="00C24F1F" w:rsidRDefault="00C24F1F" w:rsidP="00C24F1F">
      <w:pPr>
        <w:widowControl w:val="0"/>
        <w:autoSpaceDE w:val="0"/>
        <w:autoSpaceDN w:val="0"/>
        <w:adjustRightInd w:val="0"/>
        <w:rPr>
          <w:rFonts w:eastAsia="Arial Unicode MS"/>
          <w:sz w:val="22"/>
        </w:rPr>
      </w:pPr>
    </w:p>
    <w:p w14:paraId="6BAB4996" w14:textId="727B0E94" w:rsidR="00C24F1F" w:rsidRPr="00C24F1F" w:rsidRDefault="00C24F1F" w:rsidP="00C24F1F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Book Antiqua" w:eastAsia="Arial Unicode MS" w:hAnsi="Book Antiqua"/>
          <w:sz w:val="22"/>
        </w:rPr>
      </w:pPr>
      <w:r>
        <w:rPr>
          <w:rFonts w:ascii="Book Antiqua" w:eastAsia="Arial Unicode MS" w:hAnsi="Book Antiqua"/>
          <w:sz w:val="22"/>
        </w:rPr>
        <w:t>C</w:t>
      </w:r>
      <w:r w:rsidRPr="00C24F1F">
        <w:rPr>
          <w:rFonts w:ascii="Book Antiqua" w:eastAsia="Arial Unicode MS" w:hAnsi="Book Antiqua"/>
          <w:sz w:val="22"/>
        </w:rPr>
        <w:t>ena za odstranění/využití</w:t>
      </w:r>
      <w:r w:rsidR="004F11FA">
        <w:rPr>
          <w:rFonts w:ascii="Book Antiqua" w:eastAsia="Arial Unicode MS" w:hAnsi="Book Antiqua"/>
          <w:sz w:val="22"/>
        </w:rPr>
        <w:t xml:space="preserve"> plastu</w:t>
      </w:r>
      <w:r w:rsidRPr="00C24F1F">
        <w:rPr>
          <w:rFonts w:ascii="Book Antiqua" w:eastAsia="Arial Unicode MS" w:hAnsi="Book Antiqua"/>
          <w:sz w:val="22"/>
        </w:rPr>
        <w:t xml:space="preserve"> činí </w:t>
      </w:r>
      <w:r w:rsidRPr="00C24F1F">
        <w:rPr>
          <w:rFonts w:ascii="Book Antiqua" w:eastAsia="Arial Unicode MS" w:hAnsi="Book Antiqua"/>
          <w:b/>
          <w:bCs/>
          <w:sz w:val="22"/>
        </w:rPr>
        <w:t>2.802,-Kč bez DPH/1 tuna</w:t>
      </w:r>
    </w:p>
    <w:p w14:paraId="7568F162" w14:textId="77777777" w:rsidR="00C24F1F" w:rsidRPr="00C24F1F" w:rsidRDefault="00C24F1F" w:rsidP="00C24F1F">
      <w:pPr>
        <w:widowControl w:val="0"/>
        <w:autoSpaceDE w:val="0"/>
        <w:autoSpaceDN w:val="0"/>
        <w:adjustRightInd w:val="0"/>
        <w:rPr>
          <w:rFonts w:eastAsia="Arial Unicode MS"/>
          <w:sz w:val="22"/>
        </w:rPr>
      </w:pPr>
    </w:p>
    <w:p w14:paraId="32FB0158" w14:textId="2ED6990E" w:rsidR="002C16BF" w:rsidRDefault="004F11FA" w:rsidP="00C24F1F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Book Antiqua" w:eastAsia="Arial Unicode MS" w:hAnsi="Book Antiqua"/>
          <w:sz w:val="22"/>
        </w:rPr>
      </w:pPr>
      <w:r>
        <w:rPr>
          <w:rFonts w:ascii="Book Antiqua" w:eastAsia="Arial Unicode MS" w:hAnsi="Book Antiqua"/>
          <w:sz w:val="22"/>
        </w:rPr>
        <w:t xml:space="preserve">Odměna za výkup papíru činí </w:t>
      </w:r>
      <w:r w:rsidRPr="004F11FA">
        <w:rPr>
          <w:rFonts w:ascii="Book Antiqua" w:eastAsia="Arial Unicode MS" w:hAnsi="Book Antiqua"/>
          <w:b/>
          <w:bCs/>
          <w:sz w:val="22"/>
        </w:rPr>
        <w:t>800</w:t>
      </w:r>
      <w:r w:rsidR="00C24F1F" w:rsidRPr="004F11FA">
        <w:rPr>
          <w:rFonts w:ascii="Book Antiqua" w:eastAsia="Arial Unicode MS" w:hAnsi="Book Antiqua"/>
          <w:b/>
          <w:bCs/>
          <w:sz w:val="22"/>
        </w:rPr>
        <w:t>,-</w:t>
      </w:r>
      <w:r w:rsidR="00C24F1F" w:rsidRPr="00C24F1F">
        <w:rPr>
          <w:rFonts w:ascii="Book Antiqua" w:eastAsia="Arial Unicode MS" w:hAnsi="Book Antiqua"/>
          <w:b/>
          <w:bCs/>
          <w:sz w:val="22"/>
        </w:rPr>
        <w:t xml:space="preserve"> Kč bez DPH/1 tuna.</w:t>
      </w:r>
    </w:p>
    <w:p w14:paraId="4AC527F6" w14:textId="633B37CB" w:rsidR="002100F9" w:rsidRPr="00667E4E" w:rsidRDefault="00B470A3" w:rsidP="00667E4E">
      <w:pPr>
        <w:pStyle w:val="StylNadpis2BookAntiqua"/>
        <w:spacing w:before="240" w:after="240" w:line="276" w:lineRule="auto"/>
        <w:ind w:left="0" w:firstLine="0"/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I</w:t>
      </w:r>
      <w:r w:rsidR="00480441" w:rsidRPr="002100F9">
        <w:rPr>
          <w:rFonts w:eastAsia="Arial Unicode MS"/>
          <w:sz w:val="22"/>
          <w:szCs w:val="22"/>
        </w:rPr>
        <w:t>I.</w:t>
      </w:r>
      <w:r w:rsidR="00472B42">
        <w:rPr>
          <w:rFonts w:eastAsia="Arial Unicode MS"/>
          <w:sz w:val="22"/>
          <w:szCs w:val="22"/>
        </w:rPr>
        <w:t xml:space="preserve"> </w:t>
      </w:r>
      <w:r w:rsidR="00480441" w:rsidRPr="002100F9">
        <w:rPr>
          <w:rFonts w:eastAsia="Arial Unicode MS"/>
          <w:sz w:val="22"/>
          <w:szCs w:val="22"/>
        </w:rPr>
        <w:t>Závěrečná ustanovení</w:t>
      </w:r>
    </w:p>
    <w:p w14:paraId="089AD459" w14:textId="77777777" w:rsidR="00480441" w:rsidRPr="002100F9" w:rsidRDefault="00480441" w:rsidP="00667E4E">
      <w:pPr>
        <w:pStyle w:val="Normlnweb"/>
        <w:numPr>
          <w:ilvl w:val="0"/>
          <w:numId w:val="7"/>
        </w:numPr>
        <w:spacing w:before="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2100F9">
        <w:rPr>
          <w:rFonts w:ascii="Book Antiqua" w:hAnsi="Book Antiqua"/>
          <w:sz w:val="22"/>
          <w:szCs w:val="22"/>
        </w:rPr>
        <w:t xml:space="preserve">Dodatek je vyhotoven ve </w:t>
      </w:r>
      <w:r w:rsidR="00ED41AF">
        <w:rPr>
          <w:rFonts w:ascii="Book Antiqua" w:hAnsi="Book Antiqua"/>
          <w:sz w:val="22"/>
          <w:szCs w:val="22"/>
        </w:rPr>
        <w:t>dvou</w:t>
      </w:r>
      <w:r w:rsidRPr="002100F9">
        <w:rPr>
          <w:rFonts w:ascii="Book Antiqua" w:hAnsi="Book Antiqua"/>
          <w:sz w:val="22"/>
          <w:szCs w:val="22"/>
        </w:rPr>
        <w:t xml:space="preserve"> stejnopisech s platností originálu, z nichž </w:t>
      </w:r>
      <w:r w:rsidR="00ED41AF">
        <w:rPr>
          <w:rFonts w:ascii="Book Antiqua" w:hAnsi="Book Antiqua"/>
          <w:sz w:val="22"/>
          <w:szCs w:val="22"/>
        </w:rPr>
        <w:t>každá strana obdrží jedno vyhotovení.</w:t>
      </w:r>
    </w:p>
    <w:p w14:paraId="0E19C3B8" w14:textId="77777777" w:rsidR="00480441" w:rsidRPr="002100F9" w:rsidRDefault="00480441" w:rsidP="00667E4E">
      <w:pPr>
        <w:pStyle w:val="Zkladntext"/>
        <w:numPr>
          <w:ilvl w:val="0"/>
          <w:numId w:val="7"/>
        </w:numPr>
        <w:spacing w:after="0" w:line="276" w:lineRule="auto"/>
        <w:ind w:left="567" w:hanging="567"/>
        <w:jc w:val="both"/>
        <w:rPr>
          <w:bCs/>
          <w:sz w:val="22"/>
          <w:szCs w:val="22"/>
        </w:rPr>
      </w:pPr>
      <w:r w:rsidRPr="002100F9">
        <w:rPr>
          <w:sz w:val="22"/>
          <w:szCs w:val="22"/>
        </w:rPr>
        <w:t>Ujednání smlouvy o dílo nedotčená tímto dodatkem zůstávají v platnosti beze změny.</w:t>
      </w:r>
    </w:p>
    <w:p w14:paraId="0D761920" w14:textId="653A614B" w:rsidR="00472B42" w:rsidRPr="00B31748" w:rsidRDefault="00480441" w:rsidP="00667E4E">
      <w:pPr>
        <w:pStyle w:val="Zkladntext"/>
        <w:numPr>
          <w:ilvl w:val="0"/>
          <w:numId w:val="7"/>
        </w:numPr>
        <w:spacing w:after="0" w:line="276" w:lineRule="auto"/>
        <w:ind w:left="567" w:hanging="567"/>
        <w:jc w:val="both"/>
        <w:rPr>
          <w:bCs/>
          <w:sz w:val="22"/>
          <w:szCs w:val="22"/>
        </w:rPr>
      </w:pPr>
      <w:r w:rsidRPr="002100F9">
        <w:rPr>
          <w:sz w:val="22"/>
          <w:szCs w:val="22"/>
        </w:rPr>
        <w:t xml:space="preserve">Tento dodatek </w:t>
      </w:r>
      <w:r w:rsidR="00C24F1F">
        <w:rPr>
          <w:sz w:val="22"/>
          <w:szCs w:val="22"/>
        </w:rPr>
        <w:t xml:space="preserve">je platný od </w:t>
      </w:r>
      <w:proofErr w:type="gramStart"/>
      <w:r w:rsidR="00C24F1F">
        <w:rPr>
          <w:sz w:val="22"/>
          <w:szCs w:val="22"/>
        </w:rPr>
        <w:t>1</w:t>
      </w:r>
      <w:r w:rsidR="009A3BD7">
        <w:rPr>
          <w:sz w:val="22"/>
          <w:szCs w:val="22"/>
        </w:rPr>
        <w:t>.4.2022</w:t>
      </w:r>
      <w:proofErr w:type="gramEnd"/>
      <w:r w:rsidR="009A3BD7">
        <w:rPr>
          <w:sz w:val="22"/>
          <w:szCs w:val="22"/>
        </w:rPr>
        <w:t xml:space="preserve"> do 30.6</w:t>
      </w:r>
      <w:r w:rsidR="00120065">
        <w:rPr>
          <w:sz w:val="22"/>
          <w:szCs w:val="22"/>
        </w:rPr>
        <w:t>.2022</w:t>
      </w:r>
      <w:r w:rsidR="00823BA7">
        <w:rPr>
          <w:sz w:val="22"/>
          <w:szCs w:val="22"/>
        </w:rPr>
        <w:t>.</w:t>
      </w:r>
    </w:p>
    <w:p w14:paraId="09D5DCA3" w14:textId="515207B7" w:rsidR="00B31748" w:rsidRDefault="00120065" w:rsidP="00667E4E">
      <w:pPr>
        <w:pStyle w:val="Zkladntext"/>
        <w:numPr>
          <w:ilvl w:val="0"/>
          <w:numId w:val="7"/>
        </w:numPr>
        <w:spacing w:after="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B31748" w:rsidRPr="00B470A3">
        <w:rPr>
          <w:sz w:val="22"/>
          <w:szCs w:val="22"/>
        </w:rPr>
        <w:t xml:space="preserve"> výslovně souhlasí se zveřejněním elektronického obrazu t</w:t>
      </w:r>
      <w:r w:rsidR="00FC64C5">
        <w:rPr>
          <w:sz w:val="22"/>
          <w:szCs w:val="22"/>
        </w:rPr>
        <w:t>ohoto dodatku</w:t>
      </w:r>
      <w:r w:rsidR="00B31748" w:rsidRPr="00B470A3">
        <w:rPr>
          <w:sz w:val="22"/>
          <w:szCs w:val="22"/>
        </w:rPr>
        <w:t xml:space="preserve"> na webových stránkách objednatele bez podpisů </w:t>
      </w:r>
      <w:r w:rsidR="00FC64C5">
        <w:rPr>
          <w:sz w:val="22"/>
          <w:szCs w:val="22"/>
        </w:rPr>
        <w:t xml:space="preserve">zástupců poskytovatele </w:t>
      </w:r>
      <w:r w:rsidR="00B31748" w:rsidRPr="00B470A3">
        <w:rPr>
          <w:sz w:val="22"/>
          <w:szCs w:val="22"/>
        </w:rPr>
        <w:t>ke smlouvě připojených.</w:t>
      </w:r>
    </w:p>
    <w:p w14:paraId="7B63DE5C" w14:textId="7F59E7B1" w:rsidR="00B31748" w:rsidRDefault="00FC64C5" w:rsidP="00667E4E">
      <w:pPr>
        <w:pStyle w:val="Zkladntext"/>
        <w:numPr>
          <w:ilvl w:val="0"/>
          <w:numId w:val="7"/>
        </w:numPr>
        <w:spacing w:after="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B31748" w:rsidRPr="00B470A3">
        <w:rPr>
          <w:sz w:val="22"/>
          <w:szCs w:val="22"/>
        </w:rPr>
        <w:t xml:space="preserve"> bere na vědomí, že </w:t>
      </w:r>
      <w:r w:rsidR="00B31748">
        <w:rPr>
          <w:sz w:val="22"/>
          <w:szCs w:val="22"/>
        </w:rPr>
        <w:t xml:space="preserve">objednatel </w:t>
      </w:r>
      <w:r w:rsidR="00B31748" w:rsidRPr="00B470A3">
        <w:rPr>
          <w:sz w:val="22"/>
          <w:szCs w:val="22"/>
        </w:rPr>
        <w:t xml:space="preserve">je povinnou osobou dle § 2 odst. 1 zákona č. 340/2015 Sb., o zvláštních podmínkách účinnosti některých smluv, uveřejňování těchto smluv a o registru smluv, ve znění pozdějších předpisů a vztahuje se na něj povinnost zveřejnit tento dodatek v registru smluv. Smluvní strany se dohodly, že zveřejnění tohoto dodatku v registru smluv zajistí </w:t>
      </w:r>
      <w:r w:rsidR="00B31748">
        <w:rPr>
          <w:sz w:val="22"/>
          <w:szCs w:val="22"/>
        </w:rPr>
        <w:t>objednatel</w:t>
      </w:r>
      <w:r w:rsidR="00B31748" w:rsidRPr="00B470A3">
        <w:rPr>
          <w:sz w:val="22"/>
          <w:szCs w:val="22"/>
        </w:rPr>
        <w:t xml:space="preserve"> n</w:t>
      </w:r>
      <w:r>
        <w:rPr>
          <w:sz w:val="22"/>
          <w:szCs w:val="22"/>
        </w:rPr>
        <w:t>ejpozději do 30 dnů ode dne je</w:t>
      </w:r>
      <w:r w:rsidR="00B31748" w:rsidRPr="00B470A3">
        <w:rPr>
          <w:sz w:val="22"/>
          <w:szCs w:val="22"/>
        </w:rPr>
        <w:t xml:space="preserve">ho uzavření. </w:t>
      </w:r>
      <w:r>
        <w:rPr>
          <w:sz w:val="22"/>
          <w:szCs w:val="22"/>
        </w:rPr>
        <w:t>Poskytovatel</w:t>
      </w:r>
      <w:r w:rsidR="00B31748">
        <w:rPr>
          <w:sz w:val="22"/>
          <w:szCs w:val="22"/>
        </w:rPr>
        <w:t xml:space="preserve"> </w:t>
      </w:r>
      <w:r w:rsidR="00B31748" w:rsidRPr="00B470A3">
        <w:rPr>
          <w:sz w:val="22"/>
          <w:szCs w:val="22"/>
        </w:rPr>
        <w:t>souhlasí se zveřejněním celé</w:t>
      </w:r>
      <w:r w:rsidR="00B31748">
        <w:rPr>
          <w:sz w:val="22"/>
          <w:szCs w:val="22"/>
        </w:rPr>
        <w:t>ho</w:t>
      </w:r>
      <w:r w:rsidR="00B31748" w:rsidRPr="00B470A3">
        <w:rPr>
          <w:sz w:val="22"/>
          <w:szCs w:val="22"/>
        </w:rPr>
        <w:t xml:space="preserve"> </w:t>
      </w:r>
      <w:r w:rsidR="00B31748">
        <w:rPr>
          <w:sz w:val="22"/>
          <w:szCs w:val="22"/>
        </w:rPr>
        <w:t>dodatku</w:t>
      </w:r>
      <w:r w:rsidR="00730B17">
        <w:rPr>
          <w:sz w:val="22"/>
          <w:szCs w:val="22"/>
        </w:rPr>
        <w:t xml:space="preserve"> </w:t>
      </w:r>
      <w:r w:rsidR="00B31748" w:rsidRPr="00B470A3">
        <w:rPr>
          <w:sz w:val="22"/>
          <w:szCs w:val="22"/>
        </w:rPr>
        <w:t>v registru smluv.</w:t>
      </w:r>
    </w:p>
    <w:p w14:paraId="67D260D5" w14:textId="7AFDAF1C" w:rsidR="00B31748" w:rsidRPr="00B470A3" w:rsidRDefault="00B31748" w:rsidP="00B470A3">
      <w:pPr>
        <w:pStyle w:val="Zkladntext"/>
        <w:numPr>
          <w:ilvl w:val="0"/>
          <w:numId w:val="7"/>
        </w:numPr>
        <w:spacing w:after="0" w:line="276" w:lineRule="auto"/>
        <w:ind w:left="567" w:hanging="567"/>
        <w:jc w:val="both"/>
        <w:rPr>
          <w:sz w:val="22"/>
          <w:szCs w:val="22"/>
        </w:rPr>
      </w:pPr>
      <w:r w:rsidRPr="00B470A3">
        <w:rPr>
          <w:sz w:val="22"/>
          <w:szCs w:val="22"/>
        </w:rPr>
        <w:t xml:space="preserve">Objednatel (město Černošice) ve smyslu § 41 odst. 1 zákona č. 128/2000 Sb., o obcích (obecní zřízení), ve znění pozdějších předpisů (dále jen </w:t>
      </w:r>
      <w:r w:rsidRPr="00B470A3">
        <w:rPr>
          <w:b/>
          <w:i/>
          <w:sz w:val="22"/>
          <w:szCs w:val="22"/>
        </w:rPr>
        <w:t>„zákon o obcích</w:t>
      </w:r>
      <w:r w:rsidRPr="00B470A3">
        <w:rPr>
          <w:sz w:val="22"/>
          <w:szCs w:val="22"/>
        </w:rPr>
        <w:t>“) osvědčuje, že</w:t>
      </w:r>
      <w:r>
        <w:rPr>
          <w:sz w:val="22"/>
          <w:szCs w:val="22"/>
        </w:rPr>
        <w:t xml:space="preserve"> </w:t>
      </w:r>
      <w:r w:rsidRPr="00B470A3">
        <w:rPr>
          <w:sz w:val="22"/>
          <w:szCs w:val="22"/>
        </w:rPr>
        <w:t>uzavření t</w:t>
      </w:r>
      <w:r w:rsidR="00FC64C5">
        <w:rPr>
          <w:sz w:val="22"/>
          <w:szCs w:val="22"/>
        </w:rPr>
        <w:t>ohoto dodatku</w:t>
      </w:r>
      <w:r w:rsidRPr="00B470A3">
        <w:rPr>
          <w:sz w:val="22"/>
          <w:szCs w:val="22"/>
        </w:rPr>
        <w:t xml:space="preserve"> bylo schváleno Ra</w:t>
      </w:r>
      <w:r w:rsidR="009A3BD7">
        <w:rPr>
          <w:sz w:val="22"/>
          <w:szCs w:val="22"/>
        </w:rPr>
        <w:t>dou města Černošice na její 100</w:t>
      </w:r>
      <w:r w:rsidR="007B0867">
        <w:rPr>
          <w:sz w:val="22"/>
          <w:szCs w:val="22"/>
        </w:rPr>
        <w:t>.</w:t>
      </w:r>
      <w:r w:rsidRPr="00B470A3">
        <w:rPr>
          <w:sz w:val="22"/>
          <w:szCs w:val="22"/>
        </w:rPr>
        <w:t xml:space="preserve"> schůzi kon</w:t>
      </w:r>
      <w:r w:rsidR="00FC64C5">
        <w:rPr>
          <w:sz w:val="22"/>
          <w:szCs w:val="22"/>
        </w:rPr>
        <w:t>ané d</w:t>
      </w:r>
      <w:r w:rsidR="009A3BD7">
        <w:rPr>
          <w:sz w:val="22"/>
          <w:szCs w:val="22"/>
        </w:rPr>
        <w:t xml:space="preserve">ne </w:t>
      </w:r>
      <w:proofErr w:type="gramStart"/>
      <w:r w:rsidR="009A3BD7">
        <w:rPr>
          <w:sz w:val="22"/>
          <w:szCs w:val="22"/>
        </w:rPr>
        <w:t>20.04.2022</w:t>
      </w:r>
      <w:proofErr w:type="gramEnd"/>
      <w:r w:rsidR="009A3BD7">
        <w:rPr>
          <w:sz w:val="22"/>
          <w:szCs w:val="22"/>
        </w:rPr>
        <w:br/>
        <w:t>(usnesení č. R/100</w:t>
      </w:r>
      <w:r w:rsidR="00FC64C5">
        <w:rPr>
          <w:sz w:val="22"/>
          <w:szCs w:val="22"/>
        </w:rPr>
        <w:t>/</w:t>
      </w:r>
      <w:r w:rsidR="003C1F98">
        <w:rPr>
          <w:sz w:val="22"/>
          <w:szCs w:val="22"/>
        </w:rPr>
        <w:t>23</w:t>
      </w:r>
      <w:r w:rsidR="00FC64C5">
        <w:rPr>
          <w:sz w:val="22"/>
          <w:szCs w:val="22"/>
        </w:rPr>
        <w:t>/2022</w:t>
      </w:r>
      <w:r w:rsidRPr="00B470A3">
        <w:rPr>
          <w:sz w:val="22"/>
          <w:szCs w:val="22"/>
        </w:rPr>
        <w:t>) tak, jak to vyžaduje § 102 odst. 3 zákona o obcích, čímž jsou splněny podmínky platnosti tohoto jeho právního jednání.</w:t>
      </w:r>
    </w:p>
    <w:p w14:paraId="75FDF260" w14:textId="77777777" w:rsidR="00667E4E" w:rsidRPr="002100F9" w:rsidRDefault="00667E4E" w:rsidP="007B06CE">
      <w:pPr>
        <w:spacing w:line="276" w:lineRule="auto"/>
        <w:jc w:val="both"/>
        <w:rPr>
          <w:sz w:val="22"/>
          <w:szCs w:val="22"/>
        </w:rPr>
      </w:pPr>
    </w:p>
    <w:p w14:paraId="2A4852D9" w14:textId="71D84DC5" w:rsidR="00C97B99" w:rsidRPr="000600AD" w:rsidRDefault="00C97B99" w:rsidP="00B470A3">
      <w:pPr>
        <w:tabs>
          <w:tab w:val="left" w:pos="5812"/>
        </w:tabs>
        <w:spacing w:line="276" w:lineRule="auto"/>
        <w:jc w:val="both"/>
        <w:rPr>
          <w:i/>
          <w:sz w:val="22"/>
          <w:szCs w:val="22"/>
        </w:rPr>
      </w:pPr>
      <w:r w:rsidRPr="000600AD">
        <w:rPr>
          <w:i/>
          <w:sz w:val="22"/>
          <w:szCs w:val="22"/>
        </w:rPr>
        <w:t>Za Zhotovitele</w:t>
      </w:r>
      <w:r w:rsidR="00B470A3">
        <w:rPr>
          <w:i/>
          <w:sz w:val="22"/>
          <w:szCs w:val="22"/>
        </w:rPr>
        <w:t>:</w:t>
      </w:r>
      <w:r w:rsidR="008701A2" w:rsidRPr="000600AD">
        <w:rPr>
          <w:i/>
          <w:sz w:val="22"/>
          <w:szCs w:val="22"/>
        </w:rPr>
        <w:tab/>
      </w:r>
      <w:r w:rsidRPr="000600AD">
        <w:rPr>
          <w:i/>
          <w:sz w:val="22"/>
          <w:szCs w:val="22"/>
        </w:rPr>
        <w:t>Za Objednate</w:t>
      </w:r>
      <w:r w:rsidR="00B470A3">
        <w:rPr>
          <w:i/>
          <w:sz w:val="22"/>
          <w:szCs w:val="22"/>
        </w:rPr>
        <w:t>l</w:t>
      </w:r>
      <w:r w:rsidRPr="000600AD">
        <w:rPr>
          <w:i/>
          <w:sz w:val="22"/>
          <w:szCs w:val="22"/>
        </w:rPr>
        <w:t>e</w:t>
      </w:r>
      <w:r w:rsidR="00B470A3">
        <w:rPr>
          <w:i/>
          <w:sz w:val="22"/>
          <w:szCs w:val="22"/>
        </w:rPr>
        <w:t>:</w:t>
      </w:r>
    </w:p>
    <w:p w14:paraId="339F1FFB" w14:textId="09FA91F6" w:rsidR="00C97B99" w:rsidRDefault="00C97B99" w:rsidP="00B470A3">
      <w:pPr>
        <w:tabs>
          <w:tab w:val="left" w:pos="5812"/>
        </w:tabs>
        <w:spacing w:line="276" w:lineRule="auto"/>
        <w:jc w:val="both"/>
        <w:rPr>
          <w:sz w:val="22"/>
          <w:szCs w:val="22"/>
        </w:rPr>
      </w:pPr>
      <w:r w:rsidRPr="002100F9">
        <w:rPr>
          <w:sz w:val="22"/>
          <w:szCs w:val="22"/>
        </w:rPr>
        <w:t>V Praze dne</w:t>
      </w:r>
      <w:r w:rsidRPr="002100F9">
        <w:rPr>
          <w:sz w:val="22"/>
          <w:szCs w:val="22"/>
        </w:rPr>
        <w:tab/>
        <w:t xml:space="preserve">V </w:t>
      </w:r>
      <w:r w:rsidR="00B470A3">
        <w:rPr>
          <w:sz w:val="22"/>
          <w:szCs w:val="22"/>
        </w:rPr>
        <w:t>Černošicích</w:t>
      </w:r>
      <w:r w:rsidRPr="002100F9">
        <w:rPr>
          <w:sz w:val="22"/>
          <w:szCs w:val="22"/>
        </w:rPr>
        <w:t xml:space="preserve"> dne</w:t>
      </w:r>
    </w:p>
    <w:p w14:paraId="7A9AAF28" w14:textId="77777777" w:rsidR="007B06CE" w:rsidRDefault="007B06CE" w:rsidP="007B06CE">
      <w:pPr>
        <w:tabs>
          <w:tab w:val="left" w:pos="5387"/>
        </w:tabs>
        <w:spacing w:line="276" w:lineRule="auto"/>
        <w:jc w:val="both"/>
        <w:rPr>
          <w:sz w:val="22"/>
          <w:szCs w:val="22"/>
        </w:rPr>
      </w:pPr>
    </w:p>
    <w:p w14:paraId="1B3E7C9B" w14:textId="77777777" w:rsidR="007B06CE" w:rsidRDefault="007B06CE" w:rsidP="007B06CE">
      <w:pPr>
        <w:tabs>
          <w:tab w:val="left" w:pos="5387"/>
        </w:tabs>
        <w:spacing w:line="276" w:lineRule="auto"/>
        <w:jc w:val="both"/>
        <w:rPr>
          <w:sz w:val="22"/>
          <w:szCs w:val="22"/>
        </w:rPr>
      </w:pPr>
    </w:p>
    <w:p w14:paraId="59430030" w14:textId="77777777" w:rsidR="007B06CE" w:rsidRDefault="007B06CE" w:rsidP="007B06CE">
      <w:pPr>
        <w:tabs>
          <w:tab w:val="left" w:pos="5387"/>
        </w:tabs>
        <w:spacing w:line="276" w:lineRule="auto"/>
        <w:jc w:val="both"/>
        <w:rPr>
          <w:sz w:val="22"/>
          <w:szCs w:val="22"/>
        </w:rPr>
      </w:pPr>
    </w:p>
    <w:p w14:paraId="7A6B04FB" w14:textId="6CBE47E2" w:rsidR="007B06CE" w:rsidRPr="0052612F" w:rsidRDefault="007B06CE" w:rsidP="007B06CE">
      <w:pPr>
        <w:tabs>
          <w:tab w:val="center" w:pos="2410"/>
          <w:tab w:val="center" w:pos="8080"/>
        </w:tabs>
        <w:jc w:val="both"/>
        <w:rPr>
          <w:sz w:val="16"/>
          <w:szCs w:val="16"/>
        </w:rPr>
      </w:pPr>
      <w:r w:rsidRPr="0052612F">
        <w:rPr>
          <w:sz w:val="16"/>
          <w:szCs w:val="16"/>
        </w:rPr>
        <w:tab/>
        <w:t>…………………………</w:t>
      </w:r>
      <w:r>
        <w:rPr>
          <w:sz w:val="16"/>
          <w:szCs w:val="16"/>
        </w:rPr>
        <w:t>……………………..</w:t>
      </w:r>
      <w:r w:rsidRPr="0052612F">
        <w:rPr>
          <w:sz w:val="16"/>
          <w:szCs w:val="16"/>
        </w:rPr>
        <w:t>…………….……………..</w:t>
      </w:r>
      <w:r w:rsidR="00B470A3">
        <w:rPr>
          <w:sz w:val="16"/>
          <w:szCs w:val="16"/>
        </w:rPr>
        <w:tab/>
      </w:r>
      <w:r w:rsidRPr="0052612F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…………………..</w:t>
      </w:r>
      <w:r w:rsidRPr="0052612F">
        <w:rPr>
          <w:sz w:val="16"/>
          <w:szCs w:val="16"/>
        </w:rPr>
        <w:t>…………….………………..</w:t>
      </w:r>
    </w:p>
    <w:p w14:paraId="76AAFF53" w14:textId="17A038AC" w:rsidR="007B06CE" w:rsidRPr="00700102" w:rsidRDefault="007B06CE" w:rsidP="007B06CE">
      <w:pPr>
        <w:tabs>
          <w:tab w:val="center" w:pos="2410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04811">
        <w:rPr>
          <w:sz w:val="22"/>
          <w:szCs w:val="22"/>
        </w:rPr>
        <w:t>XXXXXXXX</w:t>
      </w:r>
      <w:r w:rsidRPr="00700102">
        <w:rPr>
          <w:sz w:val="22"/>
          <w:szCs w:val="22"/>
        </w:rPr>
        <w:tab/>
      </w:r>
      <w:r w:rsidR="00ED41AF">
        <w:rPr>
          <w:sz w:val="22"/>
          <w:szCs w:val="22"/>
        </w:rPr>
        <w:t xml:space="preserve">Mgr. Filip </w:t>
      </w:r>
      <w:r w:rsidR="00BD5062">
        <w:rPr>
          <w:sz w:val="22"/>
          <w:szCs w:val="22"/>
        </w:rPr>
        <w:t>K</w:t>
      </w:r>
      <w:r w:rsidR="00ED41AF">
        <w:rPr>
          <w:sz w:val="22"/>
          <w:szCs w:val="22"/>
        </w:rPr>
        <w:t>ořínek</w:t>
      </w:r>
    </w:p>
    <w:p w14:paraId="191213F5" w14:textId="77777777" w:rsidR="007B06CE" w:rsidRPr="00700102" w:rsidRDefault="007B06CE" w:rsidP="007B06CE">
      <w:pPr>
        <w:tabs>
          <w:tab w:val="center" w:pos="2410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00102">
        <w:rPr>
          <w:sz w:val="22"/>
          <w:szCs w:val="22"/>
        </w:rPr>
        <w:t>předseda představenstva</w:t>
      </w:r>
      <w:r w:rsidRPr="00700102">
        <w:rPr>
          <w:sz w:val="22"/>
          <w:szCs w:val="22"/>
        </w:rPr>
        <w:tab/>
      </w:r>
      <w:r w:rsidR="00ED41AF">
        <w:rPr>
          <w:sz w:val="22"/>
          <w:szCs w:val="22"/>
        </w:rPr>
        <w:t>starosta města</w:t>
      </w:r>
    </w:p>
    <w:p w14:paraId="65945AC5" w14:textId="77777777" w:rsidR="007B06CE" w:rsidRDefault="007B06CE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  <w:r w:rsidRPr="0052612F">
        <w:rPr>
          <w:b/>
          <w:sz w:val="22"/>
          <w:szCs w:val="22"/>
        </w:rPr>
        <w:tab/>
      </w:r>
      <w:proofErr w:type="spellStart"/>
      <w:r w:rsidRPr="0052612F">
        <w:rPr>
          <w:b/>
          <w:sz w:val="22"/>
          <w:szCs w:val="22"/>
        </w:rPr>
        <w:t>Komwag</w:t>
      </w:r>
      <w:proofErr w:type="spellEnd"/>
      <w:r w:rsidRPr="0052612F">
        <w:rPr>
          <w:b/>
          <w:sz w:val="22"/>
          <w:szCs w:val="22"/>
        </w:rPr>
        <w:t>, podnik čistoty a údržby města, a.s.</w:t>
      </w:r>
      <w:r w:rsidRPr="0052612F">
        <w:rPr>
          <w:b/>
          <w:sz w:val="22"/>
          <w:szCs w:val="22"/>
        </w:rPr>
        <w:tab/>
      </w:r>
      <w:r w:rsidR="00ED41AF">
        <w:rPr>
          <w:b/>
          <w:sz w:val="22"/>
          <w:szCs w:val="22"/>
        </w:rPr>
        <w:t>Město Černošice</w:t>
      </w:r>
    </w:p>
    <w:p w14:paraId="076B1D53" w14:textId="77777777" w:rsidR="007B06CE" w:rsidRDefault="007B06CE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14:paraId="33509FE4" w14:textId="77777777" w:rsidR="007B06CE" w:rsidRDefault="007B06CE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14:paraId="3712C425" w14:textId="77777777" w:rsidR="007B06CE" w:rsidRDefault="007B06CE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14:paraId="65FBA2DF" w14:textId="77777777" w:rsidR="007B06CE" w:rsidRDefault="007B06CE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</w:p>
    <w:p w14:paraId="01A42047" w14:textId="77777777" w:rsidR="007B06CE" w:rsidRPr="0052612F" w:rsidRDefault="007B06CE" w:rsidP="007B06CE">
      <w:pPr>
        <w:tabs>
          <w:tab w:val="center" w:pos="2410"/>
          <w:tab w:val="center" w:pos="8080"/>
        </w:tabs>
        <w:jc w:val="both"/>
        <w:rPr>
          <w:sz w:val="16"/>
          <w:szCs w:val="16"/>
        </w:rPr>
      </w:pPr>
      <w:r w:rsidRPr="0052612F">
        <w:rPr>
          <w:sz w:val="16"/>
          <w:szCs w:val="16"/>
        </w:rPr>
        <w:tab/>
        <w:t>…………………………</w:t>
      </w:r>
      <w:r>
        <w:rPr>
          <w:sz w:val="16"/>
          <w:szCs w:val="16"/>
        </w:rPr>
        <w:t>……………………..</w:t>
      </w:r>
      <w:r w:rsidRPr="0052612F">
        <w:rPr>
          <w:sz w:val="16"/>
          <w:szCs w:val="16"/>
        </w:rPr>
        <w:t>…………….……………..</w:t>
      </w:r>
      <w:r w:rsidRPr="0052612F">
        <w:rPr>
          <w:sz w:val="16"/>
          <w:szCs w:val="16"/>
        </w:rPr>
        <w:tab/>
      </w:r>
    </w:p>
    <w:p w14:paraId="1077006A" w14:textId="06B4CC24" w:rsidR="007B06CE" w:rsidRPr="00700102" w:rsidRDefault="007B06CE" w:rsidP="00ED41AF">
      <w:pPr>
        <w:tabs>
          <w:tab w:val="center" w:pos="2410"/>
          <w:tab w:val="left" w:pos="7770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04811">
        <w:rPr>
          <w:sz w:val="22"/>
          <w:szCs w:val="22"/>
        </w:rPr>
        <w:t>XXXXXXXXXXXX</w:t>
      </w:r>
      <w:bookmarkStart w:id="0" w:name="_GoBack"/>
      <w:bookmarkEnd w:id="0"/>
      <w:r w:rsidR="00ED41AF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405793F6" w14:textId="77777777" w:rsidR="007B06CE" w:rsidRPr="00700102" w:rsidRDefault="007B06CE" w:rsidP="007B06CE">
      <w:pPr>
        <w:tabs>
          <w:tab w:val="center" w:pos="2410"/>
          <w:tab w:val="center" w:pos="80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místo</w:t>
      </w:r>
      <w:r w:rsidRPr="00700102">
        <w:rPr>
          <w:sz w:val="22"/>
          <w:szCs w:val="22"/>
        </w:rPr>
        <w:t>předseda představenstva</w:t>
      </w:r>
      <w:r w:rsidRPr="00700102">
        <w:rPr>
          <w:sz w:val="22"/>
          <w:szCs w:val="22"/>
        </w:rPr>
        <w:tab/>
      </w:r>
    </w:p>
    <w:p w14:paraId="7AD42535" w14:textId="77777777" w:rsidR="007B06CE" w:rsidRDefault="007B06CE" w:rsidP="007B06CE">
      <w:pPr>
        <w:tabs>
          <w:tab w:val="center" w:pos="2410"/>
          <w:tab w:val="center" w:pos="8080"/>
        </w:tabs>
        <w:jc w:val="both"/>
        <w:rPr>
          <w:b/>
          <w:sz w:val="22"/>
          <w:szCs w:val="22"/>
        </w:rPr>
      </w:pPr>
      <w:r w:rsidRPr="0052612F">
        <w:rPr>
          <w:b/>
          <w:sz w:val="22"/>
          <w:szCs w:val="22"/>
        </w:rPr>
        <w:tab/>
      </w:r>
      <w:proofErr w:type="spellStart"/>
      <w:r w:rsidRPr="0052612F">
        <w:rPr>
          <w:b/>
          <w:sz w:val="22"/>
          <w:szCs w:val="22"/>
        </w:rPr>
        <w:t>Komwag</w:t>
      </w:r>
      <w:proofErr w:type="spellEnd"/>
      <w:r w:rsidRPr="0052612F">
        <w:rPr>
          <w:b/>
          <w:sz w:val="22"/>
          <w:szCs w:val="22"/>
        </w:rPr>
        <w:t>, podnik čistoty a údržby města, a.s.</w:t>
      </w:r>
      <w:r w:rsidRPr="0052612F">
        <w:rPr>
          <w:b/>
          <w:sz w:val="22"/>
          <w:szCs w:val="22"/>
        </w:rPr>
        <w:tab/>
      </w:r>
    </w:p>
    <w:sectPr w:rsidR="007B06CE" w:rsidSect="000600AD">
      <w:headerReference w:type="default" r:id="rId8"/>
      <w:footerReference w:type="even" r:id="rId9"/>
      <w:footerReference w:type="default" r:id="rId10"/>
      <w:pgSz w:w="11906" w:h="16838"/>
      <w:pgMar w:top="851" w:right="566" w:bottom="993" w:left="73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353EA" w14:textId="77777777" w:rsidR="00D4069F" w:rsidRDefault="00D4069F">
      <w:r>
        <w:separator/>
      </w:r>
    </w:p>
  </w:endnote>
  <w:endnote w:type="continuationSeparator" w:id="0">
    <w:p w14:paraId="7472CD23" w14:textId="77777777" w:rsidR="00D4069F" w:rsidRDefault="00D4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07C37" w14:textId="77777777" w:rsidR="00CE6BDA" w:rsidRDefault="00CE6BDA">
    <w:pPr>
      <w:pStyle w:val="Zpat"/>
    </w:pPr>
  </w:p>
  <w:p w14:paraId="282A19A2" w14:textId="77777777" w:rsidR="009B5C32" w:rsidRDefault="00541F5A" w:rsidP="00CE6BDA">
    <w:pPr>
      <w:jc w:val="center"/>
    </w:pPr>
    <w:r>
      <w:rPr>
        <w:noProof/>
      </w:rPr>
      <w:drawing>
        <wp:inline distT="0" distB="0" distL="0" distR="0" wp14:anchorId="696B6306" wp14:editId="57C2C554">
          <wp:extent cx="6629400" cy="1724025"/>
          <wp:effectExtent l="0" t="0" r="0" b="0"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275A1" w14:textId="77777777" w:rsidR="00965A90" w:rsidRDefault="004321A5">
    <w:pPr>
      <w:pStyle w:val="Zpat"/>
      <w:jc w:val="right"/>
    </w:pPr>
    <w:r>
      <w:t>Strana</w:t>
    </w:r>
    <w:r w:rsidR="00965A90" w:rsidRPr="00155B8D">
      <w:t xml:space="preserve"> </w:t>
    </w:r>
    <w:r w:rsidR="004D7F13" w:rsidRPr="00155B8D">
      <w:rPr>
        <w:bCs/>
        <w:sz w:val="24"/>
      </w:rPr>
      <w:fldChar w:fldCharType="begin"/>
    </w:r>
    <w:r w:rsidR="00965A90" w:rsidRPr="00155B8D">
      <w:rPr>
        <w:bCs/>
      </w:rPr>
      <w:instrText>PAGE</w:instrText>
    </w:r>
    <w:r w:rsidR="004D7F13" w:rsidRPr="00155B8D">
      <w:rPr>
        <w:bCs/>
        <w:sz w:val="24"/>
      </w:rPr>
      <w:fldChar w:fldCharType="separate"/>
    </w:r>
    <w:r w:rsidR="00E04811">
      <w:rPr>
        <w:bCs/>
        <w:noProof/>
      </w:rPr>
      <w:t>2</w:t>
    </w:r>
    <w:r w:rsidR="004D7F13" w:rsidRPr="00155B8D">
      <w:rPr>
        <w:bCs/>
        <w:sz w:val="24"/>
      </w:rPr>
      <w:fldChar w:fldCharType="end"/>
    </w:r>
    <w:r w:rsidR="00965A90" w:rsidRPr="00155B8D">
      <w:t xml:space="preserve"> </w:t>
    </w:r>
    <w:r>
      <w:t>z</w:t>
    </w:r>
    <w:r w:rsidR="00965A90" w:rsidRPr="00155B8D">
      <w:t xml:space="preserve"> </w:t>
    </w:r>
    <w:r w:rsidR="004D7F13" w:rsidRPr="00155B8D">
      <w:rPr>
        <w:bCs/>
        <w:sz w:val="24"/>
      </w:rPr>
      <w:fldChar w:fldCharType="begin"/>
    </w:r>
    <w:r w:rsidR="00965A90" w:rsidRPr="00155B8D">
      <w:rPr>
        <w:bCs/>
      </w:rPr>
      <w:instrText>NUMPAGES</w:instrText>
    </w:r>
    <w:r w:rsidR="004D7F13" w:rsidRPr="00155B8D">
      <w:rPr>
        <w:bCs/>
        <w:sz w:val="24"/>
      </w:rPr>
      <w:fldChar w:fldCharType="separate"/>
    </w:r>
    <w:r w:rsidR="00E04811">
      <w:rPr>
        <w:bCs/>
        <w:noProof/>
      </w:rPr>
      <w:t>2</w:t>
    </w:r>
    <w:r w:rsidR="004D7F13" w:rsidRPr="00155B8D">
      <w:rPr>
        <w:bCs/>
        <w:sz w:val="24"/>
      </w:rPr>
      <w:fldChar w:fldCharType="end"/>
    </w:r>
  </w:p>
  <w:p w14:paraId="28876334" w14:textId="77777777" w:rsidR="00E5191E" w:rsidRDefault="00E5191E" w:rsidP="00427E2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46CDF" w14:textId="77777777" w:rsidR="00D4069F" w:rsidRDefault="00D4069F">
      <w:r>
        <w:separator/>
      </w:r>
    </w:p>
  </w:footnote>
  <w:footnote w:type="continuationSeparator" w:id="0">
    <w:p w14:paraId="01227A49" w14:textId="77777777" w:rsidR="00D4069F" w:rsidRDefault="00D40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1D3E5" w14:textId="77777777" w:rsidR="00352134" w:rsidRPr="00965A90" w:rsidRDefault="00352134" w:rsidP="005B589E">
    <w:pPr>
      <w:pStyle w:val="Zhlav"/>
      <w:ind w:right="-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A8E"/>
    <w:multiLevelType w:val="hybridMultilevel"/>
    <w:tmpl w:val="C83E6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390C"/>
    <w:multiLevelType w:val="singleLevel"/>
    <w:tmpl w:val="8766CB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3A16726"/>
    <w:multiLevelType w:val="hybridMultilevel"/>
    <w:tmpl w:val="B3762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857FF"/>
    <w:multiLevelType w:val="hybridMultilevel"/>
    <w:tmpl w:val="B4103F96"/>
    <w:lvl w:ilvl="0" w:tplc="B1CAFD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2E55"/>
    <w:multiLevelType w:val="hybridMultilevel"/>
    <w:tmpl w:val="726AEC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12E8B"/>
    <w:multiLevelType w:val="hybridMultilevel"/>
    <w:tmpl w:val="C83E6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11D97"/>
    <w:multiLevelType w:val="multilevel"/>
    <w:tmpl w:val="FD2AC0F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Book Antiqua" w:hAnsi="Book Antiqua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597B11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326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6E5BFA"/>
    <w:multiLevelType w:val="multilevel"/>
    <w:tmpl w:val="F21E12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CE7C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561B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76650D4"/>
    <w:multiLevelType w:val="hybridMultilevel"/>
    <w:tmpl w:val="51269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12"/>
  </w:num>
  <w:num w:numId="6">
    <w:abstractNumId w:val="6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95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2F"/>
    <w:rsid w:val="00003EAC"/>
    <w:rsid w:val="000227D1"/>
    <w:rsid w:val="00045868"/>
    <w:rsid w:val="0004764D"/>
    <w:rsid w:val="000600AD"/>
    <w:rsid w:val="00081259"/>
    <w:rsid w:val="0009795A"/>
    <w:rsid w:val="000D2185"/>
    <w:rsid w:val="000D284C"/>
    <w:rsid w:val="001012EF"/>
    <w:rsid w:val="00102FC4"/>
    <w:rsid w:val="00120065"/>
    <w:rsid w:val="00122164"/>
    <w:rsid w:val="00136574"/>
    <w:rsid w:val="001559E5"/>
    <w:rsid w:val="00155B8D"/>
    <w:rsid w:val="001D5B7B"/>
    <w:rsid w:val="001F3830"/>
    <w:rsid w:val="002010EF"/>
    <w:rsid w:val="00207DA3"/>
    <w:rsid w:val="002100F9"/>
    <w:rsid w:val="0021232A"/>
    <w:rsid w:val="00225613"/>
    <w:rsid w:val="00225DE5"/>
    <w:rsid w:val="00240861"/>
    <w:rsid w:val="00282138"/>
    <w:rsid w:val="002C0A8D"/>
    <w:rsid w:val="002C16BF"/>
    <w:rsid w:val="00315DF7"/>
    <w:rsid w:val="003362E2"/>
    <w:rsid w:val="00352134"/>
    <w:rsid w:val="00372C29"/>
    <w:rsid w:val="003754F3"/>
    <w:rsid w:val="00375CB9"/>
    <w:rsid w:val="003C13E4"/>
    <w:rsid w:val="003C1F98"/>
    <w:rsid w:val="003F45FF"/>
    <w:rsid w:val="00402EDC"/>
    <w:rsid w:val="00403DAB"/>
    <w:rsid w:val="00427E2A"/>
    <w:rsid w:val="004321A5"/>
    <w:rsid w:val="00470EA9"/>
    <w:rsid w:val="00472B42"/>
    <w:rsid w:val="00480441"/>
    <w:rsid w:val="00485479"/>
    <w:rsid w:val="004A095C"/>
    <w:rsid w:val="004A26F3"/>
    <w:rsid w:val="004A4E59"/>
    <w:rsid w:val="004B7A58"/>
    <w:rsid w:val="004C3FE3"/>
    <w:rsid w:val="004D6314"/>
    <w:rsid w:val="004D7F13"/>
    <w:rsid w:val="004E192C"/>
    <w:rsid w:val="004F11FA"/>
    <w:rsid w:val="005127A5"/>
    <w:rsid w:val="00514659"/>
    <w:rsid w:val="0052612F"/>
    <w:rsid w:val="00535AB4"/>
    <w:rsid w:val="00540ADA"/>
    <w:rsid w:val="00541F5A"/>
    <w:rsid w:val="00543058"/>
    <w:rsid w:val="005461EA"/>
    <w:rsid w:val="00552DB9"/>
    <w:rsid w:val="0055321C"/>
    <w:rsid w:val="005655DA"/>
    <w:rsid w:val="00570D8D"/>
    <w:rsid w:val="0058092F"/>
    <w:rsid w:val="005A2BA7"/>
    <w:rsid w:val="005B2C02"/>
    <w:rsid w:val="005B38B7"/>
    <w:rsid w:val="005B589E"/>
    <w:rsid w:val="005D2FDC"/>
    <w:rsid w:val="005E00DC"/>
    <w:rsid w:val="005F34F7"/>
    <w:rsid w:val="00612038"/>
    <w:rsid w:val="0061629F"/>
    <w:rsid w:val="00623FC1"/>
    <w:rsid w:val="00652F0D"/>
    <w:rsid w:val="0066186D"/>
    <w:rsid w:val="00667E4E"/>
    <w:rsid w:val="00670A3E"/>
    <w:rsid w:val="00673087"/>
    <w:rsid w:val="00696D07"/>
    <w:rsid w:val="006B594D"/>
    <w:rsid w:val="006C04E4"/>
    <w:rsid w:val="006C05F4"/>
    <w:rsid w:val="006D3DA1"/>
    <w:rsid w:val="006F36F4"/>
    <w:rsid w:val="006F5923"/>
    <w:rsid w:val="00700102"/>
    <w:rsid w:val="007015F1"/>
    <w:rsid w:val="00730B17"/>
    <w:rsid w:val="007609F1"/>
    <w:rsid w:val="007B06CE"/>
    <w:rsid w:val="007B0867"/>
    <w:rsid w:val="007B6ADB"/>
    <w:rsid w:val="007C6FC5"/>
    <w:rsid w:val="007E37DB"/>
    <w:rsid w:val="007F6332"/>
    <w:rsid w:val="00823BA7"/>
    <w:rsid w:val="00835272"/>
    <w:rsid w:val="008701A2"/>
    <w:rsid w:val="00876928"/>
    <w:rsid w:val="008A5E68"/>
    <w:rsid w:val="008C0131"/>
    <w:rsid w:val="008D45E5"/>
    <w:rsid w:val="008E19E4"/>
    <w:rsid w:val="008F2BF0"/>
    <w:rsid w:val="008F3BCD"/>
    <w:rsid w:val="008F43FE"/>
    <w:rsid w:val="008F713D"/>
    <w:rsid w:val="00931C8B"/>
    <w:rsid w:val="00937DF4"/>
    <w:rsid w:val="0095144D"/>
    <w:rsid w:val="00961A2D"/>
    <w:rsid w:val="00965A90"/>
    <w:rsid w:val="00980851"/>
    <w:rsid w:val="009A3BD7"/>
    <w:rsid w:val="009B4E24"/>
    <w:rsid w:val="009B5424"/>
    <w:rsid w:val="009B5C32"/>
    <w:rsid w:val="009B74F2"/>
    <w:rsid w:val="009C3748"/>
    <w:rsid w:val="009C685F"/>
    <w:rsid w:val="009D22EB"/>
    <w:rsid w:val="009E34BA"/>
    <w:rsid w:val="009F76C6"/>
    <w:rsid w:val="00A24FD9"/>
    <w:rsid w:val="00A4415C"/>
    <w:rsid w:val="00A528DA"/>
    <w:rsid w:val="00A547C1"/>
    <w:rsid w:val="00A66004"/>
    <w:rsid w:val="00AB0F86"/>
    <w:rsid w:val="00AE353E"/>
    <w:rsid w:val="00B00D3D"/>
    <w:rsid w:val="00B03C8B"/>
    <w:rsid w:val="00B101A3"/>
    <w:rsid w:val="00B23401"/>
    <w:rsid w:val="00B31748"/>
    <w:rsid w:val="00B33AFB"/>
    <w:rsid w:val="00B36863"/>
    <w:rsid w:val="00B470A3"/>
    <w:rsid w:val="00B55A9A"/>
    <w:rsid w:val="00B57CB7"/>
    <w:rsid w:val="00B63177"/>
    <w:rsid w:val="00B73F05"/>
    <w:rsid w:val="00BB2DA3"/>
    <w:rsid w:val="00BC4AE0"/>
    <w:rsid w:val="00BD0BAA"/>
    <w:rsid w:val="00BD5062"/>
    <w:rsid w:val="00C00DEE"/>
    <w:rsid w:val="00C24171"/>
    <w:rsid w:val="00C24F1F"/>
    <w:rsid w:val="00C36AEF"/>
    <w:rsid w:val="00C65547"/>
    <w:rsid w:val="00C67277"/>
    <w:rsid w:val="00C97B99"/>
    <w:rsid w:val="00CA7070"/>
    <w:rsid w:val="00CB20F4"/>
    <w:rsid w:val="00CB52FC"/>
    <w:rsid w:val="00CD2AC0"/>
    <w:rsid w:val="00CE01E4"/>
    <w:rsid w:val="00CE6BDA"/>
    <w:rsid w:val="00CF0327"/>
    <w:rsid w:val="00CF72A4"/>
    <w:rsid w:val="00D1215F"/>
    <w:rsid w:val="00D4069F"/>
    <w:rsid w:val="00D56D1D"/>
    <w:rsid w:val="00D77517"/>
    <w:rsid w:val="00D847B6"/>
    <w:rsid w:val="00DB07C7"/>
    <w:rsid w:val="00DB0C4A"/>
    <w:rsid w:val="00DC0956"/>
    <w:rsid w:val="00DD100C"/>
    <w:rsid w:val="00DF00A8"/>
    <w:rsid w:val="00E04811"/>
    <w:rsid w:val="00E247BD"/>
    <w:rsid w:val="00E5191E"/>
    <w:rsid w:val="00E57839"/>
    <w:rsid w:val="00E70BBB"/>
    <w:rsid w:val="00E823E6"/>
    <w:rsid w:val="00EC32C9"/>
    <w:rsid w:val="00ED41AF"/>
    <w:rsid w:val="00EE1AEF"/>
    <w:rsid w:val="00F34FA1"/>
    <w:rsid w:val="00F52A7F"/>
    <w:rsid w:val="00F6032F"/>
    <w:rsid w:val="00F822DB"/>
    <w:rsid w:val="00F9127F"/>
    <w:rsid w:val="00F96B12"/>
    <w:rsid w:val="00FA1BFA"/>
    <w:rsid w:val="00FB77DD"/>
    <w:rsid w:val="00FC64C5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B18F1EA"/>
  <w15:docId w15:val="{13331287-60C1-4AE7-996A-19056543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058"/>
    <w:rPr>
      <w:rFonts w:ascii="Book Antiqua" w:hAnsi="Book Antiqua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40ADA"/>
    <w:pPr>
      <w:keepNext/>
      <w:jc w:val="center"/>
      <w:outlineLvl w:val="1"/>
    </w:pPr>
    <w:rPr>
      <w:rFonts w:ascii="Arial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7B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F63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F633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8092F"/>
    <w:rPr>
      <w:rFonts w:ascii="Tahoma" w:hAnsi="Tahoma" w:cs="Tahoma"/>
      <w:sz w:val="16"/>
      <w:szCs w:val="16"/>
    </w:rPr>
  </w:style>
  <w:style w:type="character" w:styleId="Hypertextovodkaz">
    <w:name w:val="Hyperlink"/>
    <w:rsid w:val="008F43FE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8F43FE"/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rsid w:val="00102FC4"/>
    <w:rPr>
      <w:rFonts w:ascii="Book Antiqua" w:hAnsi="Book Antiqua"/>
      <w:szCs w:val="24"/>
    </w:rPr>
  </w:style>
  <w:style w:type="table" w:styleId="Mkatabulky">
    <w:name w:val="Table Grid"/>
    <w:basedOn w:val="Normlntabulka"/>
    <w:uiPriority w:val="59"/>
    <w:rsid w:val="005E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5E00D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tlstnovnzvraznn1">
    <w:name w:val="Light Shading Accent 1"/>
    <w:basedOn w:val="Normlntabulka"/>
    <w:uiPriority w:val="60"/>
    <w:rsid w:val="005E00D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tlstnovnzvraznn2">
    <w:name w:val="Light Shading Accent 2"/>
    <w:basedOn w:val="Normlntabulka"/>
    <w:uiPriority w:val="60"/>
    <w:rsid w:val="005E00D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Zkladntextodsazen">
    <w:name w:val="Body Text Indent"/>
    <w:basedOn w:val="Normln"/>
    <w:link w:val="ZkladntextodsazenChar"/>
    <w:rsid w:val="00122164"/>
    <w:pPr>
      <w:ind w:firstLine="708"/>
      <w:jc w:val="both"/>
    </w:pPr>
    <w:rPr>
      <w:rFonts w:ascii="Arial" w:hAnsi="Arial"/>
      <w:sz w:val="24"/>
      <w:szCs w:val="20"/>
    </w:rPr>
  </w:style>
  <w:style w:type="character" w:customStyle="1" w:styleId="ZkladntextodsazenChar">
    <w:name w:val="Základní text odsazený Char"/>
    <w:link w:val="Zkladntextodsazen"/>
    <w:rsid w:val="00122164"/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C36AE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C36AEF"/>
    <w:rPr>
      <w:rFonts w:ascii="Book Antiqua" w:hAnsi="Book Antiqua"/>
      <w:szCs w:val="24"/>
    </w:rPr>
  </w:style>
  <w:style w:type="character" w:customStyle="1" w:styleId="Nadpis2Char">
    <w:name w:val="Nadpis 2 Char"/>
    <w:link w:val="Nadpis2"/>
    <w:rsid w:val="00540ADA"/>
    <w:rPr>
      <w:rFonts w:ascii="Arial" w:hAnsi="Arial"/>
      <w:b/>
      <w:sz w:val="24"/>
    </w:rPr>
  </w:style>
  <w:style w:type="character" w:customStyle="1" w:styleId="ZhlavChar">
    <w:name w:val="Záhlaví Char"/>
    <w:link w:val="Zhlav"/>
    <w:rsid w:val="00540ADA"/>
    <w:rPr>
      <w:rFonts w:ascii="Book Antiqua" w:hAnsi="Book Antiqua"/>
      <w:szCs w:val="24"/>
    </w:rPr>
  </w:style>
  <w:style w:type="character" w:customStyle="1" w:styleId="Nadpis1Char">
    <w:name w:val="Nadpis 1 Char"/>
    <w:link w:val="Nadpis1"/>
    <w:uiPriority w:val="9"/>
    <w:rsid w:val="00CF72A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rsid w:val="0048044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Nadpis2BookAntiqua">
    <w:name w:val="Styl Nadpis 2 + Book Antiqua"/>
    <w:basedOn w:val="Nadpis2"/>
    <w:rsid w:val="008F713D"/>
    <w:pPr>
      <w:tabs>
        <w:tab w:val="num" w:pos="1080"/>
      </w:tabs>
      <w:ind w:left="3101" w:hanging="720"/>
      <w:jc w:val="left"/>
    </w:pPr>
    <w:rPr>
      <w:rFonts w:ascii="Book Antiqua" w:hAnsi="Book Antiqua"/>
      <w:bCs/>
    </w:rPr>
  </w:style>
  <w:style w:type="character" w:customStyle="1" w:styleId="Nadpis4Char">
    <w:name w:val="Nadpis 4 Char"/>
    <w:link w:val="Nadpis4"/>
    <w:uiPriority w:val="9"/>
    <w:semiHidden/>
    <w:rsid w:val="00C97B99"/>
    <w:rPr>
      <w:rFonts w:ascii="Calibri" w:eastAsia="Times New Roman" w:hAnsi="Calibri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D41AF"/>
    <w:pPr>
      <w:spacing w:after="120" w:line="276" w:lineRule="auto"/>
      <w:ind w:left="7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AF4B3-BD2A-461F-9767-F2D1B818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Jaromír Hink</dc:creator>
  <cp:lastModifiedBy>Markéta Otavová</cp:lastModifiedBy>
  <cp:revision>4</cp:revision>
  <cp:lastPrinted>2021-03-18T08:59:00Z</cp:lastPrinted>
  <dcterms:created xsi:type="dcterms:W3CDTF">2022-05-19T12:19:00Z</dcterms:created>
  <dcterms:modified xsi:type="dcterms:W3CDTF">2022-05-19T12:53:00Z</dcterms:modified>
</cp:coreProperties>
</file>