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75D70" w14:textId="34A512E4" w:rsidR="00DF24CB" w:rsidRPr="00BC7940" w:rsidRDefault="00DF24CB" w:rsidP="000338F0">
      <w:pPr>
        <w:pStyle w:val="SSNzev1"/>
        <w:rPr>
          <w:rFonts w:ascii="Tahoma" w:hAnsi="Tahoma" w:cs="Tahoma"/>
          <w:sz w:val="16"/>
          <w:szCs w:val="16"/>
        </w:rPr>
      </w:pPr>
      <w:bookmarkStart w:id="0" w:name="_GoBack"/>
      <w:bookmarkEnd w:id="0"/>
      <w:r w:rsidRPr="00BC7940">
        <w:rPr>
          <w:rFonts w:ascii="Tahoma" w:hAnsi="Tahoma" w:cs="Tahoma"/>
          <w:sz w:val="16"/>
          <w:szCs w:val="16"/>
        </w:rPr>
        <w:t>smlouva</w:t>
      </w:r>
      <w:r w:rsidR="00D61355">
        <w:rPr>
          <w:rFonts w:ascii="Tahoma" w:hAnsi="Tahoma" w:cs="Tahoma"/>
          <w:sz w:val="16"/>
          <w:szCs w:val="16"/>
        </w:rPr>
        <w:t xml:space="preserve"> </w:t>
      </w:r>
      <w:r w:rsidR="000338F0" w:rsidRPr="00BC7940">
        <w:rPr>
          <w:rFonts w:ascii="Tahoma" w:hAnsi="Tahoma" w:cs="Tahoma"/>
          <w:sz w:val="16"/>
          <w:szCs w:val="16"/>
        </w:rPr>
        <w:t xml:space="preserve">– </w:t>
      </w:r>
      <w:r w:rsidR="00E507AE">
        <w:rPr>
          <w:rFonts w:ascii="Tahoma" w:hAnsi="Tahoma" w:cs="Tahoma"/>
          <w:sz w:val="16"/>
          <w:szCs w:val="16"/>
        </w:rPr>
        <w:t>Zajištění penetračních testů</w:t>
      </w:r>
    </w:p>
    <w:p w14:paraId="04886DB4" w14:textId="77777777" w:rsidR="00DF24CB" w:rsidRPr="00BC7940" w:rsidRDefault="00DF24CB" w:rsidP="00DF24CB">
      <w:pPr>
        <w:rPr>
          <w:rFonts w:ascii="Tahoma" w:hAnsi="Tahoma" w:cs="Tahoma"/>
          <w:b/>
          <w:sz w:val="16"/>
          <w:szCs w:val="16"/>
        </w:rPr>
      </w:pPr>
    </w:p>
    <w:p w14:paraId="00E547F8" w14:textId="6D6852DA" w:rsidR="00DF24CB" w:rsidRPr="00BC7940" w:rsidRDefault="00AB4151" w:rsidP="00DF24CB">
      <w:pPr>
        <w:rPr>
          <w:rFonts w:ascii="Tahoma" w:hAnsi="Tahoma" w:cs="Tahoma"/>
          <w:b/>
          <w:sz w:val="16"/>
          <w:szCs w:val="16"/>
        </w:rPr>
      </w:pPr>
      <w:r w:rsidRPr="00AB4151">
        <w:rPr>
          <w:rFonts w:ascii="Tahoma" w:hAnsi="Tahoma" w:cs="Tahoma"/>
          <w:b/>
          <w:bCs/>
          <w:sz w:val="16"/>
          <w:szCs w:val="16"/>
        </w:rPr>
        <w:t>Solutia s.r.o.</w:t>
      </w:r>
      <w:r w:rsidRPr="00AB4151">
        <w:rPr>
          <w:rFonts w:ascii="Tahoma" w:hAnsi="Tahoma" w:cs="Tahoma"/>
          <w:b/>
          <w:sz w:val="16"/>
          <w:szCs w:val="16"/>
        </w:rPr>
        <w:t xml:space="preserve">  </w:t>
      </w:r>
    </w:p>
    <w:p w14:paraId="54C2E31E" w14:textId="15D74F59" w:rsidR="00DF24CB" w:rsidRPr="00BC7940" w:rsidRDefault="00DF24CB" w:rsidP="00DF24CB">
      <w:pPr>
        <w:rPr>
          <w:rFonts w:ascii="Tahoma" w:hAnsi="Tahoma" w:cs="Tahoma"/>
          <w:sz w:val="16"/>
          <w:szCs w:val="16"/>
        </w:rPr>
      </w:pPr>
      <w:r w:rsidRPr="00BC7940">
        <w:rPr>
          <w:rFonts w:ascii="Tahoma" w:hAnsi="Tahoma" w:cs="Tahoma"/>
          <w:sz w:val="16"/>
          <w:szCs w:val="16"/>
        </w:rPr>
        <w:t>zapsána</w:t>
      </w:r>
      <w:r w:rsidR="00AB4151">
        <w:rPr>
          <w:rFonts w:ascii="Tahoma" w:hAnsi="Tahoma" w:cs="Tahoma"/>
          <w:sz w:val="16"/>
          <w:szCs w:val="16"/>
        </w:rPr>
        <w:t xml:space="preserve"> </w:t>
      </w:r>
      <w:r w:rsidR="00AB4151" w:rsidRPr="00AB4151">
        <w:rPr>
          <w:rFonts w:ascii="Tahoma" w:hAnsi="Tahoma" w:cs="Tahoma"/>
          <w:sz w:val="16"/>
          <w:szCs w:val="16"/>
        </w:rPr>
        <w:t xml:space="preserve">v obchodním rejstříku vedeném městským soudem v Praze </w:t>
      </w:r>
      <w:r w:rsidR="001F29F4">
        <w:rPr>
          <w:rFonts w:ascii="Tahoma" w:hAnsi="Tahoma" w:cs="Tahoma"/>
          <w:sz w:val="16"/>
          <w:szCs w:val="16"/>
        </w:rPr>
        <w:t xml:space="preserve">sp. zn. </w:t>
      </w:r>
      <w:r w:rsidR="00AB4151" w:rsidRPr="00AB4151">
        <w:rPr>
          <w:rFonts w:ascii="Tahoma" w:hAnsi="Tahoma" w:cs="Tahoma"/>
          <w:sz w:val="16"/>
          <w:szCs w:val="16"/>
        </w:rPr>
        <w:t>C 98364</w:t>
      </w:r>
      <w:r w:rsidRPr="00BC7940">
        <w:rPr>
          <w:rFonts w:ascii="Tahoma" w:hAnsi="Tahoma" w:cs="Tahoma"/>
          <w:sz w:val="16"/>
          <w:szCs w:val="16"/>
        </w:rPr>
        <w:t xml:space="preserve">                         </w:t>
      </w:r>
    </w:p>
    <w:p w14:paraId="538FDA3A" w14:textId="0EC1B9AC" w:rsidR="00DF24CB" w:rsidRPr="00BC7940" w:rsidRDefault="00DF24CB" w:rsidP="00DF24CB">
      <w:pPr>
        <w:rPr>
          <w:rFonts w:ascii="Tahoma" w:hAnsi="Tahoma" w:cs="Tahoma"/>
          <w:sz w:val="16"/>
          <w:szCs w:val="16"/>
        </w:rPr>
      </w:pPr>
      <w:r w:rsidRPr="00BC7940">
        <w:rPr>
          <w:rFonts w:ascii="Tahoma" w:hAnsi="Tahoma" w:cs="Tahoma"/>
          <w:sz w:val="16"/>
          <w:szCs w:val="16"/>
        </w:rPr>
        <w:t xml:space="preserve">se sídlem: </w:t>
      </w:r>
      <w:r w:rsidR="00B97838">
        <w:rPr>
          <w:rFonts w:ascii="Tahoma" w:hAnsi="Tahoma" w:cs="Tahoma"/>
          <w:sz w:val="16"/>
          <w:szCs w:val="16"/>
        </w:rPr>
        <w:tab/>
      </w:r>
      <w:r w:rsidR="00AB4151" w:rsidRPr="00AB4151">
        <w:rPr>
          <w:rFonts w:ascii="Tahoma" w:hAnsi="Tahoma" w:cs="Tahoma"/>
          <w:sz w:val="16"/>
          <w:szCs w:val="16"/>
        </w:rPr>
        <w:t xml:space="preserve">Petrohradská 390/46, </w:t>
      </w:r>
      <w:r w:rsidR="001F29F4">
        <w:rPr>
          <w:rFonts w:ascii="Tahoma" w:hAnsi="Tahoma" w:cs="Tahoma"/>
          <w:sz w:val="16"/>
          <w:szCs w:val="16"/>
        </w:rPr>
        <w:t xml:space="preserve">101 00 </w:t>
      </w:r>
      <w:r w:rsidR="00AB4151" w:rsidRPr="00AB4151">
        <w:rPr>
          <w:rFonts w:ascii="Tahoma" w:hAnsi="Tahoma" w:cs="Tahoma"/>
          <w:sz w:val="16"/>
          <w:szCs w:val="16"/>
        </w:rPr>
        <w:t>Praha 10</w:t>
      </w:r>
      <w:r w:rsidRPr="00BC7940">
        <w:rPr>
          <w:rFonts w:ascii="Tahoma" w:hAnsi="Tahoma" w:cs="Tahoma"/>
          <w:sz w:val="16"/>
          <w:szCs w:val="16"/>
        </w:rPr>
        <w:t xml:space="preserve"> </w:t>
      </w:r>
      <w:r w:rsidRPr="00BC7940">
        <w:rPr>
          <w:rFonts w:ascii="Tahoma" w:hAnsi="Tahoma" w:cs="Tahoma"/>
          <w:sz w:val="16"/>
          <w:szCs w:val="16"/>
        </w:rPr>
        <w:tab/>
        <w:t xml:space="preserve">   </w:t>
      </w:r>
    </w:p>
    <w:p w14:paraId="50B3C53A" w14:textId="467602BE" w:rsidR="00DF24CB" w:rsidRPr="00BC7940" w:rsidRDefault="00DF24CB" w:rsidP="00DF24CB">
      <w:pPr>
        <w:rPr>
          <w:rFonts w:ascii="Tahoma" w:hAnsi="Tahoma" w:cs="Tahoma"/>
          <w:sz w:val="16"/>
          <w:szCs w:val="16"/>
        </w:rPr>
      </w:pPr>
      <w:r w:rsidRPr="00BC7940">
        <w:rPr>
          <w:rFonts w:ascii="Tahoma" w:hAnsi="Tahoma" w:cs="Tahoma"/>
          <w:sz w:val="16"/>
          <w:szCs w:val="16"/>
        </w:rPr>
        <w:t xml:space="preserve">IČ: </w:t>
      </w:r>
      <w:r w:rsidR="00AB4151" w:rsidRPr="00AB4151">
        <w:rPr>
          <w:rFonts w:ascii="Tahoma" w:hAnsi="Tahoma" w:cs="Tahoma"/>
          <w:sz w:val="16"/>
          <w:szCs w:val="16"/>
        </w:rPr>
        <w:t>27127982</w:t>
      </w:r>
      <w:r w:rsidR="00AB4151">
        <w:rPr>
          <w:rFonts w:ascii="Tahoma" w:hAnsi="Tahoma" w:cs="Tahoma"/>
          <w:sz w:val="16"/>
          <w:szCs w:val="16"/>
        </w:rPr>
        <w:t xml:space="preserve"> </w:t>
      </w:r>
      <w:r w:rsidRPr="00BC7940">
        <w:rPr>
          <w:rFonts w:ascii="Tahoma" w:hAnsi="Tahoma" w:cs="Tahoma"/>
          <w:sz w:val="16"/>
          <w:szCs w:val="16"/>
        </w:rPr>
        <w:t xml:space="preserve">     </w:t>
      </w:r>
      <w:r w:rsidR="00B97838">
        <w:rPr>
          <w:rFonts w:ascii="Tahoma" w:hAnsi="Tahoma" w:cs="Tahoma"/>
          <w:sz w:val="16"/>
          <w:szCs w:val="16"/>
        </w:rPr>
        <w:tab/>
      </w:r>
      <w:r w:rsidRPr="00BC7940">
        <w:rPr>
          <w:rFonts w:ascii="Tahoma" w:hAnsi="Tahoma" w:cs="Tahoma"/>
          <w:sz w:val="16"/>
          <w:szCs w:val="16"/>
        </w:rPr>
        <w:t>DIČ:</w:t>
      </w:r>
      <w:r w:rsidR="00AB4151">
        <w:rPr>
          <w:rFonts w:ascii="Tahoma" w:hAnsi="Tahoma" w:cs="Tahoma"/>
          <w:sz w:val="16"/>
          <w:szCs w:val="16"/>
        </w:rPr>
        <w:t xml:space="preserve"> </w:t>
      </w:r>
      <w:r w:rsidR="00AB4151" w:rsidRPr="00AB4151">
        <w:rPr>
          <w:rFonts w:ascii="Tahoma" w:hAnsi="Tahoma" w:cs="Tahoma"/>
          <w:sz w:val="16"/>
          <w:szCs w:val="16"/>
        </w:rPr>
        <w:t>CZ27127982</w:t>
      </w:r>
    </w:p>
    <w:p w14:paraId="1BA219F7" w14:textId="45AF6FC3" w:rsidR="00DF24CB" w:rsidRPr="00BC7940" w:rsidRDefault="00DF24CB" w:rsidP="00DF24CB">
      <w:pPr>
        <w:rPr>
          <w:rFonts w:ascii="Tahoma" w:hAnsi="Tahoma" w:cs="Tahoma"/>
          <w:sz w:val="16"/>
          <w:szCs w:val="16"/>
        </w:rPr>
      </w:pPr>
      <w:r w:rsidRPr="00BC7940">
        <w:rPr>
          <w:rFonts w:ascii="Tahoma" w:hAnsi="Tahoma" w:cs="Tahoma"/>
          <w:sz w:val="16"/>
          <w:szCs w:val="16"/>
        </w:rPr>
        <w:t>zastoupena:</w:t>
      </w:r>
      <w:r w:rsidR="00AB4151">
        <w:rPr>
          <w:rFonts w:ascii="Tahoma" w:hAnsi="Tahoma" w:cs="Tahoma"/>
          <w:sz w:val="16"/>
          <w:szCs w:val="16"/>
        </w:rPr>
        <w:t xml:space="preserve"> </w:t>
      </w:r>
      <w:r w:rsidR="00B97838">
        <w:rPr>
          <w:rFonts w:ascii="Tahoma" w:hAnsi="Tahoma" w:cs="Tahoma"/>
          <w:sz w:val="16"/>
          <w:szCs w:val="16"/>
        </w:rPr>
        <w:tab/>
      </w:r>
      <w:r w:rsidR="00AB4151">
        <w:rPr>
          <w:rFonts w:ascii="Tahoma" w:hAnsi="Tahoma" w:cs="Tahoma"/>
          <w:sz w:val="16"/>
          <w:szCs w:val="16"/>
        </w:rPr>
        <w:t>Ing. Martinem Štufim</w:t>
      </w:r>
      <w:r w:rsidRPr="00BC7940">
        <w:rPr>
          <w:rFonts w:ascii="Tahoma" w:hAnsi="Tahoma" w:cs="Tahoma"/>
          <w:sz w:val="16"/>
          <w:szCs w:val="16"/>
        </w:rPr>
        <w:tab/>
        <w:t xml:space="preserve">  </w:t>
      </w:r>
    </w:p>
    <w:p w14:paraId="34CACEAE" w14:textId="4CBB1FAB" w:rsidR="00DF24CB" w:rsidRPr="00BC7940" w:rsidRDefault="00DF24CB" w:rsidP="00DF24CB">
      <w:pPr>
        <w:rPr>
          <w:rFonts w:ascii="Tahoma" w:hAnsi="Tahoma" w:cs="Tahoma"/>
          <w:sz w:val="16"/>
          <w:szCs w:val="16"/>
        </w:rPr>
      </w:pPr>
      <w:r w:rsidRPr="00BC7940">
        <w:rPr>
          <w:rFonts w:ascii="Tahoma" w:hAnsi="Tahoma" w:cs="Tahoma"/>
          <w:sz w:val="16"/>
          <w:szCs w:val="16"/>
        </w:rPr>
        <w:t>bankovní spojení:</w:t>
      </w:r>
      <w:r w:rsidR="00AB4151">
        <w:rPr>
          <w:rFonts w:ascii="Tahoma" w:hAnsi="Tahoma" w:cs="Tahoma"/>
          <w:sz w:val="16"/>
          <w:szCs w:val="16"/>
        </w:rPr>
        <w:t xml:space="preserve"> </w:t>
      </w:r>
      <w:r w:rsidRPr="00BC7940">
        <w:rPr>
          <w:rFonts w:ascii="Tahoma" w:hAnsi="Tahoma" w:cs="Tahoma"/>
          <w:sz w:val="16"/>
          <w:szCs w:val="16"/>
        </w:rPr>
        <w:t xml:space="preserve"> </w:t>
      </w:r>
      <w:r w:rsidR="00B97838">
        <w:rPr>
          <w:rFonts w:ascii="Tahoma" w:hAnsi="Tahoma" w:cs="Tahoma"/>
          <w:sz w:val="16"/>
          <w:szCs w:val="16"/>
        </w:rPr>
        <w:tab/>
      </w:r>
      <w:r w:rsidR="00AB4151" w:rsidRPr="00AB4151">
        <w:rPr>
          <w:rFonts w:ascii="Tahoma" w:hAnsi="Tahoma" w:cs="Tahoma"/>
          <w:sz w:val="16"/>
          <w:szCs w:val="16"/>
        </w:rPr>
        <w:t>Československá obchodní banka</w:t>
      </w:r>
      <w:r w:rsidRPr="00BC7940">
        <w:rPr>
          <w:rFonts w:ascii="Tahoma" w:hAnsi="Tahoma" w:cs="Tahoma"/>
          <w:sz w:val="16"/>
          <w:szCs w:val="16"/>
        </w:rPr>
        <w:t xml:space="preserve"> </w:t>
      </w:r>
      <w:r w:rsidR="00D61355">
        <w:rPr>
          <w:rFonts w:ascii="Tahoma" w:hAnsi="Tahoma" w:cs="Tahoma"/>
          <w:sz w:val="16"/>
          <w:szCs w:val="16"/>
        </w:rPr>
        <w:t>a.s.</w:t>
      </w:r>
    </w:p>
    <w:p w14:paraId="4ABF49AB" w14:textId="41BAC1AE" w:rsidR="00BE6EA7" w:rsidRDefault="00DF24CB" w:rsidP="00DF24CB">
      <w:pPr>
        <w:rPr>
          <w:rFonts w:ascii="Tahoma" w:hAnsi="Tahoma" w:cs="Tahoma"/>
          <w:sz w:val="16"/>
          <w:szCs w:val="16"/>
        </w:rPr>
      </w:pPr>
      <w:r w:rsidRPr="00BC7940">
        <w:rPr>
          <w:rFonts w:ascii="Tahoma" w:hAnsi="Tahoma" w:cs="Tahoma"/>
          <w:sz w:val="16"/>
          <w:szCs w:val="16"/>
        </w:rPr>
        <w:t xml:space="preserve">číslo účtu: </w:t>
      </w:r>
      <w:r w:rsidR="00D61355">
        <w:rPr>
          <w:rFonts w:ascii="Tahoma" w:hAnsi="Tahoma" w:cs="Tahoma"/>
          <w:sz w:val="16"/>
          <w:szCs w:val="16"/>
        </w:rPr>
        <w:tab/>
      </w:r>
      <w:r w:rsidR="006E1685" w:rsidRPr="006E1685">
        <w:rPr>
          <w:rFonts w:ascii="Tahoma" w:hAnsi="Tahoma" w:cs="Tahoma"/>
          <w:sz w:val="16"/>
          <w:szCs w:val="16"/>
        </w:rPr>
        <w:t>189725477/0300</w:t>
      </w:r>
      <w:r w:rsidRPr="00BC7940">
        <w:rPr>
          <w:rFonts w:ascii="Tahoma" w:hAnsi="Tahoma" w:cs="Tahoma"/>
          <w:sz w:val="16"/>
          <w:szCs w:val="16"/>
        </w:rPr>
        <w:tab/>
      </w:r>
    </w:p>
    <w:p w14:paraId="6367BAA8" w14:textId="276ACFD9" w:rsidR="00DF24CB" w:rsidRPr="00BC7940" w:rsidRDefault="00BE6EA7" w:rsidP="00DF24CB">
      <w:pPr>
        <w:rPr>
          <w:rFonts w:ascii="Tahoma" w:hAnsi="Tahoma" w:cs="Tahoma"/>
          <w:sz w:val="16"/>
          <w:szCs w:val="16"/>
        </w:rPr>
      </w:pPr>
      <w:r>
        <w:rPr>
          <w:rFonts w:ascii="Tahoma" w:hAnsi="Tahoma" w:cs="Tahoma"/>
          <w:sz w:val="16"/>
          <w:szCs w:val="16"/>
        </w:rPr>
        <w:t xml:space="preserve">číslo smlouvy </w:t>
      </w:r>
      <w:r w:rsidR="004115ED">
        <w:rPr>
          <w:rFonts w:ascii="Tahoma" w:hAnsi="Tahoma" w:cs="Tahoma"/>
          <w:sz w:val="16"/>
          <w:szCs w:val="16"/>
        </w:rPr>
        <w:t>poskytovatele</w:t>
      </w:r>
      <w:r>
        <w:rPr>
          <w:rFonts w:ascii="Tahoma" w:hAnsi="Tahoma" w:cs="Tahoma"/>
          <w:sz w:val="16"/>
          <w:szCs w:val="16"/>
        </w:rPr>
        <w:t>: 691-0422</w:t>
      </w:r>
      <w:r w:rsidR="00DF24CB" w:rsidRPr="00BC7940">
        <w:rPr>
          <w:rFonts w:ascii="Tahoma" w:hAnsi="Tahoma" w:cs="Tahoma"/>
          <w:sz w:val="16"/>
          <w:szCs w:val="16"/>
        </w:rPr>
        <w:t xml:space="preserve">  </w:t>
      </w:r>
    </w:p>
    <w:p w14:paraId="1D70A9E2" w14:textId="77777777" w:rsidR="00DF24CB" w:rsidRPr="00BC7940" w:rsidRDefault="00DF24CB" w:rsidP="00DF24CB">
      <w:pPr>
        <w:rPr>
          <w:rFonts w:ascii="Tahoma" w:hAnsi="Tahoma" w:cs="Tahoma"/>
          <w:sz w:val="16"/>
          <w:szCs w:val="16"/>
        </w:rPr>
      </w:pPr>
    </w:p>
    <w:p w14:paraId="0631F755" w14:textId="6AD30258" w:rsidR="00DF24CB" w:rsidRPr="00BC7940" w:rsidRDefault="00DF24CB" w:rsidP="00DF24CB">
      <w:pPr>
        <w:rPr>
          <w:rFonts w:ascii="Tahoma" w:hAnsi="Tahoma" w:cs="Tahoma"/>
          <w:sz w:val="16"/>
          <w:szCs w:val="16"/>
        </w:rPr>
      </w:pPr>
      <w:r w:rsidRPr="00BC7940">
        <w:rPr>
          <w:rFonts w:ascii="Tahoma" w:hAnsi="Tahoma" w:cs="Tahoma"/>
          <w:sz w:val="16"/>
          <w:szCs w:val="16"/>
        </w:rPr>
        <w:t xml:space="preserve">jako </w:t>
      </w:r>
      <w:r w:rsidR="008E0249">
        <w:rPr>
          <w:rFonts w:ascii="Tahoma" w:hAnsi="Tahoma" w:cs="Tahoma"/>
          <w:b/>
          <w:sz w:val="16"/>
          <w:szCs w:val="16"/>
        </w:rPr>
        <w:t>poskytovatel</w:t>
      </w:r>
      <w:r w:rsidRPr="00BC7940">
        <w:rPr>
          <w:rFonts w:ascii="Tahoma" w:hAnsi="Tahoma" w:cs="Tahoma"/>
          <w:b/>
          <w:sz w:val="16"/>
          <w:szCs w:val="16"/>
        </w:rPr>
        <w:t xml:space="preserve"> </w:t>
      </w:r>
      <w:r w:rsidRPr="00BC7940">
        <w:rPr>
          <w:rFonts w:ascii="Tahoma" w:hAnsi="Tahoma" w:cs="Tahoma"/>
          <w:sz w:val="16"/>
          <w:szCs w:val="16"/>
        </w:rPr>
        <w:t>na straně jedné (dále jen „</w:t>
      </w:r>
      <w:r w:rsidR="00C109FC">
        <w:rPr>
          <w:rFonts w:ascii="Tahoma" w:hAnsi="Tahoma" w:cs="Tahoma"/>
          <w:sz w:val="16"/>
          <w:szCs w:val="16"/>
        </w:rPr>
        <w:t>poskytovatel</w:t>
      </w:r>
      <w:r w:rsidRPr="00BC7940">
        <w:rPr>
          <w:rFonts w:ascii="Tahoma" w:hAnsi="Tahoma" w:cs="Tahoma"/>
          <w:sz w:val="16"/>
          <w:szCs w:val="16"/>
        </w:rPr>
        <w:t>“)</w:t>
      </w:r>
    </w:p>
    <w:p w14:paraId="45EA1C25" w14:textId="77777777" w:rsidR="00DF24CB" w:rsidRPr="00BC7940" w:rsidRDefault="00DF24CB" w:rsidP="00DF24CB">
      <w:pPr>
        <w:jc w:val="center"/>
        <w:rPr>
          <w:rFonts w:ascii="Tahoma" w:hAnsi="Tahoma" w:cs="Tahoma"/>
          <w:b/>
          <w:sz w:val="16"/>
          <w:szCs w:val="16"/>
        </w:rPr>
      </w:pPr>
    </w:p>
    <w:p w14:paraId="41468DFC" w14:textId="77777777" w:rsidR="00DF24CB" w:rsidRPr="009D373C" w:rsidRDefault="00DF24CB" w:rsidP="00DF24CB">
      <w:pPr>
        <w:jc w:val="center"/>
        <w:rPr>
          <w:rFonts w:ascii="Tahoma" w:hAnsi="Tahoma" w:cs="Tahoma"/>
          <w:bCs/>
          <w:sz w:val="16"/>
          <w:szCs w:val="16"/>
        </w:rPr>
      </w:pPr>
      <w:r w:rsidRPr="009D373C">
        <w:rPr>
          <w:rFonts w:ascii="Tahoma" w:hAnsi="Tahoma" w:cs="Tahoma"/>
          <w:bCs/>
          <w:sz w:val="16"/>
          <w:szCs w:val="16"/>
        </w:rPr>
        <w:t>a</w:t>
      </w:r>
    </w:p>
    <w:p w14:paraId="4AC1CE85" w14:textId="77777777" w:rsidR="00DF24CB" w:rsidRPr="00BC7940" w:rsidRDefault="00DF24CB" w:rsidP="00DF24CB">
      <w:pPr>
        <w:rPr>
          <w:rFonts w:ascii="Tahoma" w:hAnsi="Tahoma" w:cs="Tahoma"/>
          <w:sz w:val="16"/>
          <w:szCs w:val="16"/>
        </w:rPr>
      </w:pPr>
    </w:p>
    <w:p w14:paraId="081C9338" w14:textId="77777777" w:rsidR="00DF24CB" w:rsidRPr="00BC7940" w:rsidRDefault="00DF24CB" w:rsidP="00DF24CB">
      <w:pPr>
        <w:rPr>
          <w:rFonts w:ascii="Tahoma" w:hAnsi="Tahoma" w:cs="Tahoma"/>
          <w:b/>
          <w:sz w:val="16"/>
          <w:szCs w:val="16"/>
        </w:rPr>
      </w:pPr>
      <w:r w:rsidRPr="00BC7940">
        <w:rPr>
          <w:rFonts w:ascii="Tahoma" w:hAnsi="Tahoma" w:cs="Tahoma"/>
          <w:b/>
          <w:sz w:val="16"/>
          <w:szCs w:val="16"/>
        </w:rPr>
        <w:t>Všeobecná fakultní nemocnice v Praze</w:t>
      </w:r>
    </w:p>
    <w:p w14:paraId="4B488916" w14:textId="77777777" w:rsidR="00DF24CB" w:rsidRPr="00BC7940" w:rsidRDefault="00DF24CB" w:rsidP="00DF24CB">
      <w:pPr>
        <w:rPr>
          <w:rFonts w:ascii="Tahoma" w:hAnsi="Tahoma" w:cs="Tahoma"/>
          <w:sz w:val="16"/>
          <w:szCs w:val="16"/>
        </w:rPr>
      </w:pPr>
      <w:r w:rsidRPr="00BC7940">
        <w:rPr>
          <w:rFonts w:ascii="Tahoma" w:hAnsi="Tahoma" w:cs="Tahoma"/>
          <w:sz w:val="16"/>
          <w:szCs w:val="16"/>
        </w:rPr>
        <w:t xml:space="preserve">se sídlem:  </w:t>
      </w:r>
      <w:r w:rsidRPr="00BC7940">
        <w:rPr>
          <w:rFonts w:ascii="Tahoma" w:hAnsi="Tahoma" w:cs="Tahoma"/>
          <w:sz w:val="16"/>
          <w:szCs w:val="16"/>
        </w:rPr>
        <w:tab/>
        <w:t>U Nemocnice 499/2, 128 08 Praha 2</w:t>
      </w:r>
    </w:p>
    <w:p w14:paraId="38BFDE3E" w14:textId="77777777" w:rsidR="00DF24CB" w:rsidRPr="00BC7940" w:rsidRDefault="00DF24CB" w:rsidP="00DF24CB">
      <w:pPr>
        <w:rPr>
          <w:rFonts w:ascii="Tahoma" w:hAnsi="Tahoma" w:cs="Tahoma"/>
          <w:sz w:val="16"/>
          <w:szCs w:val="16"/>
        </w:rPr>
      </w:pPr>
      <w:r w:rsidRPr="00BC7940">
        <w:rPr>
          <w:rFonts w:ascii="Tahoma" w:hAnsi="Tahoma" w:cs="Tahoma"/>
          <w:sz w:val="16"/>
          <w:szCs w:val="16"/>
        </w:rPr>
        <w:t xml:space="preserve">IČ: 000 64 165    </w:t>
      </w:r>
      <w:r w:rsidRPr="00BC7940">
        <w:rPr>
          <w:rFonts w:ascii="Tahoma" w:hAnsi="Tahoma" w:cs="Tahoma"/>
          <w:sz w:val="16"/>
          <w:szCs w:val="16"/>
        </w:rPr>
        <w:tab/>
        <w:t>DIČ: CZ00064165</w:t>
      </w:r>
    </w:p>
    <w:p w14:paraId="33BDD4C7" w14:textId="77777777" w:rsidR="00DF24CB" w:rsidRPr="00BC7940" w:rsidRDefault="00DF24CB" w:rsidP="00DF24CB">
      <w:pPr>
        <w:rPr>
          <w:rFonts w:ascii="Tahoma" w:hAnsi="Tahoma" w:cs="Tahoma"/>
          <w:sz w:val="16"/>
          <w:szCs w:val="16"/>
        </w:rPr>
      </w:pPr>
      <w:r w:rsidRPr="00BC7940">
        <w:rPr>
          <w:rFonts w:ascii="Tahoma" w:hAnsi="Tahoma" w:cs="Tahoma"/>
          <w:sz w:val="16"/>
          <w:szCs w:val="16"/>
        </w:rPr>
        <w:t xml:space="preserve">zastoupena:           </w:t>
      </w:r>
      <w:r w:rsidRPr="00BC7940">
        <w:rPr>
          <w:rFonts w:ascii="Tahoma" w:hAnsi="Tahoma" w:cs="Tahoma"/>
          <w:sz w:val="16"/>
          <w:szCs w:val="16"/>
        </w:rPr>
        <w:tab/>
        <w:t xml:space="preserve">prof. MUDr. Davidem Feltlem, Ph.D., MBA, ředitelem </w:t>
      </w:r>
    </w:p>
    <w:p w14:paraId="1498B17C" w14:textId="77777777" w:rsidR="00DF24CB" w:rsidRPr="00BC7940" w:rsidRDefault="00DF24CB" w:rsidP="00DF24CB">
      <w:pPr>
        <w:pStyle w:val="Nadpis4"/>
        <w:rPr>
          <w:rFonts w:ascii="Tahoma" w:hAnsi="Tahoma" w:cs="Tahoma"/>
          <w:sz w:val="16"/>
          <w:szCs w:val="16"/>
        </w:rPr>
      </w:pPr>
      <w:r w:rsidRPr="00BC7940">
        <w:rPr>
          <w:rFonts w:ascii="Tahoma" w:hAnsi="Tahoma" w:cs="Tahoma"/>
          <w:sz w:val="16"/>
          <w:szCs w:val="16"/>
        </w:rPr>
        <w:t xml:space="preserve">bankovní spojení: </w:t>
      </w:r>
      <w:r w:rsidRPr="00BC7940">
        <w:rPr>
          <w:rFonts w:ascii="Tahoma" w:hAnsi="Tahoma" w:cs="Tahoma"/>
          <w:sz w:val="16"/>
          <w:szCs w:val="16"/>
        </w:rPr>
        <w:tab/>
        <w:t>ČNB</w:t>
      </w:r>
    </w:p>
    <w:p w14:paraId="40DD97B2" w14:textId="77777777" w:rsidR="00DF24CB" w:rsidRPr="00BC7940" w:rsidRDefault="00DF24CB" w:rsidP="00DF24CB">
      <w:pPr>
        <w:rPr>
          <w:rFonts w:ascii="Tahoma" w:hAnsi="Tahoma" w:cs="Tahoma"/>
          <w:sz w:val="16"/>
          <w:szCs w:val="16"/>
        </w:rPr>
      </w:pPr>
      <w:r w:rsidRPr="00BC7940">
        <w:rPr>
          <w:rFonts w:ascii="Tahoma" w:hAnsi="Tahoma" w:cs="Tahoma"/>
          <w:sz w:val="16"/>
          <w:szCs w:val="16"/>
        </w:rPr>
        <w:t>číslo účtu:</w:t>
      </w:r>
      <w:r w:rsidRPr="00BC7940">
        <w:rPr>
          <w:rFonts w:ascii="Tahoma" w:hAnsi="Tahoma" w:cs="Tahoma"/>
          <w:sz w:val="16"/>
          <w:szCs w:val="16"/>
        </w:rPr>
        <w:tab/>
        <w:t>24035021/0710</w:t>
      </w:r>
    </w:p>
    <w:p w14:paraId="1011639B" w14:textId="77777777" w:rsidR="00DF24CB" w:rsidRPr="00BC7940" w:rsidRDefault="00DF24CB" w:rsidP="00DF24CB">
      <w:pPr>
        <w:ind w:firstLine="708"/>
        <w:rPr>
          <w:rFonts w:ascii="Tahoma" w:hAnsi="Tahoma" w:cs="Tahoma"/>
          <w:sz w:val="16"/>
          <w:szCs w:val="16"/>
        </w:rPr>
      </w:pPr>
    </w:p>
    <w:p w14:paraId="0626DFEB" w14:textId="77777777" w:rsidR="00DF24CB" w:rsidRPr="00BC7940" w:rsidRDefault="00DF24CB" w:rsidP="00DF24CB">
      <w:pPr>
        <w:rPr>
          <w:rFonts w:ascii="Tahoma" w:hAnsi="Tahoma" w:cs="Tahoma"/>
          <w:sz w:val="16"/>
          <w:szCs w:val="16"/>
        </w:rPr>
      </w:pPr>
      <w:r w:rsidRPr="00BC7940">
        <w:rPr>
          <w:rFonts w:ascii="Tahoma" w:hAnsi="Tahoma" w:cs="Tahoma"/>
          <w:sz w:val="16"/>
          <w:szCs w:val="16"/>
        </w:rPr>
        <w:t xml:space="preserve">jako </w:t>
      </w:r>
      <w:r w:rsidRPr="00BC7940">
        <w:rPr>
          <w:rFonts w:ascii="Tahoma" w:hAnsi="Tahoma" w:cs="Tahoma"/>
          <w:b/>
          <w:sz w:val="16"/>
          <w:szCs w:val="16"/>
        </w:rPr>
        <w:t xml:space="preserve">objednatel </w:t>
      </w:r>
      <w:r w:rsidRPr="00BC7940">
        <w:rPr>
          <w:rFonts w:ascii="Tahoma" w:hAnsi="Tahoma" w:cs="Tahoma"/>
          <w:sz w:val="16"/>
          <w:szCs w:val="16"/>
        </w:rPr>
        <w:t>na straně druhé (dále jen „objednatel“)</w:t>
      </w:r>
    </w:p>
    <w:p w14:paraId="1C68ED1A" w14:textId="77777777" w:rsidR="00DF24CB" w:rsidRPr="00BC7940" w:rsidRDefault="00DF24CB" w:rsidP="00DF24CB">
      <w:pPr>
        <w:rPr>
          <w:rFonts w:ascii="Tahoma" w:hAnsi="Tahoma" w:cs="Tahoma"/>
          <w:sz w:val="16"/>
          <w:szCs w:val="16"/>
        </w:rPr>
      </w:pPr>
    </w:p>
    <w:p w14:paraId="005CB0CD" w14:textId="0E280214" w:rsidR="00DF24CB" w:rsidRPr="00BC7940" w:rsidRDefault="00DF24CB" w:rsidP="001B25FC">
      <w:pPr>
        <w:jc w:val="both"/>
        <w:rPr>
          <w:rFonts w:ascii="Tahoma" w:hAnsi="Tahoma" w:cs="Tahoma"/>
          <w:sz w:val="16"/>
          <w:szCs w:val="16"/>
        </w:rPr>
      </w:pPr>
      <w:r w:rsidRPr="13DD41D9">
        <w:rPr>
          <w:rFonts w:ascii="Tahoma" w:hAnsi="Tahoma" w:cs="Tahoma"/>
          <w:sz w:val="16"/>
          <w:szCs w:val="16"/>
        </w:rPr>
        <w:t xml:space="preserve">uzavírají dnešního dne na základě výsledků veřejné zakázky malého rozsahu s názvem </w:t>
      </w:r>
      <w:r w:rsidRPr="13DD41D9">
        <w:rPr>
          <w:rFonts w:ascii="Tahoma" w:hAnsi="Tahoma" w:cs="Tahoma"/>
          <w:b/>
          <w:bCs/>
          <w:sz w:val="16"/>
          <w:szCs w:val="16"/>
        </w:rPr>
        <w:t>„</w:t>
      </w:r>
      <w:r w:rsidR="00E507AE" w:rsidRPr="13DD41D9">
        <w:rPr>
          <w:rFonts w:ascii="Tahoma" w:hAnsi="Tahoma" w:cs="Tahoma"/>
          <w:b/>
          <w:bCs/>
          <w:sz w:val="16"/>
          <w:szCs w:val="16"/>
        </w:rPr>
        <w:t>Penetrační testy</w:t>
      </w:r>
      <w:r w:rsidRPr="13DD41D9">
        <w:rPr>
          <w:rFonts w:ascii="Tahoma" w:hAnsi="Tahoma" w:cs="Tahoma"/>
          <w:b/>
          <w:bCs/>
          <w:sz w:val="16"/>
          <w:szCs w:val="16"/>
        </w:rPr>
        <w:t>“</w:t>
      </w:r>
      <w:r w:rsidR="007D3446" w:rsidRPr="13DD41D9">
        <w:rPr>
          <w:rFonts w:ascii="Tahoma" w:hAnsi="Tahoma" w:cs="Tahoma"/>
          <w:b/>
          <w:bCs/>
          <w:sz w:val="16"/>
          <w:szCs w:val="16"/>
        </w:rPr>
        <w:t xml:space="preserve">, </w:t>
      </w:r>
      <w:r w:rsidR="007D3446" w:rsidRPr="13DD41D9">
        <w:rPr>
          <w:rFonts w:ascii="Tahoma" w:hAnsi="Tahoma" w:cs="Tahoma"/>
          <w:sz w:val="16"/>
          <w:szCs w:val="16"/>
        </w:rPr>
        <w:t>zadávané v</w:t>
      </w:r>
      <w:r w:rsidR="00E71FB0" w:rsidRPr="13DD41D9">
        <w:rPr>
          <w:rFonts w:ascii="Tahoma" w:hAnsi="Tahoma" w:cs="Tahoma"/>
          <w:sz w:val="16"/>
          <w:szCs w:val="16"/>
        </w:rPr>
        <w:t> </w:t>
      </w:r>
      <w:r w:rsidR="007D3446" w:rsidRPr="13DD41D9">
        <w:rPr>
          <w:rFonts w:ascii="Tahoma" w:hAnsi="Tahoma" w:cs="Tahoma"/>
          <w:sz w:val="16"/>
          <w:szCs w:val="16"/>
        </w:rPr>
        <w:t>otevřeném řízení (dále jen „veřejná zakázka"), v souladu s</w:t>
      </w:r>
      <w:r w:rsidR="0053390C" w:rsidRPr="13DD41D9">
        <w:rPr>
          <w:rFonts w:ascii="Tahoma" w:hAnsi="Tahoma" w:cs="Tahoma"/>
          <w:sz w:val="16"/>
          <w:szCs w:val="16"/>
        </w:rPr>
        <w:t> </w:t>
      </w:r>
      <w:r w:rsidR="007D3446" w:rsidRPr="13DD41D9">
        <w:rPr>
          <w:rFonts w:ascii="Tahoma" w:hAnsi="Tahoma" w:cs="Tahoma"/>
          <w:sz w:val="16"/>
          <w:szCs w:val="16"/>
        </w:rPr>
        <w:t>ustanovením</w:t>
      </w:r>
      <w:r w:rsidR="00F637C3" w:rsidRPr="13DD41D9">
        <w:rPr>
          <w:rFonts w:ascii="Tahoma" w:hAnsi="Tahoma" w:cs="Tahoma"/>
          <w:sz w:val="16"/>
          <w:szCs w:val="16"/>
        </w:rPr>
        <w:t xml:space="preserve"> §</w:t>
      </w:r>
      <w:r w:rsidR="001D0708" w:rsidRPr="13DD41D9">
        <w:rPr>
          <w:rFonts w:ascii="Tahoma" w:hAnsi="Tahoma" w:cs="Tahoma"/>
          <w:sz w:val="16"/>
          <w:szCs w:val="16"/>
        </w:rPr>
        <w:t xml:space="preserve"> </w:t>
      </w:r>
      <w:r w:rsidR="00F637C3" w:rsidRPr="13DD41D9">
        <w:rPr>
          <w:rFonts w:ascii="Tahoma" w:hAnsi="Tahoma" w:cs="Tahoma"/>
          <w:sz w:val="16"/>
          <w:szCs w:val="16"/>
        </w:rPr>
        <w:t xml:space="preserve">1746 odst. 2, § 2079 a násl. </w:t>
      </w:r>
      <w:r w:rsidR="0053390C" w:rsidRPr="13DD41D9">
        <w:rPr>
          <w:rFonts w:ascii="Tahoma" w:hAnsi="Tahoma" w:cs="Tahoma"/>
          <w:sz w:val="16"/>
          <w:szCs w:val="16"/>
        </w:rPr>
        <w:t>a</w:t>
      </w:r>
      <w:r w:rsidR="007D3446" w:rsidRPr="13DD41D9">
        <w:rPr>
          <w:rFonts w:ascii="Tahoma" w:hAnsi="Tahoma" w:cs="Tahoma"/>
          <w:sz w:val="16"/>
          <w:szCs w:val="16"/>
        </w:rPr>
        <w:t xml:space="preserve"> § 2586 a násl. č.</w:t>
      </w:r>
      <w:r w:rsidR="00E71FB0" w:rsidRPr="13DD41D9">
        <w:rPr>
          <w:rFonts w:ascii="Tahoma" w:hAnsi="Tahoma" w:cs="Tahoma"/>
          <w:sz w:val="16"/>
          <w:szCs w:val="16"/>
        </w:rPr>
        <w:t> </w:t>
      </w:r>
      <w:r w:rsidR="007D3446" w:rsidRPr="13DD41D9">
        <w:rPr>
          <w:rFonts w:ascii="Tahoma" w:hAnsi="Tahoma" w:cs="Tahoma"/>
          <w:sz w:val="16"/>
          <w:szCs w:val="16"/>
        </w:rPr>
        <w:t>89/2012 Sb., občanský zákoník, v platném znění (dále jen „zákon č. 89/2012 Sb."), tuto smlouvu (dále jen „smlouva")</w:t>
      </w:r>
    </w:p>
    <w:p w14:paraId="4708708E" w14:textId="77777777" w:rsidR="007D3446" w:rsidRPr="00BC7940" w:rsidRDefault="007D3446" w:rsidP="00E71FB0">
      <w:pPr>
        <w:keepNext/>
        <w:spacing w:before="480" w:after="240"/>
        <w:ind w:left="709" w:hanging="709"/>
        <w:jc w:val="center"/>
        <w:rPr>
          <w:rFonts w:ascii="Tahoma" w:hAnsi="Tahoma" w:cs="Tahoma"/>
          <w:b/>
          <w:sz w:val="16"/>
          <w:szCs w:val="16"/>
        </w:rPr>
      </w:pPr>
      <w:r w:rsidRPr="00BC7940">
        <w:rPr>
          <w:rFonts w:ascii="Tahoma" w:hAnsi="Tahoma" w:cs="Tahoma"/>
          <w:b/>
          <w:sz w:val="16"/>
          <w:szCs w:val="16"/>
        </w:rPr>
        <w:t>I. Předmět plnění smlouvy</w:t>
      </w:r>
    </w:p>
    <w:p w14:paraId="16822FF9" w14:textId="59938C57" w:rsidR="00C9745A" w:rsidRDefault="00770A65" w:rsidP="00731533">
      <w:pPr>
        <w:pStyle w:val="Odstavecseseznamem"/>
        <w:numPr>
          <w:ilvl w:val="3"/>
          <w:numId w:val="1"/>
        </w:numPr>
        <w:spacing w:after="240"/>
        <w:ind w:left="357" w:hanging="357"/>
        <w:rPr>
          <w:rFonts w:ascii="Tahoma" w:hAnsi="Tahoma" w:cs="Tahoma"/>
          <w:sz w:val="16"/>
          <w:szCs w:val="16"/>
        </w:rPr>
      </w:pPr>
      <w:r w:rsidRPr="00BC7940">
        <w:rPr>
          <w:rFonts w:ascii="Tahoma" w:hAnsi="Tahoma" w:cs="Tahoma"/>
          <w:sz w:val="16"/>
          <w:szCs w:val="16"/>
        </w:rPr>
        <w:t xml:space="preserve">Předmětem plnění dle této smlouvy </w:t>
      </w:r>
      <w:r w:rsidR="004A5349" w:rsidRPr="00BC7940">
        <w:rPr>
          <w:rFonts w:ascii="Tahoma" w:hAnsi="Tahoma" w:cs="Tahoma"/>
          <w:sz w:val="16"/>
          <w:szCs w:val="16"/>
        </w:rPr>
        <w:t>je</w:t>
      </w:r>
      <w:r w:rsidR="00264CBF">
        <w:rPr>
          <w:rFonts w:ascii="Tahoma" w:hAnsi="Tahoma" w:cs="Tahoma"/>
          <w:sz w:val="16"/>
          <w:szCs w:val="16"/>
        </w:rPr>
        <w:t>:</w:t>
      </w:r>
    </w:p>
    <w:p w14:paraId="1BC1C31F" w14:textId="32098E54" w:rsidR="00264CBF" w:rsidRDefault="004A5349" w:rsidP="000D0FE6">
      <w:pPr>
        <w:pStyle w:val="Odstavecseseznamem"/>
        <w:numPr>
          <w:ilvl w:val="4"/>
          <w:numId w:val="1"/>
        </w:numPr>
        <w:spacing w:after="240"/>
        <w:ind w:left="993"/>
        <w:jc w:val="both"/>
        <w:rPr>
          <w:rFonts w:ascii="Tahoma" w:hAnsi="Tahoma" w:cs="Tahoma"/>
          <w:sz w:val="16"/>
          <w:szCs w:val="16"/>
        </w:rPr>
      </w:pPr>
      <w:r>
        <w:rPr>
          <w:rFonts w:ascii="Tahoma" w:hAnsi="Tahoma" w:cs="Tahoma"/>
          <w:sz w:val="16"/>
          <w:szCs w:val="16"/>
        </w:rPr>
        <w:t xml:space="preserve">zajištění externích penetračních testů prostředí přístupných z internetu a interních penetračních testů infrastruktury objednatele včetně SW aplikací </w:t>
      </w:r>
      <w:r w:rsidR="00402E83" w:rsidRPr="00402E83">
        <w:rPr>
          <w:rFonts w:ascii="Tahoma" w:hAnsi="Tahoma" w:cs="Tahoma"/>
          <w:sz w:val="16"/>
          <w:szCs w:val="16"/>
        </w:rPr>
        <w:t xml:space="preserve">a zdravotnické techniky </w:t>
      </w:r>
      <w:r>
        <w:rPr>
          <w:rFonts w:ascii="Tahoma" w:hAnsi="Tahoma" w:cs="Tahoma"/>
          <w:sz w:val="16"/>
          <w:szCs w:val="16"/>
        </w:rPr>
        <w:t>(informačních systém</w:t>
      </w:r>
      <w:r w:rsidR="002A7CEA">
        <w:rPr>
          <w:rFonts w:ascii="Tahoma" w:hAnsi="Tahoma" w:cs="Tahoma"/>
          <w:sz w:val="16"/>
          <w:szCs w:val="16"/>
        </w:rPr>
        <w:t>ů</w:t>
      </w:r>
      <w:r>
        <w:rPr>
          <w:rFonts w:ascii="Tahoma" w:hAnsi="Tahoma" w:cs="Tahoma"/>
          <w:sz w:val="16"/>
          <w:szCs w:val="16"/>
        </w:rPr>
        <w:t xml:space="preserve"> základní služby</w:t>
      </w:r>
      <w:r w:rsidR="00B300F1" w:rsidRPr="00B300F1">
        <w:t xml:space="preserve"> </w:t>
      </w:r>
      <w:r w:rsidR="00B300F1" w:rsidRPr="00B300F1">
        <w:rPr>
          <w:rFonts w:ascii="Tahoma" w:hAnsi="Tahoma" w:cs="Tahoma"/>
          <w:sz w:val="16"/>
          <w:szCs w:val="16"/>
        </w:rPr>
        <w:t xml:space="preserve">a zdravotnická </w:t>
      </w:r>
      <w:r w:rsidR="00B300F1" w:rsidRPr="00EF3D8B">
        <w:rPr>
          <w:rFonts w:ascii="Tahoma" w:hAnsi="Tahoma" w:cs="Tahoma"/>
          <w:sz w:val="16"/>
          <w:szCs w:val="16"/>
        </w:rPr>
        <w:t xml:space="preserve">technika </w:t>
      </w:r>
      <w:r w:rsidR="00EF3D8B" w:rsidRPr="000D0FE6">
        <w:rPr>
          <w:rFonts w:ascii="Tahoma" w:hAnsi="Tahoma" w:cs="Tahoma"/>
          <w:sz w:val="16"/>
          <w:szCs w:val="16"/>
        </w:rPr>
        <w:t>podléhající regulaci dle zákona č. 181/2014 Sb. o kybernetické bezpečnosti</w:t>
      </w:r>
      <w:r w:rsidR="00EF3D8B" w:rsidRPr="00EF3D8B" w:rsidDel="00EF3D8B">
        <w:rPr>
          <w:rFonts w:ascii="Tahoma" w:hAnsi="Tahoma" w:cs="Tahoma"/>
          <w:sz w:val="16"/>
          <w:szCs w:val="16"/>
        </w:rPr>
        <w:t xml:space="preserve"> </w:t>
      </w:r>
      <w:r>
        <w:rPr>
          <w:rFonts w:ascii="Tahoma" w:hAnsi="Tahoma" w:cs="Tahoma"/>
          <w:sz w:val="16"/>
          <w:szCs w:val="16"/>
        </w:rPr>
        <w:t>(dále jen „ISZS</w:t>
      </w:r>
      <w:r w:rsidR="00B300F1">
        <w:rPr>
          <w:rFonts w:ascii="Tahoma" w:hAnsi="Tahoma" w:cs="Tahoma"/>
          <w:sz w:val="16"/>
          <w:szCs w:val="16"/>
        </w:rPr>
        <w:t>/Z</w:t>
      </w:r>
      <w:r w:rsidR="00D670B5">
        <w:rPr>
          <w:rFonts w:ascii="Tahoma" w:hAnsi="Tahoma" w:cs="Tahoma"/>
          <w:sz w:val="16"/>
          <w:szCs w:val="16"/>
        </w:rPr>
        <w:t>TKB</w:t>
      </w:r>
      <w:r>
        <w:rPr>
          <w:rFonts w:ascii="Tahoma" w:hAnsi="Tahoma" w:cs="Tahoma"/>
          <w:sz w:val="16"/>
          <w:szCs w:val="16"/>
        </w:rPr>
        <w:t>“)</w:t>
      </w:r>
      <w:r w:rsidR="00220985">
        <w:rPr>
          <w:rFonts w:ascii="Tahoma" w:hAnsi="Tahoma" w:cs="Tahoma"/>
          <w:sz w:val="16"/>
          <w:szCs w:val="16"/>
        </w:rPr>
        <w:t>,</w:t>
      </w:r>
      <w:r w:rsidR="00AA6451">
        <w:rPr>
          <w:rFonts w:ascii="Tahoma" w:hAnsi="Tahoma" w:cs="Tahoma"/>
          <w:sz w:val="16"/>
          <w:szCs w:val="16"/>
        </w:rPr>
        <w:t xml:space="preserve"> </w:t>
      </w:r>
    </w:p>
    <w:p w14:paraId="49EBE2FC" w14:textId="0158C82D" w:rsidR="004A5349" w:rsidRDefault="00AA6451" w:rsidP="00264CBF">
      <w:pPr>
        <w:pStyle w:val="Odstavecseseznamem"/>
        <w:numPr>
          <w:ilvl w:val="4"/>
          <w:numId w:val="1"/>
        </w:numPr>
        <w:spacing w:after="240"/>
        <w:ind w:left="993"/>
        <w:rPr>
          <w:rFonts w:ascii="Tahoma" w:hAnsi="Tahoma" w:cs="Tahoma"/>
          <w:sz w:val="16"/>
          <w:szCs w:val="16"/>
        </w:rPr>
      </w:pPr>
      <w:r>
        <w:rPr>
          <w:rFonts w:ascii="Tahoma" w:hAnsi="Tahoma" w:cs="Tahoma"/>
          <w:sz w:val="16"/>
          <w:szCs w:val="16"/>
        </w:rPr>
        <w:t>služ</w:t>
      </w:r>
      <w:r w:rsidR="00D6205F">
        <w:rPr>
          <w:rFonts w:ascii="Tahoma" w:hAnsi="Tahoma" w:cs="Tahoma"/>
          <w:sz w:val="16"/>
          <w:szCs w:val="16"/>
        </w:rPr>
        <w:t>b</w:t>
      </w:r>
      <w:r w:rsidR="00264CBF">
        <w:rPr>
          <w:rFonts w:ascii="Tahoma" w:hAnsi="Tahoma" w:cs="Tahoma"/>
          <w:sz w:val="16"/>
          <w:szCs w:val="16"/>
        </w:rPr>
        <w:t>y</w:t>
      </w:r>
      <w:r w:rsidR="00AB6EFF" w:rsidRPr="00AB6EFF">
        <w:t xml:space="preserve"> </w:t>
      </w:r>
      <w:r w:rsidR="00AB6EFF" w:rsidRPr="00AB6EFF">
        <w:rPr>
          <w:rFonts w:ascii="Tahoma" w:hAnsi="Tahoma" w:cs="Tahoma"/>
          <w:sz w:val="16"/>
          <w:szCs w:val="16"/>
        </w:rPr>
        <w:t>dalších penetračních testů na vyžádání</w:t>
      </w:r>
      <w:r w:rsidR="004A5349">
        <w:rPr>
          <w:rFonts w:ascii="Tahoma" w:hAnsi="Tahoma" w:cs="Tahoma"/>
          <w:sz w:val="16"/>
          <w:szCs w:val="16"/>
        </w:rPr>
        <w:t>.</w:t>
      </w:r>
    </w:p>
    <w:p w14:paraId="3D896073" w14:textId="77145F3B" w:rsidR="004A5349" w:rsidRPr="002D1240" w:rsidRDefault="004A5349" w:rsidP="002D1240">
      <w:pPr>
        <w:ind w:left="851" w:hanging="494"/>
        <w:rPr>
          <w:rFonts w:ascii="Tahoma" w:hAnsi="Tahoma" w:cs="Tahoma"/>
          <w:sz w:val="16"/>
          <w:szCs w:val="16"/>
        </w:rPr>
      </w:pPr>
      <w:r w:rsidRPr="002D1240">
        <w:rPr>
          <w:rFonts w:ascii="Tahoma" w:hAnsi="Tahoma" w:cs="Tahoma"/>
          <w:sz w:val="16"/>
          <w:szCs w:val="16"/>
        </w:rPr>
        <w:t xml:space="preserve">V rámci předmětu plnění </w:t>
      </w:r>
      <w:r w:rsidR="00C109FC">
        <w:rPr>
          <w:rFonts w:ascii="Tahoma" w:hAnsi="Tahoma" w:cs="Tahoma"/>
          <w:sz w:val="16"/>
          <w:szCs w:val="16"/>
        </w:rPr>
        <w:t>poskytovatel zajistí</w:t>
      </w:r>
      <w:r w:rsidRPr="002D1240">
        <w:rPr>
          <w:rFonts w:ascii="Tahoma" w:hAnsi="Tahoma" w:cs="Tahoma"/>
          <w:sz w:val="16"/>
          <w:szCs w:val="16"/>
        </w:rPr>
        <w:t>:</w:t>
      </w:r>
    </w:p>
    <w:p w14:paraId="5A4601C1" w14:textId="75CA31CF" w:rsidR="004A5349" w:rsidRPr="00244A61" w:rsidRDefault="00A83CC1" w:rsidP="002151F7">
      <w:pPr>
        <w:pStyle w:val="Odstavecseseznamem"/>
        <w:keepNext/>
        <w:numPr>
          <w:ilvl w:val="0"/>
          <w:numId w:val="17"/>
        </w:numPr>
        <w:spacing w:before="240" w:after="120" w:line="276" w:lineRule="auto"/>
        <w:ind w:left="714" w:hanging="357"/>
        <w:contextualSpacing w:val="0"/>
        <w:jc w:val="both"/>
        <w:rPr>
          <w:rFonts w:ascii="Tahoma" w:hAnsi="Tahoma" w:cs="Tahoma"/>
          <w:b/>
          <w:sz w:val="16"/>
          <w:szCs w:val="16"/>
        </w:rPr>
      </w:pPr>
      <w:r>
        <w:rPr>
          <w:rFonts w:ascii="Tahoma" w:hAnsi="Tahoma" w:cs="Tahoma"/>
          <w:b/>
          <w:sz w:val="16"/>
          <w:szCs w:val="16"/>
        </w:rPr>
        <w:t>P</w:t>
      </w:r>
      <w:r w:rsidRPr="00244A61">
        <w:rPr>
          <w:rFonts w:ascii="Tahoma" w:hAnsi="Tahoma" w:cs="Tahoma"/>
          <w:b/>
          <w:sz w:val="16"/>
          <w:szCs w:val="16"/>
        </w:rPr>
        <w:t xml:space="preserve">enetrační </w:t>
      </w:r>
      <w:r w:rsidR="004A5349" w:rsidRPr="00244A61">
        <w:rPr>
          <w:rFonts w:ascii="Tahoma" w:hAnsi="Tahoma" w:cs="Tahoma"/>
          <w:b/>
          <w:sz w:val="16"/>
          <w:szCs w:val="16"/>
        </w:rPr>
        <w:t>testování</w:t>
      </w:r>
    </w:p>
    <w:p w14:paraId="4ABE2B1F" w14:textId="4466BFDC" w:rsidR="004A5349" w:rsidRPr="00244A61" w:rsidRDefault="004A5349" w:rsidP="00440612">
      <w:pPr>
        <w:pStyle w:val="Odstavecseseznamem"/>
        <w:keepNext/>
        <w:spacing w:after="120" w:line="276" w:lineRule="auto"/>
        <w:ind w:left="357"/>
        <w:contextualSpacing w:val="0"/>
        <w:rPr>
          <w:rFonts w:ascii="Tahoma" w:hAnsi="Tahoma" w:cs="Tahoma"/>
          <w:bCs/>
          <w:sz w:val="16"/>
          <w:szCs w:val="16"/>
        </w:rPr>
      </w:pPr>
      <w:r w:rsidRPr="00244A61">
        <w:rPr>
          <w:rFonts w:ascii="Tahoma" w:hAnsi="Tahoma" w:cs="Tahoma"/>
          <w:bCs/>
          <w:sz w:val="16"/>
          <w:szCs w:val="16"/>
        </w:rPr>
        <w:t xml:space="preserve">V rámci penetračního testování </w:t>
      </w:r>
      <w:r w:rsidR="00460F6D">
        <w:rPr>
          <w:rFonts w:ascii="Tahoma" w:hAnsi="Tahoma" w:cs="Tahoma"/>
          <w:bCs/>
          <w:sz w:val="16"/>
          <w:szCs w:val="16"/>
        </w:rPr>
        <w:t>poskytovatel</w:t>
      </w:r>
      <w:r w:rsidR="00ED2995">
        <w:rPr>
          <w:rFonts w:ascii="Tahoma" w:hAnsi="Tahoma" w:cs="Tahoma"/>
          <w:bCs/>
          <w:sz w:val="16"/>
          <w:szCs w:val="16"/>
        </w:rPr>
        <w:t xml:space="preserve"> provede</w:t>
      </w:r>
      <w:r w:rsidR="006A2181">
        <w:rPr>
          <w:rFonts w:ascii="Tahoma" w:hAnsi="Tahoma" w:cs="Tahoma"/>
          <w:bCs/>
          <w:sz w:val="16"/>
          <w:szCs w:val="16"/>
        </w:rPr>
        <w:t>/zajistí</w:t>
      </w:r>
      <w:r w:rsidRPr="00244A61">
        <w:rPr>
          <w:rFonts w:ascii="Tahoma" w:hAnsi="Tahoma" w:cs="Tahoma"/>
          <w:bCs/>
          <w:sz w:val="16"/>
          <w:szCs w:val="16"/>
        </w:rPr>
        <w:t>:</w:t>
      </w:r>
    </w:p>
    <w:p w14:paraId="7C890E36" w14:textId="68E5B973" w:rsidR="004A5349" w:rsidRPr="00244A61" w:rsidRDefault="004A5349" w:rsidP="00D102B4">
      <w:pPr>
        <w:pStyle w:val="Odstavecseseznamem"/>
        <w:numPr>
          <w:ilvl w:val="0"/>
          <w:numId w:val="14"/>
        </w:numPr>
        <w:spacing w:after="200" w:line="276" w:lineRule="auto"/>
        <w:jc w:val="both"/>
        <w:rPr>
          <w:rFonts w:ascii="Tahoma" w:hAnsi="Tahoma" w:cs="Tahoma"/>
          <w:sz w:val="16"/>
          <w:szCs w:val="16"/>
        </w:rPr>
      </w:pPr>
      <w:r w:rsidRPr="00244A61">
        <w:rPr>
          <w:rFonts w:ascii="Tahoma" w:hAnsi="Tahoma" w:cs="Tahoma"/>
          <w:sz w:val="16"/>
          <w:szCs w:val="16"/>
        </w:rPr>
        <w:t>externí ověření systémů</w:t>
      </w:r>
      <w:r w:rsidR="00902748" w:rsidRPr="00902748">
        <w:rPr>
          <w:rFonts w:ascii="Tahoma" w:hAnsi="Tahoma" w:cs="Tahoma"/>
          <w:sz w:val="16"/>
          <w:szCs w:val="16"/>
        </w:rPr>
        <w:t>, zařízení</w:t>
      </w:r>
      <w:r w:rsidRPr="00244A61">
        <w:rPr>
          <w:rFonts w:ascii="Tahoma" w:hAnsi="Tahoma" w:cs="Tahoma"/>
          <w:sz w:val="16"/>
          <w:szCs w:val="16"/>
        </w:rPr>
        <w:t xml:space="preserve"> a infrastruktury </w:t>
      </w:r>
      <w:r w:rsidR="00ED2995">
        <w:rPr>
          <w:rFonts w:ascii="Tahoma" w:hAnsi="Tahoma" w:cs="Tahoma"/>
          <w:sz w:val="16"/>
          <w:szCs w:val="16"/>
        </w:rPr>
        <w:t>objednatele</w:t>
      </w:r>
      <w:r w:rsidRPr="00244A61">
        <w:rPr>
          <w:rFonts w:ascii="Tahoma" w:hAnsi="Tahoma" w:cs="Tahoma"/>
          <w:sz w:val="16"/>
          <w:szCs w:val="16"/>
        </w:rPr>
        <w:t>, přístupných na IP adresách (</w:t>
      </w:r>
      <w:r w:rsidR="00386233">
        <w:rPr>
          <w:rFonts w:ascii="Tahoma" w:hAnsi="Tahoma" w:cs="Tahoma"/>
          <w:sz w:val="16"/>
          <w:szCs w:val="16"/>
        </w:rPr>
        <w:t>2</w:t>
      </w:r>
      <w:r w:rsidR="00263E7C">
        <w:rPr>
          <w:rFonts w:ascii="Tahoma" w:hAnsi="Tahoma" w:cs="Tahoma"/>
          <w:sz w:val="16"/>
          <w:szCs w:val="16"/>
        </w:rPr>
        <w:t>4</w:t>
      </w:r>
      <w:r w:rsidR="00386233" w:rsidRPr="00244A61">
        <w:rPr>
          <w:rFonts w:ascii="Tahoma" w:hAnsi="Tahoma" w:cs="Tahoma"/>
          <w:sz w:val="16"/>
          <w:szCs w:val="16"/>
        </w:rPr>
        <w:t xml:space="preserve"> </w:t>
      </w:r>
      <w:r w:rsidRPr="00244A61">
        <w:rPr>
          <w:rFonts w:ascii="Tahoma" w:hAnsi="Tahoma" w:cs="Tahoma"/>
          <w:sz w:val="16"/>
          <w:szCs w:val="16"/>
        </w:rPr>
        <w:t>IP adres</w:t>
      </w:r>
      <w:r w:rsidR="00F1058B">
        <w:rPr>
          <w:rFonts w:ascii="Tahoma" w:hAnsi="Tahoma" w:cs="Tahoma"/>
          <w:sz w:val="16"/>
          <w:szCs w:val="16"/>
        </w:rPr>
        <w:t xml:space="preserve"> </w:t>
      </w:r>
      <w:r w:rsidR="00F1058B" w:rsidRPr="00F1058B">
        <w:rPr>
          <w:rFonts w:ascii="Tahoma" w:hAnsi="Tahoma" w:cs="Tahoma"/>
          <w:sz w:val="16"/>
          <w:szCs w:val="16"/>
        </w:rPr>
        <w:t>s 89 DNS záznamy</w:t>
      </w:r>
      <w:r w:rsidR="001D6502">
        <w:rPr>
          <w:rFonts w:ascii="Tahoma" w:hAnsi="Tahoma" w:cs="Tahoma"/>
          <w:sz w:val="16"/>
          <w:szCs w:val="16"/>
        </w:rPr>
        <w:t>, které jsou uvedeny v</w:t>
      </w:r>
      <w:r w:rsidR="00877EB6">
        <w:rPr>
          <w:rFonts w:ascii="Tahoma" w:hAnsi="Tahoma" w:cs="Tahoma"/>
          <w:sz w:val="16"/>
          <w:szCs w:val="16"/>
        </w:rPr>
        <w:t> </w:t>
      </w:r>
      <w:r w:rsidR="001D6502">
        <w:rPr>
          <w:rFonts w:ascii="Tahoma" w:hAnsi="Tahoma" w:cs="Tahoma"/>
          <w:sz w:val="16"/>
          <w:szCs w:val="16"/>
        </w:rPr>
        <w:t>příloze</w:t>
      </w:r>
      <w:r w:rsidRPr="00244A61">
        <w:rPr>
          <w:rFonts w:ascii="Tahoma" w:hAnsi="Tahoma" w:cs="Tahoma"/>
          <w:sz w:val="16"/>
          <w:szCs w:val="16"/>
        </w:rPr>
        <w:t xml:space="preserve"> č.</w:t>
      </w:r>
      <w:r w:rsidR="00197F7B">
        <w:rPr>
          <w:rFonts w:ascii="Tahoma" w:hAnsi="Tahoma" w:cs="Tahoma"/>
          <w:sz w:val="16"/>
          <w:szCs w:val="16"/>
        </w:rPr>
        <w:t xml:space="preserve"> 1</w:t>
      </w:r>
      <w:r w:rsidRPr="00244A61">
        <w:rPr>
          <w:rFonts w:ascii="Tahoma" w:hAnsi="Tahoma" w:cs="Tahoma"/>
          <w:sz w:val="16"/>
          <w:szCs w:val="16"/>
        </w:rPr>
        <w:t xml:space="preserve"> </w:t>
      </w:r>
      <w:r w:rsidR="00ED2995">
        <w:rPr>
          <w:rFonts w:ascii="Tahoma" w:hAnsi="Tahoma" w:cs="Tahoma"/>
          <w:sz w:val="16"/>
          <w:szCs w:val="16"/>
        </w:rPr>
        <w:t>této smlouvy</w:t>
      </w:r>
      <w:r w:rsidR="00FF2E27">
        <w:rPr>
          <w:rFonts w:ascii="Tahoma" w:hAnsi="Tahoma" w:cs="Tahoma"/>
          <w:sz w:val="16"/>
          <w:szCs w:val="16"/>
        </w:rPr>
        <w:t>)</w:t>
      </w:r>
      <w:r w:rsidRPr="00244A61">
        <w:rPr>
          <w:rFonts w:ascii="Tahoma" w:hAnsi="Tahoma" w:cs="Tahoma"/>
          <w:sz w:val="16"/>
          <w:szCs w:val="16"/>
        </w:rPr>
        <w:t>,</w:t>
      </w:r>
    </w:p>
    <w:p w14:paraId="30F33889" w14:textId="6AE3CCE5" w:rsidR="004A5349" w:rsidRPr="00244A61" w:rsidRDefault="004A5349" w:rsidP="00D102B4">
      <w:pPr>
        <w:pStyle w:val="Odstavecseseznamem"/>
        <w:numPr>
          <w:ilvl w:val="0"/>
          <w:numId w:val="14"/>
        </w:numPr>
        <w:spacing w:after="200" w:line="276" w:lineRule="auto"/>
        <w:jc w:val="both"/>
        <w:rPr>
          <w:rFonts w:ascii="Tahoma" w:hAnsi="Tahoma" w:cs="Tahoma"/>
          <w:sz w:val="16"/>
          <w:szCs w:val="16"/>
        </w:rPr>
      </w:pPr>
      <w:r w:rsidRPr="00244A61">
        <w:rPr>
          <w:rFonts w:ascii="Tahoma" w:hAnsi="Tahoma" w:cs="Tahoma"/>
          <w:sz w:val="16"/>
          <w:szCs w:val="16"/>
        </w:rPr>
        <w:t xml:space="preserve">interní ověření celé infrastruktury </w:t>
      </w:r>
      <w:r w:rsidR="000205AB">
        <w:rPr>
          <w:rFonts w:ascii="Tahoma" w:hAnsi="Tahoma" w:cs="Tahoma"/>
          <w:sz w:val="16"/>
          <w:szCs w:val="16"/>
        </w:rPr>
        <w:t>objednatele</w:t>
      </w:r>
      <w:r w:rsidRPr="00244A61">
        <w:rPr>
          <w:rFonts w:ascii="Tahoma" w:hAnsi="Tahoma" w:cs="Tahoma"/>
          <w:sz w:val="16"/>
          <w:szCs w:val="16"/>
        </w:rPr>
        <w:t xml:space="preserve"> </w:t>
      </w:r>
      <w:r w:rsidR="00ED1D5F">
        <w:rPr>
          <w:rFonts w:ascii="Tahoma" w:hAnsi="Tahoma" w:cs="Tahoma"/>
          <w:sz w:val="16"/>
          <w:szCs w:val="16"/>
        </w:rPr>
        <w:t>složené z:</w:t>
      </w:r>
    </w:p>
    <w:p w14:paraId="29F7ECCF" w14:textId="0936687B" w:rsidR="00FA1F71" w:rsidRPr="00FA1F71" w:rsidRDefault="00FA1F71" w:rsidP="00FA1F71">
      <w:pPr>
        <w:pStyle w:val="Odstavecseseznamem"/>
        <w:numPr>
          <w:ilvl w:val="1"/>
          <w:numId w:val="14"/>
        </w:numPr>
        <w:spacing w:after="200" w:line="276" w:lineRule="auto"/>
        <w:jc w:val="both"/>
        <w:rPr>
          <w:rFonts w:ascii="Tahoma" w:hAnsi="Tahoma" w:cs="Tahoma"/>
          <w:sz w:val="16"/>
          <w:szCs w:val="16"/>
        </w:rPr>
      </w:pPr>
      <w:r w:rsidRPr="00FA1F71">
        <w:rPr>
          <w:rFonts w:ascii="Tahoma" w:hAnsi="Tahoma" w:cs="Tahoma"/>
          <w:sz w:val="16"/>
          <w:szCs w:val="16"/>
        </w:rPr>
        <w:t>cca 4</w:t>
      </w:r>
      <w:r w:rsidR="000356FB">
        <w:rPr>
          <w:rFonts w:ascii="Tahoma" w:hAnsi="Tahoma" w:cs="Tahoma"/>
          <w:sz w:val="16"/>
          <w:szCs w:val="16"/>
        </w:rPr>
        <w:t>9</w:t>
      </w:r>
      <w:r w:rsidRPr="00FA1F71">
        <w:rPr>
          <w:rFonts w:ascii="Tahoma" w:hAnsi="Tahoma" w:cs="Tahoma"/>
          <w:sz w:val="16"/>
          <w:szCs w:val="16"/>
        </w:rPr>
        <w:t>0 aktivních prvků Cisco, (FW, switche, Wifi routery apod.),</w:t>
      </w:r>
    </w:p>
    <w:p w14:paraId="2744963F" w14:textId="2B87F5D8" w:rsidR="00FA1F71" w:rsidRPr="00FA1F71" w:rsidRDefault="00FA1F71" w:rsidP="00FA1F71">
      <w:pPr>
        <w:pStyle w:val="Odstavecseseznamem"/>
        <w:numPr>
          <w:ilvl w:val="1"/>
          <w:numId w:val="14"/>
        </w:numPr>
        <w:spacing w:after="200" w:line="276" w:lineRule="auto"/>
        <w:jc w:val="both"/>
        <w:rPr>
          <w:rFonts w:ascii="Tahoma" w:hAnsi="Tahoma" w:cs="Tahoma"/>
          <w:sz w:val="16"/>
          <w:szCs w:val="16"/>
        </w:rPr>
      </w:pPr>
      <w:r w:rsidRPr="00FA1F71">
        <w:rPr>
          <w:rFonts w:ascii="Tahoma" w:hAnsi="Tahoma" w:cs="Tahoma"/>
          <w:sz w:val="16"/>
          <w:szCs w:val="16"/>
        </w:rPr>
        <w:t xml:space="preserve">cca </w:t>
      </w:r>
      <w:r w:rsidR="00B35C89">
        <w:rPr>
          <w:rFonts w:ascii="Tahoma" w:hAnsi="Tahoma" w:cs="Tahoma"/>
          <w:sz w:val="16"/>
          <w:szCs w:val="16"/>
        </w:rPr>
        <w:t>1</w:t>
      </w:r>
      <w:r w:rsidR="002C0C8A">
        <w:rPr>
          <w:rFonts w:ascii="Tahoma" w:hAnsi="Tahoma" w:cs="Tahoma"/>
          <w:sz w:val="16"/>
          <w:szCs w:val="16"/>
        </w:rPr>
        <w:t>6</w:t>
      </w:r>
      <w:r w:rsidR="00B35C89">
        <w:rPr>
          <w:rFonts w:ascii="Tahoma" w:hAnsi="Tahoma" w:cs="Tahoma"/>
          <w:sz w:val="16"/>
          <w:szCs w:val="16"/>
        </w:rPr>
        <w:t>0</w:t>
      </w:r>
      <w:r w:rsidRPr="00FA1F71">
        <w:rPr>
          <w:rFonts w:ascii="Tahoma" w:hAnsi="Tahoma" w:cs="Tahoma"/>
          <w:sz w:val="16"/>
          <w:szCs w:val="16"/>
        </w:rPr>
        <w:t xml:space="preserve"> serverů (z toho 8</w:t>
      </w:r>
      <w:r w:rsidR="000356FB">
        <w:rPr>
          <w:rFonts w:ascii="Tahoma" w:hAnsi="Tahoma" w:cs="Tahoma"/>
          <w:sz w:val="16"/>
          <w:szCs w:val="16"/>
        </w:rPr>
        <w:t>5</w:t>
      </w:r>
      <w:r w:rsidRPr="00FA1F71">
        <w:rPr>
          <w:rFonts w:ascii="Tahoma" w:hAnsi="Tahoma" w:cs="Tahoma"/>
          <w:sz w:val="16"/>
          <w:szCs w:val="16"/>
        </w:rPr>
        <w:t xml:space="preserve"> fyzických, </w:t>
      </w:r>
      <w:r w:rsidR="00081A5A">
        <w:rPr>
          <w:rFonts w:ascii="Tahoma" w:hAnsi="Tahoma" w:cs="Tahoma"/>
          <w:sz w:val="16"/>
          <w:szCs w:val="16"/>
        </w:rPr>
        <w:t>55</w:t>
      </w:r>
      <w:r w:rsidRPr="00FA1F71">
        <w:rPr>
          <w:rFonts w:ascii="Tahoma" w:hAnsi="Tahoma" w:cs="Tahoma"/>
          <w:sz w:val="16"/>
          <w:szCs w:val="16"/>
        </w:rPr>
        <w:t xml:space="preserve"> virtuálních, 7 webových, 1</w:t>
      </w:r>
      <w:r w:rsidR="000356FB">
        <w:rPr>
          <w:rFonts w:ascii="Tahoma" w:hAnsi="Tahoma" w:cs="Tahoma"/>
          <w:sz w:val="16"/>
          <w:szCs w:val="16"/>
        </w:rPr>
        <w:t>3</w:t>
      </w:r>
      <w:r w:rsidRPr="00FA1F71">
        <w:rPr>
          <w:rFonts w:ascii="Tahoma" w:hAnsi="Tahoma" w:cs="Tahoma"/>
          <w:sz w:val="16"/>
          <w:szCs w:val="16"/>
        </w:rPr>
        <w:t xml:space="preserve"> ve farmě) s OS Windows Server nebo Linux souvisejících s informačními systémy základní služby,</w:t>
      </w:r>
    </w:p>
    <w:p w14:paraId="0D44A896" w14:textId="77777777" w:rsidR="00FA1F71" w:rsidRPr="00FA1F71" w:rsidRDefault="00FA1F71" w:rsidP="00FA1F71">
      <w:pPr>
        <w:pStyle w:val="Odstavecseseznamem"/>
        <w:numPr>
          <w:ilvl w:val="1"/>
          <w:numId w:val="14"/>
        </w:numPr>
        <w:spacing w:after="200" w:line="276" w:lineRule="auto"/>
        <w:jc w:val="both"/>
        <w:rPr>
          <w:rFonts w:ascii="Tahoma" w:hAnsi="Tahoma" w:cs="Tahoma"/>
          <w:sz w:val="16"/>
          <w:szCs w:val="16"/>
        </w:rPr>
      </w:pPr>
      <w:r w:rsidRPr="00FA1F71">
        <w:rPr>
          <w:rFonts w:ascii="Tahoma" w:hAnsi="Tahoma" w:cs="Tahoma"/>
          <w:sz w:val="16"/>
          <w:szCs w:val="16"/>
        </w:rPr>
        <w:t>cca 3500 koncových stanic,</w:t>
      </w:r>
    </w:p>
    <w:p w14:paraId="7DCCB09D" w14:textId="40384FDF" w:rsidR="004A5349" w:rsidRDefault="004A5349" w:rsidP="00D102B4">
      <w:pPr>
        <w:pStyle w:val="Odstavecseseznamem"/>
        <w:numPr>
          <w:ilvl w:val="0"/>
          <w:numId w:val="14"/>
        </w:numPr>
        <w:spacing w:after="200" w:line="276" w:lineRule="auto"/>
        <w:jc w:val="both"/>
        <w:rPr>
          <w:rFonts w:ascii="Tahoma" w:hAnsi="Tahoma" w:cs="Tahoma"/>
          <w:sz w:val="16"/>
          <w:szCs w:val="16"/>
        </w:rPr>
      </w:pPr>
      <w:r w:rsidRPr="00244A61">
        <w:rPr>
          <w:rFonts w:ascii="Tahoma" w:hAnsi="Tahoma" w:cs="Tahoma"/>
          <w:sz w:val="16"/>
          <w:szCs w:val="16"/>
        </w:rPr>
        <w:t xml:space="preserve">ověření vybraných informačních systémů </w:t>
      </w:r>
      <w:r w:rsidR="000205AB">
        <w:rPr>
          <w:rFonts w:ascii="Tahoma" w:hAnsi="Tahoma" w:cs="Tahoma"/>
          <w:sz w:val="16"/>
          <w:szCs w:val="16"/>
        </w:rPr>
        <w:t>objednatele</w:t>
      </w:r>
      <w:r w:rsidRPr="00244A61">
        <w:rPr>
          <w:rFonts w:ascii="Tahoma" w:hAnsi="Tahoma" w:cs="Tahoma"/>
          <w:sz w:val="16"/>
          <w:szCs w:val="16"/>
        </w:rPr>
        <w:t xml:space="preserve"> – jedná se o </w:t>
      </w:r>
      <w:r w:rsidR="00DA52A6">
        <w:rPr>
          <w:rFonts w:ascii="Tahoma" w:hAnsi="Tahoma" w:cs="Tahoma"/>
          <w:sz w:val="16"/>
          <w:szCs w:val="16"/>
        </w:rPr>
        <w:t>10</w:t>
      </w:r>
      <w:r w:rsidR="00DA52A6" w:rsidRPr="00244A61">
        <w:rPr>
          <w:rFonts w:ascii="Tahoma" w:hAnsi="Tahoma" w:cs="Tahoma"/>
          <w:sz w:val="16"/>
          <w:szCs w:val="16"/>
        </w:rPr>
        <w:t xml:space="preserve"> </w:t>
      </w:r>
      <w:r w:rsidRPr="00244A61">
        <w:rPr>
          <w:rFonts w:ascii="Tahoma" w:hAnsi="Tahoma" w:cs="Tahoma"/>
          <w:sz w:val="16"/>
          <w:szCs w:val="16"/>
        </w:rPr>
        <w:t>provozovaných ISZS</w:t>
      </w:r>
      <w:r w:rsidR="00A76B9D" w:rsidRPr="00A76B9D">
        <w:t xml:space="preserve"> </w:t>
      </w:r>
      <w:r w:rsidR="00A76B9D" w:rsidRPr="00A76B9D">
        <w:rPr>
          <w:rFonts w:ascii="Tahoma" w:hAnsi="Tahoma" w:cs="Tahoma"/>
          <w:sz w:val="16"/>
          <w:szCs w:val="16"/>
        </w:rPr>
        <w:t>a 45 ZTKB</w:t>
      </w:r>
      <w:r w:rsidR="000205AB">
        <w:rPr>
          <w:rFonts w:ascii="Tahoma" w:hAnsi="Tahoma" w:cs="Tahoma"/>
          <w:sz w:val="16"/>
          <w:szCs w:val="16"/>
        </w:rPr>
        <w:t>, uvedených v </w:t>
      </w:r>
      <w:r w:rsidRPr="00244A61">
        <w:rPr>
          <w:rFonts w:ascii="Tahoma" w:hAnsi="Tahoma" w:cs="Tahoma"/>
          <w:sz w:val="16"/>
          <w:szCs w:val="16"/>
        </w:rPr>
        <w:t>přílo</w:t>
      </w:r>
      <w:r w:rsidR="000205AB">
        <w:rPr>
          <w:rFonts w:ascii="Tahoma" w:hAnsi="Tahoma" w:cs="Tahoma"/>
          <w:sz w:val="16"/>
          <w:szCs w:val="16"/>
        </w:rPr>
        <w:t>ze</w:t>
      </w:r>
      <w:r w:rsidRPr="00244A61">
        <w:rPr>
          <w:rFonts w:ascii="Tahoma" w:hAnsi="Tahoma" w:cs="Tahoma"/>
          <w:sz w:val="16"/>
          <w:szCs w:val="16"/>
        </w:rPr>
        <w:t xml:space="preserve"> č.</w:t>
      </w:r>
      <w:r w:rsidR="008C7344">
        <w:rPr>
          <w:rFonts w:ascii="Tahoma" w:hAnsi="Tahoma" w:cs="Tahoma"/>
          <w:sz w:val="16"/>
          <w:szCs w:val="16"/>
        </w:rPr>
        <w:t xml:space="preserve"> 2</w:t>
      </w:r>
      <w:r w:rsidRPr="00244A61">
        <w:rPr>
          <w:rFonts w:ascii="Tahoma" w:hAnsi="Tahoma" w:cs="Tahoma"/>
          <w:sz w:val="16"/>
          <w:szCs w:val="16"/>
        </w:rPr>
        <w:t xml:space="preserve"> </w:t>
      </w:r>
      <w:r w:rsidR="000205AB">
        <w:rPr>
          <w:rFonts w:ascii="Tahoma" w:hAnsi="Tahoma" w:cs="Tahoma"/>
          <w:sz w:val="16"/>
          <w:szCs w:val="16"/>
        </w:rPr>
        <w:t>této smlouvy</w:t>
      </w:r>
      <w:r w:rsidR="0038121B">
        <w:rPr>
          <w:rFonts w:ascii="Tahoma" w:hAnsi="Tahoma" w:cs="Tahoma"/>
          <w:sz w:val="16"/>
          <w:szCs w:val="16"/>
        </w:rPr>
        <w:t>.</w:t>
      </w:r>
    </w:p>
    <w:p w14:paraId="30A076DD" w14:textId="77777777" w:rsidR="004A5349" w:rsidRPr="009C58D4" w:rsidRDefault="004A5349" w:rsidP="000A69B4">
      <w:pPr>
        <w:keepNext/>
        <w:spacing w:before="360" w:after="120" w:line="276" w:lineRule="auto"/>
        <w:ind w:firstLine="357"/>
        <w:jc w:val="both"/>
        <w:rPr>
          <w:rFonts w:ascii="Tahoma" w:hAnsi="Tahoma" w:cs="Tahoma"/>
          <w:b/>
          <w:sz w:val="16"/>
          <w:szCs w:val="16"/>
        </w:rPr>
      </w:pPr>
      <w:r w:rsidRPr="009C58D4">
        <w:rPr>
          <w:rFonts w:ascii="Tahoma" w:hAnsi="Tahoma" w:cs="Tahoma"/>
          <w:b/>
          <w:sz w:val="16"/>
          <w:szCs w:val="16"/>
        </w:rPr>
        <w:t>Provedení testů</w:t>
      </w:r>
    </w:p>
    <w:p w14:paraId="16FCD1A2" w14:textId="402F7CF5" w:rsidR="004A5349" w:rsidRPr="00440612" w:rsidRDefault="00460F6D" w:rsidP="00053907">
      <w:pPr>
        <w:pStyle w:val="Odstavecseseznamem"/>
        <w:keepNext/>
        <w:spacing w:after="120" w:line="276" w:lineRule="auto"/>
        <w:ind w:left="366"/>
        <w:contextualSpacing w:val="0"/>
        <w:rPr>
          <w:rFonts w:ascii="Tahoma" w:hAnsi="Tahoma" w:cs="Tahoma"/>
          <w:bCs/>
          <w:sz w:val="16"/>
          <w:szCs w:val="16"/>
        </w:rPr>
      </w:pPr>
      <w:r w:rsidRPr="00440612">
        <w:rPr>
          <w:rFonts w:ascii="Tahoma" w:hAnsi="Tahoma" w:cs="Tahoma"/>
          <w:bCs/>
          <w:sz w:val="16"/>
          <w:szCs w:val="16"/>
        </w:rPr>
        <w:t>Poskytovatel</w:t>
      </w:r>
      <w:r w:rsidR="006A2181" w:rsidRPr="00440612">
        <w:rPr>
          <w:rFonts w:ascii="Tahoma" w:hAnsi="Tahoma" w:cs="Tahoma"/>
          <w:bCs/>
          <w:sz w:val="16"/>
          <w:szCs w:val="16"/>
        </w:rPr>
        <w:t xml:space="preserve"> zajistí p</w:t>
      </w:r>
      <w:r w:rsidR="004A5349" w:rsidRPr="00440612">
        <w:rPr>
          <w:rFonts w:ascii="Tahoma" w:hAnsi="Tahoma" w:cs="Tahoma"/>
          <w:bCs/>
          <w:sz w:val="16"/>
          <w:szCs w:val="16"/>
        </w:rPr>
        <w:t>rovedení penetračních testů dle standardního schématu:</w:t>
      </w:r>
    </w:p>
    <w:p w14:paraId="7C02E30E" w14:textId="403592A7" w:rsidR="004A5349" w:rsidRPr="00244A61" w:rsidRDefault="004A5349" w:rsidP="00053907">
      <w:pPr>
        <w:pStyle w:val="Odstavecseseznamem"/>
        <w:numPr>
          <w:ilvl w:val="0"/>
          <w:numId w:val="18"/>
        </w:numPr>
        <w:spacing w:after="200" w:line="276" w:lineRule="auto"/>
        <w:ind w:left="726"/>
        <w:jc w:val="both"/>
        <w:rPr>
          <w:rFonts w:ascii="Tahoma" w:hAnsi="Tahoma" w:cs="Tahoma"/>
          <w:sz w:val="16"/>
          <w:szCs w:val="16"/>
        </w:rPr>
      </w:pPr>
      <w:r w:rsidRPr="00244A61">
        <w:rPr>
          <w:rFonts w:ascii="Tahoma" w:hAnsi="Tahoma" w:cs="Tahoma"/>
          <w:b/>
          <w:sz w:val="16"/>
          <w:szCs w:val="16"/>
        </w:rPr>
        <w:t>skenování prostředí</w:t>
      </w:r>
      <w:r w:rsidRPr="00244A61">
        <w:rPr>
          <w:rFonts w:ascii="Tahoma" w:hAnsi="Tahoma" w:cs="Tahoma"/>
          <w:sz w:val="16"/>
          <w:szCs w:val="16"/>
        </w:rPr>
        <w:t xml:space="preserve"> – zjišťování otevřených portů, OS běžících na detekovaných zařízeních, identifikace služeb a aplikací běžících na jednotlivých IP adresách </w:t>
      </w:r>
      <w:r w:rsidR="003F157C">
        <w:rPr>
          <w:rFonts w:ascii="Tahoma" w:hAnsi="Tahoma" w:cs="Tahoma"/>
          <w:sz w:val="16"/>
          <w:szCs w:val="16"/>
        </w:rPr>
        <w:t>objednatele</w:t>
      </w:r>
      <w:r w:rsidRPr="00244A61">
        <w:rPr>
          <w:rFonts w:ascii="Tahoma" w:hAnsi="Tahoma" w:cs="Tahoma"/>
          <w:sz w:val="16"/>
          <w:szCs w:val="16"/>
        </w:rPr>
        <w:t>,</w:t>
      </w:r>
    </w:p>
    <w:p w14:paraId="15CD7A90" w14:textId="77777777" w:rsidR="004A5349" w:rsidRPr="00244A61" w:rsidRDefault="004A5349" w:rsidP="00053907">
      <w:pPr>
        <w:pStyle w:val="Odstavecseseznamem"/>
        <w:numPr>
          <w:ilvl w:val="0"/>
          <w:numId w:val="18"/>
        </w:numPr>
        <w:spacing w:after="200" w:line="276" w:lineRule="auto"/>
        <w:ind w:left="726"/>
        <w:jc w:val="both"/>
        <w:rPr>
          <w:rFonts w:ascii="Tahoma" w:hAnsi="Tahoma" w:cs="Tahoma"/>
          <w:sz w:val="16"/>
          <w:szCs w:val="16"/>
        </w:rPr>
      </w:pPr>
      <w:r w:rsidRPr="00244A61">
        <w:rPr>
          <w:rFonts w:ascii="Tahoma" w:hAnsi="Tahoma" w:cs="Tahoma"/>
          <w:b/>
          <w:sz w:val="16"/>
          <w:szCs w:val="16"/>
        </w:rPr>
        <w:t xml:space="preserve">automatizované testy </w:t>
      </w:r>
      <w:r w:rsidRPr="00244A61">
        <w:rPr>
          <w:rFonts w:ascii="Tahoma" w:hAnsi="Tahoma" w:cs="Tahoma"/>
          <w:sz w:val="16"/>
          <w:szCs w:val="16"/>
        </w:rPr>
        <w:t>– testy zranitelností, automatizované útoky apod.,</w:t>
      </w:r>
    </w:p>
    <w:p w14:paraId="06E39E23" w14:textId="08DD0A98" w:rsidR="004A5349" w:rsidRPr="00244A61" w:rsidRDefault="004A5349" w:rsidP="00053907">
      <w:pPr>
        <w:pStyle w:val="Odstavecseseznamem"/>
        <w:numPr>
          <w:ilvl w:val="0"/>
          <w:numId w:val="18"/>
        </w:numPr>
        <w:spacing w:after="200" w:line="276" w:lineRule="auto"/>
        <w:ind w:left="726"/>
        <w:jc w:val="both"/>
        <w:rPr>
          <w:rFonts w:ascii="Tahoma" w:hAnsi="Tahoma" w:cs="Tahoma"/>
          <w:sz w:val="16"/>
          <w:szCs w:val="16"/>
        </w:rPr>
      </w:pPr>
      <w:r w:rsidRPr="00244A61">
        <w:rPr>
          <w:rFonts w:ascii="Tahoma" w:hAnsi="Tahoma" w:cs="Tahoma"/>
          <w:b/>
          <w:sz w:val="16"/>
          <w:szCs w:val="16"/>
        </w:rPr>
        <w:t xml:space="preserve">testování aplikací </w:t>
      </w:r>
      <w:r w:rsidR="000A6693">
        <w:rPr>
          <w:rFonts w:ascii="Tahoma" w:hAnsi="Tahoma" w:cs="Tahoma"/>
          <w:b/>
          <w:sz w:val="16"/>
          <w:szCs w:val="16"/>
        </w:rPr>
        <w:t xml:space="preserve">a ZT </w:t>
      </w:r>
      <w:r w:rsidRPr="00244A61">
        <w:rPr>
          <w:rFonts w:ascii="Tahoma" w:hAnsi="Tahoma" w:cs="Tahoma"/>
          <w:sz w:val="16"/>
          <w:szCs w:val="16"/>
        </w:rPr>
        <w:t>– realizace specifických testů dle příslušných metodik a norem uvedených v</w:t>
      </w:r>
      <w:r w:rsidR="00507001">
        <w:rPr>
          <w:rFonts w:ascii="Tahoma" w:hAnsi="Tahoma" w:cs="Tahoma"/>
          <w:sz w:val="16"/>
          <w:szCs w:val="16"/>
        </w:rPr>
        <w:t xml:space="preserve"> čl. 1., </w:t>
      </w:r>
      <w:r w:rsidRPr="00244A61">
        <w:rPr>
          <w:rFonts w:ascii="Tahoma" w:hAnsi="Tahoma" w:cs="Tahoma"/>
          <w:sz w:val="16"/>
          <w:szCs w:val="16"/>
        </w:rPr>
        <w:t>bodě</w:t>
      </w:r>
      <w:r w:rsidR="00356618">
        <w:rPr>
          <w:rFonts w:ascii="Tahoma" w:hAnsi="Tahoma" w:cs="Tahoma"/>
          <w:sz w:val="16"/>
          <w:szCs w:val="16"/>
        </w:rPr>
        <w:t xml:space="preserve"> </w:t>
      </w:r>
      <w:r w:rsidR="000221E6">
        <w:rPr>
          <w:rFonts w:ascii="Tahoma" w:hAnsi="Tahoma" w:cs="Tahoma"/>
          <w:sz w:val="16"/>
          <w:szCs w:val="16"/>
        </w:rPr>
        <w:t xml:space="preserve">Ad </w:t>
      </w:r>
      <w:r w:rsidR="00AA28FC">
        <w:rPr>
          <w:rFonts w:ascii="Tahoma" w:hAnsi="Tahoma" w:cs="Tahoma"/>
          <w:sz w:val="16"/>
          <w:szCs w:val="16"/>
        </w:rPr>
        <w:t>B</w:t>
      </w:r>
      <w:r w:rsidR="002D712C">
        <w:rPr>
          <w:rFonts w:ascii="Tahoma" w:hAnsi="Tahoma" w:cs="Tahoma"/>
          <w:sz w:val="16"/>
          <w:szCs w:val="16"/>
        </w:rPr>
        <w:t xml:space="preserve">. </w:t>
      </w:r>
      <w:r w:rsidR="000221E6">
        <w:rPr>
          <w:rFonts w:ascii="Tahoma" w:hAnsi="Tahoma" w:cs="Tahoma"/>
          <w:sz w:val="16"/>
          <w:szCs w:val="16"/>
        </w:rPr>
        <w:t>d) této smlouvy</w:t>
      </w:r>
      <w:r w:rsidRPr="00244A61">
        <w:rPr>
          <w:rFonts w:ascii="Tahoma" w:hAnsi="Tahoma" w:cs="Tahoma"/>
          <w:sz w:val="16"/>
          <w:szCs w:val="16"/>
        </w:rPr>
        <w:t>,</w:t>
      </w:r>
    </w:p>
    <w:p w14:paraId="6536648D" w14:textId="77777777" w:rsidR="004A5349" w:rsidRPr="00244A61" w:rsidRDefault="004A5349" w:rsidP="00053907">
      <w:pPr>
        <w:pStyle w:val="Odstavecseseznamem"/>
        <w:numPr>
          <w:ilvl w:val="0"/>
          <w:numId w:val="18"/>
        </w:numPr>
        <w:spacing w:after="200" w:line="276" w:lineRule="auto"/>
        <w:ind w:left="726"/>
        <w:jc w:val="both"/>
        <w:rPr>
          <w:rFonts w:ascii="Tahoma" w:hAnsi="Tahoma" w:cs="Tahoma"/>
          <w:sz w:val="16"/>
          <w:szCs w:val="16"/>
        </w:rPr>
      </w:pPr>
      <w:r w:rsidRPr="00244A61">
        <w:rPr>
          <w:rFonts w:ascii="Tahoma" w:hAnsi="Tahoma" w:cs="Tahoma"/>
          <w:b/>
          <w:sz w:val="16"/>
          <w:szCs w:val="16"/>
        </w:rPr>
        <w:t>manuální testování</w:t>
      </w:r>
      <w:r w:rsidRPr="00244A61">
        <w:rPr>
          <w:rFonts w:ascii="Tahoma" w:hAnsi="Tahoma" w:cs="Tahoma"/>
          <w:sz w:val="16"/>
          <w:szCs w:val="16"/>
        </w:rPr>
        <w:t xml:space="preserve"> – testy, ověření a využití znalostních postupů,</w:t>
      </w:r>
    </w:p>
    <w:p w14:paraId="72BC6C22" w14:textId="7494233F" w:rsidR="004A5349" w:rsidRDefault="004A5349" w:rsidP="00053907">
      <w:pPr>
        <w:pStyle w:val="Odstavecseseznamem"/>
        <w:numPr>
          <w:ilvl w:val="0"/>
          <w:numId w:val="18"/>
        </w:numPr>
        <w:spacing w:after="200" w:line="276" w:lineRule="auto"/>
        <w:ind w:left="726"/>
        <w:jc w:val="both"/>
        <w:rPr>
          <w:rFonts w:ascii="Tahoma" w:hAnsi="Tahoma" w:cs="Tahoma"/>
          <w:sz w:val="16"/>
          <w:szCs w:val="16"/>
        </w:rPr>
      </w:pPr>
      <w:r w:rsidRPr="00244A61">
        <w:rPr>
          <w:rFonts w:ascii="Tahoma" w:hAnsi="Tahoma" w:cs="Tahoma"/>
          <w:b/>
          <w:sz w:val="16"/>
          <w:szCs w:val="16"/>
        </w:rPr>
        <w:t>zpracování závěrečné zprávy</w:t>
      </w:r>
      <w:r w:rsidRPr="00244A61">
        <w:rPr>
          <w:rFonts w:ascii="Tahoma" w:hAnsi="Tahoma" w:cs="Tahoma"/>
          <w:sz w:val="16"/>
          <w:szCs w:val="16"/>
        </w:rPr>
        <w:t xml:space="preserve"> – včetně osobní prezentace výsledků </w:t>
      </w:r>
      <w:r w:rsidR="00356618">
        <w:rPr>
          <w:rFonts w:ascii="Tahoma" w:hAnsi="Tahoma" w:cs="Tahoma"/>
          <w:sz w:val="16"/>
          <w:szCs w:val="16"/>
        </w:rPr>
        <w:t>objednateli</w:t>
      </w:r>
      <w:r w:rsidRPr="00244A61">
        <w:rPr>
          <w:rFonts w:ascii="Tahoma" w:hAnsi="Tahoma" w:cs="Tahoma"/>
          <w:sz w:val="16"/>
          <w:szCs w:val="16"/>
        </w:rPr>
        <w:t>.</w:t>
      </w:r>
    </w:p>
    <w:p w14:paraId="2FDA5D3C" w14:textId="77777777" w:rsidR="004D7D73" w:rsidRPr="00244A61" w:rsidRDefault="004D7D73" w:rsidP="004D7D73">
      <w:pPr>
        <w:pStyle w:val="Odstavecseseznamem"/>
        <w:spacing w:after="200" w:line="276" w:lineRule="auto"/>
        <w:jc w:val="both"/>
        <w:rPr>
          <w:rFonts w:ascii="Tahoma" w:hAnsi="Tahoma" w:cs="Tahoma"/>
          <w:sz w:val="16"/>
          <w:szCs w:val="16"/>
        </w:rPr>
      </w:pPr>
    </w:p>
    <w:p w14:paraId="418D384E" w14:textId="5E44A72E" w:rsidR="004A5349" w:rsidRPr="00631A7C" w:rsidRDefault="00631A7C" w:rsidP="002151F7">
      <w:pPr>
        <w:keepNext/>
        <w:spacing w:after="120" w:line="276" w:lineRule="auto"/>
        <w:ind w:firstLine="357"/>
        <w:jc w:val="both"/>
        <w:rPr>
          <w:rFonts w:ascii="Tahoma" w:hAnsi="Tahoma" w:cs="Tahoma"/>
          <w:b/>
          <w:sz w:val="16"/>
          <w:szCs w:val="16"/>
        </w:rPr>
      </w:pPr>
      <w:r>
        <w:rPr>
          <w:rFonts w:ascii="Tahoma" w:hAnsi="Tahoma" w:cs="Tahoma"/>
          <w:b/>
          <w:sz w:val="16"/>
          <w:szCs w:val="16"/>
        </w:rPr>
        <w:lastRenderedPageBreak/>
        <w:t>Ad</w:t>
      </w:r>
      <w:r w:rsidR="00416F2B">
        <w:rPr>
          <w:rFonts w:ascii="Tahoma" w:hAnsi="Tahoma" w:cs="Tahoma"/>
          <w:b/>
          <w:sz w:val="16"/>
          <w:szCs w:val="16"/>
        </w:rPr>
        <w:t xml:space="preserve"> </w:t>
      </w:r>
      <w:r w:rsidR="00166047">
        <w:rPr>
          <w:rFonts w:ascii="Tahoma" w:hAnsi="Tahoma" w:cs="Tahoma"/>
          <w:b/>
          <w:sz w:val="16"/>
          <w:szCs w:val="16"/>
        </w:rPr>
        <w:t>A</w:t>
      </w:r>
      <w:r w:rsidR="00416F2B">
        <w:rPr>
          <w:rFonts w:ascii="Tahoma" w:hAnsi="Tahoma" w:cs="Tahoma"/>
          <w:b/>
          <w:sz w:val="16"/>
          <w:szCs w:val="16"/>
        </w:rPr>
        <w:t>.</w:t>
      </w:r>
      <w:r>
        <w:rPr>
          <w:rFonts w:ascii="Tahoma" w:hAnsi="Tahoma" w:cs="Tahoma"/>
          <w:b/>
          <w:sz w:val="16"/>
          <w:szCs w:val="16"/>
        </w:rPr>
        <w:t xml:space="preserve"> </w:t>
      </w:r>
      <w:r w:rsidR="009E7493">
        <w:rPr>
          <w:rFonts w:ascii="Tahoma" w:hAnsi="Tahoma" w:cs="Tahoma"/>
          <w:b/>
          <w:sz w:val="16"/>
          <w:szCs w:val="16"/>
        </w:rPr>
        <w:t>a</w:t>
      </w:r>
      <w:r>
        <w:rPr>
          <w:rFonts w:ascii="Tahoma" w:hAnsi="Tahoma" w:cs="Tahoma"/>
          <w:b/>
          <w:sz w:val="16"/>
          <w:szCs w:val="16"/>
        </w:rPr>
        <w:t xml:space="preserve">) </w:t>
      </w:r>
      <w:r w:rsidR="004A5349" w:rsidRPr="00631A7C">
        <w:rPr>
          <w:rFonts w:ascii="Tahoma" w:hAnsi="Tahoma" w:cs="Tahoma"/>
          <w:b/>
          <w:sz w:val="16"/>
          <w:szCs w:val="16"/>
        </w:rPr>
        <w:t>Skenování prostředí</w:t>
      </w:r>
    </w:p>
    <w:p w14:paraId="61B5EE29" w14:textId="630D648A" w:rsidR="004A5349" w:rsidRPr="00440612" w:rsidRDefault="00460F6D" w:rsidP="00440612">
      <w:pPr>
        <w:pStyle w:val="Odstavecseseznamem"/>
        <w:keepNext/>
        <w:spacing w:after="120" w:line="276" w:lineRule="auto"/>
        <w:ind w:left="357"/>
        <w:contextualSpacing w:val="0"/>
        <w:rPr>
          <w:rFonts w:ascii="Tahoma" w:hAnsi="Tahoma" w:cs="Tahoma"/>
          <w:bCs/>
          <w:sz w:val="16"/>
          <w:szCs w:val="16"/>
        </w:rPr>
      </w:pPr>
      <w:r w:rsidRPr="00440612">
        <w:rPr>
          <w:rFonts w:ascii="Tahoma" w:hAnsi="Tahoma" w:cs="Tahoma"/>
          <w:bCs/>
          <w:sz w:val="16"/>
          <w:szCs w:val="16"/>
        </w:rPr>
        <w:t>Poskytovatel provede</w:t>
      </w:r>
      <w:r w:rsidR="004A5349" w:rsidRPr="00440612">
        <w:rPr>
          <w:rFonts w:ascii="Tahoma" w:hAnsi="Tahoma" w:cs="Tahoma"/>
          <w:bCs/>
          <w:sz w:val="16"/>
          <w:szCs w:val="16"/>
        </w:rPr>
        <w:t xml:space="preserve"> skenování:</w:t>
      </w:r>
    </w:p>
    <w:p w14:paraId="1B7E9554" w14:textId="28686D06" w:rsidR="004A5349" w:rsidRPr="00244A61" w:rsidRDefault="004A5349" w:rsidP="00D102B4">
      <w:pPr>
        <w:pStyle w:val="Odstavecseseznamem"/>
        <w:numPr>
          <w:ilvl w:val="0"/>
          <w:numId w:val="16"/>
        </w:numPr>
        <w:spacing w:after="200" w:line="276" w:lineRule="auto"/>
        <w:rPr>
          <w:rFonts w:ascii="Tahoma" w:hAnsi="Tahoma" w:cs="Tahoma"/>
          <w:sz w:val="16"/>
          <w:szCs w:val="16"/>
        </w:rPr>
      </w:pPr>
      <w:r w:rsidRPr="00244A61">
        <w:rPr>
          <w:rFonts w:ascii="Tahoma" w:hAnsi="Tahoma" w:cs="Tahoma"/>
          <w:sz w:val="16"/>
          <w:szCs w:val="16"/>
        </w:rPr>
        <w:t xml:space="preserve">externích IP adres </w:t>
      </w:r>
      <w:r w:rsidR="00460F6D">
        <w:rPr>
          <w:rFonts w:ascii="Tahoma" w:hAnsi="Tahoma" w:cs="Tahoma"/>
          <w:sz w:val="16"/>
          <w:szCs w:val="16"/>
        </w:rPr>
        <w:t>objednatele</w:t>
      </w:r>
      <w:r w:rsidR="00F53576">
        <w:rPr>
          <w:rFonts w:ascii="Tahoma" w:hAnsi="Tahoma" w:cs="Tahoma"/>
          <w:sz w:val="16"/>
          <w:szCs w:val="16"/>
        </w:rPr>
        <w:t>, uvedených v</w:t>
      </w:r>
      <w:r w:rsidRPr="00244A61">
        <w:rPr>
          <w:rFonts w:ascii="Tahoma" w:hAnsi="Tahoma" w:cs="Tahoma"/>
          <w:sz w:val="16"/>
          <w:szCs w:val="16"/>
        </w:rPr>
        <w:t xml:space="preserve"> </w:t>
      </w:r>
      <w:r w:rsidRPr="002D712C">
        <w:rPr>
          <w:rFonts w:ascii="Tahoma" w:hAnsi="Tahoma" w:cs="Tahoma"/>
          <w:sz w:val="16"/>
          <w:szCs w:val="16"/>
        </w:rPr>
        <w:t>přílo</w:t>
      </w:r>
      <w:r w:rsidR="00F53576">
        <w:rPr>
          <w:rFonts w:ascii="Tahoma" w:hAnsi="Tahoma" w:cs="Tahoma"/>
          <w:sz w:val="16"/>
          <w:szCs w:val="16"/>
        </w:rPr>
        <w:t>ze</w:t>
      </w:r>
      <w:r w:rsidRPr="002D712C">
        <w:rPr>
          <w:rFonts w:ascii="Tahoma" w:hAnsi="Tahoma" w:cs="Tahoma"/>
          <w:sz w:val="16"/>
          <w:szCs w:val="16"/>
        </w:rPr>
        <w:t xml:space="preserve"> č. </w:t>
      </w:r>
      <w:r w:rsidR="00F53576">
        <w:rPr>
          <w:rFonts w:ascii="Tahoma" w:hAnsi="Tahoma" w:cs="Tahoma"/>
          <w:sz w:val="16"/>
          <w:szCs w:val="16"/>
        </w:rPr>
        <w:t>1</w:t>
      </w:r>
      <w:r w:rsidRPr="002D712C">
        <w:rPr>
          <w:rFonts w:ascii="Tahoma" w:hAnsi="Tahoma" w:cs="Tahoma"/>
          <w:sz w:val="16"/>
          <w:szCs w:val="16"/>
        </w:rPr>
        <w:t xml:space="preserve"> </w:t>
      </w:r>
      <w:r w:rsidR="00460F6D">
        <w:rPr>
          <w:rFonts w:ascii="Tahoma" w:hAnsi="Tahoma" w:cs="Tahoma"/>
          <w:sz w:val="16"/>
          <w:szCs w:val="16"/>
        </w:rPr>
        <w:t>této smlouvy</w:t>
      </w:r>
      <w:r w:rsidRPr="00244A61">
        <w:rPr>
          <w:rFonts w:ascii="Tahoma" w:hAnsi="Tahoma" w:cs="Tahoma"/>
          <w:sz w:val="16"/>
          <w:szCs w:val="16"/>
        </w:rPr>
        <w:t>,</w:t>
      </w:r>
    </w:p>
    <w:p w14:paraId="623389B6" w14:textId="0016B588" w:rsidR="004A5349" w:rsidRPr="00244A61" w:rsidRDefault="004A5349" w:rsidP="00D102B4">
      <w:pPr>
        <w:pStyle w:val="Odstavecseseznamem"/>
        <w:numPr>
          <w:ilvl w:val="0"/>
          <w:numId w:val="16"/>
        </w:numPr>
        <w:spacing w:after="200" w:line="276" w:lineRule="auto"/>
        <w:rPr>
          <w:rFonts w:ascii="Tahoma" w:hAnsi="Tahoma" w:cs="Tahoma"/>
          <w:sz w:val="16"/>
          <w:szCs w:val="16"/>
        </w:rPr>
      </w:pPr>
      <w:r w:rsidRPr="00244A61">
        <w:rPr>
          <w:rFonts w:ascii="Tahoma" w:hAnsi="Tahoma" w:cs="Tahoma"/>
          <w:sz w:val="16"/>
          <w:szCs w:val="16"/>
        </w:rPr>
        <w:t xml:space="preserve">všech dostupných vnitřních IP adres infrastruktury </w:t>
      </w:r>
      <w:r w:rsidR="00460F6D">
        <w:rPr>
          <w:rFonts w:ascii="Tahoma" w:hAnsi="Tahoma" w:cs="Tahoma"/>
          <w:sz w:val="16"/>
          <w:szCs w:val="16"/>
        </w:rPr>
        <w:t>objednatele</w:t>
      </w:r>
      <w:r w:rsidRPr="00244A61">
        <w:rPr>
          <w:rFonts w:ascii="Tahoma" w:hAnsi="Tahoma" w:cs="Tahoma"/>
          <w:sz w:val="16"/>
          <w:szCs w:val="16"/>
        </w:rPr>
        <w:t>,</w:t>
      </w:r>
    </w:p>
    <w:p w14:paraId="6E36EEEB" w14:textId="75C367A3" w:rsidR="004A5349" w:rsidRPr="00244A61" w:rsidRDefault="004A5349" w:rsidP="00D102B4">
      <w:pPr>
        <w:pStyle w:val="Odstavecseseznamem"/>
        <w:numPr>
          <w:ilvl w:val="0"/>
          <w:numId w:val="16"/>
        </w:numPr>
        <w:spacing w:after="200" w:line="276" w:lineRule="auto"/>
        <w:jc w:val="both"/>
        <w:rPr>
          <w:rFonts w:ascii="Tahoma" w:hAnsi="Tahoma" w:cs="Tahoma"/>
          <w:sz w:val="16"/>
          <w:szCs w:val="16"/>
        </w:rPr>
      </w:pPr>
      <w:r w:rsidRPr="00244A61">
        <w:rPr>
          <w:rFonts w:ascii="Tahoma" w:hAnsi="Tahoma" w:cs="Tahoma"/>
          <w:sz w:val="16"/>
          <w:szCs w:val="16"/>
        </w:rPr>
        <w:t>ISZS</w:t>
      </w:r>
      <w:r w:rsidR="0021459A">
        <w:rPr>
          <w:rFonts w:ascii="Tahoma" w:hAnsi="Tahoma" w:cs="Tahoma"/>
          <w:sz w:val="16"/>
          <w:szCs w:val="16"/>
        </w:rPr>
        <w:t>/ZTKB</w:t>
      </w:r>
      <w:r w:rsidRPr="00244A61">
        <w:rPr>
          <w:rFonts w:ascii="Tahoma" w:hAnsi="Tahoma" w:cs="Tahoma"/>
          <w:sz w:val="16"/>
          <w:szCs w:val="16"/>
        </w:rPr>
        <w:t xml:space="preserve">, na kterých se nacházejí zařízení, systémy či služby systémů a prostředí </w:t>
      </w:r>
      <w:r w:rsidR="00AC4A95">
        <w:rPr>
          <w:rFonts w:ascii="Tahoma" w:hAnsi="Tahoma" w:cs="Tahoma"/>
          <w:sz w:val="16"/>
          <w:szCs w:val="16"/>
        </w:rPr>
        <w:t>objednatele</w:t>
      </w:r>
      <w:r w:rsidRPr="00244A61">
        <w:rPr>
          <w:rFonts w:ascii="Tahoma" w:hAnsi="Tahoma" w:cs="Tahoma"/>
          <w:sz w:val="16"/>
          <w:szCs w:val="16"/>
        </w:rPr>
        <w:t xml:space="preserve">. </w:t>
      </w:r>
      <w:r w:rsidR="001B1012">
        <w:rPr>
          <w:rFonts w:ascii="Tahoma" w:hAnsi="Tahoma" w:cs="Tahoma"/>
          <w:sz w:val="16"/>
          <w:szCs w:val="16"/>
        </w:rPr>
        <w:t>Poskytovatel provede</w:t>
      </w:r>
      <w:r w:rsidRPr="00244A61">
        <w:rPr>
          <w:rFonts w:ascii="Tahoma" w:hAnsi="Tahoma" w:cs="Tahoma"/>
          <w:sz w:val="16"/>
          <w:szCs w:val="16"/>
        </w:rPr>
        <w:t xml:space="preserve"> skenování otevřených TCP a UDP portů, současně </w:t>
      </w:r>
      <w:r w:rsidR="001B1012">
        <w:rPr>
          <w:rFonts w:ascii="Tahoma" w:hAnsi="Tahoma" w:cs="Tahoma"/>
          <w:sz w:val="16"/>
          <w:szCs w:val="16"/>
        </w:rPr>
        <w:t>poskytovatel</w:t>
      </w:r>
      <w:r w:rsidRPr="00244A61">
        <w:rPr>
          <w:rFonts w:ascii="Tahoma" w:hAnsi="Tahoma" w:cs="Tahoma"/>
          <w:sz w:val="16"/>
          <w:szCs w:val="16"/>
        </w:rPr>
        <w:t xml:space="preserve"> musí provést identifikaci použitého protokolu a rovněž použitého SW pro zajištění služby na detekovaném portu. Seznam takto zjištěných portů včetně použitého protokolu a SW bude součástí závěrečné zprávy.</w:t>
      </w:r>
    </w:p>
    <w:p w14:paraId="4C78AB7A" w14:textId="0ACE8726" w:rsidR="004A5349" w:rsidRPr="00244A61" w:rsidRDefault="009E7493" w:rsidP="002151F7">
      <w:pPr>
        <w:keepNext/>
        <w:spacing w:before="240" w:after="120" w:line="276" w:lineRule="auto"/>
        <w:ind w:firstLine="357"/>
        <w:jc w:val="both"/>
        <w:rPr>
          <w:rFonts w:ascii="Tahoma" w:hAnsi="Tahoma" w:cs="Tahoma"/>
          <w:b/>
          <w:sz w:val="16"/>
          <w:szCs w:val="16"/>
        </w:rPr>
      </w:pPr>
      <w:r>
        <w:rPr>
          <w:rFonts w:ascii="Tahoma" w:hAnsi="Tahoma" w:cs="Tahoma"/>
          <w:b/>
          <w:sz w:val="16"/>
          <w:szCs w:val="16"/>
        </w:rPr>
        <w:t xml:space="preserve">Ad </w:t>
      </w:r>
      <w:r w:rsidR="00AA2477">
        <w:rPr>
          <w:rFonts w:ascii="Tahoma" w:hAnsi="Tahoma" w:cs="Tahoma"/>
          <w:b/>
          <w:sz w:val="16"/>
          <w:szCs w:val="16"/>
        </w:rPr>
        <w:t>A</w:t>
      </w:r>
      <w:r w:rsidR="002D712C">
        <w:rPr>
          <w:rFonts w:ascii="Tahoma" w:hAnsi="Tahoma" w:cs="Tahoma"/>
          <w:b/>
          <w:sz w:val="16"/>
          <w:szCs w:val="16"/>
        </w:rPr>
        <w:t xml:space="preserve">. </w:t>
      </w:r>
      <w:r>
        <w:rPr>
          <w:rFonts w:ascii="Tahoma" w:hAnsi="Tahoma" w:cs="Tahoma"/>
          <w:b/>
          <w:sz w:val="16"/>
          <w:szCs w:val="16"/>
        </w:rPr>
        <w:t xml:space="preserve">b) </w:t>
      </w:r>
      <w:r w:rsidR="004A5349" w:rsidRPr="00244A61">
        <w:rPr>
          <w:rFonts w:ascii="Tahoma" w:hAnsi="Tahoma" w:cs="Tahoma"/>
          <w:b/>
          <w:sz w:val="16"/>
          <w:szCs w:val="16"/>
        </w:rPr>
        <w:t>Automatizované testy</w:t>
      </w:r>
    </w:p>
    <w:p w14:paraId="4C5735C5" w14:textId="302384D0" w:rsidR="004A5349" w:rsidRDefault="004A5349" w:rsidP="00633BD1">
      <w:pPr>
        <w:ind w:left="360"/>
        <w:jc w:val="both"/>
        <w:rPr>
          <w:rFonts w:ascii="Tahoma" w:hAnsi="Tahoma" w:cs="Tahoma"/>
          <w:sz w:val="16"/>
          <w:szCs w:val="16"/>
        </w:rPr>
      </w:pPr>
      <w:r w:rsidRPr="00244A61">
        <w:rPr>
          <w:rFonts w:ascii="Tahoma" w:hAnsi="Tahoma" w:cs="Tahoma"/>
          <w:sz w:val="16"/>
          <w:szCs w:val="16"/>
        </w:rPr>
        <w:t xml:space="preserve">Jednotlivé služby identifikované na detekovaných portech </w:t>
      </w:r>
      <w:r w:rsidR="00E9115A">
        <w:rPr>
          <w:rFonts w:ascii="Tahoma" w:hAnsi="Tahoma" w:cs="Tahoma"/>
          <w:sz w:val="16"/>
          <w:szCs w:val="16"/>
        </w:rPr>
        <w:t>poskytovatel</w:t>
      </w:r>
      <w:r w:rsidRPr="00244A61">
        <w:rPr>
          <w:rFonts w:ascii="Tahoma" w:hAnsi="Tahoma" w:cs="Tahoma"/>
          <w:sz w:val="16"/>
          <w:szCs w:val="16"/>
        </w:rPr>
        <w:t xml:space="preserve"> otestuje pomocí nástrojů pro automatizované testování zranitelností. </w:t>
      </w:r>
      <w:r w:rsidR="00633BD1">
        <w:rPr>
          <w:rFonts w:ascii="Tahoma" w:hAnsi="Tahoma" w:cs="Tahoma"/>
          <w:sz w:val="16"/>
          <w:szCs w:val="16"/>
        </w:rPr>
        <w:t>Objednatel</w:t>
      </w:r>
      <w:r w:rsidRPr="00244A61">
        <w:rPr>
          <w:rFonts w:ascii="Tahoma" w:hAnsi="Tahoma" w:cs="Tahoma"/>
          <w:sz w:val="16"/>
          <w:szCs w:val="16"/>
        </w:rPr>
        <w:t xml:space="preserve"> požaduje ověření minimálně 2 nástroji (např. Metasploit, Nessus Vulnerability Scanner, Shadow Security Scanner, Nmap, SuperScan, Burp Suite, Owasp ZAP, SQLmap, Kali Linux, Jawfishp apod.), aby byla zajištěna komplexnost testování zranitelností. Nástroje mohou být různě kombinovány dle typu testu a způsobu ověření. </w:t>
      </w:r>
      <w:r w:rsidR="00E9115A">
        <w:rPr>
          <w:rFonts w:ascii="Tahoma" w:hAnsi="Tahoma" w:cs="Tahoma"/>
          <w:sz w:val="16"/>
          <w:szCs w:val="16"/>
        </w:rPr>
        <w:t>Poskytovatel</w:t>
      </w:r>
      <w:r w:rsidRPr="00244A61">
        <w:rPr>
          <w:rFonts w:ascii="Tahoma" w:hAnsi="Tahoma" w:cs="Tahoma"/>
          <w:sz w:val="16"/>
          <w:szCs w:val="16"/>
        </w:rPr>
        <w:t xml:space="preserve"> musí </w:t>
      </w:r>
      <w:r w:rsidR="00D94FA0" w:rsidRPr="00D94FA0">
        <w:rPr>
          <w:rFonts w:ascii="Tahoma" w:hAnsi="Tahoma" w:cs="Tahoma"/>
          <w:sz w:val="16"/>
          <w:szCs w:val="16"/>
        </w:rPr>
        <w:t xml:space="preserve">do závěrečné zprávy </w:t>
      </w:r>
      <w:r w:rsidRPr="00244A61">
        <w:rPr>
          <w:rFonts w:ascii="Tahoma" w:hAnsi="Tahoma" w:cs="Tahoma"/>
          <w:sz w:val="16"/>
          <w:szCs w:val="16"/>
        </w:rPr>
        <w:t xml:space="preserve">uvést, jaké nástroje a pro jaký typ testování </w:t>
      </w:r>
      <w:r w:rsidR="00D94FA0" w:rsidRPr="00244A61">
        <w:rPr>
          <w:rFonts w:ascii="Tahoma" w:hAnsi="Tahoma" w:cs="Tahoma"/>
          <w:sz w:val="16"/>
          <w:szCs w:val="16"/>
        </w:rPr>
        <w:t>použi</w:t>
      </w:r>
      <w:r w:rsidR="00D94FA0">
        <w:rPr>
          <w:rFonts w:ascii="Tahoma" w:hAnsi="Tahoma" w:cs="Tahoma"/>
          <w:sz w:val="16"/>
          <w:szCs w:val="16"/>
        </w:rPr>
        <w:t>l</w:t>
      </w:r>
      <w:r w:rsidRPr="00244A61">
        <w:rPr>
          <w:rFonts w:ascii="Tahoma" w:hAnsi="Tahoma" w:cs="Tahoma"/>
          <w:sz w:val="16"/>
          <w:szCs w:val="16"/>
        </w:rPr>
        <w:t>. Seznam identifikovaných zranitelností bude součástí závěrečné zprávy včetně detailního popisu zranitelnosti, její závažnosti a doporučení pro její odstranění či eliminaci hrozby s ní spojené.</w:t>
      </w:r>
    </w:p>
    <w:p w14:paraId="48B6A739" w14:textId="5DAAE864" w:rsidR="004A5349" w:rsidRDefault="009E7493" w:rsidP="002151F7">
      <w:pPr>
        <w:keepNext/>
        <w:spacing w:before="240" w:after="120" w:line="276" w:lineRule="auto"/>
        <w:ind w:firstLine="357"/>
        <w:jc w:val="both"/>
        <w:rPr>
          <w:rFonts w:ascii="Tahoma" w:hAnsi="Tahoma" w:cs="Tahoma"/>
          <w:b/>
          <w:sz w:val="16"/>
          <w:szCs w:val="16"/>
        </w:rPr>
      </w:pPr>
      <w:r>
        <w:rPr>
          <w:rFonts w:ascii="Tahoma" w:hAnsi="Tahoma" w:cs="Tahoma"/>
          <w:b/>
          <w:sz w:val="16"/>
          <w:szCs w:val="16"/>
        </w:rPr>
        <w:t>Ad</w:t>
      </w:r>
      <w:r w:rsidR="002D712C">
        <w:rPr>
          <w:rFonts w:ascii="Tahoma" w:hAnsi="Tahoma" w:cs="Tahoma"/>
          <w:b/>
          <w:sz w:val="16"/>
          <w:szCs w:val="16"/>
        </w:rPr>
        <w:t xml:space="preserve"> </w:t>
      </w:r>
      <w:r w:rsidR="00AA2477">
        <w:rPr>
          <w:rFonts w:ascii="Tahoma" w:hAnsi="Tahoma" w:cs="Tahoma"/>
          <w:b/>
          <w:sz w:val="16"/>
          <w:szCs w:val="16"/>
        </w:rPr>
        <w:t>A</w:t>
      </w:r>
      <w:r w:rsidR="002D712C">
        <w:rPr>
          <w:rFonts w:ascii="Tahoma" w:hAnsi="Tahoma" w:cs="Tahoma"/>
          <w:b/>
          <w:sz w:val="16"/>
          <w:szCs w:val="16"/>
        </w:rPr>
        <w:t>.</w:t>
      </w:r>
      <w:r>
        <w:rPr>
          <w:rFonts w:ascii="Tahoma" w:hAnsi="Tahoma" w:cs="Tahoma"/>
          <w:b/>
          <w:sz w:val="16"/>
          <w:szCs w:val="16"/>
        </w:rPr>
        <w:t xml:space="preserve"> c) </w:t>
      </w:r>
      <w:r w:rsidR="004A5349" w:rsidRPr="009E7493">
        <w:rPr>
          <w:rFonts w:ascii="Tahoma" w:hAnsi="Tahoma" w:cs="Tahoma"/>
          <w:b/>
          <w:sz w:val="16"/>
          <w:szCs w:val="16"/>
        </w:rPr>
        <w:t>Manuální testování</w:t>
      </w:r>
    </w:p>
    <w:p w14:paraId="223A1BB0" w14:textId="2AFE9009" w:rsidR="004A5349" w:rsidRPr="00244A61" w:rsidRDefault="004A5349" w:rsidP="00633BD1">
      <w:pPr>
        <w:ind w:left="360"/>
        <w:jc w:val="both"/>
        <w:rPr>
          <w:rFonts w:ascii="Tahoma" w:hAnsi="Tahoma" w:cs="Tahoma"/>
          <w:sz w:val="16"/>
          <w:szCs w:val="16"/>
        </w:rPr>
      </w:pPr>
      <w:r w:rsidRPr="00244A61">
        <w:rPr>
          <w:rFonts w:ascii="Tahoma" w:hAnsi="Tahoma" w:cs="Tahoma"/>
          <w:sz w:val="16"/>
          <w:szCs w:val="16"/>
        </w:rPr>
        <w:t xml:space="preserve">V případě zjištění zranitelnosti, která umožňuje hlubší průnik do systému </w:t>
      </w:r>
      <w:r w:rsidR="00633BD1">
        <w:rPr>
          <w:rFonts w:ascii="Tahoma" w:hAnsi="Tahoma" w:cs="Tahoma"/>
          <w:sz w:val="16"/>
          <w:szCs w:val="16"/>
        </w:rPr>
        <w:t>objednatele</w:t>
      </w:r>
      <w:r w:rsidRPr="00244A61">
        <w:rPr>
          <w:rFonts w:ascii="Tahoma" w:hAnsi="Tahoma" w:cs="Tahoma"/>
          <w:sz w:val="16"/>
          <w:szCs w:val="16"/>
        </w:rPr>
        <w:t xml:space="preserve">, </w:t>
      </w:r>
      <w:r w:rsidR="00E9115A">
        <w:rPr>
          <w:rFonts w:ascii="Tahoma" w:hAnsi="Tahoma" w:cs="Tahoma"/>
          <w:sz w:val="16"/>
          <w:szCs w:val="16"/>
        </w:rPr>
        <w:t>posk</w:t>
      </w:r>
      <w:r w:rsidR="007E0551">
        <w:rPr>
          <w:rFonts w:ascii="Tahoma" w:hAnsi="Tahoma" w:cs="Tahoma"/>
          <w:sz w:val="16"/>
          <w:szCs w:val="16"/>
        </w:rPr>
        <w:t>y</w:t>
      </w:r>
      <w:r w:rsidR="00E9115A">
        <w:rPr>
          <w:rFonts w:ascii="Tahoma" w:hAnsi="Tahoma" w:cs="Tahoma"/>
          <w:sz w:val="16"/>
          <w:szCs w:val="16"/>
        </w:rPr>
        <w:t>tovatel</w:t>
      </w:r>
      <w:r w:rsidRPr="00244A61">
        <w:rPr>
          <w:rFonts w:ascii="Tahoma" w:hAnsi="Tahoma" w:cs="Tahoma"/>
          <w:sz w:val="16"/>
          <w:szCs w:val="16"/>
        </w:rPr>
        <w:t xml:space="preserve"> musí provést manuální testování s využitím uvedené zranitelnosti s cílem dosáhnout částečného nebo úplného převzetí systému, případně oprávnění, která mu nenáleží. </w:t>
      </w:r>
      <w:r w:rsidR="00684861" w:rsidRPr="00684861">
        <w:rPr>
          <w:rFonts w:ascii="Tahoma" w:hAnsi="Tahoma" w:cs="Tahoma"/>
          <w:sz w:val="16"/>
          <w:szCs w:val="16"/>
        </w:rPr>
        <w:t xml:space="preserve">Hlavní důvod manuálního ověření nebo jiné verifikace u nálezů je vyřazení „False positive“ nálezů a prověření případů, u kterých dle expertního odhadu existuje vysoké riziko zneužití útočníkem. </w:t>
      </w:r>
      <w:r w:rsidRPr="00244A61">
        <w:rPr>
          <w:rFonts w:ascii="Tahoma" w:hAnsi="Tahoma" w:cs="Tahoma"/>
          <w:sz w:val="16"/>
          <w:szCs w:val="16"/>
        </w:rPr>
        <w:t xml:space="preserve">Součástí závěrečné zprávy musí být zjištění získaná v průběhu testování včetně negativních zjištění (zranitelnost nebylo možné využít). Manuální ověření nebo jiná verifikace musí být provedena u všech zjištěných zranitelností skenováním nebo automatizovanými testy označené za kritické a vysoké zranitelnosti nebo opakující se u více systémů/služeb se střední zranitelností obdobného typu. V případě pozitivních zjištění </w:t>
      </w:r>
      <w:r w:rsidR="00000666">
        <w:rPr>
          <w:rFonts w:ascii="Tahoma" w:hAnsi="Tahoma" w:cs="Tahoma"/>
          <w:sz w:val="16"/>
          <w:szCs w:val="16"/>
        </w:rPr>
        <w:t>poskytovatel</w:t>
      </w:r>
      <w:r w:rsidRPr="00244A61">
        <w:rPr>
          <w:rFonts w:ascii="Tahoma" w:hAnsi="Tahoma" w:cs="Tahoma"/>
          <w:sz w:val="16"/>
          <w:szCs w:val="16"/>
        </w:rPr>
        <w:t xml:space="preserve"> podrobně popíše dosažený výsledek a současně i okolnosti, které mu tento výsledek umožnily dosáhnout (slabá hesla, nesprávné verze protokolu atd.).</w:t>
      </w:r>
    </w:p>
    <w:p w14:paraId="2A44EA95" w14:textId="00A23373" w:rsidR="004A5349" w:rsidRDefault="009E7493" w:rsidP="002151F7">
      <w:pPr>
        <w:keepNext/>
        <w:spacing w:before="240" w:after="120" w:line="276" w:lineRule="auto"/>
        <w:ind w:firstLine="357"/>
        <w:jc w:val="both"/>
        <w:rPr>
          <w:rFonts w:ascii="Tahoma" w:hAnsi="Tahoma" w:cs="Tahoma"/>
          <w:b/>
          <w:sz w:val="16"/>
          <w:szCs w:val="16"/>
        </w:rPr>
      </w:pPr>
      <w:r w:rsidRPr="00F53576">
        <w:rPr>
          <w:rFonts w:ascii="Tahoma" w:hAnsi="Tahoma" w:cs="Tahoma"/>
          <w:b/>
          <w:sz w:val="16"/>
          <w:szCs w:val="16"/>
        </w:rPr>
        <w:t>Ad</w:t>
      </w:r>
      <w:r w:rsidR="002D712C" w:rsidRPr="00F53576">
        <w:rPr>
          <w:rFonts w:ascii="Tahoma" w:hAnsi="Tahoma" w:cs="Tahoma"/>
          <w:b/>
          <w:sz w:val="16"/>
          <w:szCs w:val="16"/>
        </w:rPr>
        <w:t xml:space="preserve"> </w:t>
      </w:r>
      <w:r w:rsidR="00AA2477">
        <w:rPr>
          <w:rFonts w:ascii="Tahoma" w:hAnsi="Tahoma" w:cs="Tahoma"/>
          <w:b/>
          <w:sz w:val="16"/>
          <w:szCs w:val="16"/>
        </w:rPr>
        <w:t>A</w:t>
      </w:r>
      <w:r w:rsidR="002D712C" w:rsidRPr="00F53576">
        <w:rPr>
          <w:rFonts w:ascii="Tahoma" w:hAnsi="Tahoma" w:cs="Tahoma"/>
          <w:b/>
          <w:sz w:val="16"/>
          <w:szCs w:val="16"/>
        </w:rPr>
        <w:t>.</w:t>
      </w:r>
      <w:r w:rsidRPr="00F53576">
        <w:rPr>
          <w:rFonts w:ascii="Tahoma" w:hAnsi="Tahoma" w:cs="Tahoma"/>
          <w:b/>
          <w:sz w:val="16"/>
          <w:szCs w:val="16"/>
        </w:rPr>
        <w:t xml:space="preserve"> d) </w:t>
      </w:r>
      <w:r w:rsidR="004A5349" w:rsidRPr="00F53576">
        <w:rPr>
          <w:rFonts w:ascii="Tahoma" w:hAnsi="Tahoma" w:cs="Tahoma"/>
          <w:b/>
          <w:sz w:val="16"/>
          <w:szCs w:val="16"/>
        </w:rPr>
        <w:t>Testování aplikací</w:t>
      </w:r>
      <w:r w:rsidR="007B0248">
        <w:rPr>
          <w:rFonts w:ascii="Tahoma" w:hAnsi="Tahoma" w:cs="Tahoma"/>
          <w:b/>
          <w:sz w:val="16"/>
          <w:szCs w:val="16"/>
        </w:rPr>
        <w:t xml:space="preserve"> a ZT</w:t>
      </w:r>
    </w:p>
    <w:p w14:paraId="07D2294C" w14:textId="77777777" w:rsidR="006F69AA" w:rsidRDefault="00CB2995" w:rsidP="00633BD1">
      <w:pPr>
        <w:ind w:left="360"/>
        <w:jc w:val="both"/>
        <w:rPr>
          <w:rFonts w:ascii="Tahoma" w:hAnsi="Tahoma" w:cs="Tahoma"/>
          <w:sz w:val="16"/>
          <w:szCs w:val="16"/>
        </w:rPr>
      </w:pPr>
      <w:r>
        <w:rPr>
          <w:rFonts w:ascii="Tahoma" w:hAnsi="Tahoma" w:cs="Tahoma"/>
          <w:sz w:val="16"/>
          <w:szCs w:val="16"/>
        </w:rPr>
        <w:t>Poskytovatel</w:t>
      </w:r>
      <w:r w:rsidR="004A5349" w:rsidRPr="00244A61">
        <w:rPr>
          <w:rFonts w:ascii="Tahoma" w:hAnsi="Tahoma" w:cs="Tahoma"/>
          <w:sz w:val="16"/>
          <w:szCs w:val="16"/>
        </w:rPr>
        <w:t xml:space="preserve"> provede testování určených aplikací </w:t>
      </w:r>
      <w:r w:rsidR="00633BD1">
        <w:rPr>
          <w:rFonts w:ascii="Tahoma" w:hAnsi="Tahoma" w:cs="Tahoma"/>
          <w:sz w:val="16"/>
          <w:szCs w:val="16"/>
        </w:rPr>
        <w:t>objednatele</w:t>
      </w:r>
      <w:r w:rsidR="004A5349" w:rsidRPr="00244A61">
        <w:rPr>
          <w:rFonts w:ascii="Tahoma" w:hAnsi="Tahoma" w:cs="Tahoma"/>
          <w:sz w:val="16"/>
          <w:szCs w:val="16"/>
        </w:rPr>
        <w:t xml:space="preserve">, uvedených v příloze </w:t>
      </w:r>
      <w:r w:rsidR="004A5349" w:rsidRPr="00F53576">
        <w:rPr>
          <w:rFonts w:ascii="Tahoma" w:hAnsi="Tahoma" w:cs="Tahoma"/>
          <w:sz w:val="16"/>
          <w:szCs w:val="16"/>
        </w:rPr>
        <w:t xml:space="preserve">č. </w:t>
      </w:r>
      <w:r w:rsidR="007C1675">
        <w:rPr>
          <w:rFonts w:ascii="Tahoma" w:hAnsi="Tahoma" w:cs="Tahoma"/>
          <w:sz w:val="16"/>
          <w:szCs w:val="16"/>
        </w:rPr>
        <w:t>2</w:t>
      </w:r>
      <w:r w:rsidR="004A5349" w:rsidRPr="00244A61">
        <w:rPr>
          <w:rFonts w:ascii="Tahoma" w:hAnsi="Tahoma" w:cs="Tahoma"/>
          <w:sz w:val="16"/>
          <w:szCs w:val="16"/>
        </w:rPr>
        <w:t xml:space="preserve"> </w:t>
      </w:r>
      <w:r w:rsidR="00633BD1">
        <w:rPr>
          <w:rFonts w:ascii="Tahoma" w:hAnsi="Tahoma" w:cs="Tahoma"/>
          <w:sz w:val="16"/>
          <w:szCs w:val="16"/>
        </w:rPr>
        <w:t>této smlouvy</w:t>
      </w:r>
      <w:r w:rsidR="004A5349" w:rsidRPr="00244A61">
        <w:rPr>
          <w:rFonts w:ascii="Tahoma" w:hAnsi="Tahoma" w:cs="Tahoma"/>
          <w:sz w:val="16"/>
          <w:szCs w:val="16"/>
        </w:rPr>
        <w:t>, a to způsobem, který je v souladu s metodikami (např. OWASP v.4, PTES, OSVDB, OSSTMM). Minimální rozsah testů musí pokrývat OWASP Top 10 v aktuální podobě nebo jiné nejčastěji zjištěné zranitelnosti.</w:t>
      </w:r>
      <w:r w:rsidR="003775AC">
        <w:rPr>
          <w:rFonts w:ascii="Tahoma" w:hAnsi="Tahoma" w:cs="Tahoma"/>
          <w:sz w:val="16"/>
          <w:szCs w:val="16"/>
        </w:rPr>
        <w:t xml:space="preserve"> </w:t>
      </w:r>
    </w:p>
    <w:p w14:paraId="6B05B834" w14:textId="4D373120" w:rsidR="006F69AA" w:rsidRDefault="00000666" w:rsidP="00633BD1">
      <w:pPr>
        <w:ind w:left="360"/>
        <w:jc w:val="both"/>
        <w:rPr>
          <w:rFonts w:ascii="Tahoma" w:hAnsi="Tahoma" w:cs="Tahoma"/>
          <w:sz w:val="16"/>
          <w:szCs w:val="16"/>
        </w:rPr>
      </w:pPr>
      <w:r>
        <w:rPr>
          <w:rFonts w:ascii="Tahoma" w:hAnsi="Tahoma" w:cs="Tahoma"/>
          <w:sz w:val="16"/>
          <w:szCs w:val="16"/>
        </w:rPr>
        <w:t>Poskytovatel</w:t>
      </w:r>
      <w:r w:rsidRPr="00244A61">
        <w:rPr>
          <w:rFonts w:ascii="Tahoma" w:hAnsi="Tahoma" w:cs="Tahoma"/>
          <w:sz w:val="16"/>
          <w:szCs w:val="16"/>
        </w:rPr>
        <w:t xml:space="preserve"> </w:t>
      </w:r>
      <w:r w:rsidR="006F69AA" w:rsidRPr="5A7E5074">
        <w:rPr>
          <w:rFonts w:ascii="Tahoma" w:hAnsi="Tahoma" w:cs="Tahoma"/>
          <w:sz w:val="16"/>
          <w:szCs w:val="16"/>
        </w:rPr>
        <w:t xml:space="preserve">provede testování určené ZTKB zadavatele, uvedených v příloze č. </w:t>
      </w:r>
      <w:r w:rsidR="006329D1">
        <w:rPr>
          <w:rFonts w:ascii="Tahoma" w:hAnsi="Tahoma" w:cs="Tahoma"/>
          <w:sz w:val="16"/>
          <w:szCs w:val="16"/>
        </w:rPr>
        <w:t>2</w:t>
      </w:r>
      <w:r w:rsidR="006F69AA" w:rsidRPr="5A7E5074">
        <w:rPr>
          <w:rFonts w:ascii="Tahoma" w:hAnsi="Tahoma" w:cs="Tahoma"/>
          <w:sz w:val="16"/>
          <w:szCs w:val="16"/>
        </w:rPr>
        <w:t xml:space="preserve"> </w:t>
      </w:r>
      <w:r w:rsidR="008E579A">
        <w:rPr>
          <w:rFonts w:ascii="Tahoma" w:hAnsi="Tahoma" w:cs="Tahoma"/>
          <w:sz w:val="16"/>
          <w:szCs w:val="16"/>
        </w:rPr>
        <w:t>t</w:t>
      </w:r>
      <w:r w:rsidR="00515127">
        <w:rPr>
          <w:rFonts w:ascii="Tahoma" w:hAnsi="Tahoma" w:cs="Tahoma"/>
          <w:sz w:val="16"/>
          <w:szCs w:val="16"/>
        </w:rPr>
        <w:t>é</w:t>
      </w:r>
      <w:r w:rsidR="00292A61">
        <w:rPr>
          <w:rFonts w:ascii="Tahoma" w:hAnsi="Tahoma" w:cs="Tahoma"/>
          <w:sz w:val="16"/>
          <w:szCs w:val="16"/>
        </w:rPr>
        <w:t>to smlouvy</w:t>
      </w:r>
      <w:r w:rsidR="006F69AA" w:rsidRPr="5A7E5074">
        <w:rPr>
          <w:rFonts w:ascii="Tahoma" w:hAnsi="Tahoma" w:cs="Tahoma"/>
          <w:sz w:val="16"/>
          <w:szCs w:val="16"/>
        </w:rPr>
        <w:t>, a to způsobem, který je v souladu s metodikami a normami (Nařízení EU o zdravotnických prostředcích MDR 2017/745 a MDCG 2019-16, NEMA MDS2, FDA-2021-N-0561 atd.)</w:t>
      </w:r>
      <w:r w:rsidR="003563D1" w:rsidRPr="003563D1">
        <w:t xml:space="preserve"> </w:t>
      </w:r>
      <w:r w:rsidR="003563D1" w:rsidRPr="003563D1">
        <w:rPr>
          <w:rFonts w:ascii="Tahoma" w:hAnsi="Tahoma" w:cs="Tahoma"/>
          <w:sz w:val="16"/>
          <w:szCs w:val="16"/>
        </w:rPr>
        <w:t>a využije dostupné informační zdroje obsahující identifikované zranitelnosti (např. CISA) vztahující se na ZT</w:t>
      </w:r>
      <w:r w:rsidR="006F69AA" w:rsidRPr="5A7E5074">
        <w:rPr>
          <w:rFonts w:ascii="Tahoma" w:hAnsi="Tahoma" w:cs="Tahoma"/>
          <w:sz w:val="16"/>
          <w:szCs w:val="16"/>
        </w:rPr>
        <w:t>.</w:t>
      </w:r>
    </w:p>
    <w:p w14:paraId="30E82016" w14:textId="275AF984" w:rsidR="004A5349" w:rsidRPr="00244A61" w:rsidRDefault="003775AC" w:rsidP="00633BD1">
      <w:pPr>
        <w:ind w:left="360"/>
        <w:jc w:val="both"/>
        <w:rPr>
          <w:rFonts w:ascii="Tahoma" w:hAnsi="Tahoma" w:cs="Tahoma"/>
          <w:sz w:val="16"/>
          <w:szCs w:val="16"/>
        </w:rPr>
      </w:pPr>
      <w:r w:rsidRPr="000E51F2">
        <w:rPr>
          <w:rFonts w:ascii="Tahoma" w:hAnsi="Tahoma" w:cs="Tahoma"/>
          <w:sz w:val="16"/>
          <w:szCs w:val="16"/>
        </w:rPr>
        <w:t xml:space="preserve">Testy </w:t>
      </w:r>
      <w:r w:rsidR="00D93360" w:rsidRPr="000E51F2">
        <w:rPr>
          <w:rFonts w:ascii="Tahoma" w:hAnsi="Tahoma" w:cs="Tahoma"/>
          <w:sz w:val="16"/>
          <w:szCs w:val="16"/>
        </w:rPr>
        <w:t xml:space="preserve">budou realizovány </w:t>
      </w:r>
      <w:r w:rsidR="00207105" w:rsidRPr="00207105">
        <w:rPr>
          <w:rFonts w:ascii="Tahoma" w:hAnsi="Tahoma" w:cs="Tahoma"/>
          <w:sz w:val="16"/>
          <w:szCs w:val="16"/>
        </w:rPr>
        <w:t xml:space="preserve">bez přihlášení, </w:t>
      </w:r>
      <w:r w:rsidR="00D93360" w:rsidRPr="000E51F2">
        <w:rPr>
          <w:rFonts w:ascii="Tahoma" w:hAnsi="Tahoma" w:cs="Tahoma"/>
          <w:sz w:val="16"/>
          <w:szCs w:val="16"/>
        </w:rPr>
        <w:t xml:space="preserve">bez znalosti </w:t>
      </w:r>
      <w:r w:rsidR="007201EB" w:rsidRPr="000E51F2">
        <w:rPr>
          <w:rFonts w:ascii="Tahoma" w:hAnsi="Tahoma" w:cs="Tahoma"/>
          <w:sz w:val="16"/>
          <w:szCs w:val="16"/>
        </w:rPr>
        <w:t xml:space="preserve">architektury nebo infrastruktury </w:t>
      </w:r>
      <w:r w:rsidR="00EB32CF" w:rsidRPr="000E51F2">
        <w:rPr>
          <w:rFonts w:ascii="Tahoma" w:hAnsi="Tahoma" w:cs="Tahoma"/>
          <w:sz w:val="16"/>
          <w:szCs w:val="16"/>
        </w:rPr>
        <w:t>aplikace</w:t>
      </w:r>
      <w:r w:rsidR="004E03A2" w:rsidRPr="004E03A2">
        <w:rPr>
          <w:rFonts w:ascii="Tahoma" w:hAnsi="Tahoma" w:cs="Tahoma"/>
          <w:sz w:val="16"/>
          <w:szCs w:val="16"/>
        </w:rPr>
        <w:t>, které budou zaměřené na</w:t>
      </w:r>
      <w:r w:rsidR="00CF6885">
        <w:rPr>
          <w:rFonts w:ascii="Tahoma" w:hAnsi="Tahoma" w:cs="Tahoma"/>
          <w:sz w:val="16"/>
          <w:szCs w:val="16"/>
        </w:rPr>
        <w:t> </w:t>
      </w:r>
      <w:r w:rsidR="004E03A2" w:rsidRPr="004E03A2">
        <w:rPr>
          <w:rFonts w:ascii="Tahoma" w:hAnsi="Tahoma" w:cs="Tahoma"/>
          <w:sz w:val="16"/>
          <w:szCs w:val="16"/>
        </w:rPr>
        <w:t xml:space="preserve">zranitelnosti těchto aplikací </w:t>
      </w:r>
      <w:r w:rsidR="006F69AA">
        <w:rPr>
          <w:rFonts w:ascii="Tahoma" w:hAnsi="Tahoma" w:cs="Tahoma"/>
          <w:sz w:val="16"/>
          <w:szCs w:val="16"/>
        </w:rPr>
        <w:t xml:space="preserve">a ZT </w:t>
      </w:r>
      <w:r w:rsidR="004E03A2" w:rsidRPr="004E03A2">
        <w:rPr>
          <w:rFonts w:ascii="Tahoma" w:hAnsi="Tahoma" w:cs="Tahoma"/>
          <w:sz w:val="16"/>
          <w:szCs w:val="16"/>
        </w:rPr>
        <w:t>v interní síti VFN</w:t>
      </w:r>
      <w:r w:rsidR="00417A27" w:rsidRPr="000E51F2">
        <w:rPr>
          <w:rFonts w:ascii="Tahoma" w:hAnsi="Tahoma" w:cs="Tahoma"/>
          <w:sz w:val="16"/>
          <w:szCs w:val="16"/>
        </w:rPr>
        <w:t>.</w:t>
      </w:r>
    </w:p>
    <w:p w14:paraId="5423AA2F" w14:textId="02269D30" w:rsidR="004A5349" w:rsidRPr="00244A61" w:rsidRDefault="004A5349" w:rsidP="007C1675">
      <w:pPr>
        <w:ind w:left="357"/>
        <w:jc w:val="both"/>
        <w:rPr>
          <w:rFonts w:ascii="Tahoma" w:hAnsi="Tahoma" w:cs="Tahoma"/>
          <w:sz w:val="16"/>
          <w:szCs w:val="16"/>
        </w:rPr>
      </w:pPr>
      <w:r w:rsidRPr="00244A61">
        <w:rPr>
          <w:rFonts w:ascii="Tahoma" w:hAnsi="Tahoma" w:cs="Tahoma"/>
          <w:sz w:val="16"/>
          <w:szCs w:val="16"/>
        </w:rPr>
        <w:t xml:space="preserve">Součástí závěrečné zprávy budou zjištění získaná v průběhu testování. V případě pozitivních zjištění </w:t>
      </w:r>
      <w:r w:rsidR="00EE3487">
        <w:rPr>
          <w:rFonts w:ascii="Tahoma" w:hAnsi="Tahoma" w:cs="Tahoma"/>
          <w:sz w:val="16"/>
          <w:szCs w:val="16"/>
        </w:rPr>
        <w:t>poskytovatel</w:t>
      </w:r>
      <w:r w:rsidRPr="00244A61">
        <w:rPr>
          <w:rFonts w:ascii="Tahoma" w:hAnsi="Tahoma" w:cs="Tahoma"/>
          <w:sz w:val="16"/>
          <w:szCs w:val="16"/>
        </w:rPr>
        <w:t xml:space="preserve"> podrobně popíše dosažený výsledek a současně i okolnosti, které mu tento výsledek umožnily dosáhnout (nedodržení doporučených postupů, nesprávné verze knihoven atd.).</w:t>
      </w:r>
    </w:p>
    <w:p w14:paraId="77449DC5" w14:textId="68230555" w:rsidR="004A5349" w:rsidRDefault="009E7493" w:rsidP="002151F7">
      <w:pPr>
        <w:keepNext/>
        <w:spacing w:before="240" w:after="120" w:line="276" w:lineRule="auto"/>
        <w:ind w:firstLine="357"/>
        <w:jc w:val="both"/>
        <w:rPr>
          <w:rFonts w:ascii="Tahoma" w:hAnsi="Tahoma" w:cs="Tahoma"/>
          <w:b/>
          <w:sz w:val="16"/>
          <w:szCs w:val="16"/>
        </w:rPr>
      </w:pPr>
      <w:r>
        <w:rPr>
          <w:rFonts w:ascii="Tahoma" w:hAnsi="Tahoma" w:cs="Tahoma"/>
          <w:b/>
          <w:sz w:val="16"/>
          <w:szCs w:val="16"/>
        </w:rPr>
        <w:t>Ad</w:t>
      </w:r>
      <w:r w:rsidR="002D712C">
        <w:rPr>
          <w:rFonts w:ascii="Tahoma" w:hAnsi="Tahoma" w:cs="Tahoma"/>
          <w:b/>
          <w:sz w:val="16"/>
          <w:szCs w:val="16"/>
        </w:rPr>
        <w:t xml:space="preserve"> </w:t>
      </w:r>
      <w:r w:rsidR="00AA2477">
        <w:rPr>
          <w:rFonts w:ascii="Tahoma" w:hAnsi="Tahoma" w:cs="Tahoma"/>
          <w:b/>
          <w:sz w:val="16"/>
          <w:szCs w:val="16"/>
        </w:rPr>
        <w:t>A</w:t>
      </w:r>
      <w:r w:rsidR="002D712C">
        <w:rPr>
          <w:rFonts w:ascii="Tahoma" w:hAnsi="Tahoma" w:cs="Tahoma"/>
          <w:b/>
          <w:sz w:val="16"/>
          <w:szCs w:val="16"/>
        </w:rPr>
        <w:t>.</w:t>
      </w:r>
      <w:r>
        <w:rPr>
          <w:rFonts w:ascii="Tahoma" w:hAnsi="Tahoma" w:cs="Tahoma"/>
          <w:b/>
          <w:sz w:val="16"/>
          <w:szCs w:val="16"/>
        </w:rPr>
        <w:t xml:space="preserve"> e) </w:t>
      </w:r>
      <w:r w:rsidR="004A5349" w:rsidRPr="009E7493">
        <w:rPr>
          <w:rFonts w:ascii="Tahoma" w:hAnsi="Tahoma" w:cs="Tahoma"/>
          <w:b/>
          <w:sz w:val="16"/>
          <w:szCs w:val="16"/>
        </w:rPr>
        <w:t>Závěrečná zpráva</w:t>
      </w:r>
    </w:p>
    <w:p w14:paraId="1E658076" w14:textId="3428E6FD" w:rsidR="004A5349" w:rsidRPr="00BE4652" w:rsidRDefault="004A5349" w:rsidP="00BE4652">
      <w:pPr>
        <w:pStyle w:val="Odstavecseseznamem"/>
        <w:keepNext/>
        <w:spacing w:after="120" w:line="276" w:lineRule="auto"/>
        <w:ind w:left="357"/>
        <w:contextualSpacing w:val="0"/>
        <w:rPr>
          <w:rFonts w:ascii="Tahoma" w:hAnsi="Tahoma" w:cs="Tahoma"/>
          <w:bCs/>
          <w:sz w:val="16"/>
          <w:szCs w:val="16"/>
        </w:rPr>
      </w:pPr>
      <w:r w:rsidRPr="00BE4652">
        <w:rPr>
          <w:rFonts w:ascii="Tahoma" w:hAnsi="Tahoma" w:cs="Tahoma"/>
          <w:bCs/>
          <w:sz w:val="16"/>
          <w:szCs w:val="16"/>
        </w:rPr>
        <w:t xml:space="preserve">Do závěrečné zprávy musí </w:t>
      </w:r>
      <w:r w:rsidR="00EE3487" w:rsidRPr="00BE4652">
        <w:rPr>
          <w:rFonts w:ascii="Tahoma" w:hAnsi="Tahoma" w:cs="Tahoma"/>
          <w:bCs/>
          <w:sz w:val="16"/>
          <w:szCs w:val="16"/>
        </w:rPr>
        <w:t>poskytovatel</w:t>
      </w:r>
      <w:r w:rsidRPr="00BE4652">
        <w:rPr>
          <w:rFonts w:ascii="Tahoma" w:hAnsi="Tahoma" w:cs="Tahoma"/>
          <w:bCs/>
          <w:sz w:val="16"/>
          <w:szCs w:val="16"/>
        </w:rPr>
        <w:t xml:space="preserve"> uvést minimálně:</w:t>
      </w:r>
    </w:p>
    <w:p w14:paraId="36FDE5F1" w14:textId="77777777" w:rsidR="004A5349" w:rsidRPr="00244A61" w:rsidRDefault="004A5349" w:rsidP="00D102B4">
      <w:pPr>
        <w:pStyle w:val="Odstavecseseznamem"/>
        <w:numPr>
          <w:ilvl w:val="0"/>
          <w:numId w:val="15"/>
        </w:numPr>
        <w:spacing w:after="200" w:line="276" w:lineRule="auto"/>
        <w:jc w:val="both"/>
        <w:rPr>
          <w:rFonts w:ascii="Tahoma" w:hAnsi="Tahoma" w:cs="Tahoma"/>
          <w:sz w:val="16"/>
          <w:szCs w:val="16"/>
        </w:rPr>
      </w:pPr>
      <w:r w:rsidRPr="00244A61">
        <w:rPr>
          <w:rFonts w:ascii="Tahoma" w:hAnsi="Tahoma" w:cs="Tahoma"/>
          <w:sz w:val="16"/>
          <w:szCs w:val="16"/>
        </w:rPr>
        <w:t>popis metod, metodik, norem, doporučení a vlastních postupů, které byly použity,</w:t>
      </w:r>
    </w:p>
    <w:p w14:paraId="456B156F" w14:textId="77777777" w:rsidR="004A5349" w:rsidRPr="00244A61" w:rsidRDefault="004A5349" w:rsidP="00D102B4">
      <w:pPr>
        <w:pStyle w:val="Odstavecseseznamem"/>
        <w:numPr>
          <w:ilvl w:val="0"/>
          <w:numId w:val="15"/>
        </w:numPr>
        <w:spacing w:after="200" w:line="276" w:lineRule="auto"/>
        <w:jc w:val="both"/>
        <w:rPr>
          <w:rFonts w:ascii="Tahoma" w:hAnsi="Tahoma" w:cs="Tahoma"/>
          <w:sz w:val="16"/>
          <w:szCs w:val="16"/>
        </w:rPr>
      </w:pPr>
      <w:r w:rsidRPr="00244A61">
        <w:rPr>
          <w:rFonts w:ascii="Tahoma" w:hAnsi="Tahoma" w:cs="Tahoma"/>
          <w:sz w:val="16"/>
          <w:szCs w:val="16"/>
        </w:rPr>
        <w:t>seznam a charakteristiku nástrojů, které byly použity,</w:t>
      </w:r>
    </w:p>
    <w:p w14:paraId="382216B8" w14:textId="77777777" w:rsidR="004A5349" w:rsidRPr="00244A61" w:rsidRDefault="004A5349" w:rsidP="00D102B4">
      <w:pPr>
        <w:pStyle w:val="Odstavecseseznamem"/>
        <w:numPr>
          <w:ilvl w:val="0"/>
          <w:numId w:val="15"/>
        </w:numPr>
        <w:spacing w:after="200" w:line="276" w:lineRule="auto"/>
        <w:jc w:val="both"/>
        <w:rPr>
          <w:rFonts w:ascii="Tahoma" w:hAnsi="Tahoma" w:cs="Tahoma"/>
          <w:sz w:val="16"/>
          <w:szCs w:val="16"/>
        </w:rPr>
      </w:pPr>
      <w:r w:rsidRPr="00244A61">
        <w:rPr>
          <w:rFonts w:ascii="Tahoma" w:hAnsi="Tahoma" w:cs="Tahoma"/>
          <w:sz w:val="16"/>
          <w:szCs w:val="16"/>
        </w:rPr>
        <w:t>popis prostředí, které bylo předmětem testů včetně,</w:t>
      </w:r>
    </w:p>
    <w:p w14:paraId="0ECE710E" w14:textId="77777777" w:rsidR="004A5349" w:rsidRPr="00244A61" w:rsidRDefault="004A5349" w:rsidP="00D102B4">
      <w:pPr>
        <w:pStyle w:val="Odstavecseseznamem"/>
        <w:numPr>
          <w:ilvl w:val="1"/>
          <w:numId w:val="15"/>
        </w:numPr>
        <w:spacing w:after="200" w:line="276" w:lineRule="auto"/>
        <w:jc w:val="both"/>
        <w:rPr>
          <w:rFonts w:ascii="Tahoma" w:hAnsi="Tahoma" w:cs="Tahoma"/>
          <w:sz w:val="16"/>
          <w:szCs w:val="16"/>
        </w:rPr>
      </w:pPr>
      <w:r w:rsidRPr="00244A61">
        <w:rPr>
          <w:rFonts w:ascii="Tahoma" w:hAnsi="Tahoma" w:cs="Tahoma"/>
          <w:sz w:val="16"/>
          <w:szCs w:val="16"/>
        </w:rPr>
        <w:t>seznamu IP adres, které byly předmětem testu,</w:t>
      </w:r>
    </w:p>
    <w:p w14:paraId="20D3E241" w14:textId="77777777" w:rsidR="004A5349" w:rsidRPr="00244A61" w:rsidRDefault="004A5349" w:rsidP="00D102B4">
      <w:pPr>
        <w:pStyle w:val="Odstavecseseznamem"/>
        <w:numPr>
          <w:ilvl w:val="1"/>
          <w:numId w:val="15"/>
        </w:numPr>
        <w:spacing w:after="200" w:line="276" w:lineRule="auto"/>
        <w:jc w:val="both"/>
        <w:rPr>
          <w:rFonts w:ascii="Tahoma" w:hAnsi="Tahoma" w:cs="Tahoma"/>
          <w:sz w:val="16"/>
          <w:szCs w:val="16"/>
        </w:rPr>
      </w:pPr>
      <w:r w:rsidRPr="00244A61">
        <w:rPr>
          <w:rFonts w:ascii="Tahoma" w:hAnsi="Tahoma" w:cs="Tahoma"/>
          <w:sz w:val="16"/>
          <w:szCs w:val="16"/>
        </w:rPr>
        <w:t>seznam identifikovaných portů a na nich běžících služeb a protokolů použitých pro komunikaci s těmito porty a rovněž identifikovaného SW použitého pro realizaci služeb na portech,</w:t>
      </w:r>
    </w:p>
    <w:p w14:paraId="7B9BABFB" w14:textId="77777777" w:rsidR="004A5349" w:rsidRPr="00244A61" w:rsidRDefault="004A5349" w:rsidP="00D102B4">
      <w:pPr>
        <w:pStyle w:val="Odstavecseseznamem"/>
        <w:numPr>
          <w:ilvl w:val="1"/>
          <w:numId w:val="15"/>
        </w:numPr>
        <w:spacing w:after="200" w:line="276" w:lineRule="auto"/>
        <w:jc w:val="both"/>
        <w:rPr>
          <w:rFonts w:ascii="Tahoma" w:hAnsi="Tahoma" w:cs="Tahoma"/>
          <w:sz w:val="16"/>
          <w:szCs w:val="16"/>
        </w:rPr>
      </w:pPr>
      <w:r w:rsidRPr="00244A61">
        <w:rPr>
          <w:rFonts w:ascii="Tahoma" w:hAnsi="Tahoma" w:cs="Tahoma"/>
          <w:sz w:val="16"/>
          <w:szCs w:val="16"/>
        </w:rPr>
        <w:t>seznam aplikací, které byly předmětem testu,</w:t>
      </w:r>
    </w:p>
    <w:p w14:paraId="1E21AA41" w14:textId="77777777" w:rsidR="004A5349" w:rsidRPr="00244A61" w:rsidRDefault="004A5349" w:rsidP="00D102B4">
      <w:pPr>
        <w:pStyle w:val="Odstavecseseznamem"/>
        <w:numPr>
          <w:ilvl w:val="0"/>
          <w:numId w:val="15"/>
        </w:numPr>
        <w:spacing w:after="200" w:line="276" w:lineRule="auto"/>
        <w:jc w:val="both"/>
        <w:rPr>
          <w:rFonts w:ascii="Tahoma" w:hAnsi="Tahoma" w:cs="Tahoma"/>
          <w:sz w:val="16"/>
          <w:szCs w:val="16"/>
        </w:rPr>
      </w:pPr>
      <w:r w:rsidRPr="00244A61">
        <w:rPr>
          <w:rFonts w:ascii="Tahoma" w:hAnsi="Tahoma" w:cs="Tahoma"/>
          <w:sz w:val="16"/>
          <w:szCs w:val="16"/>
        </w:rPr>
        <w:t>seznam a charakteristiku testů, které byly provedeny,</w:t>
      </w:r>
    </w:p>
    <w:p w14:paraId="0C8D5303" w14:textId="77777777" w:rsidR="004A5349" w:rsidRPr="00244A61" w:rsidRDefault="004A5349" w:rsidP="00D102B4">
      <w:pPr>
        <w:pStyle w:val="Odstavecseseznamem"/>
        <w:numPr>
          <w:ilvl w:val="0"/>
          <w:numId w:val="15"/>
        </w:numPr>
        <w:spacing w:after="200" w:line="276" w:lineRule="auto"/>
        <w:jc w:val="both"/>
        <w:rPr>
          <w:rFonts w:ascii="Tahoma" w:hAnsi="Tahoma" w:cs="Tahoma"/>
          <w:sz w:val="16"/>
          <w:szCs w:val="16"/>
        </w:rPr>
      </w:pPr>
      <w:r w:rsidRPr="00244A61">
        <w:rPr>
          <w:rFonts w:ascii="Tahoma" w:hAnsi="Tahoma" w:cs="Tahoma"/>
          <w:sz w:val="16"/>
          <w:szCs w:val="16"/>
        </w:rPr>
        <w:t>detailní seznam zjištění, minimálně v rozsahu:</w:t>
      </w:r>
    </w:p>
    <w:p w14:paraId="24B653F0" w14:textId="77777777" w:rsidR="004A5349" w:rsidRPr="00244A61" w:rsidRDefault="004A5349" w:rsidP="00D102B4">
      <w:pPr>
        <w:pStyle w:val="Odstavecseseznamem"/>
        <w:numPr>
          <w:ilvl w:val="1"/>
          <w:numId w:val="15"/>
        </w:numPr>
        <w:spacing w:after="200" w:line="276" w:lineRule="auto"/>
        <w:jc w:val="both"/>
        <w:rPr>
          <w:rFonts w:ascii="Tahoma" w:hAnsi="Tahoma" w:cs="Tahoma"/>
          <w:sz w:val="16"/>
          <w:szCs w:val="16"/>
        </w:rPr>
      </w:pPr>
      <w:r w:rsidRPr="00244A61">
        <w:rPr>
          <w:rFonts w:ascii="Tahoma" w:hAnsi="Tahoma" w:cs="Tahoma"/>
          <w:sz w:val="16"/>
          <w:szCs w:val="16"/>
        </w:rPr>
        <w:t>identifikace zjištění zranitelnosti,</w:t>
      </w:r>
    </w:p>
    <w:p w14:paraId="01BEDA5C" w14:textId="77777777" w:rsidR="004A5349" w:rsidRPr="00244A61" w:rsidRDefault="004A5349" w:rsidP="00D102B4">
      <w:pPr>
        <w:pStyle w:val="Odstavecseseznamem"/>
        <w:numPr>
          <w:ilvl w:val="1"/>
          <w:numId w:val="15"/>
        </w:numPr>
        <w:spacing w:after="200" w:line="276" w:lineRule="auto"/>
        <w:jc w:val="both"/>
        <w:rPr>
          <w:rFonts w:ascii="Tahoma" w:hAnsi="Tahoma" w:cs="Tahoma"/>
          <w:sz w:val="16"/>
          <w:szCs w:val="16"/>
        </w:rPr>
      </w:pPr>
      <w:r w:rsidRPr="00244A61">
        <w:rPr>
          <w:rFonts w:ascii="Tahoma" w:hAnsi="Tahoma" w:cs="Tahoma"/>
          <w:sz w:val="16"/>
          <w:szCs w:val="16"/>
        </w:rPr>
        <w:t>popis kde a jakým způsobem byla zranitelnost identifikována,</w:t>
      </w:r>
    </w:p>
    <w:p w14:paraId="11CBA96E" w14:textId="77777777" w:rsidR="004A5349" w:rsidRPr="00244A61" w:rsidRDefault="004A5349" w:rsidP="00D102B4">
      <w:pPr>
        <w:pStyle w:val="Odstavecseseznamem"/>
        <w:numPr>
          <w:ilvl w:val="1"/>
          <w:numId w:val="15"/>
        </w:numPr>
        <w:spacing w:after="160" w:line="259" w:lineRule="auto"/>
        <w:jc w:val="both"/>
        <w:rPr>
          <w:rFonts w:ascii="Tahoma" w:hAnsi="Tahoma" w:cs="Tahoma"/>
          <w:sz w:val="16"/>
          <w:szCs w:val="16"/>
        </w:rPr>
      </w:pPr>
      <w:r w:rsidRPr="00244A61">
        <w:rPr>
          <w:rFonts w:ascii="Tahoma" w:hAnsi="Tahoma" w:cs="Tahoma"/>
          <w:sz w:val="16"/>
          <w:szCs w:val="16"/>
        </w:rPr>
        <w:t>označení/název zranitelnosti (pokud lze přiřadit),</w:t>
      </w:r>
    </w:p>
    <w:p w14:paraId="4D2FA8AB" w14:textId="77777777" w:rsidR="004A5349" w:rsidRPr="00244A61" w:rsidRDefault="004A5349" w:rsidP="00D102B4">
      <w:pPr>
        <w:pStyle w:val="Odstavecseseznamem"/>
        <w:numPr>
          <w:ilvl w:val="1"/>
          <w:numId w:val="15"/>
        </w:numPr>
        <w:spacing w:after="200" w:line="276" w:lineRule="auto"/>
        <w:jc w:val="both"/>
        <w:rPr>
          <w:rFonts w:ascii="Tahoma" w:hAnsi="Tahoma" w:cs="Tahoma"/>
          <w:sz w:val="16"/>
          <w:szCs w:val="16"/>
        </w:rPr>
      </w:pPr>
      <w:r w:rsidRPr="00244A61">
        <w:rPr>
          <w:rFonts w:ascii="Tahoma" w:hAnsi="Tahoma" w:cs="Tahoma"/>
          <w:sz w:val="16"/>
          <w:szCs w:val="16"/>
        </w:rPr>
        <w:t>charakteristika zranitelnosti včetně potenciálního dopadu,</w:t>
      </w:r>
    </w:p>
    <w:p w14:paraId="38669272" w14:textId="77777777" w:rsidR="004A5349" w:rsidRPr="00244A61" w:rsidRDefault="004A5349" w:rsidP="00D102B4">
      <w:pPr>
        <w:pStyle w:val="Odstavecseseznamem"/>
        <w:numPr>
          <w:ilvl w:val="1"/>
          <w:numId w:val="15"/>
        </w:numPr>
        <w:spacing w:after="200" w:line="276" w:lineRule="auto"/>
        <w:jc w:val="both"/>
        <w:rPr>
          <w:rFonts w:ascii="Tahoma" w:hAnsi="Tahoma" w:cs="Tahoma"/>
          <w:sz w:val="16"/>
          <w:szCs w:val="16"/>
        </w:rPr>
      </w:pPr>
      <w:r w:rsidRPr="00244A61">
        <w:rPr>
          <w:rFonts w:ascii="Tahoma" w:hAnsi="Tahoma" w:cs="Tahoma"/>
          <w:sz w:val="16"/>
          <w:szCs w:val="16"/>
        </w:rPr>
        <w:t>klasifikace zranitelnosti podle použité metodiky, kde bude obsaženo:</w:t>
      </w:r>
    </w:p>
    <w:p w14:paraId="520CEF96" w14:textId="77777777" w:rsidR="004A5349" w:rsidRPr="00244A61" w:rsidRDefault="004A5349" w:rsidP="00D102B4">
      <w:pPr>
        <w:pStyle w:val="Odstavecseseznamem"/>
        <w:numPr>
          <w:ilvl w:val="2"/>
          <w:numId w:val="15"/>
        </w:numPr>
        <w:spacing w:after="160" w:line="259" w:lineRule="auto"/>
        <w:jc w:val="both"/>
        <w:rPr>
          <w:rFonts w:ascii="Tahoma" w:hAnsi="Tahoma" w:cs="Tahoma"/>
          <w:sz w:val="16"/>
          <w:szCs w:val="16"/>
        </w:rPr>
      </w:pPr>
      <w:r w:rsidRPr="00244A61">
        <w:rPr>
          <w:rFonts w:ascii="Tahoma" w:hAnsi="Tahoma" w:cs="Tahoma"/>
          <w:sz w:val="16"/>
          <w:szCs w:val="16"/>
        </w:rPr>
        <w:t>kategorii/typ zranitelnosti,</w:t>
      </w:r>
    </w:p>
    <w:p w14:paraId="555034F8" w14:textId="77777777" w:rsidR="004A5349" w:rsidRPr="00244A61" w:rsidRDefault="004A5349" w:rsidP="00D102B4">
      <w:pPr>
        <w:pStyle w:val="Odstavecseseznamem"/>
        <w:numPr>
          <w:ilvl w:val="2"/>
          <w:numId w:val="15"/>
        </w:numPr>
        <w:spacing w:after="160" w:line="259" w:lineRule="auto"/>
        <w:jc w:val="both"/>
        <w:rPr>
          <w:rFonts w:ascii="Tahoma" w:hAnsi="Tahoma" w:cs="Tahoma"/>
          <w:sz w:val="16"/>
          <w:szCs w:val="16"/>
        </w:rPr>
      </w:pPr>
      <w:r w:rsidRPr="00244A61">
        <w:rPr>
          <w:rFonts w:ascii="Tahoma" w:hAnsi="Tahoma" w:cs="Tahoma"/>
          <w:sz w:val="16"/>
          <w:szCs w:val="16"/>
        </w:rPr>
        <w:t>úroveň zranitelnosti,</w:t>
      </w:r>
    </w:p>
    <w:p w14:paraId="010CE205" w14:textId="77777777" w:rsidR="004A5349" w:rsidRPr="00244A61" w:rsidRDefault="004A5349" w:rsidP="00D102B4">
      <w:pPr>
        <w:pStyle w:val="Odstavecseseznamem"/>
        <w:numPr>
          <w:ilvl w:val="2"/>
          <w:numId w:val="15"/>
        </w:numPr>
        <w:spacing w:after="160" w:line="259" w:lineRule="auto"/>
        <w:jc w:val="both"/>
        <w:rPr>
          <w:rFonts w:ascii="Tahoma" w:hAnsi="Tahoma" w:cs="Tahoma"/>
          <w:sz w:val="16"/>
          <w:szCs w:val="16"/>
        </w:rPr>
      </w:pPr>
      <w:r w:rsidRPr="00244A61">
        <w:rPr>
          <w:rFonts w:ascii="Tahoma" w:hAnsi="Tahoma" w:cs="Tahoma"/>
          <w:sz w:val="16"/>
          <w:szCs w:val="16"/>
        </w:rPr>
        <w:t>dle pravděpodobnosti zneužití,</w:t>
      </w:r>
    </w:p>
    <w:p w14:paraId="664777B6" w14:textId="77777777" w:rsidR="004A5349" w:rsidRPr="00244A61" w:rsidRDefault="004A5349" w:rsidP="00D102B4">
      <w:pPr>
        <w:pStyle w:val="Odstavecseseznamem"/>
        <w:numPr>
          <w:ilvl w:val="2"/>
          <w:numId w:val="15"/>
        </w:numPr>
        <w:spacing w:after="160" w:line="259" w:lineRule="auto"/>
        <w:jc w:val="both"/>
        <w:rPr>
          <w:rFonts w:ascii="Tahoma" w:hAnsi="Tahoma" w:cs="Tahoma"/>
          <w:sz w:val="16"/>
          <w:szCs w:val="16"/>
        </w:rPr>
      </w:pPr>
      <w:r w:rsidRPr="00244A61">
        <w:rPr>
          <w:rFonts w:ascii="Tahoma" w:hAnsi="Tahoma" w:cs="Tahoma"/>
          <w:sz w:val="16"/>
          <w:szCs w:val="16"/>
        </w:rPr>
        <w:lastRenderedPageBreak/>
        <w:t>náročnosti odstranění/nápravy.</w:t>
      </w:r>
    </w:p>
    <w:p w14:paraId="5EC86D2A" w14:textId="77777777" w:rsidR="004A5349" w:rsidRPr="00244A61" w:rsidRDefault="004A5349" w:rsidP="00D102B4">
      <w:pPr>
        <w:pStyle w:val="Odstavecseseznamem"/>
        <w:numPr>
          <w:ilvl w:val="1"/>
          <w:numId w:val="15"/>
        </w:numPr>
        <w:spacing w:after="160" w:line="259" w:lineRule="auto"/>
        <w:jc w:val="both"/>
        <w:rPr>
          <w:rFonts w:ascii="Tahoma" w:hAnsi="Tahoma" w:cs="Tahoma"/>
          <w:sz w:val="16"/>
          <w:szCs w:val="16"/>
        </w:rPr>
      </w:pPr>
      <w:r w:rsidRPr="00244A61">
        <w:rPr>
          <w:rFonts w:ascii="Tahoma" w:hAnsi="Tahoma" w:cs="Tahoma"/>
          <w:sz w:val="16"/>
          <w:szCs w:val="16"/>
        </w:rPr>
        <w:t>popis zranitelného místa/nálezu,</w:t>
      </w:r>
    </w:p>
    <w:p w14:paraId="4A10C6B7" w14:textId="64A599B1" w:rsidR="004A5349" w:rsidRPr="00244A61" w:rsidRDefault="004A5349" w:rsidP="00D102B4">
      <w:pPr>
        <w:pStyle w:val="Odstavecseseznamem"/>
        <w:numPr>
          <w:ilvl w:val="1"/>
          <w:numId w:val="15"/>
        </w:numPr>
        <w:spacing w:line="259" w:lineRule="auto"/>
        <w:jc w:val="both"/>
        <w:rPr>
          <w:rFonts w:ascii="Tahoma" w:hAnsi="Tahoma" w:cs="Tahoma"/>
          <w:sz w:val="16"/>
          <w:szCs w:val="16"/>
        </w:rPr>
      </w:pPr>
      <w:r w:rsidRPr="00244A61">
        <w:rPr>
          <w:rFonts w:ascii="Tahoma" w:hAnsi="Tahoma" w:cs="Tahoma"/>
          <w:sz w:val="16"/>
          <w:szCs w:val="16"/>
        </w:rPr>
        <w:t>navržené opatření nebo doporučení k eliminaci nebo minimalizaci zranitelnosti, případně odkazy na</w:t>
      </w:r>
      <w:r w:rsidR="007E193B">
        <w:rPr>
          <w:rFonts w:ascii="Tahoma" w:hAnsi="Tahoma" w:cs="Tahoma"/>
          <w:sz w:val="16"/>
          <w:szCs w:val="16"/>
        </w:rPr>
        <w:t> </w:t>
      </w:r>
      <w:r w:rsidRPr="00244A61">
        <w:rPr>
          <w:rFonts w:ascii="Tahoma" w:hAnsi="Tahoma" w:cs="Tahoma"/>
          <w:sz w:val="16"/>
          <w:szCs w:val="16"/>
        </w:rPr>
        <w:t>doporučení výrobce/distributora nebo jiné best practice,</w:t>
      </w:r>
    </w:p>
    <w:p w14:paraId="00A427E3" w14:textId="77777777" w:rsidR="004A5349" w:rsidRPr="00244A61" w:rsidRDefault="004A5349" w:rsidP="00D102B4">
      <w:pPr>
        <w:pStyle w:val="Odstavecseseznamem"/>
        <w:numPr>
          <w:ilvl w:val="1"/>
          <w:numId w:val="15"/>
        </w:numPr>
        <w:spacing w:after="200" w:line="276" w:lineRule="auto"/>
        <w:jc w:val="both"/>
        <w:rPr>
          <w:rFonts w:ascii="Tahoma" w:hAnsi="Tahoma" w:cs="Tahoma"/>
          <w:sz w:val="16"/>
          <w:szCs w:val="16"/>
        </w:rPr>
      </w:pPr>
      <w:r w:rsidRPr="00244A61">
        <w:rPr>
          <w:rFonts w:ascii="Tahoma" w:hAnsi="Tahoma" w:cs="Tahoma"/>
          <w:sz w:val="16"/>
          <w:szCs w:val="16"/>
        </w:rPr>
        <w:t>další využití zranitelnosti, pokud bylo v rámci manuálních testů,</w:t>
      </w:r>
    </w:p>
    <w:p w14:paraId="349AD4EE" w14:textId="77777777" w:rsidR="004A5349" w:rsidRPr="00244A61" w:rsidRDefault="004A5349" w:rsidP="00D102B4">
      <w:pPr>
        <w:pStyle w:val="Odstavecseseznamem"/>
        <w:numPr>
          <w:ilvl w:val="1"/>
          <w:numId w:val="15"/>
        </w:numPr>
        <w:spacing w:after="200" w:line="276" w:lineRule="auto"/>
        <w:jc w:val="both"/>
        <w:rPr>
          <w:rFonts w:ascii="Tahoma" w:hAnsi="Tahoma" w:cs="Tahoma"/>
          <w:sz w:val="16"/>
          <w:szCs w:val="16"/>
        </w:rPr>
      </w:pPr>
      <w:r w:rsidRPr="00244A61">
        <w:rPr>
          <w:rFonts w:ascii="Tahoma" w:hAnsi="Tahoma" w:cs="Tahoma"/>
          <w:sz w:val="16"/>
          <w:szCs w:val="16"/>
        </w:rPr>
        <w:t>další podstatné skutečnosti,</w:t>
      </w:r>
    </w:p>
    <w:p w14:paraId="32E78169" w14:textId="2290798E" w:rsidR="004A5349" w:rsidRPr="00244A61" w:rsidRDefault="004A5349" w:rsidP="00D102B4">
      <w:pPr>
        <w:pStyle w:val="Odstavecseseznamem"/>
        <w:numPr>
          <w:ilvl w:val="0"/>
          <w:numId w:val="15"/>
        </w:numPr>
        <w:spacing w:after="200" w:line="276" w:lineRule="auto"/>
        <w:jc w:val="both"/>
        <w:rPr>
          <w:rFonts w:ascii="Tahoma" w:hAnsi="Tahoma" w:cs="Tahoma"/>
          <w:sz w:val="16"/>
          <w:szCs w:val="16"/>
        </w:rPr>
      </w:pPr>
      <w:r w:rsidRPr="00244A61">
        <w:rPr>
          <w:rFonts w:ascii="Tahoma" w:hAnsi="Tahoma" w:cs="Tahoma"/>
          <w:sz w:val="16"/>
          <w:szCs w:val="16"/>
        </w:rPr>
        <w:t>manažerské stručné shrnutí včetně přehledových charakteristik a celkového hodnocení zabezpečení prostředí</w:t>
      </w:r>
      <w:r w:rsidR="00440101">
        <w:rPr>
          <w:rFonts w:ascii="Tahoma" w:hAnsi="Tahoma" w:cs="Tahoma"/>
          <w:sz w:val="16"/>
          <w:szCs w:val="16"/>
        </w:rPr>
        <w:t>,</w:t>
      </w:r>
      <w:r w:rsidRPr="00244A61">
        <w:rPr>
          <w:rFonts w:ascii="Tahoma" w:hAnsi="Tahoma" w:cs="Tahoma"/>
          <w:sz w:val="16"/>
          <w:szCs w:val="16"/>
        </w:rPr>
        <w:t xml:space="preserve"> systémů </w:t>
      </w:r>
      <w:r w:rsidR="00440101">
        <w:rPr>
          <w:rFonts w:ascii="Tahoma" w:hAnsi="Tahoma" w:cs="Tahoma"/>
          <w:sz w:val="16"/>
          <w:szCs w:val="16"/>
        </w:rPr>
        <w:t xml:space="preserve">a ZT </w:t>
      </w:r>
      <w:r w:rsidR="008E5CAE">
        <w:rPr>
          <w:rFonts w:ascii="Tahoma" w:hAnsi="Tahoma" w:cs="Tahoma"/>
          <w:sz w:val="16"/>
          <w:szCs w:val="16"/>
        </w:rPr>
        <w:t>objednatele</w:t>
      </w:r>
      <w:r w:rsidRPr="00244A61">
        <w:rPr>
          <w:rFonts w:ascii="Tahoma" w:hAnsi="Tahoma" w:cs="Tahoma"/>
          <w:sz w:val="16"/>
          <w:szCs w:val="16"/>
        </w:rPr>
        <w:t>,</w:t>
      </w:r>
    </w:p>
    <w:p w14:paraId="765C5B0A" w14:textId="1F9F5DBA" w:rsidR="004A5349" w:rsidRPr="00244A61" w:rsidRDefault="004A5349" w:rsidP="00D102B4">
      <w:pPr>
        <w:pStyle w:val="Odstavecseseznamem"/>
        <w:numPr>
          <w:ilvl w:val="0"/>
          <w:numId w:val="15"/>
        </w:numPr>
        <w:spacing w:after="200" w:line="276" w:lineRule="auto"/>
        <w:jc w:val="both"/>
        <w:rPr>
          <w:rFonts w:ascii="Tahoma" w:hAnsi="Tahoma" w:cs="Tahoma"/>
          <w:sz w:val="16"/>
          <w:szCs w:val="16"/>
        </w:rPr>
      </w:pPr>
      <w:r w:rsidRPr="00244A61">
        <w:rPr>
          <w:rFonts w:ascii="Tahoma" w:hAnsi="Tahoma" w:cs="Tahoma"/>
          <w:sz w:val="16"/>
          <w:szCs w:val="16"/>
        </w:rPr>
        <w:t xml:space="preserve">závěrečné zhodnocení provedeného testu a hodnocení aktuálně dosažené úrovně bezpečnosti infrastruktury a testovaných aplikací </w:t>
      </w:r>
      <w:r w:rsidR="00171AB4">
        <w:rPr>
          <w:rFonts w:ascii="Tahoma" w:hAnsi="Tahoma" w:cs="Tahoma"/>
          <w:sz w:val="16"/>
          <w:szCs w:val="16"/>
        </w:rPr>
        <w:t xml:space="preserve">a ZT </w:t>
      </w:r>
      <w:r w:rsidR="008E5CAE">
        <w:rPr>
          <w:rFonts w:ascii="Tahoma" w:hAnsi="Tahoma" w:cs="Tahoma"/>
          <w:sz w:val="16"/>
          <w:szCs w:val="16"/>
        </w:rPr>
        <w:t>objednatele</w:t>
      </w:r>
      <w:r w:rsidRPr="00244A61">
        <w:rPr>
          <w:rFonts w:ascii="Tahoma" w:hAnsi="Tahoma" w:cs="Tahoma"/>
          <w:sz w:val="16"/>
          <w:szCs w:val="16"/>
        </w:rPr>
        <w:t>,</w:t>
      </w:r>
    </w:p>
    <w:p w14:paraId="501D988A" w14:textId="77777777" w:rsidR="004A5349" w:rsidRPr="00244A61" w:rsidRDefault="004A5349" w:rsidP="00D102B4">
      <w:pPr>
        <w:pStyle w:val="Odstavecseseznamem"/>
        <w:numPr>
          <w:ilvl w:val="0"/>
          <w:numId w:val="15"/>
        </w:numPr>
        <w:spacing w:after="200" w:line="276" w:lineRule="auto"/>
        <w:jc w:val="both"/>
        <w:rPr>
          <w:rFonts w:ascii="Tahoma" w:hAnsi="Tahoma" w:cs="Tahoma"/>
          <w:sz w:val="16"/>
          <w:szCs w:val="16"/>
        </w:rPr>
      </w:pPr>
      <w:r w:rsidRPr="00244A61">
        <w:rPr>
          <w:rFonts w:ascii="Tahoma" w:hAnsi="Tahoma" w:cs="Tahoma"/>
          <w:sz w:val="16"/>
          <w:szCs w:val="16"/>
        </w:rPr>
        <w:t>celková doporučení nebo navržení dalších kroků,</w:t>
      </w:r>
    </w:p>
    <w:p w14:paraId="1A71B8C8" w14:textId="77777777" w:rsidR="004A5349" w:rsidRPr="00244A61" w:rsidRDefault="004A5349" w:rsidP="00D102B4">
      <w:pPr>
        <w:pStyle w:val="Odstavecseseznamem"/>
        <w:numPr>
          <w:ilvl w:val="0"/>
          <w:numId w:val="15"/>
        </w:numPr>
        <w:spacing w:after="160" w:line="259" w:lineRule="auto"/>
        <w:jc w:val="both"/>
        <w:rPr>
          <w:rFonts w:ascii="Tahoma" w:hAnsi="Tahoma" w:cs="Tahoma"/>
          <w:sz w:val="16"/>
          <w:szCs w:val="16"/>
        </w:rPr>
      </w:pPr>
      <w:r w:rsidRPr="00244A61">
        <w:rPr>
          <w:rFonts w:ascii="Tahoma" w:hAnsi="Tahoma" w:cs="Tahoma"/>
          <w:sz w:val="16"/>
          <w:szCs w:val="16"/>
        </w:rPr>
        <w:t>součástí zprávy bude i excelovský soubor, který bude obsahovat celkový přehled identifikovaných zranitelností (včetně nízkých zranitelností) a ručně validované minimálně ve struktuře výše uvedené, kdy každá zranitelnost bude na jednom řádku. Excelovský soubor bude na samostatném listu obsahovat výčet nálezů manuálně validovaných a vyhodnocených za „False positive“, lze použít ve struktuře výstupu z automatizovaného nástroje.</w:t>
      </w:r>
    </w:p>
    <w:p w14:paraId="17CA918C" w14:textId="77777777" w:rsidR="004A5349" w:rsidRDefault="004A5349" w:rsidP="00701FA3">
      <w:pPr>
        <w:pStyle w:val="Odstavecseseznamem"/>
        <w:numPr>
          <w:ilvl w:val="0"/>
          <w:numId w:val="15"/>
        </w:numPr>
        <w:spacing w:after="200" w:line="276" w:lineRule="auto"/>
        <w:ind w:left="714" w:hanging="357"/>
        <w:contextualSpacing w:val="0"/>
        <w:jc w:val="both"/>
        <w:rPr>
          <w:rFonts w:ascii="Tahoma" w:hAnsi="Tahoma" w:cs="Tahoma"/>
          <w:sz w:val="16"/>
          <w:szCs w:val="16"/>
        </w:rPr>
      </w:pPr>
      <w:r w:rsidRPr="00244A61">
        <w:rPr>
          <w:rFonts w:ascii="Tahoma" w:hAnsi="Tahoma" w:cs="Tahoma"/>
          <w:sz w:val="16"/>
          <w:szCs w:val="16"/>
        </w:rPr>
        <w:t>přílohy (výstupy z použitých nástrojů, důkazy apod.).</w:t>
      </w:r>
    </w:p>
    <w:p w14:paraId="47658B66" w14:textId="704E7AD8" w:rsidR="00997E81" w:rsidRPr="00244A61" w:rsidRDefault="00997E81" w:rsidP="00997E81">
      <w:pPr>
        <w:pStyle w:val="Odstavecseseznamem"/>
        <w:keepNext/>
        <w:numPr>
          <w:ilvl w:val="0"/>
          <w:numId w:val="17"/>
        </w:numPr>
        <w:spacing w:before="240" w:after="120" w:line="276" w:lineRule="auto"/>
        <w:ind w:left="714" w:hanging="357"/>
        <w:contextualSpacing w:val="0"/>
        <w:jc w:val="both"/>
        <w:rPr>
          <w:rFonts w:ascii="Tahoma" w:hAnsi="Tahoma" w:cs="Tahoma"/>
          <w:b/>
          <w:sz w:val="16"/>
          <w:szCs w:val="16"/>
        </w:rPr>
      </w:pPr>
      <w:r>
        <w:rPr>
          <w:rFonts w:ascii="Tahoma" w:hAnsi="Tahoma" w:cs="Tahoma"/>
          <w:b/>
          <w:sz w:val="16"/>
          <w:szCs w:val="16"/>
        </w:rPr>
        <w:t>P</w:t>
      </w:r>
      <w:r w:rsidRPr="00244A61">
        <w:rPr>
          <w:rFonts w:ascii="Tahoma" w:hAnsi="Tahoma" w:cs="Tahoma"/>
          <w:b/>
          <w:sz w:val="16"/>
          <w:szCs w:val="16"/>
        </w:rPr>
        <w:t>enetrační test</w:t>
      </w:r>
      <w:r>
        <w:rPr>
          <w:rFonts w:ascii="Tahoma" w:hAnsi="Tahoma" w:cs="Tahoma"/>
          <w:b/>
          <w:sz w:val="16"/>
          <w:szCs w:val="16"/>
        </w:rPr>
        <w:t>y na vyžádání</w:t>
      </w:r>
    </w:p>
    <w:p w14:paraId="790EC7A7" w14:textId="77777777" w:rsidR="005A5427" w:rsidRPr="006C6C43" w:rsidRDefault="005A5427" w:rsidP="006C6C43">
      <w:pPr>
        <w:pStyle w:val="Odstavecseseznamem"/>
        <w:keepNext/>
        <w:spacing w:after="120" w:line="276" w:lineRule="auto"/>
        <w:ind w:left="357"/>
        <w:contextualSpacing w:val="0"/>
        <w:rPr>
          <w:rFonts w:ascii="Tahoma" w:hAnsi="Tahoma" w:cs="Tahoma"/>
          <w:bCs/>
          <w:sz w:val="16"/>
          <w:szCs w:val="16"/>
        </w:rPr>
      </w:pPr>
      <w:r w:rsidRPr="006C6C43">
        <w:rPr>
          <w:rFonts w:ascii="Tahoma" w:hAnsi="Tahoma" w:cs="Tahoma"/>
          <w:bCs/>
          <w:sz w:val="16"/>
          <w:szCs w:val="16"/>
        </w:rPr>
        <w:t>Zadavatel požaduje, aby služby penetračních testů na vyžádání předmětu plnění byly realizovány:</w:t>
      </w:r>
    </w:p>
    <w:p w14:paraId="470E4F06" w14:textId="0CB45F35" w:rsidR="005A5427" w:rsidRPr="006C6C43" w:rsidRDefault="005A5427" w:rsidP="006C6C43">
      <w:pPr>
        <w:pStyle w:val="Odstavecseseznamem"/>
        <w:numPr>
          <w:ilvl w:val="0"/>
          <w:numId w:val="15"/>
        </w:numPr>
        <w:spacing w:after="200" w:line="276" w:lineRule="auto"/>
        <w:jc w:val="both"/>
        <w:rPr>
          <w:rFonts w:ascii="Tahoma" w:hAnsi="Tahoma" w:cs="Tahoma"/>
          <w:sz w:val="16"/>
          <w:szCs w:val="16"/>
        </w:rPr>
      </w:pPr>
      <w:r w:rsidRPr="006C6C43">
        <w:rPr>
          <w:rFonts w:ascii="Tahoma" w:hAnsi="Tahoma" w:cs="Tahoma"/>
          <w:sz w:val="16"/>
          <w:szCs w:val="16"/>
        </w:rPr>
        <w:t xml:space="preserve">na základě písemných požadavků zadavatele elektronicky formou objednávky na adresu uvedené kontaktní osoby. Objednávka bude obsahovat specifikace typu penetračního testu (např. externí, interní, aplikace, ZT), způsob provedení testu, rozsah testu, předpokládaný termín realizace a forma předání výstupů nebo prezentace testu, </w:t>
      </w:r>
    </w:p>
    <w:p w14:paraId="0AFA6EAD" w14:textId="7E4B881B" w:rsidR="005A5427" w:rsidRPr="006C6C43" w:rsidRDefault="00000666" w:rsidP="006C6C43">
      <w:pPr>
        <w:pStyle w:val="Odstavecseseznamem"/>
        <w:numPr>
          <w:ilvl w:val="0"/>
          <w:numId w:val="15"/>
        </w:numPr>
        <w:spacing w:after="200" w:line="276" w:lineRule="auto"/>
        <w:jc w:val="both"/>
        <w:rPr>
          <w:rFonts w:ascii="Tahoma" w:hAnsi="Tahoma" w:cs="Tahoma"/>
          <w:sz w:val="16"/>
          <w:szCs w:val="16"/>
        </w:rPr>
      </w:pPr>
      <w:r>
        <w:rPr>
          <w:rFonts w:ascii="Tahoma" w:hAnsi="Tahoma" w:cs="Tahoma"/>
          <w:sz w:val="16"/>
          <w:szCs w:val="16"/>
        </w:rPr>
        <w:t>poskytovatel</w:t>
      </w:r>
      <w:r w:rsidRPr="00244A61">
        <w:rPr>
          <w:rFonts w:ascii="Tahoma" w:hAnsi="Tahoma" w:cs="Tahoma"/>
          <w:sz w:val="16"/>
          <w:szCs w:val="16"/>
        </w:rPr>
        <w:t xml:space="preserve"> </w:t>
      </w:r>
      <w:r w:rsidR="005A5427" w:rsidRPr="006C6C43">
        <w:rPr>
          <w:rFonts w:ascii="Tahoma" w:hAnsi="Tahoma" w:cs="Tahoma"/>
          <w:sz w:val="16"/>
          <w:szCs w:val="16"/>
        </w:rPr>
        <w:t xml:space="preserve">provede kalkulaci pracnosti testu v hodinách, verifikuje nebo navrhne náhradní termín realizace, definuje nezbytné součinnosti zadavatele, upřesní způsob realizace testu a případně s tím plynoucí rizika. Tyto podmínky realizace zašle elektronickou formou zadavateli, </w:t>
      </w:r>
    </w:p>
    <w:p w14:paraId="44749FFD" w14:textId="2B401AF6" w:rsidR="005A5427" w:rsidRPr="006C6C43" w:rsidRDefault="005A5427" w:rsidP="006C6C43">
      <w:pPr>
        <w:pStyle w:val="Odstavecseseznamem"/>
        <w:numPr>
          <w:ilvl w:val="0"/>
          <w:numId w:val="15"/>
        </w:numPr>
        <w:spacing w:after="200" w:line="276" w:lineRule="auto"/>
        <w:jc w:val="both"/>
        <w:rPr>
          <w:rFonts w:ascii="Tahoma" w:hAnsi="Tahoma" w:cs="Tahoma"/>
          <w:sz w:val="16"/>
          <w:szCs w:val="16"/>
        </w:rPr>
      </w:pPr>
      <w:r w:rsidRPr="006C6C43">
        <w:rPr>
          <w:rFonts w:ascii="Tahoma" w:hAnsi="Tahoma" w:cs="Tahoma"/>
          <w:sz w:val="16"/>
          <w:szCs w:val="16"/>
        </w:rPr>
        <w:t>pokud kalkulace a podmínky provedení dílčích testů jsou akceptovány zadavatelem, potom zadavatel potvrdí (např. e</w:t>
      </w:r>
      <w:r w:rsidR="00F57119">
        <w:rPr>
          <w:rFonts w:ascii="Tahoma" w:hAnsi="Tahoma" w:cs="Tahoma"/>
          <w:sz w:val="16"/>
          <w:szCs w:val="16"/>
        </w:rPr>
        <w:noBreakHyphen/>
      </w:r>
      <w:r w:rsidRPr="006C6C43">
        <w:rPr>
          <w:rFonts w:ascii="Tahoma" w:hAnsi="Tahoma" w:cs="Tahoma"/>
          <w:sz w:val="16"/>
          <w:szCs w:val="16"/>
        </w:rPr>
        <w:t>mailem) pracnost, případnou změnu termínu, způsob realizace, identifikovaná rizika a požadované součinnosti. V</w:t>
      </w:r>
      <w:r w:rsidR="00F57119">
        <w:rPr>
          <w:rFonts w:ascii="Tahoma" w:hAnsi="Tahoma" w:cs="Tahoma"/>
          <w:sz w:val="16"/>
          <w:szCs w:val="16"/>
        </w:rPr>
        <w:t> </w:t>
      </w:r>
      <w:r w:rsidRPr="006C6C43">
        <w:rPr>
          <w:rFonts w:ascii="Tahoma" w:hAnsi="Tahoma" w:cs="Tahoma"/>
          <w:sz w:val="16"/>
          <w:szCs w:val="16"/>
        </w:rPr>
        <w:t xml:space="preserve">případě neakceptace jsou nesrovnalosti projednány s </w:t>
      </w:r>
      <w:r w:rsidR="002E501D">
        <w:rPr>
          <w:rFonts w:ascii="Tahoma" w:hAnsi="Tahoma" w:cs="Tahoma"/>
          <w:sz w:val="16"/>
          <w:szCs w:val="16"/>
        </w:rPr>
        <w:t>poskytovatelem</w:t>
      </w:r>
      <w:r w:rsidR="002E501D" w:rsidRPr="00244A61">
        <w:rPr>
          <w:rFonts w:ascii="Tahoma" w:hAnsi="Tahoma" w:cs="Tahoma"/>
          <w:sz w:val="16"/>
          <w:szCs w:val="16"/>
        </w:rPr>
        <w:t xml:space="preserve"> </w:t>
      </w:r>
      <w:r w:rsidRPr="006C6C43">
        <w:rPr>
          <w:rFonts w:ascii="Tahoma" w:hAnsi="Tahoma" w:cs="Tahoma"/>
          <w:sz w:val="16"/>
          <w:szCs w:val="16"/>
        </w:rPr>
        <w:t>a rozhodnuto, zda budou upraveny podmínky realizace dílčího testu nebo bude provedeno storno objednávky,</w:t>
      </w:r>
    </w:p>
    <w:p w14:paraId="492A8F24" w14:textId="0A250A9C" w:rsidR="005A5427" w:rsidRPr="006C6C43" w:rsidRDefault="005A5427" w:rsidP="006C6C43">
      <w:pPr>
        <w:pStyle w:val="Odstavecseseznamem"/>
        <w:numPr>
          <w:ilvl w:val="0"/>
          <w:numId w:val="15"/>
        </w:numPr>
        <w:spacing w:after="200" w:line="276" w:lineRule="auto"/>
        <w:jc w:val="both"/>
        <w:rPr>
          <w:rFonts w:ascii="Tahoma" w:hAnsi="Tahoma" w:cs="Tahoma"/>
          <w:sz w:val="16"/>
          <w:szCs w:val="16"/>
        </w:rPr>
      </w:pPr>
      <w:r w:rsidRPr="006C6C43">
        <w:rPr>
          <w:rFonts w:ascii="Tahoma" w:hAnsi="Tahoma" w:cs="Tahoma"/>
          <w:sz w:val="16"/>
          <w:szCs w:val="16"/>
        </w:rPr>
        <w:t>po akceptaci dílčích testů ze strany zadavatele, budou dílčí testy provedeny v souladu s objednávkou a oboustranně verifikovanými podmínkami realizace,</w:t>
      </w:r>
    </w:p>
    <w:p w14:paraId="00C236F1" w14:textId="04BC66D6" w:rsidR="005A5427" w:rsidRPr="006C6C43" w:rsidRDefault="005A5427" w:rsidP="006C6C43">
      <w:pPr>
        <w:pStyle w:val="Odstavecseseznamem"/>
        <w:numPr>
          <w:ilvl w:val="0"/>
          <w:numId w:val="15"/>
        </w:numPr>
        <w:spacing w:after="200" w:line="276" w:lineRule="auto"/>
        <w:jc w:val="both"/>
        <w:rPr>
          <w:rFonts w:ascii="Tahoma" w:hAnsi="Tahoma" w:cs="Tahoma"/>
          <w:sz w:val="16"/>
          <w:szCs w:val="16"/>
        </w:rPr>
      </w:pPr>
      <w:r w:rsidRPr="006C6C43">
        <w:rPr>
          <w:rFonts w:ascii="Tahoma" w:hAnsi="Tahoma" w:cs="Tahoma"/>
          <w:sz w:val="16"/>
          <w:szCs w:val="16"/>
        </w:rPr>
        <w:t xml:space="preserve">na základě předaného výstupu nebo prezentace zjištění ze strany </w:t>
      </w:r>
      <w:r w:rsidR="002E501D">
        <w:rPr>
          <w:rFonts w:ascii="Tahoma" w:hAnsi="Tahoma" w:cs="Tahoma"/>
          <w:sz w:val="16"/>
          <w:szCs w:val="16"/>
        </w:rPr>
        <w:t>poskytovatele</w:t>
      </w:r>
      <w:r w:rsidR="002E501D" w:rsidRPr="00244A61">
        <w:rPr>
          <w:rFonts w:ascii="Tahoma" w:hAnsi="Tahoma" w:cs="Tahoma"/>
          <w:sz w:val="16"/>
          <w:szCs w:val="16"/>
        </w:rPr>
        <w:t xml:space="preserve"> </w:t>
      </w:r>
      <w:r w:rsidRPr="006C6C43">
        <w:rPr>
          <w:rFonts w:ascii="Tahoma" w:hAnsi="Tahoma" w:cs="Tahoma"/>
          <w:sz w:val="16"/>
          <w:szCs w:val="16"/>
        </w:rPr>
        <w:t>je provedena akceptace objednávky zadavatelem,</w:t>
      </w:r>
    </w:p>
    <w:p w14:paraId="35C26D61" w14:textId="7CEF9697" w:rsidR="005A5427" w:rsidRPr="006C6C43" w:rsidRDefault="005A5427" w:rsidP="006C6C43">
      <w:pPr>
        <w:pStyle w:val="Odstavecseseznamem"/>
        <w:numPr>
          <w:ilvl w:val="0"/>
          <w:numId w:val="15"/>
        </w:numPr>
        <w:spacing w:after="200" w:line="276" w:lineRule="auto"/>
        <w:jc w:val="both"/>
        <w:rPr>
          <w:rFonts w:ascii="Tahoma" w:hAnsi="Tahoma" w:cs="Tahoma"/>
          <w:sz w:val="16"/>
          <w:szCs w:val="16"/>
        </w:rPr>
      </w:pPr>
      <w:r w:rsidRPr="006C6C43">
        <w:rPr>
          <w:rFonts w:ascii="Tahoma" w:hAnsi="Tahoma" w:cs="Tahoma"/>
          <w:sz w:val="16"/>
          <w:szCs w:val="16"/>
        </w:rPr>
        <w:t xml:space="preserve">za poskytnuté akceptované služby přísluší </w:t>
      </w:r>
      <w:r w:rsidR="002E501D">
        <w:rPr>
          <w:rFonts w:ascii="Tahoma" w:hAnsi="Tahoma" w:cs="Tahoma"/>
          <w:sz w:val="16"/>
          <w:szCs w:val="16"/>
        </w:rPr>
        <w:t>poskytovateli</w:t>
      </w:r>
      <w:r w:rsidR="002E501D" w:rsidRPr="00244A61">
        <w:rPr>
          <w:rFonts w:ascii="Tahoma" w:hAnsi="Tahoma" w:cs="Tahoma"/>
          <w:sz w:val="16"/>
          <w:szCs w:val="16"/>
        </w:rPr>
        <w:t xml:space="preserve"> </w:t>
      </w:r>
      <w:r w:rsidRPr="006C6C43">
        <w:rPr>
          <w:rFonts w:ascii="Tahoma" w:hAnsi="Tahoma" w:cs="Tahoma"/>
          <w:sz w:val="16"/>
          <w:szCs w:val="16"/>
        </w:rPr>
        <w:t xml:space="preserve">za hodinu práce odměna v dohodnuté výši. </w:t>
      </w:r>
    </w:p>
    <w:p w14:paraId="41274E28" w14:textId="15FA9CF4" w:rsidR="00997E81" w:rsidRPr="006C6C43" w:rsidRDefault="005A5427" w:rsidP="00BB0376">
      <w:pPr>
        <w:pStyle w:val="Odstavecseseznamem"/>
        <w:spacing w:before="240" w:after="120" w:line="276" w:lineRule="auto"/>
        <w:ind w:left="357"/>
        <w:contextualSpacing w:val="0"/>
        <w:jc w:val="both"/>
        <w:rPr>
          <w:rFonts w:ascii="Tahoma" w:hAnsi="Tahoma" w:cs="Tahoma"/>
          <w:bCs/>
          <w:sz w:val="16"/>
          <w:szCs w:val="16"/>
        </w:rPr>
      </w:pPr>
      <w:r w:rsidRPr="006C6C43">
        <w:rPr>
          <w:rFonts w:ascii="Tahoma" w:hAnsi="Tahoma" w:cs="Tahoma"/>
          <w:bCs/>
          <w:sz w:val="16"/>
          <w:szCs w:val="16"/>
        </w:rPr>
        <w:t>Předpokládaný celkový počet případných služeb dílčích penetračních testů je v jejich součtu omezen na 300 hod</w:t>
      </w:r>
      <w:r w:rsidR="00445702">
        <w:rPr>
          <w:rFonts w:ascii="Tahoma" w:hAnsi="Tahoma" w:cs="Tahoma"/>
          <w:bCs/>
          <w:sz w:val="16"/>
          <w:szCs w:val="16"/>
        </w:rPr>
        <w:t xml:space="preserve">. </w:t>
      </w:r>
      <w:r w:rsidR="00444B44">
        <w:rPr>
          <w:rFonts w:ascii="Tahoma" w:hAnsi="Tahoma" w:cs="Tahoma"/>
          <w:bCs/>
          <w:sz w:val="16"/>
          <w:szCs w:val="16"/>
        </w:rPr>
        <w:t>a</w:t>
      </w:r>
      <w:r w:rsidR="00E55AA8">
        <w:rPr>
          <w:rFonts w:ascii="Tahoma" w:hAnsi="Tahoma" w:cs="Tahoma"/>
          <w:bCs/>
          <w:sz w:val="16"/>
          <w:szCs w:val="16"/>
        </w:rPr>
        <w:t xml:space="preserve"> </w:t>
      </w:r>
      <w:r w:rsidR="00014255">
        <w:rPr>
          <w:rFonts w:ascii="Tahoma" w:hAnsi="Tahoma" w:cs="Tahoma"/>
          <w:bCs/>
          <w:sz w:val="16"/>
          <w:szCs w:val="16"/>
        </w:rPr>
        <w:t xml:space="preserve">doba </w:t>
      </w:r>
      <w:r w:rsidR="00531F71">
        <w:rPr>
          <w:rFonts w:ascii="Tahoma" w:hAnsi="Tahoma" w:cs="Tahoma"/>
          <w:bCs/>
          <w:sz w:val="16"/>
          <w:szCs w:val="16"/>
        </w:rPr>
        <w:t xml:space="preserve">pro </w:t>
      </w:r>
      <w:r w:rsidR="00240C53">
        <w:rPr>
          <w:rFonts w:ascii="Tahoma" w:hAnsi="Tahoma" w:cs="Tahoma"/>
          <w:bCs/>
          <w:sz w:val="16"/>
          <w:szCs w:val="16"/>
        </w:rPr>
        <w:t xml:space="preserve">vyžádání </w:t>
      </w:r>
      <w:r w:rsidR="003A51FC">
        <w:rPr>
          <w:rFonts w:ascii="Tahoma" w:hAnsi="Tahoma" w:cs="Tahoma"/>
          <w:bCs/>
          <w:sz w:val="16"/>
          <w:szCs w:val="16"/>
        </w:rPr>
        <w:t xml:space="preserve">služby </w:t>
      </w:r>
      <w:r w:rsidR="00240C53">
        <w:rPr>
          <w:rFonts w:ascii="Tahoma" w:hAnsi="Tahoma" w:cs="Tahoma"/>
          <w:bCs/>
          <w:sz w:val="16"/>
          <w:szCs w:val="16"/>
        </w:rPr>
        <w:t xml:space="preserve">je </w:t>
      </w:r>
      <w:r w:rsidR="009830E0">
        <w:rPr>
          <w:rFonts w:ascii="Tahoma" w:hAnsi="Tahoma" w:cs="Tahoma"/>
          <w:bCs/>
          <w:sz w:val="16"/>
          <w:szCs w:val="16"/>
        </w:rPr>
        <w:t xml:space="preserve">omezena </w:t>
      </w:r>
      <w:r w:rsidR="00C6718A">
        <w:rPr>
          <w:rFonts w:ascii="Tahoma" w:hAnsi="Tahoma" w:cs="Tahoma"/>
          <w:bCs/>
          <w:sz w:val="16"/>
          <w:szCs w:val="16"/>
        </w:rPr>
        <w:t xml:space="preserve">na </w:t>
      </w:r>
      <w:r w:rsidR="00B563AF">
        <w:rPr>
          <w:rFonts w:ascii="Tahoma" w:hAnsi="Tahoma" w:cs="Tahoma"/>
          <w:bCs/>
          <w:sz w:val="16"/>
          <w:szCs w:val="16"/>
        </w:rPr>
        <w:t>3 ro</w:t>
      </w:r>
      <w:r w:rsidR="00824BFF">
        <w:rPr>
          <w:rFonts w:ascii="Tahoma" w:hAnsi="Tahoma" w:cs="Tahoma"/>
          <w:bCs/>
          <w:sz w:val="16"/>
          <w:szCs w:val="16"/>
        </w:rPr>
        <w:t>ky</w:t>
      </w:r>
      <w:r w:rsidR="00BB0376" w:rsidRPr="00BB0376">
        <w:rPr>
          <w:rFonts w:ascii="Tahoma" w:hAnsi="Tahoma" w:cs="Tahoma"/>
          <w:bCs/>
          <w:sz w:val="16"/>
          <w:szCs w:val="16"/>
        </w:rPr>
        <w:t xml:space="preserve"> ode dne uzavření smlouvy</w:t>
      </w:r>
      <w:r w:rsidRPr="006C6C43">
        <w:rPr>
          <w:rFonts w:ascii="Tahoma" w:hAnsi="Tahoma" w:cs="Tahoma"/>
          <w:bCs/>
          <w:sz w:val="16"/>
          <w:szCs w:val="16"/>
        </w:rPr>
        <w:t>.</w:t>
      </w:r>
    </w:p>
    <w:p w14:paraId="513E66E0" w14:textId="60746C10" w:rsidR="004A5349" w:rsidRPr="00244A61" w:rsidRDefault="004A5349" w:rsidP="00F57119">
      <w:pPr>
        <w:pStyle w:val="Odstavecseseznamem"/>
        <w:numPr>
          <w:ilvl w:val="3"/>
          <w:numId w:val="1"/>
        </w:numPr>
        <w:spacing w:after="240"/>
        <w:ind w:left="357" w:hanging="357"/>
        <w:contextualSpacing w:val="0"/>
        <w:rPr>
          <w:rFonts w:ascii="Tahoma" w:hAnsi="Tahoma" w:cs="Tahoma"/>
          <w:sz w:val="16"/>
          <w:szCs w:val="16"/>
        </w:rPr>
      </w:pPr>
      <w:r w:rsidRPr="00244A61">
        <w:rPr>
          <w:rFonts w:ascii="Tahoma" w:hAnsi="Tahoma" w:cs="Tahoma"/>
          <w:sz w:val="16"/>
          <w:szCs w:val="16"/>
        </w:rPr>
        <w:t xml:space="preserve">Závěrečná zpráva </w:t>
      </w:r>
      <w:r w:rsidR="00134E03">
        <w:rPr>
          <w:rFonts w:ascii="Tahoma" w:hAnsi="Tahoma" w:cs="Tahoma"/>
          <w:sz w:val="16"/>
          <w:szCs w:val="16"/>
        </w:rPr>
        <w:t>bude</w:t>
      </w:r>
      <w:r w:rsidRPr="00244A61">
        <w:rPr>
          <w:rFonts w:ascii="Tahoma" w:hAnsi="Tahoma" w:cs="Tahoma"/>
          <w:sz w:val="16"/>
          <w:szCs w:val="16"/>
        </w:rPr>
        <w:t xml:space="preserve"> předána v elektronické podobě.</w:t>
      </w:r>
    </w:p>
    <w:p w14:paraId="61FD6FFF" w14:textId="4EB21CF0" w:rsidR="004A5349" w:rsidRPr="00244A61" w:rsidRDefault="00EE3487" w:rsidP="00071749">
      <w:pPr>
        <w:pStyle w:val="Odstavecseseznamem"/>
        <w:numPr>
          <w:ilvl w:val="3"/>
          <w:numId w:val="1"/>
        </w:numPr>
        <w:spacing w:after="240"/>
        <w:ind w:left="357" w:hanging="357"/>
        <w:jc w:val="both"/>
        <w:rPr>
          <w:rFonts w:ascii="Tahoma" w:hAnsi="Tahoma" w:cs="Tahoma"/>
          <w:sz w:val="16"/>
          <w:szCs w:val="16"/>
        </w:rPr>
      </w:pPr>
      <w:r>
        <w:rPr>
          <w:rFonts w:ascii="Tahoma" w:hAnsi="Tahoma" w:cs="Tahoma"/>
          <w:sz w:val="16"/>
          <w:szCs w:val="16"/>
        </w:rPr>
        <w:t>Poskytovatel</w:t>
      </w:r>
      <w:r w:rsidR="004A5349" w:rsidRPr="00244A61">
        <w:rPr>
          <w:rFonts w:ascii="Tahoma" w:hAnsi="Tahoma" w:cs="Tahoma"/>
          <w:sz w:val="16"/>
          <w:szCs w:val="16"/>
        </w:rPr>
        <w:t xml:space="preserve"> musí v rámci akceptačního řízení prezentovat osobní formou výsledky penetračních testů pro vybrané zaměstnance </w:t>
      </w:r>
      <w:r w:rsidR="00134E03">
        <w:rPr>
          <w:rFonts w:ascii="Tahoma" w:hAnsi="Tahoma" w:cs="Tahoma"/>
          <w:sz w:val="16"/>
          <w:szCs w:val="16"/>
        </w:rPr>
        <w:t>objednatele</w:t>
      </w:r>
      <w:r w:rsidR="004A5349" w:rsidRPr="00244A61">
        <w:rPr>
          <w:rFonts w:ascii="Tahoma" w:hAnsi="Tahoma" w:cs="Tahoma"/>
          <w:sz w:val="16"/>
          <w:szCs w:val="16"/>
        </w:rPr>
        <w:t>.</w:t>
      </w:r>
    </w:p>
    <w:p w14:paraId="5FBD2850" w14:textId="72DA92B9" w:rsidR="00BC70DB" w:rsidRDefault="00BC70DB" w:rsidP="00E71FB0">
      <w:pPr>
        <w:keepNext/>
        <w:spacing w:before="480" w:after="240"/>
        <w:ind w:left="709" w:hanging="709"/>
        <w:jc w:val="center"/>
        <w:rPr>
          <w:rFonts w:ascii="Tahoma" w:hAnsi="Tahoma" w:cs="Tahoma"/>
          <w:b/>
          <w:sz w:val="16"/>
          <w:szCs w:val="16"/>
        </w:rPr>
      </w:pPr>
      <w:r w:rsidRPr="00BC7940">
        <w:rPr>
          <w:rFonts w:ascii="Tahoma" w:hAnsi="Tahoma" w:cs="Tahoma"/>
          <w:b/>
          <w:sz w:val="16"/>
          <w:szCs w:val="16"/>
        </w:rPr>
        <w:t>II. Dodání předmětu plnění</w:t>
      </w:r>
    </w:p>
    <w:p w14:paraId="3EEA5950" w14:textId="77777777" w:rsidR="00516842" w:rsidRDefault="00EE3487" w:rsidP="00701FA3">
      <w:pPr>
        <w:pStyle w:val="Odstavecseseznamem"/>
        <w:numPr>
          <w:ilvl w:val="0"/>
          <w:numId w:val="2"/>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BC70DB" w:rsidRPr="00BC7940">
        <w:rPr>
          <w:rFonts w:ascii="Tahoma" w:hAnsi="Tahoma" w:cs="Tahoma"/>
          <w:sz w:val="16"/>
          <w:szCs w:val="16"/>
        </w:rPr>
        <w:t xml:space="preserve"> se zavazuje </w:t>
      </w:r>
      <w:r w:rsidR="00816152">
        <w:rPr>
          <w:rFonts w:ascii="Tahoma" w:hAnsi="Tahoma" w:cs="Tahoma"/>
          <w:sz w:val="16"/>
          <w:szCs w:val="16"/>
        </w:rPr>
        <w:t>zrealizovat předmět</w:t>
      </w:r>
      <w:r w:rsidR="00BC70DB" w:rsidRPr="00BC7940">
        <w:rPr>
          <w:rFonts w:ascii="Tahoma" w:hAnsi="Tahoma" w:cs="Tahoma"/>
          <w:sz w:val="16"/>
          <w:szCs w:val="16"/>
        </w:rPr>
        <w:t xml:space="preserve"> plnění</w:t>
      </w:r>
      <w:r w:rsidR="00516842">
        <w:rPr>
          <w:rFonts w:ascii="Tahoma" w:hAnsi="Tahoma" w:cs="Tahoma"/>
          <w:sz w:val="16"/>
          <w:szCs w:val="16"/>
        </w:rPr>
        <w:t>:</w:t>
      </w:r>
    </w:p>
    <w:p w14:paraId="76C07D78" w14:textId="15874653" w:rsidR="00BC70DB" w:rsidRDefault="00BC70DB" w:rsidP="00516842">
      <w:pPr>
        <w:pStyle w:val="Odstavecseseznamem"/>
        <w:numPr>
          <w:ilvl w:val="0"/>
          <w:numId w:val="3"/>
        </w:numPr>
        <w:jc w:val="both"/>
        <w:rPr>
          <w:rFonts w:ascii="Tahoma" w:hAnsi="Tahoma" w:cs="Tahoma"/>
          <w:sz w:val="16"/>
          <w:szCs w:val="16"/>
        </w:rPr>
      </w:pPr>
      <w:r w:rsidRPr="00BC7940">
        <w:rPr>
          <w:rFonts w:ascii="Tahoma" w:hAnsi="Tahoma" w:cs="Tahoma"/>
          <w:sz w:val="16"/>
          <w:szCs w:val="16"/>
        </w:rPr>
        <w:t xml:space="preserve">dle </w:t>
      </w:r>
      <w:r w:rsidR="00CA7372">
        <w:rPr>
          <w:rFonts w:ascii="Tahoma" w:hAnsi="Tahoma" w:cs="Tahoma"/>
          <w:sz w:val="16"/>
          <w:szCs w:val="16"/>
        </w:rPr>
        <w:t>části A</w:t>
      </w:r>
      <w:r w:rsidR="0095531A">
        <w:rPr>
          <w:rFonts w:ascii="Tahoma" w:hAnsi="Tahoma" w:cs="Tahoma"/>
          <w:sz w:val="16"/>
          <w:szCs w:val="16"/>
        </w:rPr>
        <w:t xml:space="preserve">. </w:t>
      </w:r>
      <w:r w:rsidRPr="00BC7940">
        <w:rPr>
          <w:rFonts w:ascii="Tahoma" w:hAnsi="Tahoma" w:cs="Tahoma"/>
          <w:sz w:val="16"/>
          <w:szCs w:val="16"/>
        </w:rPr>
        <w:t xml:space="preserve">čl. I této smlouvy nejpozději do </w:t>
      </w:r>
      <w:r w:rsidR="006E710B">
        <w:rPr>
          <w:rFonts w:ascii="Tahoma" w:hAnsi="Tahoma" w:cs="Tahoma"/>
          <w:sz w:val="16"/>
          <w:szCs w:val="16"/>
        </w:rPr>
        <w:t>9</w:t>
      </w:r>
      <w:r w:rsidR="006641CC" w:rsidRPr="00BC7940">
        <w:rPr>
          <w:rFonts w:ascii="Tahoma" w:hAnsi="Tahoma" w:cs="Tahoma"/>
          <w:sz w:val="16"/>
          <w:szCs w:val="16"/>
        </w:rPr>
        <w:t>0</w:t>
      </w:r>
      <w:r w:rsidRPr="00BC7940">
        <w:rPr>
          <w:rFonts w:ascii="Tahoma" w:hAnsi="Tahoma" w:cs="Tahoma"/>
          <w:sz w:val="16"/>
          <w:szCs w:val="16"/>
        </w:rPr>
        <w:t xml:space="preserve"> kalendářních dnů ode dne </w:t>
      </w:r>
      <w:r w:rsidR="000642FA">
        <w:rPr>
          <w:rFonts w:ascii="Tahoma" w:hAnsi="Tahoma" w:cs="Tahoma"/>
          <w:sz w:val="16"/>
          <w:szCs w:val="16"/>
        </w:rPr>
        <w:t>nabytí účinnosti</w:t>
      </w:r>
      <w:r w:rsidR="000642FA" w:rsidRPr="00BC7940">
        <w:rPr>
          <w:rFonts w:ascii="Tahoma" w:hAnsi="Tahoma" w:cs="Tahoma"/>
          <w:sz w:val="16"/>
          <w:szCs w:val="16"/>
        </w:rPr>
        <w:t xml:space="preserve"> </w:t>
      </w:r>
      <w:r w:rsidRPr="00BC7940">
        <w:rPr>
          <w:rFonts w:ascii="Tahoma" w:hAnsi="Tahoma" w:cs="Tahoma"/>
          <w:sz w:val="16"/>
          <w:szCs w:val="16"/>
        </w:rPr>
        <w:t>smlouvy</w:t>
      </w:r>
      <w:r w:rsidR="00E62A26">
        <w:rPr>
          <w:rFonts w:ascii="Tahoma" w:hAnsi="Tahoma" w:cs="Tahoma"/>
          <w:sz w:val="16"/>
          <w:szCs w:val="16"/>
        </w:rPr>
        <w:t>,</w:t>
      </w:r>
      <w:r w:rsidRPr="00BC7940">
        <w:rPr>
          <w:rFonts w:ascii="Tahoma" w:hAnsi="Tahoma" w:cs="Tahoma"/>
          <w:sz w:val="16"/>
          <w:szCs w:val="16"/>
        </w:rPr>
        <w:t xml:space="preserve"> </w:t>
      </w:r>
    </w:p>
    <w:p w14:paraId="348D6DAA" w14:textId="1F6081B1" w:rsidR="00516842" w:rsidRPr="00BC7940" w:rsidRDefault="00516842" w:rsidP="00516842">
      <w:pPr>
        <w:pStyle w:val="Odstavecseseznamem"/>
        <w:numPr>
          <w:ilvl w:val="0"/>
          <w:numId w:val="3"/>
        </w:numPr>
        <w:spacing w:after="120"/>
        <w:ind w:left="1423" w:hanging="357"/>
        <w:contextualSpacing w:val="0"/>
        <w:jc w:val="both"/>
        <w:rPr>
          <w:rFonts w:ascii="Tahoma" w:hAnsi="Tahoma" w:cs="Tahoma"/>
          <w:sz w:val="16"/>
          <w:szCs w:val="16"/>
        </w:rPr>
      </w:pPr>
      <w:r w:rsidRPr="00BC7940">
        <w:rPr>
          <w:rFonts w:ascii="Tahoma" w:hAnsi="Tahoma" w:cs="Tahoma"/>
          <w:sz w:val="16"/>
          <w:szCs w:val="16"/>
        </w:rPr>
        <w:t xml:space="preserve">dle </w:t>
      </w:r>
      <w:r>
        <w:rPr>
          <w:rFonts w:ascii="Tahoma" w:hAnsi="Tahoma" w:cs="Tahoma"/>
          <w:sz w:val="16"/>
          <w:szCs w:val="16"/>
        </w:rPr>
        <w:t xml:space="preserve">části B. </w:t>
      </w:r>
      <w:r w:rsidRPr="00BC7940">
        <w:rPr>
          <w:rFonts w:ascii="Tahoma" w:hAnsi="Tahoma" w:cs="Tahoma"/>
          <w:sz w:val="16"/>
          <w:szCs w:val="16"/>
        </w:rPr>
        <w:t>čl. I této smlouvy</w:t>
      </w:r>
      <w:r>
        <w:rPr>
          <w:rFonts w:ascii="Tahoma" w:hAnsi="Tahoma" w:cs="Tahoma"/>
          <w:sz w:val="16"/>
          <w:szCs w:val="16"/>
        </w:rPr>
        <w:t xml:space="preserve"> </w:t>
      </w:r>
      <w:r w:rsidR="00C86F65">
        <w:rPr>
          <w:rFonts w:ascii="Tahoma" w:hAnsi="Tahoma" w:cs="Tahoma"/>
          <w:sz w:val="16"/>
          <w:szCs w:val="16"/>
        </w:rPr>
        <w:t xml:space="preserve">v termínu </w:t>
      </w:r>
      <w:r w:rsidR="002D6F6F">
        <w:rPr>
          <w:rFonts w:ascii="Tahoma" w:hAnsi="Tahoma" w:cs="Tahoma"/>
          <w:sz w:val="16"/>
          <w:szCs w:val="16"/>
        </w:rPr>
        <w:t xml:space="preserve">objednávky </w:t>
      </w:r>
      <w:r w:rsidR="00173FF6">
        <w:rPr>
          <w:rFonts w:ascii="Tahoma" w:hAnsi="Tahoma" w:cs="Tahoma"/>
          <w:sz w:val="16"/>
          <w:szCs w:val="16"/>
        </w:rPr>
        <w:t xml:space="preserve">vzájemně </w:t>
      </w:r>
      <w:r w:rsidR="00BA2AF1">
        <w:rPr>
          <w:rFonts w:ascii="Tahoma" w:hAnsi="Tahoma" w:cs="Tahoma"/>
          <w:sz w:val="16"/>
          <w:szCs w:val="16"/>
        </w:rPr>
        <w:t>odsouhlasené</w:t>
      </w:r>
      <w:r w:rsidR="009C20E4">
        <w:rPr>
          <w:rFonts w:ascii="Tahoma" w:hAnsi="Tahoma" w:cs="Tahoma"/>
          <w:sz w:val="16"/>
          <w:szCs w:val="16"/>
        </w:rPr>
        <w:t xml:space="preserve"> </w:t>
      </w:r>
      <w:r w:rsidR="00550725">
        <w:rPr>
          <w:rFonts w:ascii="Tahoma" w:hAnsi="Tahoma" w:cs="Tahoma"/>
          <w:sz w:val="16"/>
          <w:szCs w:val="16"/>
        </w:rPr>
        <w:t>smluvními stranami</w:t>
      </w:r>
      <w:r w:rsidR="00E62A26">
        <w:rPr>
          <w:rFonts w:ascii="Tahoma" w:hAnsi="Tahoma" w:cs="Tahoma"/>
          <w:sz w:val="16"/>
          <w:szCs w:val="16"/>
        </w:rPr>
        <w:t>.</w:t>
      </w:r>
    </w:p>
    <w:p w14:paraId="519A60D3" w14:textId="11644B8C" w:rsidR="00F625FC" w:rsidRPr="00BC7940" w:rsidRDefault="0063627D" w:rsidP="00701FA3">
      <w:pPr>
        <w:pStyle w:val="Odstavecseseznamem"/>
        <w:numPr>
          <w:ilvl w:val="0"/>
          <w:numId w:val="2"/>
        </w:numPr>
        <w:spacing w:after="120"/>
        <w:ind w:left="357" w:hanging="357"/>
        <w:contextualSpacing w:val="0"/>
        <w:jc w:val="both"/>
        <w:rPr>
          <w:rFonts w:ascii="Tahoma" w:hAnsi="Tahoma" w:cs="Tahoma"/>
          <w:sz w:val="16"/>
          <w:szCs w:val="16"/>
        </w:rPr>
      </w:pPr>
      <w:r>
        <w:rPr>
          <w:rFonts w:ascii="Tahoma" w:hAnsi="Tahoma" w:cs="Tahoma"/>
          <w:sz w:val="16"/>
          <w:szCs w:val="16"/>
        </w:rPr>
        <w:t>Realizac</w:t>
      </w:r>
      <w:r w:rsidR="00D80A3E">
        <w:rPr>
          <w:rFonts w:ascii="Tahoma" w:hAnsi="Tahoma" w:cs="Tahoma"/>
          <w:sz w:val="16"/>
          <w:szCs w:val="16"/>
        </w:rPr>
        <w:t>e</w:t>
      </w:r>
      <w:r w:rsidR="00F625FC" w:rsidRPr="00BC7940">
        <w:rPr>
          <w:rFonts w:ascii="Tahoma" w:hAnsi="Tahoma" w:cs="Tahoma"/>
          <w:sz w:val="16"/>
          <w:szCs w:val="16"/>
        </w:rPr>
        <w:t xml:space="preserve"> předmětu plnění se považuje podle této smlouvy za splněnou, pokud: </w:t>
      </w:r>
    </w:p>
    <w:p w14:paraId="2A815EC9" w14:textId="125C9C88" w:rsidR="00F625FC" w:rsidRPr="00BC7940" w:rsidRDefault="00D05BC4" w:rsidP="00D102B4">
      <w:pPr>
        <w:pStyle w:val="Odstavecseseznamem"/>
        <w:numPr>
          <w:ilvl w:val="0"/>
          <w:numId w:val="3"/>
        </w:numPr>
        <w:jc w:val="both"/>
        <w:rPr>
          <w:rFonts w:ascii="Tahoma" w:hAnsi="Tahoma" w:cs="Tahoma"/>
          <w:sz w:val="16"/>
          <w:szCs w:val="16"/>
        </w:rPr>
      </w:pPr>
      <w:r w:rsidRPr="00BC7940">
        <w:rPr>
          <w:rFonts w:ascii="Tahoma" w:hAnsi="Tahoma" w:cs="Tahoma"/>
          <w:sz w:val="16"/>
          <w:szCs w:val="16"/>
        </w:rPr>
        <w:t>p</w:t>
      </w:r>
      <w:r w:rsidR="00F625FC" w:rsidRPr="00BC7940">
        <w:rPr>
          <w:rFonts w:ascii="Tahoma" w:hAnsi="Tahoma" w:cs="Tahoma"/>
          <w:sz w:val="16"/>
          <w:szCs w:val="16"/>
        </w:rPr>
        <w:t>ředmět plnění</w:t>
      </w:r>
      <w:r w:rsidR="007F2D0A" w:rsidRPr="00BC7940">
        <w:rPr>
          <w:rFonts w:ascii="Tahoma" w:hAnsi="Tahoma" w:cs="Tahoma"/>
          <w:sz w:val="16"/>
          <w:szCs w:val="16"/>
        </w:rPr>
        <w:t xml:space="preserve"> dle </w:t>
      </w:r>
      <w:r w:rsidR="001B06D0">
        <w:rPr>
          <w:rFonts w:ascii="Tahoma" w:hAnsi="Tahoma" w:cs="Tahoma"/>
          <w:sz w:val="16"/>
          <w:szCs w:val="16"/>
        </w:rPr>
        <w:t xml:space="preserve">části A. </w:t>
      </w:r>
      <w:r w:rsidR="007F2D0A" w:rsidRPr="00BC7940">
        <w:rPr>
          <w:rFonts w:ascii="Tahoma" w:hAnsi="Tahoma" w:cs="Tahoma"/>
          <w:sz w:val="16"/>
          <w:szCs w:val="16"/>
        </w:rPr>
        <w:t>čl. I. této smlouvy</w:t>
      </w:r>
      <w:r w:rsidR="00F625FC" w:rsidRPr="00BC7940">
        <w:rPr>
          <w:rFonts w:ascii="Tahoma" w:hAnsi="Tahoma" w:cs="Tahoma"/>
          <w:sz w:val="16"/>
          <w:szCs w:val="16"/>
        </w:rPr>
        <w:t xml:space="preserve"> byl řádně </w:t>
      </w:r>
      <w:r w:rsidR="001D6E80">
        <w:rPr>
          <w:rFonts w:ascii="Tahoma" w:hAnsi="Tahoma" w:cs="Tahoma"/>
          <w:sz w:val="16"/>
          <w:szCs w:val="16"/>
        </w:rPr>
        <w:t>zrealizován</w:t>
      </w:r>
      <w:r w:rsidR="00BF4B89">
        <w:rPr>
          <w:rFonts w:ascii="Tahoma" w:hAnsi="Tahoma" w:cs="Tahoma"/>
          <w:sz w:val="16"/>
          <w:szCs w:val="16"/>
        </w:rPr>
        <w:t xml:space="preserve"> nebo </w:t>
      </w:r>
      <w:r w:rsidR="006B0354">
        <w:rPr>
          <w:rFonts w:ascii="Tahoma" w:hAnsi="Tahoma" w:cs="Tahoma"/>
          <w:sz w:val="16"/>
          <w:szCs w:val="16"/>
        </w:rPr>
        <w:t xml:space="preserve">dle části B. </w:t>
      </w:r>
      <w:r w:rsidR="006B0354" w:rsidRPr="00BC7940">
        <w:rPr>
          <w:rFonts w:ascii="Tahoma" w:hAnsi="Tahoma" w:cs="Tahoma"/>
          <w:sz w:val="16"/>
          <w:szCs w:val="16"/>
        </w:rPr>
        <w:t>čl. I. této smlouvy</w:t>
      </w:r>
      <w:r w:rsidR="00C70E47">
        <w:rPr>
          <w:rFonts w:ascii="Tahoma" w:hAnsi="Tahoma" w:cs="Tahoma"/>
          <w:sz w:val="16"/>
          <w:szCs w:val="16"/>
        </w:rPr>
        <w:t xml:space="preserve"> byl </w:t>
      </w:r>
      <w:r w:rsidR="003367C6">
        <w:rPr>
          <w:rFonts w:ascii="Tahoma" w:hAnsi="Tahoma" w:cs="Tahoma"/>
          <w:sz w:val="16"/>
          <w:szCs w:val="16"/>
        </w:rPr>
        <w:t>reali</w:t>
      </w:r>
      <w:r w:rsidR="00423DC1">
        <w:rPr>
          <w:rFonts w:ascii="Tahoma" w:hAnsi="Tahoma" w:cs="Tahoma"/>
          <w:sz w:val="16"/>
          <w:szCs w:val="16"/>
        </w:rPr>
        <w:t>zová</w:t>
      </w:r>
      <w:r w:rsidR="002B40ED">
        <w:rPr>
          <w:rFonts w:ascii="Tahoma" w:hAnsi="Tahoma" w:cs="Tahoma"/>
          <w:sz w:val="16"/>
          <w:szCs w:val="16"/>
        </w:rPr>
        <w:t>n</w:t>
      </w:r>
      <w:r w:rsidR="00423DC1">
        <w:rPr>
          <w:rFonts w:ascii="Tahoma" w:hAnsi="Tahoma" w:cs="Tahoma"/>
          <w:sz w:val="16"/>
          <w:szCs w:val="16"/>
        </w:rPr>
        <w:t xml:space="preserve"> dle </w:t>
      </w:r>
      <w:r w:rsidR="002B40ED">
        <w:rPr>
          <w:rFonts w:ascii="Tahoma" w:hAnsi="Tahoma" w:cs="Tahoma"/>
          <w:sz w:val="16"/>
          <w:szCs w:val="16"/>
        </w:rPr>
        <w:t>objednávky</w:t>
      </w:r>
      <w:r w:rsidR="00010CB6">
        <w:rPr>
          <w:rFonts w:ascii="Tahoma" w:hAnsi="Tahoma" w:cs="Tahoma"/>
          <w:sz w:val="16"/>
          <w:szCs w:val="16"/>
        </w:rPr>
        <w:t xml:space="preserve"> </w:t>
      </w:r>
      <w:r w:rsidR="00E417CF">
        <w:rPr>
          <w:rFonts w:ascii="Tahoma" w:hAnsi="Tahoma" w:cs="Tahoma"/>
          <w:sz w:val="16"/>
          <w:szCs w:val="16"/>
        </w:rPr>
        <w:t>objednatele</w:t>
      </w:r>
      <w:r w:rsidR="00F625FC" w:rsidRPr="00BC7940">
        <w:rPr>
          <w:rFonts w:ascii="Tahoma" w:hAnsi="Tahoma" w:cs="Tahoma"/>
          <w:sz w:val="16"/>
          <w:szCs w:val="16"/>
        </w:rPr>
        <w:t xml:space="preserve">, </w:t>
      </w:r>
    </w:p>
    <w:p w14:paraId="401E2095" w14:textId="14DBA06F" w:rsidR="00F625FC" w:rsidRPr="00BC7940" w:rsidRDefault="00D05BC4" w:rsidP="00701FA3">
      <w:pPr>
        <w:pStyle w:val="Odstavecseseznamem"/>
        <w:numPr>
          <w:ilvl w:val="0"/>
          <w:numId w:val="3"/>
        </w:numPr>
        <w:spacing w:after="120"/>
        <w:ind w:left="1423" w:hanging="357"/>
        <w:contextualSpacing w:val="0"/>
        <w:jc w:val="both"/>
        <w:rPr>
          <w:rFonts w:ascii="Tahoma" w:hAnsi="Tahoma" w:cs="Tahoma"/>
          <w:sz w:val="16"/>
          <w:szCs w:val="16"/>
        </w:rPr>
      </w:pPr>
      <w:r w:rsidRPr="00BC7940">
        <w:rPr>
          <w:rFonts w:ascii="Tahoma" w:hAnsi="Tahoma" w:cs="Tahoma"/>
          <w:sz w:val="16"/>
          <w:szCs w:val="16"/>
        </w:rPr>
        <w:t>p</w:t>
      </w:r>
      <w:r w:rsidR="00F625FC" w:rsidRPr="00BC7940">
        <w:rPr>
          <w:rFonts w:ascii="Tahoma" w:hAnsi="Tahoma" w:cs="Tahoma"/>
          <w:sz w:val="16"/>
          <w:szCs w:val="16"/>
        </w:rPr>
        <w:t xml:space="preserve">ředmět plnění byl řádně </w:t>
      </w:r>
      <w:r w:rsidR="00EC3245">
        <w:rPr>
          <w:rFonts w:ascii="Tahoma" w:hAnsi="Tahoma" w:cs="Tahoma"/>
          <w:sz w:val="16"/>
          <w:szCs w:val="16"/>
        </w:rPr>
        <w:t>akceptován</w:t>
      </w:r>
      <w:r w:rsidR="00F625FC" w:rsidRPr="00BC7940">
        <w:rPr>
          <w:rFonts w:ascii="Tahoma" w:hAnsi="Tahoma" w:cs="Tahoma"/>
          <w:sz w:val="16"/>
          <w:szCs w:val="16"/>
        </w:rPr>
        <w:t xml:space="preserve"> způsobem </w:t>
      </w:r>
      <w:r w:rsidR="007F2D0A" w:rsidRPr="00BC7940">
        <w:rPr>
          <w:rFonts w:ascii="Tahoma" w:hAnsi="Tahoma" w:cs="Tahoma"/>
          <w:sz w:val="16"/>
          <w:szCs w:val="16"/>
        </w:rPr>
        <w:t xml:space="preserve">sjednaným v čl. </w:t>
      </w:r>
      <w:r w:rsidR="0002126A">
        <w:rPr>
          <w:rFonts w:ascii="Tahoma" w:hAnsi="Tahoma" w:cs="Tahoma"/>
          <w:sz w:val="16"/>
          <w:szCs w:val="16"/>
        </w:rPr>
        <w:t>I</w:t>
      </w:r>
      <w:r w:rsidR="007F2D0A" w:rsidRPr="00BC7940">
        <w:rPr>
          <w:rFonts w:ascii="Tahoma" w:hAnsi="Tahoma" w:cs="Tahoma"/>
          <w:sz w:val="16"/>
          <w:szCs w:val="16"/>
        </w:rPr>
        <w:t>I</w:t>
      </w:r>
      <w:r w:rsidR="00F625FC" w:rsidRPr="00BC7940">
        <w:rPr>
          <w:rFonts w:ascii="Tahoma" w:hAnsi="Tahoma" w:cs="Tahoma"/>
          <w:sz w:val="16"/>
          <w:szCs w:val="16"/>
        </w:rPr>
        <w:t xml:space="preserve">. odst. 3 této smlouvy. </w:t>
      </w:r>
    </w:p>
    <w:p w14:paraId="5ED4CC9E" w14:textId="4F1A8920" w:rsidR="00F625FC" w:rsidRPr="00BC7940" w:rsidRDefault="00F625FC" w:rsidP="00701FA3">
      <w:pPr>
        <w:pStyle w:val="Odstavecseseznamem"/>
        <w:numPr>
          <w:ilvl w:val="0"/>
          <w:numId w:val="2"/>
        </w:numPr>
        <w:spacing w:after="120"/>
        <w:ind w:left="357" w:hanging="357"/>
        <w:contextualSpacing w:val="0"/>
        <w:jc w:val="both"/>
        <w:rPr>
          <w:rFonts w:ascii="Tahoma" w:hAnsi="Tahoma" w:cs="Tahoma"/>
          <w:sz w:val="16"/>
          <w:szCs w:val="16"/>
        </w:rPr>
      </w:pPr>
      <w:r w:rsidRPr="00BC7940">
        <w:rPr>
          <w:rFonts w:ascii="Tahoma" w:hAnsi="Tahoma" w:cs="Tahoma"/>
          <w:sz w:val="16"/>
          <w:szCs w:val="16"/>
        </w:rPr>
        <w:t xml:space="preserve">Po zrealizování předmětu plnění vystaví </w:t>
      </w:r>
      <w:r w:rsidR="00EC3245">
        <w:rPr>
          <w:rFonts w:ascii="Tahoma" w:hAnsi="Tahoma" w:cs="Tahoma"/>
          <w:sz w:val="16"/>
          <w:szCs w:val="16"/>
        </w:rPr>
        <w:t>poskytovatel</w:t>
      </w:r>
      <w:r w:rsidRPr="00BC7940">
        <w:rPr>
          <w:rFonts w:ascii="Tahoma" w:hAnsi="Tahoma" w:cs="Tahoma"/>
          <w:sz w:val="16"/>
          <w:szCs w:val="16"/>
        </w:rPr>
        <w:t xml:space="preserve"> akceptační protokol, který bude obsahovat níže uvedené náležitosti: </w:t>
      </w:r>
    </w:p>
    <w:p w14:paraId="24BAB718" w14:textId="77777777" w:rsidR="00F625FC" w:rsidRPr="00BC7940" w:rsidRDefault="00F625FC" w:rsidP="00D102B4">
      <w:pPr>
        <w:pStyle w:val="Odstavecseseznamem"/>
        <w:numPr>
          <w:ilvl w:val="0"/>
          <w:numId w:val="4"/>
        </w:numPr>
        <w:jc w:val="both"/>
        <w:rPr>
          <w:rFonts w:ascii="Tahoma" w:hAnsi="Tahoma" w:cs="Tahoma"/>
          <w:sz w:val="16"/>
          <w:szCs w:val="16"/>
        </w:rPr>
      </w:pPr>
      <w:r w:rsidRPr="00BC7940">
        <w:rPr>
          <w:rFonts w:ascii="Tahoma" w:hAnsi="Tahoma" w:cs="Tahoma"/>
          <w:sz w:val="16"/>
          <w:szCs w:val="16"/>
        </w:rPr>
        <w:t xml:space="preserve">označení akceptačního protokolu a jeho číslo, </w:t>
      </w:r>
    </w:p>
    <w:p w14:paraId="2A0EEA90" w14:textId="60CACE46" w:rsidR="00F625FC" w:rsidRPr="00BC7940" w:rsidRDefault="00F625FC" w:rsidP="00D102B4">
      <w:pPr>
        <w:pStyle w:val="Odstavecseseznamem"/>
        <w:numPr>
          <w:ilvl w:val="0"/>
          <w:numId w:val="4"/>
        </w:numPr>
        <w:jc w:val="both"/>
        <w:rPr>
          <w:rFonts w:ascii="Tahoma" w:hAnsi="Tahoma" w:cs="Tahoma"/>
          <w:sz w:val="16"/>
          <w:szCs w:val="16"/>
        </w:rPr>
      </w:pPr>
      <w:r w:rsidRPr="00BC7940">
        <w:rPr>
          <w:rFonts w:ascii="Tahoma" w:hAnsi="Tahoma" w:cs="Tahoma"/>
          <w:sz w:val="16"/>
          <w:szCs w:val="16"/>
        </w:rPr>
        <w:t xml:space="preserve">název a sídlo </w:t>
      </w:r>
      <w:r w:rsidR="00EC3245">
        <w:rPr>
          <w:rFonts w:ascii="Tahoma" w:hAnsi="Tahoma" w:cs="Tahoma"/>
          <w:sz w:val="16"/>
          <w:szCs w:val="16"/>
        </w:rPr>
        <w:t>poskytovatele</w:t>
      </w:r>
      <w:r w:rsidRPr="00BC7940">
        <w:rPr>
          <w:rFonts w:ascii="Tahoma" w:hAnsi="Tahoma" w:cs="Tahoma"/>
          <w:sz w:val="16"/>
          <w:szCs w:val="16"/>
        </w:rPr>
        <w:t xml:space="preserve"> a objednatele, </w:t>
      </w:r>
    </w:p>
    <w:p w14:paraId="19495DCC" w14:textId="77211E36" w:rsidR="00F625FC" w:rsidRPr="00BC7940" w:rsidRDefault="00F625FC" w:rsidP="00D102B4">
      <w:pPr>
        <w:pStyle w:val="Odstavecseseznamem"/>
        <w:numPr>
          <w:ilvl w:val="0"/>
          <w:numId w:val="4"/>
        </w:numPr>
        <w:jc w:val="both"/>
        <w:rPr>
          <w:rFonts w:ascii="Tahoma" w:hAnsi="Tahoma" w:cs="Tahoma"/>
          <w:sz w:val="16"/>
          <w:szCs w:val="16"/>
        </w:rPr>
      </w:pPr>
      <w:r w:rsidRPr="00BC7940">
        <w:rPr>
          <w:rFonts w:ascii="Tahoma" w:hAnsi="Tahoma" w:cs="Tahoma"/>
          <w:sz w:val="16"/>
          <w:szCs w:val="16"/>
        </w:rPr>
        <w:t xml:space="preserve">číslo této smlouvy, </w:t>
      </w:r>
    </w:p>
    <w:p w14:paraId="2EA01987" w14:textId="77777777" w:rsidR="00F625FC" w:rsidRPr="00BC7940" w:rsidRDefault="00F625FC" w:rsidP="00D102B4">
      <w:pPr>
        <w:pStyle w:val="Odstavecseseznamem"/>
        <w:numPr>
          <w:ilvl w:val="0"/>
          <w:numId w:val="4"/>
        </w:numPr>
        <w:jc w:val="both"/>
        <w:rPr>
          <w:rFonts w:ascii="Tahoma" w:hAnsi="Tahoma" w:cs="Tahoma"/>
          <w:sz w:val="16"/>
          <w:szCs w:val="16"/>
        </w:rPr>
      </w:pPr>
      <w:r w:rsidRPr="00BC7940">
        <w:rPr>
          <w:rFonts w:ascii="Tahoma" w:hAnsi="Tahoma" w:cs="Tahoma"/>
          <w:sz w:val="16"/>
          <w:szCs w:val="16"/>
        </w:rPr>
        <w:t xml:space="preserve">označení dodané služby a jejího množství, </w:t>
      </w:r>
    </w:p>
    <w:p w14:paraId="4F000F48" w14:textId="086E4187" w:rsidR="00F625FC" w:rsidRPr="00BC7940" w:rsidRDefault="00F625FC" w:rsidP="00D102B4">
      <w:pPr>
        <w:pStyle w:val="Odstavecseseznamem"/>
        <w:numPr>
          <w:ilvl w:val="0"/>
          <w:numId w:val="4"/>
        </w:numPr>
        <w:jc w:val="both"/>
        <w:rPr>
          <w:rFonts w:ascii="Tahoma" w:hAnsi="Tahoma" w:cs="Tahoma"/>
          <w:sz w:val="16"/>
          <w:szCs w:val="16"/>
        </w:rPr>
      </w:pPr>
      <w:r w:rsidRPr="00BC7940">
        <w:rPr>
          <w:rFonts w:ascii="Tahoma" w:hAnsi="Tahoma" w:cs="Tahoma"/>
          <w:sz w:val="16"/>
          <w:szCs w:val="16"/>
        </w:rPr>
        <w:t xml:space="preserve">datum </w:t>
      </w:r>
      <w:r w:rsidR="00A8144F">
        <w:rPr>
          <w:rFonts w:ascii="Tahoma" w:hAnsi="Tahoma" w:cs="Tahoma"/>
          <w:sz w:val="16"/>
          <w:szCs w:val="16"/>
        </w:rPr>
        <w:t>zrealizování</w:t>
      </w:r>
      <w:r w:rsidRPr="00BC7940">
        <w:rPr>
          <w:rFonts w:ascii="Tahoma" w:hAnsi="Tahoma" w:cs="Tahoma"/>
          <w:sz w:val="16"/>
          <w:szCs w:val="16"/>
        </w:rPr>
        <w:t xml:space="preserve"> služby, </w:t>
      </w:r>
    </w:p>
    <w:p w14:paraId="505722AF" w14:textId="77777777" w:rsidR="00F625FC" w:rsidRPr="00BC7940" w:rsidRDefault="00D05BC4" w:rsidP="00D102B4">
      <w:pPr>
        <w:pStyle w:val="Odstavecseseznamem"/>
        <w:numPr>
          <w:ilvl w:val="0"/>
          <w:numId w:val="4"/>
        </w:numPr>
        <w:jc w:val="both"/>
        <w:rPr>
          <w:rFonts w:ascii="Tahoma" w:hAnsi="Tahoma" w:cs="Tahoma"/>
          <w:sz w:val="16"/>
          <w:szCs w:val="16"/>
        </w:rPr>
      </w:pPr>
      <w:r w:rsidRPr="00BC7940">
        <w:rPr>
          <w:rFonts w:ascii="Tahoma" w:hAnsi="Tahoma" w:cs="Tahoma"/>
          <w:sz w:val="16"/>
          <w:szCs w:val="16"/>
        </w:rPr>
        <w:t>výsledek akceptačního řízení,</w:t>
      </w:r>
      <w:r w:rsidR="00F625FC" w:rsidRPr="00BC7940">
        <w:rPr>
          <w:rFonts w:ascii="Tahoma" w:hAnsi="Tahoma" w:cs="Tahoma"/>
          <w:sz w:val="16"/>
          <w:szCs w:val="16"/>
        </w:rPr>
        <w:t xml:space="preserve"> </w:t>
      </w:r>
    </w:p>
    <w:p w14:paraId="39DA7222" w14:textId="77777777" w:rsidR="00F625FC" w:rsidRPr="00BC7940" w:rsidRDefault="00F625FC" w:rsidP="00D102B4">
      <w:pPr>
        <w:pStyle w:val="Odstavecseseznamem"/>
        <w:numPr>
          <w:ilvl w:val="0"/>
          <w:numId w:val="4"/>
        </w:numPr>
        <w:jc w:val="both"/>
        <w:rPr>
          <w:rFonts w:ascii="Tahoma" w:hAnsi="Tahoma" w:cs="Tahoma"/>
          <w:sz w:val="16"/>
          <w:szCs w:val="16"/>
        </w:rPr>
      </w:pPr>
      <w:r w:rsidRPr="00BC7940">
        <w:rPr>
          <w:rFonts w:ascii="Tahoma" w:hAnsi="Tahoma" w:cs="Tahoma"/>
          <w:sz w:val="16"/>
          <w:szCs w:val="16"/>
        </w:rPr>
        <w:t xml:space="preserve">jiné náležitosti důležité pro předání a převzetí dodané služby. </w:t>
      </w:r>
    </w:p>
    <w:p w14:paraId="0C596509" w14:textId="43884A7C" w:rsidR="00F625FC" w:rsidRPr="00BC7940" w:rsidRDefault="00F625FC" w:rsidP="00AF1D4F">
      <w:pPr>
        <w:pStyle w:val="Odstavecseseznamem"/>
        <w:numPr>
          <w:ilvl w:val="0"/>
          <w:numId w:val="2"/>
        </w:numPr>
        <w:spacing w:before="120" w:after="120"/>
        <w:ind w:left="357" w:hanging="357"/>
        <w:contextualSpacing w:val="0"/>
        <w:jc w:val="both"/>
        <w:rPr>
          <w:rFonts w:ascii="Tahoma" w:hAnsi="Tahoma" w:cs="Tahoma"/>
          <w:sz w:val="16"/>
          <w:szCs w:val="16"/>
        </w:rPr>
      </w:pPr>
      <w:r w:rsidRPr="00BC7940">
        <w:rPr>
          <w:rFonts w:ascii="Tahoma" w:hAnsi="Tahoma" w:cs="Tahoma"/>
          <w:sz w:val="16"/>
          <w:szCs w:val="16"/>
        </w:rPr>
        <w:lastRenderedPageBreak/>
        <w:t>Objednatel není povinen akceptovat řádné předání a převzetí předmětu plnění v případě, že předmět plnění bude vykazovat vady a nedodělky. Pokud vada nebo nedodělek nebrání převzetí předmětu plnění smlouvy, musí být vždy uveden v</w:t>
      </w:r>
      <w:r w:rsidR="007E193B">
        <w:rPr>
          <w:rFonts w:ascii="Tahoma" w:hAnsi="Tahoma" w:cs="Tahoma"/>
          <w:sz w:val="16"/>
          <w:szCs w:val="16"/>
        </w:rPr>
        <w:t> </w:t>
      </w:r>
      <w:r w:rsidRPr="00BC7940">
        <w:rPr>
          <w:rFonts w:ascii="Tahoma" w:hAnsi="Tahoma" w:cs="Tahoma"/>
          <w:sz w:val="16"/>
          <w:szCs w:val="16"/>
        </w:rPr>
        <w:t xml:space="preserve">akceptačním protokolu s uvedením data odstranění. Nebude-li objednatelem akceptováno řádné předání a převzetí předmětu plnění z důvodů vad a nedodělků, bude o této skutečnosti sepsán zápis s výčtem zjištěných vad nebo nedodělků, které zjistil objednatel včetně způsobu a lhůty k jejich odstranění. Tento zápis bude současně podepsán zástupci obou smluvních stran. </w:t>
      </w:r>
    </w:p>
    <w:p w14:paraId="5C85C636" w14:textId="7F313384" w:rsidR="00F625FC" w:rsidRPr="00BC7940" w:rsidRDefault="00A53097" w:rsidP="00701FA3">
      <w:pPr>
        <w:pStyle w:val="Odstavecseseznamem"/>
        <w:numPr>
          <w:ilvl w:val="0"/>
          <w:numId w:val="2"/>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F625FC" w:rsidRPr="00BC7940">
        <w:rPr>
          <w:rFonts w:ascii="Tahoma" w:hAnsi="Tahoma" w:cs="Tahoma"/>
          <w:sz w:val="16"/>
          <w:szCs w:val="16"/>
        </w:rPr>
        <w:t xml:space="preserve"> se zavazuje, že bude poskytovat služby s vynaložením veškeré odborné péče, že bude dodržovat obecně závazné předpisy a vnitřní předpisy objednatele: </w:t>
      </w:r>
    </w:p>
    <w:p w14:paraId="287A6B42" w14:textId="4BBAB5F2" w:rsidR="00F625FC" w:rsidRPr="00BC7940" w:rsidRDefault="52DD2973" w:rsidP="796459EB">
      <w:pPr>
        <w:pStyle w:val="Odstavecseseznamem"/>
        <w:numPr>
          <w:ilvl w:val="0"/>
          <w:numId w:val="5"/>
        </w:numPr>
        <w:spacing w:after="120"/>
        <w:ind w:left="1434" w:hanging="357"/>
        <w:jc w:val="both"/>
        <w:rPr>
          <w:rFonts w:ascii="Tahoma" w:hAnsi="Tahoma" w:cs="Tahoma"/>
          <w:sz w:val="16"/>
          <w:szCs w:val="16"/>
        </w:rPr>
      </w:pPr>
      <w:r w:rsidRPr="796459EB">
        <w:rPr>
          <w:rFonts w:ascii="Tahoma" w:hAnsi="Tahoma" w:cs="Tahoma"/>
          <w:sz w:val="16"/>
          <w:szCs w:val="16"/>
        </w:rPr>
        <w:t xml:space="preserve">Používání sítě VFN externími uživateli (SM-Ul-02) a povinnosti při připojování zařízení do LAN sítě VFN v Praze uvedené v příloze č. </w:t>
      </w:r>
      <w:r w:rsidR="291190A3" w:rsidRPr="796459EB">
        <w:rPr>
          <w:rFonts w:ascii="Tahoma" w:hAnsi="Tahoma" w:cs="Tahoma"/>
          <w:sz w:val="16"/>
          <w:szCs w:val="16"/>
        </w:rPr>
        <w:t>5</w:t>
      </w:r>
      <w:r w:rsidRPr="796459EB">
        <w:rPr>
          <w:rFonts w:ascii="Tahoma" w:hAnsi="Tahoma" w:cs="Tahoma"/>
          <w:sz w:val="16"/>
          <w:szCs w:val="16"/>
        </w:rPr>
        <w:t xml:space="preserve"> této smlouvy, které mu byly objednatelem poskytnuty, a se kterými byl prokazatelným způsobem seznámen před podpisem této smlouvy. </w:t>
      </w:r>
      <w:r w:rsidR="09CD4B21" w:rsidRPr="796459EB">
        <w:rPr>
          <w:rFonts w:ascii="Tahoma" w:hAnsi="Tahoma" w:cs="Tahoma"/>
          <w:sz w:val="16"/>
          <w:szCs w:val="16"/>
        </w:rPr>
        <w:t xml:space="preserve">Požadavky, </w:t>
      </w:r>
      <w:r w:rsidR="34BBC333" w:rsidRPr="796459EB">
        <w:rPr>
          <w:rFonts w:ascii="Tahoma" w:hAnsi="Tahoma" w:cs="Tahoma"/>
          <w:sz w:val="16"/>
          <w:szCs w:val="16"/>
        </w:rPr>
        <w:t xml:space="preserve">definované </w:t>
      </w:r>
      <w:r w:rsidR="6E0FCD81" w:rsidRPr="796459EB">
        <w:rPr>
          <w:rFonts w:ascii="Tahoma" w:hAnsi="Tahoma" w:cs="Tahoma"/>
          <w:sz w:val="16"/>
          <w:szCs w:val="16"/>
        </w:rPr>
        <w:t>předmětem smlouvy, znamenají výjimky z</w:t>
      </w:r>
      <w:r w:rsidR="6BB248ED" w:rsidRPr="796459EB">
        <w:rPr>
          <w:rFonts w:ascii="Tahoma" w:hAnsi="Tahoma" w:cs="Tahoma"/>
          <w:sz w:val="16"/>
          <w:szCs w:val="16"/>
        </w:rPr>
        <w:t xml:space="preserve"> některých </w:t>
      </w:r>
      <w:r w:rsidR="6F0145D9" w:rsidRPr="796459EB">
        <w:rPr>
          <w:rFonts w:ascii="Tahoma" w:hAnsi="Tahoma" w:cs="Tahoma"/>
          <w:sz w:val="16"/>
          <w:szCs w:val="16"/>
        </w:rPr>
        <w:t>pravidel, definovan</w:t>
      </w:r>
      <w:r w:rsidR="6A15CDE9" w:rsidRPr="796459EB">
        <w:rPr>
          <w:rFonts w:ascii="Tahoma" w:hAnsi="Tahoma" w:cs="Tahoma"/>
          <w:sz w:val="16"/>
          <w:szCs w:val="16"/>
        </w:rPr>
        <w:t>é v předpisu.</w:t>
      </w:r>
    </w:p>
    <w:p w14:paraId="30571F6E" w14:textId="77777777" w:rsidR="005D3921" w:rsidRDefault="00F625FC" w:rsidP="00701FA3">
      <w:pPr>
        <w:pStyle w:val="Odstavecseseznamem"/>
        <w:numPr>
          <w:ilvl w:val="0"/>
          <w:numId w:val="2"/>
        </w:numPr>
        <w:spacing w:after="120"/>
        <w:ind w:left="357" w:hanging="357"/>
        <w:contextualSpacing w:val="0"/>
        <w:jc w:val="both"/>
        <w:rPr>
          <w:rFonts w:ascii="Tahoma" w:hAnsi="Tahoma" w:cs="Tahoma"/>
          <w:sz w:val="16"/>
          <w:szCs w:val="16"/>
        </w:rPr>
      </w:pPr>
      <w:r w:rsidRPr="00BC7940">
        <w:rPr>
          <w:rFonts w:ascii="Tahoma" w:hAnsi="Tahoma" w:cs="Tahoma"/>
          <w:sz w:val="16"/>
          <w:szCs w:val="16"/>
        </w:rPr>
        <w:t xml:space="preserve">Veškeré činnosti při realizaci předmětu plnění je </w:t>
      </w:r>
      <w:r w:rsidR="005970E4">
        <w:rPr>
          <w:rFonts w:ascii="Tahoma" w:hAnsi="Tahoma" w:cs="Tahoma"/>
          <w:sz w:val="16"/>
          <w:szCs w:val="16"/>
        </w:rPr>
        <w:t>poskytovatel</w:t>
      </w:r>
      <w:r w:rsidRPr="00BC7940">
        <w:rPr>
          <w:rFonts w:ascii="Tahoma" w:hAnsi="Tahoma" w:cs="Tahoma"/>
          <w:sz w:val="16"/>
          <w:szCs w:val="16"/>
        </w:rPr>
        <w:t xml:space="preserve"> povinen provádět osobami, které mají odpovídající kvalifikaci.</w:t>
      </w:r>
    </w:p>
    <w:p w14:paraId="49BD58A3" w14:textId="4794051B" w:rsidR="00D67142" w:rsidRDefault="00155563" w:rsidP="000800E9">
      <w:pPr>
        <w:pStyle w:val="Odstavecseseznamem"/>
        <w:numPr>
          <w:ilvl w:val="0"/>
          <w:numId w:val="2"/>
        </w:numPr>
        <w:spacing w:after="120"/>
        <w:ind w:left="357" w:hanging="357"/>
        <w:contextualSpacing w:val="0"/>
        <w:jc w:val="both"/>
        <w:rPr>
          <w:rFonts w:ascii="Tahoma" w:hAnsi="Tahoma" w:cs="Tahoma"/>
          <w:sz w:val="16"/>
          <w:szCs w:val="16"/>
        </w:rPr>
      </w:pPr>
      <w:r w:rsidRPr="00E93D9E">
        <w:rPr>
          <w:rFonts w:ascii="Tahoma" w:hAnsi="Tahoma" w:cs="Tahoma"/>
          <w:sz w:val="16"/>
          <w:szCs w:val="16"/>
        </w:rPr>
        <w:t>Kontaktní a o</w:t>
      </w:r>
      <w:r w:rsidR="00BC70DB" w:rsidRPr="00E93D9E">
        <w:rPr>
          <w:rFonts w:ascii="Tahoma" w:hAnsi="Tahoma" w:cs="Tahoma"/>
          <w:sz w:val="16"/>
          <w:szCs w:val="16"/>
        </w:rPr>
        <w:t>dpovědn</w:t>
      </w:r>
      <w:r w:rsidR="001B77D3" w:rsidRPr="00E93D9E">
        <w:rPr>
          <w:rFonts w:ascii="Tahoma" w:hAnsi="Tahoma" w:cs="Tahoma"/>
          <w:sz w:val="16"/>
          <w:szCs w:val="16"/>
        </w:rPr>
        <w:t>á</w:t>
      </w:r>
      <w:r w:rsidR="00BC70DB" w:rsidRPr="00E93D9E">
        <w:rPr>
          <w:rFonts w:ascii="Tahoma" w:hAnsi="Tahoma" w:cs="Tahoma"/>
          <w:sz w:val="16"/>
          <w:szCs w:val="16"/>
        </w:rPr>
        <w:t xml:space="preserve"> osob</w:t>
      </w:r>
      <w:r w:rsidR="001B77D3" w:rsidRPr="00E93D9E">
        <w:rPr>
          <w:rFonts w:ascii="Tahoma" w:hAnsi="Tahoma" w:cs="Tahoma"/>
          <w:sz w:val="16"/>
          <w:szCs w:val="16"/>
        </w:rPr>
        <w:t>a</w:t>
      </w:r>
      <w:r w:rsidR="00BC70DB" w:rsidRPr="00E93D9E">
        <w:rPr>
          <w:rFonts w:ascii="Tahoma" w:hAnsi="Tahoma" w:cs="Tahoma"/>
          <w:sz w:val="16"/>
          <w:szCs w:val="16"/>
        </w:rPr>
        <w:t xml:space="preserve"> za </w:t>
      </w:r>
      <w:r w:rsidR="000C5550" w:rsidRPr="00E93D9E">
        <w:rPr>
          <w:rFonts w:ascii="Tahoma" w:hAnsi="Tahoma" w:cs="Tahoma"/>
          <w:sz w:val="16"/>
          <w:szCs w:val="16"/>
        </w:rPr>
        <w:t>poskytovatele</w:t>
      </w:r>
      <w:r w:rsidR="001B77D3" w:rsidRPr="00E93D9E">
        <w:rPr>
          <w:rFonts w:ascii="Tahoma" w:hAnsi="Tahoma" w:cs="Tahoma"/>
          <w:sz w:val="16"/>
          <w:szCs w:val="16"/>
        </w:rPr>
        <w:t>:</w:t>
      </w:r>
      <w:r w:rsidR="0005298C" w:rsidRPr="00E93D9E">
        <w:rPr>
          <w:rFonts w:ascii="Tahoma" w:hAnsi="Tahoma" w:cs="Tahoma"/>
          <w:sz w:val="16"/>
          <w:szCs w:val="16"/>
        </w:rPr>
        <w:t xml:space="preserve"> </w:t>
      </w:r>
      <w:r w:rsidR="00DE56CE" w:rsidRPr="00E93D9E">
        <w:rPr>
          <w:rFonts w:ascii="Tahoma" w:hAnsi="Tahoma" w:cs="Tahoma"/>
          <w:sz w:val="16"/>
          <w:szCs w:val="16"/>
        </w:rPr>
        <w:t xml:space="preserve"> </w:t>
      </w:r>
      <w:r w:rsidR="006D6D94">
        <w:rPr>
          <w:rFonts w:ascii="Tahoma" w:hAnsi="Tahoma" w:cs="Tahoma"/>
          <w:sz w:val="16"/>
          <w:szCs w:val="16"/>
        </w:rPr>
        <w:t>xxx</w:t>
      </w:r>
      <w:r w:rsidR="00DE56CE" w:rsidRPr="00E93D9E">
        <w:rPr>
          <w:rFonts w:ascii="Tahoma" w:hAnsi="Tahoma" w:cs="Tahoma"/>
          <w:sz w:val="16"/>
          <w:szCs w:val="16"/>
        </w:rPr>
        <w:t xml:space="preserve">, </w:t>
      </w:r>
    </w:p>
    <w:p w14:paraId="4DE3173D" w14:textId="6BF96F1C" w:rsidR="000162C5" w:rsidRPr="00E93D9E" w:rsidRDefault="00BE6EA7" w:rsidP="00E93D9E">
      <w:pPr>
        <w:pStyle w:val="Odstavecseseznamem"/>
        <w:spacing w:after="120"/>
        <w:ind w:left="357"/>
        <w:contextualSpacing w:val="0"/>
        <w:jc w:val="both"/>
        <w:rPr>
          <w:rFonts w:ascii="Tahoma" w:hAnsi="Tahoma" w:cs="Tahoma"/>
          <w:sz w:val="16"/>
          <w:szCs w:val="16"/>
        </w:rPr>
      </w:pPr>
      <w:r>
        <w:rPr>
          <w:rFonts w:ascii="Tahoma" w:hAnsi="Tahoma" w:cs="Tahoma"/>
          <w:sz w:val="16"/>
          <w:szCs w:val="16"/>
        </w:rPr>
        <w:t>e-</w:t>
      </w:r>
      <w:r w:rsidR="00392C88" w:rsidRPr="00E93D9E">
        <w:rPr>
          <w:rFonts w:ascii="Tahoma" w:hAnsi="Tahoma" w:cs="Tahoma"/>
          <w:sz w:val="16"/>
          <w:szCs w:val="16"/>
        </w:rPr>
        <w:t>mail</w:t>
      </w:r>
      <w:r w:rsidR="00D67142">
        <w:rPr>
          <w:rFonts w:ascii="Tahoma" w:hAnsi="Tahoma" w:cs="Tahoma"/>
          <w:sz w:val="16"/>
          <w:szCs w:val="16"/>
        </w:rPr>
        <w:t xml:space="preserve">: </w:t>
      </w:r>
      <w:r w:rsidR="006D6D94">
        <w:rPr>
          <w:rFonts w:ascii="Tahoma" w:hAnsi="Tahoma" w:cs="Tahoma"/>
          <w:sz w:val="16"/>
          <w:szCs w:val="16"/>
        </w:rPr>
        <w:t>xxx</w:t>
      </w:r>
    </w:p>
    <w:p w14:paraId="3E3F8AFD" w14:textId="64D98B07" w:rsidR="0005298C" w:rsidRPr="00BE6EA7" w:rsidRDefault="008F1DB9" w:rsidP="0005298C">
      <w:pPr>
        <w:pStyle w:val="Odstavecseseznamem"/>
        <w:ind w:left="360"/>
        <w:jc w:val="both"/>
        <w:rPr>
          <w:rFonts w:ascii="Tahoma" w:hAnsi="Tahoma" w:cs="Tahoma"/>
          <w:sz w:val="16"/>
          <w:szCs w:val="16"/>
        </w:rPr>
      </w:pPr>
      <w:r>
        <w:rPr>
          <w:rFonts w:ascii="Tahoma" w:hAnsi="Tahoma" w:cs="Tahoma"/>
          <w:sz w:val="16"/>
          <w:szCs w:val="16"/>
        </w:rPr>
        <w:t>Z</w:t>
      </w:r>
      <w:r w:rsidR="0005298C">
        <w:rPr>
          <w:rFonts w:ascii="Tahoma" w:hAnsi="Tahoma" w:cs="Tahoma"/>
          <w:sz w:val="16"/>
          <w:szCs w:val="16"/>
        </w:rPr>
        <w:t>a</w:t>
      </w:r>
      <w:r>
        <w:rPr>
          <w:rFonts w:ascii="Tahoma" w:hAnsi="Tahoma" w:cs="Tahoma"/>
          <w:sz w:val="16"/>
          <w:szCs w:val="16"/>
        </w:rPr>
        <w:t xml:space="preserve"> průběh testů:</w:t>
      </w:r>
      <w:r w:rsidR="00BE6EA7">
        <w:rPr>
          <w:rFonts w:ascii="Tahoma" w:hAnsi="Tahoma" w:cs="Tahoma"/>
          <w:sz w:val="16"/>
          <w:szCs w:val="16"/>
        </w:rPr>
        <w:t xml:space="preserve"> </w:t>
      </w:r>
      <w:r w:rsidR="006D6D94">
        <w:rPr>
          <w:rFonts w:ascii="Tahoma" w:hAnsi="Tahoma" w:cs="Tahoma"/>
          <w:sz w:val="16"/>
          <w:szCs w:val="16"/>
        </w:rPr>
        <w:t>xxx</w:t>
      </w:r>
    </w:p>
    <w:p w14:paraId="267B5166" w14:textId="62C8630A" w:rsidR="008F1DB9" w:rsidRDefault="001B77D3" w:rsidP="00BE6EA7">
      <w:pPr>
        <w:pStyle w:val="Odstavecseseznamem"/>
        <w:ind w:left="360"/>
        <w:rPr>
          <w:rFonts w:ascii="Tahoma" w:hAnsi="Tahoma" w:cs="Tahoma"/>
          <w:sz w:val="16"/>
          <w:szCs w:val="16"/>
        </w:rPr>
      </w:pPr>
      <w:r>
        <w:rPr>
          <w:rFonts w:ascii="Tahoma" w:hAnsi="Tahoma" w:cs="Tahoma"/>
          <w:sz w:val="16"/>
          <w:szCs w:val="16"/>
        </w:rPr>
        <w:t>Za akceptaci</w:t>
      </w:r>
      <w:r w:rsidR="00481BD7">
        <w:rPr>
          <w:rFonts w:ascii="Tahoma" w:hAnsi="Tahoma" w:cs="Tahoma"/>
          <w:sz w:val="16"/>
          <w:szCs w:val="16"/>
        </w:rPr>
        <w:t xml:space="preserve"> předmětu plnění:</w:t>
      </w:r>
      <w:r w:rsidR="00BE6EA7" w:rsidRPr="00BE6EA7">
        <w:rPr>
          <w:rFonts w:ascii="Tahoma" w:hAnsi="Tahoma" w:cs="Tahoma"/>
          <w:sz w:val="16"/>
          <w:szCs w:val="16"/>
        </w:rPr>
        <w:t xml:space="preserve"> </w:t>
      </w:r>
      <w:r w:rsidR="006D6D94">
        <w:rPr>
          <w:rFonts w:ascii="Tahoma" w:hAnsi="Tahoma" w:cs="Tahoma"/>
          <w:sz w:val="16"/>
          <w:szCs w:val="16"/>
        </w:rPr>
        <w:t>xxx</w:t>
      </w:r>
    </w:p>
    <w:p w14:paraId="05930BE2" w14:textId="29D0635D" w:rsidR="00BE6EA7" w:rsidRPr="00BE6EA7" w:rsidRDefault="00481BD7" w:rsidP="006D6D94">
      <w:pPr>
        <w:pStyle w:val="Odstavecseseznamem"/>
        <w:ind w:left="360"/>
        <w:jc w:val="both"/>
        <w:rPr>
          <w:rFonts w:ascii="Tahoma" w:hAnsi="Tahoma" w:cs="Tahoma"/>
          <w:sz w:val="16"/>
          <w:szCs w:val="16"/>
        </w:rPr>
      </w:pPr>
      <w:r>
        <w:rPr>
          <w:rFonts w:ascii="Tahoma" w:hAnsi="Tahoma" w:cs="Tahoma"/>
          <w:sz w:val="16"/>
          <w:szCs w:val="16"/>
        </w:rPr>
        <w:t xml:space="preserve">Za identifikaci případného kybernetického útoku v průběhu </w:t>
      </w:r>
      <w:r w:rsidR="00273065">
        <w:rPr>
          <w:rFonts w:ascii="Tahoma" w:hAnsi="Tahoma" w:cs="Tahoma"/>
          <w:sz w:val="16"/>
          <w:szCs w:val="16"/>
        </w:rPr>
        <w:t>plnění předmětu plnění dle této smlouvy</w:t>
      </w:r>
      <w:r>
        <w:rPr>
          <w:rFonts w:ascii="Tahoma" w:hAnsi="Tahoma" w:cs="Tahoma"/>
          <w:sz w:val="16"/>
          <w:szCs w:val="16"/>
        </w:rPr>
        <w:t>:</w:t>
      </w:r>
      <w:r w:rsidR="00BE6EA7" w:rsidRPr="00BE6EA7">
        <w:rPr>
          <w:rFonts w:ascii="Tahoma" w:hAnsi="Tahoma" w:cs="Tahoma"/>
          <w:sz w:val="16"/>
          <w:szCs w:val="16"/>
        </w:rPr>
        <w:t xml:space="preserve"> </w:t>
      </w:r>
      <w:r w:rsidR="006D6D94">
        <w:rPr>
          <w:rFonts w:ascii="Tahoma" w:hAnsi="Tahoma" w:cs="Tahoma"/>
          <w:sz w:val="16"/>
          <w:szCs w:val="16"/>
        </w:rPr>
        <w:t>xxx</w:t>
      </w:r>
    </w:p>
    <w:p w14:paraId="4224BBEF" w14:textId="753B87A8" w:rsidR="00481BD7" w:rsidRDefault="00481BD7" w:rsidP="0005298C">
      <w:pPr>
        <w:pStyle w:val="Odstavecseseznamem"/>
        <w:ind w:left="360"/>
        <w:jc w:val="both"/>
        <w:rPr>
          <w:rFonts w:ascii="Tahoma" w:hAnsi="Tahoma" w:cs="Tahoma"/>
          <w:sz w:val="16"/>
          <w:szCs w:val="16"/>
        </w:rPr>
      </w:pPr>
    </w:p>
    <w:p w14:paraId="32A5C2FF" w14:textId="1C368981" w:rsidR="00273065" w:rsidRDefault="00273065" w:rsidP="0005298C">
      <w:pPr>
        <w:pStyle w:val="Odstavecseseznamem"/>
        <w:ind w:left="360"/>
        <w:jc w:val="both"/>
        <w:rPr>
          <w:rFonts w:ascii="Tahoma" w:hAnsi="Tahoma" w:cs="Tahoma"/>
          <w:sz w:val="16"/>
          <w:szCs w:val="16"/>
        </w:rPr>
      </w:pPr>
    </w:p>
    <w:p w14:paraId="7345DDAC" w14:textId="11D74AEF" w:rsidR="00273065" w:rsidRDefault="00273065" w:rsidP="0005298C">
      <w:pPr>
        <w:pStyle w:val="Odstavecseseznamem"/>
        <w:ind w:left="360"/>
        <w:jc w:val="both"/>
        <w:rPr>
          <w:rFonts w:ascii="Tahoma" w:hAnsi="Tahoma" w:cs="Tahoma"/>
          <w:sz w:val="16"/>
          <w:szCs w:val="16"/>
        </w:rPr>
      </w:pPr>
      <w:r>
        <w:rPr>
          <w:rFonts w:ascii="Tahoma" w:hAnsi="Tahoma" w:cs="Tahoma"/>
          <w:sz w:val="16"/>
          <w:szCs w:val="16"/>
        </w:rPr>
        <w:t>Kontaktní a odpovědná osoba za objednatele</w:t>
      </w:r>
      <w:r w:rsidR="00E01951">
        <w:rPr>
          <w:rFonts w:ascii="Tahoma" w:hAnsi="Tahoma" w:cs="Tahoma"/>
          <w:sz w:val="16"/>
          <w:szCs w:val="16"/>
        </w:rPr>
        <w:t>:</w:t>
      </w:r>
      <w:r w:rsidR="00392C88">
        <w:rPr>
          <w:rFonts w:ascii="Tahoma" w:hAnsi="Tahoma" w:cs="Tahoma"/>
          <w:sz w:val="16"/>
          <w:szCs w:val="16"/>
        </w:rPr>
        <w:t xml:space="preserve"> </w:t>
      </w:r>
      <w:r w:rsidR="006D6D94">
        <w:rPr>
          <w:rFonts w:ascii="Tahoma" w:hAnsi="Tahoma" w:cs="Tahoma"/>
          <w:sz w:val="16"/>
          <w:szCs w:val="16"/>
        </w:rPr>
        <w:t>xxx</w:t>
      </w:r>
    </w:p>
    <w:p w14:paraId="6390E207" w14:textId="1FDE4FA4" w:rsidR="00E01951" w:rsidRDefault="00E01951" w:rsidP="00E01951">
      <w:pPr>
        <w:pStyle w:val="Odstavecseseznamem"/>
        <w:ind w:left="360"/>
        <w:jc w:val="both"/>
        <w:rPr>
          <w:rFonts w:ascii="Tahoma" w:hAnsi="Tahoma" w:cs="Tahoma"/>
          <w:sz w:val="16"/>
          <w:szCs w:val="16"/>
        </w:rPr>
      </w:pPr>
      <w:r>
        <w:rPr>
          <w:rFonts w:ascii="Tahoma" w:hAnsi="Tahoma" w:cs="Tahoma"/>
          <w:sz w:val="16"/>
          <w:szCs w:val="16"/>
        </w:rPr>
        <w:t>Za průběh testů:</w:t>
      </w:r>
      <w:r w:rsidR="00DE1C5B">
        <w:rPr>
          <w:rFonts w:ascii="Tahoma" w:hAnsi="Tahoma" w:cs="Tahoma"/>
          <w:sz w:val="16"/>
          <w:szCs w:val="16"/>
        </w:rPr>
        <w:t xml:space="preserve"> </w:t>
      </w:r>
      <w:r w:rsidR="006D6D94">
        <w:rPr>
          <w:rFonts w:ascii="Tahoma" w:hAnsi="Tahoma" w:cs="Tahoma"/>
          <w:sz w:val="16"/>
          <w:szCs w:val="16"/>
        </w:rPr>
        <w:t>xxx</w:t>
      </w:r>
      <w:r w:rsidR="005465AE">
        <w:rPr>
          <w:rFonts w:ascii="Tahoma" w:hAnsi="Tahoma" w:cs="Tahoma"/>
          <w:sz w:val="16"/>
          <w:szCs w:val="16"/>
        </w:rPr>
        <w:t xml:space="preserve"> </w:t>
      </w:r>
    </w:p>
    <w:p w14:paraId="483C1E34" w14:textId="7C337C1A" w:rsidR="00E01951" w:rsidRDefault="00E01951" w:rsidP="00E01951">
      <w:pPr>
        <w:pStyle w:val="Odstavecseseznamem"/>
        <w:ind w:left="360"/>
        <w:jc w:val="both"/>
        <w:rPr>
          <w:rFonts w:ascii="Tahoma" w:hAnsi="Tahoma" w:cs="Tahoma"/>
          <w:sz w:val="16"/>
          <w:szCs w:val="16"/>
        </w:rPr>
      </w:pPr>
      <w:r>
        <w:rPr>
          <w:rFonts w:ascii="Tahoma" w:hAnsi="Tahoma" w:cs="Tahoma"/>
          <w:sz w:val="16"/>
          <w:szCs w:val="16"/>
        </w:rPr>
        <w:t>Za akceptaci předmětu plnění:</w:t>
      </w:r>
      <w:r w:rsidR="00820F3D" w:rsidRPr="00820F3D">
        <w:rPr>
          <w:rFonts w:ascii="Tahoma" w:hAnsi="Tahoma" w:cs="Tahoma"/>
          <w:sz w:val="16"/>
          <w:szCs w:val="16"/>
        </w:rPr>
        <w:t xml:space="preserve"> </w:t>
      </w:r>
      <w:r w:rsidR="006D6D94">
        <w:rPr>
          <w:rFonts w:ascii="Tahoma" w:hAnsi="Tahoma" w:cs="Tahoma"/>
          <w:sz w:val="16"/>
          <w:szCs w:val="16"/>
        </w:rPr>
        <w:t>xxx</w:t>
      </w:r>
    </w:p>
    <w:p w14:paraId="1B96274D" w14:textId="36A06F10" w:rsidR="00DE5E65" w:rsidRDefault="00E01951" w:rsidP="00DE5E65">
      <w:pPr>
        <w:pStyle w:val="Odstavecseseznamem"/>
        <w:ind w:left="360"/>
        <w:jc w:val="both"/>
        <w:rPr>
          <w:rFonts w:ascii="Tahoma" w:hAnsi="Tahoma" w:cs="Tahoma"/>
          <w:sz w:val="16"/>
          <w:szCs w:val="16"/>
        </w:rPr>
      </w:pPr>
      <w:r>
        <w:rPr>
          <w:rFonts w:ascii="Tahoma" w:hAnsi="Tahoma" w:cs="Tahoma"/>
          <w:sz w:val="16"/>
          <w:szCs w:val="16"/>
        </w:rPr>
        <w:t>Za identifikaci případného kybernetického útoku v průběhu plnění předmětu plnění dle této smlouvy:</w:t>
      </w:r>
      <w:r w:rsidR="00DE5E65" w:rsidRPr="00DE5E65">
        <w:rPr>
          <w:rFonts w:ascii="Tahoma" w:hAnsi="Tahoma" w:cs="Tahoma"/>
          <w:sz w:val="16"/>
          <w:szCs w:val="16"/>
        </w:rPr>
        <w:t xml:space="preserve"> </w:t>
      </w:r>
      <w:r w:rsidR="006D6D94">
        <w:rPr>
          <w:rFonts w:ascii="Tahoma" w:hAnsi="Tahoma" w:cs="Tahoma"/>
          <w:sz w:val="16"/>
          <w:szCs w:val="16"/>
        </w:rPr>
        <w:t>xxx</w:t>
      </w:r>
    </w:p>
    <w:p w14:paraId="29F06875" w14:textId="5B155611" w:rsidR="00941870" w:rsidRDefault="00941870" w:rsidP="00E71FB0">
      <w:pPr>
        <w:keepNext/>
        <w:spacing w:before="480" w:after="240"/>
        <w:ind w:left="709" w:hanging="709"/>
        <w:jc w:val="center"/>
        <w:rPr>
          <w:rFonts w:ascii="Tahoma" w:hAnsi="Tahoma" w:cs="Tahoma"/>
          <w:b/>
          <w:sz w:val="16"/>
          <w:szCs w:val="16"/>
        </w:rPr>
      </w:pPr>
      <w:r w:rsidRPr="00BC7940">
        <w:rPr>
          <w:rFonts w:ascii="Tahoma" w:hAnsi="Tahoma" w:cs="Tahoma"/>
          <w:b/>
          <w:sz w:val="16"/>
          <w:szCs w:val="16"/>
        </w:rPr>
        <w:t>I</w:t>
      </w:r>
      <w:r w:rsidR="0044534C">
        <w:rPr>
          <w:rFonts w:ascii="Tahoma" w:hAnsi="Tahoma" w:cs="Tahoma"/>
          <w:b/>
          <w:sz w:val="16"/>
          <w:szCs w:val="16"/>
        </w:rPr>
        <w:t>II</w:t>
      </w:r>
      <w:r w:rsidRPr="00BC7940">
        <w:rPr>
          <w:rFonts w:ascii="Tahoma" w:hAnsi="Tahoma" w:cs="Tahoma"/>
          <w:b/>
          <w:sz w:val="16"/>
          <w:szCs w:val="16"/>
        </w:rPr>
        <w:t>. Cena a platební podmínky</w:t>
      </w:r>
    </w:p>
    <w:p w14:paraId="06E415D1" w14:textId="325CA331" w:rsidR="00587B7B" w:rsidRPr="00BC7940" w:rsidRDefault="00941870" w:rsidP="00554528">
      <w:pPr>
        <w:pStyle w:val="Odstavecseseznamem"/>
        <w:numPr>
          <w:ilvl w:val="0"/>
          <w:numId w:val="20"/>
        </w:numPr>
        <w:spacing w:after="120"/>
        <w:contextualSpacing w:val="0"/>
        <w:jc w:val="both"/>
        <w:rPr>
          <w:rFonts w:ascii="Tahoma" w:hAnsi="Tahoma" w:cs="Tahoma"/>
          <w:sz w:val="16"/>
          <w:szCs w:val="16"/>
        </w:rPr>
      </w:pPr>
      <w:r w:rsidRPr="00BC7940">
        <w:rPr>
          <w:rFonts w:ascii="Tahoma" w:hAnsi="Tahoma" w:cs="Tahoma"/>
          <w:sz w:val="16"/>
          <w:szCs w:val="16"/>
        </w:rPr>
        <w:t xml:space="preserve">Cena za předmět plnění </w:t>
      </w:r>
      <w:r w:rsidR="00E10DE1" w:rsidRPr="00BC7940">
        <w:rPr>
          <w:rFonts w:ascii="Tahoma" w:hAnsi="Tahoma" w:cs="Tahoma"/>
          <w:sz w:val="16"/>
          <w:szCs w:val="16"/>
        </w:rPr>
        <w:t xml:space="preserve">dle </w:t>
      </w:r>
      <w:r w:rsidR="00E10DE1">
        <w:rPr>
          <w:rFonts w:ascii="Tahoma" w:hAnsi="Tahoma" w:cs="Tahoma"/>
          <w:sz w:val="16"/>
          <w:szCs w:val="16"/>
        </w:rPr>
        <w:t xml:space="preserve">části A. </w:t>
      </w:r>
      <w:r w:rsidR="00E10DE1" w:rsidRPr="00BC7940">
        <w:rPr>
          <w:rFonts w:ascii="Tahoma" w:hAnsi="Tahoma" w:cs="Tahoma"/>
          <w:sz w:val="16"/>
          <w:szCs w:val="16"/>
        </w:rPr>
        <w:t xml:space="preserve">čl. I této smlouvy </w:t>
      </w:r>
      <w:r w:rsidRPr="00BC7940">
        <w:rPr>
          <w:rFonts w:ascii="Tahoma" w:hAnsi="Tahoma" w:cs="Tahoma"/>
          <w:sz w:val="16"/>
          <w:szCs w:val="16"/>
        </w:rPr>
        <w:t xml:space="preserve">byla sjednána ve výši: </w:t>
      </w:r>
    </w:p>
    <w:p w14:paraId="7725A713" w14:textId="41DD99B4" w:rsidR="00587B7B" w:rsidRPr="00BC7940" w:rsidRDefault="00941870" w:rsidP="00287645">
      <w:pPr>
        <w:pStyle w:val="Odstavecseseznamem"/>
        <w:ind w:left="360"/>
        <w:jc w:val="both"/>
        <w:rPr>
          <w:rFonts w:ascii="Tahoma" w:hAnsi="Tahoma" w:cs="Tahoma"/>
          <w:sz w:val="16"/>
          <w:szCs w:val="16"/>
        </w:rPr>
      </w:pPr>
      <w:r w:rsidRPr="00BC7940">
        <w:rPr>
          <w:rFonts w:ascii="Tahoma" w:hAnsi="Tahoma" w:cs="Tahoma"/>
          <w:sz w:val="16"/>
          <w:szCs w:val="16"/>
        </w:rPr>
        <w:t>Celková cena bez DPH</w:t>
      </w:r>
      <w:r w:rsidR="00AC579F">
        <w:rPr>
          <w:rFonts w:ascii="Tahoma" w:hAnsi="Tahoma" w:cs="Tahoma"/>
          <w:sz w:val="16"/>
          <w:szCs w:val="16"/>
        </w:rPr>
        <w:t xml:space="preserve"> </w:t>
      </w:r>
      <w:r w:rsidR="00B96078" w:rsidRPr="006A685E">
        <w:rPr>
          <w:rFonts w:ascii="Tahoma" w:hAnsi="Tahoma" w:cs="Tahoma"/>
          <w:b/>
          <w:bCs/>
          <w:sz w:val="16"/>
          <w:szCs w:val="16"/>
        </w:rPr>
        <w:t>198 000</w:t>
      </w:r>
      <w:r w:rsidR="00587B7B" w:rsidRPr="006A685E">
        <w:rPr>
          <w:rFonts w:ascii="Tahoma" w:hAnsi="Tahoma" w:cs="Tahoma"/>
          <w:b/>
          <w:bCs/>
          <w:sz w:val="16"/>
          <w:szCs w:val="16"/>
        </w:rPr>
        <w:t>,-</w:t>
      </w:r>
      <w:r w:rsidRPr="006A685E">
        <w:rPr>
          <w:rFonts w:ascii="Tahoma" w:hAnsi="Tahoma" w:cs="Tahoma"/>
          <w:b/>
          <w:bCs/>
          <w:sz w:val="16"/>
          <w:szCs w:val="16"/>
        </w:rPr>
        <w:t xml:space="preserve"> Kč</w:t>
      </w:r>
      <w:r w:rsidRPr="00BC7940">
        <w:rPr>
          <w:rFonts w:ascii="Tahoma" w:hAnsi="Tahoma" w:cs="Tahoma"/>
          <w:sz w:val="16"/>
          <w:szCs w:val="16"/>
        </w:rPr>
        <w:t xml:space="preserve"> </w:t>
      </w:r>
    </w:p>
    <w:p w14:paraId="7A876DEC" w14:textId="537D6C90" w:rsidR="00587B7B" w:rsidRPr="00BC7940" w:rsidRDefault="00941870" w:rsidP="006A685E">
      <w:pPr>
        <w:pStyle w:val="Odstavecseseznamem"/>
        <w:ind w:left="360"/>
        <w:rPr>
          <w:rFonts w:ascii="Tahoma" w:hAnsi="Tahoma" w:cs="Tahoma"/>
          <w:sz w:val="16"/>
          <w:szCs w:val="16"/>
        </w:rPr>
      </w:pPr>
      <w:r w:rsidRPr="00BC7940">
        <w:rPr>
          <w:rFonts w:ascii="Tahoma" w:hAnsi="Tahoma" w:cs="Tahoma"/>
          <w:sz w:val="16"/>
          <w:szCs w:val="16"/>
        </w:rPr>
        <w:t>DPH</w:t>
      </w:r>
      <w:r w:rsidR="00B96078">
        <w:rPr>
          <w:rFonts w:ascii="Tahoma" w:hAnsi="Tahoma" w:cs="Tahoma"/>
          <w:sz w:val="16"/>
          <w:szCs w:val="16"/>
        </w:rPr>
        <w:t xml:space="preserve"> </w:t>
      </w:r>
      <w:r w:rsidR="00B96078" w:rsidRPr="006A685E">
        <w:rPr>
          <w:rFonts w:ascii="Tahoma" w:hAnsi="Tahoma" w:cs="Tahoma"/>
          <w:b/>
          <w:bCs/>
          <w:sz w:val="16"/>
          <w:szCs w:val="16"/>
        </w:rPr>
        <w:t>41 580,</w:t>
      </w:r>
      <w:r w:rsidR="00587B7B" w:rsidRPr="006A685E">
        <w:rPr>
          <w:rFonts w:ascii="Tahoma" w:hAnsi="Tahoma" w:cs="Tahoma"/>
          <w:b/>
          <w:bCs/>
          <w:sz w:val="16"/>
          <w:szCs w:val="16"/>
        </w:rPr>
        <w:t>-</w:t>
      </w:r>
      <w:r w:rsidRPr="006A685E">
        <w:rPr>
          <w:rFonts w:ascii="Tahoma" w:hAnsi="Tahoma" w:cs="Tahoma"/>
          <w:b/>
          <w:bCs/>
          <w:sz w:val="16"/>
          <w:szCs w:val="16"/>
        </w:rPr>
        <w:t xml:space="preserve"> Kč</w:t>
      </w:r>
      <w:r w:rsidRPr="00BC7940">
        <w:rPr>
          <w:rFonts w:ascii="Tahoma" w:hAnsi="Tahoma" w:cs="Tahoma"/>
          <w:sz w:val="16"/>
          <w:szCs w:val="16"/>
        </w:rPr>
        <w:t xml:space="preserve"> </w:t>
      </w:r>
    </w:p>
    <w:p w14:paraId="3890F7D6" w14:textId="4064C18D" w:rsidR="00587B7B" w:rsidRPr="00BC7940" w:rsidRDefault="00941870" w:rsidP="006A685E">
      <w:pPr>
        <w:pStyle w:val="Odstavecseseznamem"/>
        <w:ind w:left="360"/>
        <w:rPr>
          <w:rFonts w:ascii="Tahoma" w:hAnsi="Tahoma" w:cs="Tahoma"/>
          <w:sz w:val="16"/>
          <w:szCs w:val="16"/>
        </w:rPr>
      </w:pPr>
      <w:r w:rsidRPr="00BC7940">
        <w:rPr>
          <w:rFonts w:ascii="Tahoma" w:hAnsi="Tahoma" w:cs="Tahoma"/>
          <w:sz w:val="16"/>
          <w:szCs w:val="16"/>
        </w:rPr>
        <w:t>Cena vč. DPH</w:t>
      </w:r>
      <w:r w:rsidR="00B96078">
        <w:rPr>
          <w:rFonts w:ascii="Tahoma" w:hAnsi="Tahoma" w:cs="Tahoma"/>
          <w:sz w:val="16"/>
          <w:szCs w:val="16"/>
        </w:rPr>
        <w:t xml:space="preserve"> </w:t>
      </w:r>
      <w:r w:rsidR="00B96078" w:rsidRPr="006A685E">
        <w:rPr>
          <w:rFonts w:ascii="Tahoma" w:hAnsi="Tahoma" w:cs="Tahoma"/>
          <w:b/>
          <w:bCs/>
          <w:sz w:val="16"/>
          <w:szCs w:val="16"/>
        </w:rPr>
        <w:t>239 580,</w:t>
      </w:r>
      <w:r w:rsidR="00587B7B" w:rsidRPr="006A685E">
        <w:rPr>
          <w:rFonts w:ascii="Tahoma" w:hAnsi="Tahoma" w:cs="Tahoma"/>
          <w:b/>
          <w:bCs/>
          <w:sz w:val="16"/>
          <w:szCs w:val="16"/>
        </w:rPr>
        <w:t>-</w:t>
      </w:r>
      <w:r w:rsidRPr="006A685E">
        <w:rPr>
          <w:rFonts w:ascii="Tahoma" w:hAnsi="Tahoma" w:cs="Tahoma"/>
          <w:b/>
          <w:bCs/>
          <w:sz w:val="16"/>
          <w:szCs w:val="16"/>
        </w:rPr>
        <w:t xml:space="preserve"> Kč</w:t>
      </w:r>
      <w:r w:rsidRPr="00BC7940">
        <w:rPr>
          <w:rFonts w:ascii="Tahoma" w:hAnsi="Tahoma" w:cs="Tahoma"/>
          <w:sz w:val="16"/>
          <w:szCs w:val="16"/>
        </w:rPr>
        <w:t xml:space="preserve"> ( dále jen „cena") </w:t>
      </w:r>
    </w:p>
    <w:p w14:paraId="2C80A562" w14:textId="6A3849B3" w:rsidR="00941870" w:rsidRPr="00BC7940" w:rsidRDefault="00941870" w:rsidP="00554528">
      <w:pPr>
        <w:pStyle w:val="Odstavecseseznamem"/>
        <w:spacing w:after="120"/>
        <w:ind w:left="357"/>
        <w:contextualSpacing w:val="0"/>
        <w:jc w:val="both"/>
        <w:rPr>
          <w:rFonts w:ascii="Tahoma" w:hAnsi="Tahoma" w:cs="Tahoma"/>
          <w:sz w:val="16"/>
          <w:szCs w:val="16"/>
        </w:rPr>
      </w:pPr>
      <w:r w:rsidRPr="00BC7940">
        <w:rPr>
          <w:rFonts w:ascii="Tahoma" w:hAnsi="Tahoma" w:cs="Tahoma"/>
          <w:sz w:val="16"/>
          <w:szCs w:val="16"/>
        </w:rPr>
        <w:t xml:space="preserve">Celková cena je stanovena jako konečná a zahrnuje cenu za celý předmět plnění </w:t>
      </w:r>
      <w:r w:rsidR="00B9556A" w:rsidRPr="00BC7940">
        <w:rPr>
          <w:rFonts w:ascii="Tahoma" w:hAnsi="Tahoma" w:cs="Tahoma"/>
          <w:sz w:val="16"/>
          <w:szCs w:val="16"/>
        </w:rPr>
        <w:t xml:space="preserve">dle </w:t>
      </w:r>
      <w:r w:rsidR="00B9556A">
        <w:rPr>
          <w:rFonts w:ascii="Tahoma" w:hAnsi="Tahoma" w:cs="Tahoma"/>
          <w:sz w:val="16"/>
          <w:szCs w:val="16"/>
        </w:rPr>
        <w:t xml:space="preserve">části A. </w:t>
      </w:r>
      <w:r w:rsidR="00B9556A" w:rsidRPr="00BC7940">
        <w:rPr>
          <w:rFonts w:ascii="Tahoma" w:hAnsi="Tahoma" w:cs="Tahoma"/>
          <w:sz w:val="16"/>
          <w:szCs w:val="16"/>
        </w:rPr>
        <w:t>čl. I této smlouvy</w:t>
      </w:r>
      <w:r w:rsidRPr="00BC7940">
        <w:rPr>
          <w:rFonts w:ascii="Tahoma" w:hAnsi="Tahoma" w:cs="Tahoma"/>
          <w:sz w:val="16"/>
          <w:szCs w:val="16"/>
        </w:rPr>
        <w:t xml:space="preserve"> a veškeré náklady </w:t>
      </w:r>
      <w:r w:rsidR="009B314D">
        <w:rPr>
          <w:rFonts w:ascii="Tahoma" w:hAnsi="Tahoma" w:cs="Tahoma"/>
          <w:sz w:val="16"/>
          <w:szCs w:val="16"/>
        </w:rPr>
        <w:t>poskytovatele</w:t>
      </w:r>
      <w:r w:rsidRPr="00BC7940">
        <w:rPr>
          <w:rFonts w:ascii="Tahoma" w:hAnsi="Tahoma" w:cs="Tahoma"/>
          <w:sz w:val="16"/>
          <w:szCs w:val="16"/>
        </w:rPr>
        <w:t xml:space="preserve"> na plnění dle této smlouvy. </w:t>
      </w:r>
    </w:p>
    <w:p w14:paraId="7A057AE9" w14:textId="0FD43708" w:rsidR="006C277C" w:rsidRPr="00E94A84" w:rsidRDefault="006C277C" w:rsidP="00E94A84">
      <w:pPr>
        <w:pStyle w:val="Odstavecseseznamem"/>
        <w:numPr>
          <w:ilvl w:val="0"/>
          <w:numId w:val="20"/>
        </w:numPr>
        <w:spacing w:after="120"/>
        <w:ind w:left="357" w:hanging="357"/>
        <w:contextualSpacing w:val="0"/>
        <w:jc w:val="both"/>
        <w:rPr>
          <w:rFonts w:ascii="Tahoma" w:hAnsi="Tahoma" w:cs="Tahoma"/>
          <w:sz w:val="16"/>
          <w:szCs w:val="16"/>
        </w:rPr>
      </w:pPr>
      <w:r>
        <w:rPr>
          <w:rFonts w:ascii="Tahoma" w:hAnsi="Tahoma" w:cs="Tahoma"/>
          <w:sz w:val="16"/>
          <w:szCs w:val="16"/>
        </w:rPr>
        <w:t xml:space="preserve">Cena služeb na vyžádání dle </w:t>
      </w:r>
      <w:r w:rsidR="00E94A84">
        <w:rPr>
          <w:rFonts w:ascii="Tahoma" w:hAnsi="Tahoma" w:cs="Tahoma"/>
          <w:sz w:val="16"/>
          <w:szCs w:val="16"/>
        </w:rPr>
        <w:t xml:space="preserve">části B. čl. I </w:t>
      </w:r>
      <w:r>
        <w:rPr>
          <w:rFonts w:ascii="Tahoma" w:hAnsi="Tahoma" w:cs="Tahoma"/>
          <w:sz w:val="16"/>
          <w:szCs w:val="16"/>
        </w:rPr>
        <w:t xml:space="preserve">této smlouvy je stanovena dohodou smluvních stran ve výši </w:t>
      </w:r>
      <w:r w:rsidR="00CB6FB9" w:rsidRPr="006A685E">
        <w:rPr>
          <w:rFonts w:ascii="Tahoma" w:hAnsi="Tahoma" w:cs="Tahoma"/>
          <w:b/>
          <w:bCs/>
          <w:sz w:val="16"/>
          <w:szCs w:val="16"/>
        </w:rPr>
        <w:t>1 250,-</w:t>
      </w:r>
      <w:r w:rsidRPr="006A685E">
        <w:rPr>
          <w:rFonts w:ascii="Tahoma" w:hAnsi="Tahoma" w:cs="Tahoma"/>
          <w:b/>
          <w:bCs/>
          <w:sz w:val="16"/>
          <w:szCs w:val="16"/>
        </w:rPr>
        <w:t xml:space="preserve"> Kč</w:t>
      </w:r>
      <w:r w:rsidRPr="00E94A84">
        <w:rPr>
          <w:rFonts w:ascii="Tahoma" w:hAnsi="Tahoma" w:cs="Tahoma"/>
          <w:sz w:val="16"/>
          <w:szCs w:val="16"/>
        </w:rPr>
        <w:t xml:space="preserve"> bez DPH</w:t>
      </w:r>
      <w:r>
        <w:rPr>
          <w:rFonts w:ascii="Tahoma" w:hAnsi="Tahoma" w:cs="Tahoma"/>
          <w:sz w:val="16"/>
          <w:szCs w:val="16"/>
        </w:rPr>
        <w:t xml:space="preserve"> za 1 hodinu práce poskytovatele.</w:t>
      </w:r>
    </w:p>
    <w:p w14:paraId="5E5575DE" w14:textId="2AB22FA4" w:rsidR="00587B7B" w:rsidRPr="00BC7940" w:rsidRDefault="00941870" w:rsidP="00554528">
      <w:pPr>
        <w:pStyle w:val="Odstavecseseznamem"/>
        <w:numPr>
          <w:ilvl w:val="0"/>
          <w:numId w:val="20"/>
        </w:numPr>
        <w:spacing w:after="120"/>
        <w:ind w:left="357" w:hanging="357"/>
        <w:contextualSpacing w:val="0"/>
        <w:jc w:val="both"/>
        <w:rPr>
          <w:rFonts w:ascii="Tahoma" w:hAnsi="Tahoma" w:cs="Tahoma"/>
          <w:sz w:val="16"/>
          <w:szCs w:val="16"/>
        </w:rPr>
      </w:pPr>
      <w:r w:rsidRPr="00BC7940">
        <w:rPr>
          <w:rFonts w:ascii="Tahoma" w:hAnsi="Tahoma" w:cs="Tahoma"/>
          <w:sz w:val="16"/>
          <w:szCs w:val="16"/>
        </w:rPr>
        <w:t xml:space="preserve">Objednatel nebude poskytovat zálohy. Cena za </w:t>
      </w:r>
      <w:r w:rsidR="00301FE9" w:rsidRPr="00BC7940">
        <w:rPr>
          <w:rFonts w:ascii="Tahoma" w:hAnsi="Tahoma" w:cs="Tahoma"/>
          <w:sz w:val="16"/>
          <w:szCs w:val="16"/>
        </w:rPr>
        <w:t>plnění dle</w:t>
      </w:r>
      <w:r w:rsidR="00B9556A" w:rsidRPr="00BC7940">
        <w:rPr>
          <w:rFonts w:ascii="Tahoma" w:hAnsi="Tahoma" w:cs="Tahoma"/>
          <w:sz w:val="16"/>
          <w:szCs w:val="16"/>
        </w:rPr>
        <w:t xml:space="preserve"> </w:t>
      </w:r>
      <w:r w:rsidR="00B9556A">
        <w:rPr>
          <w:rFonts w:ascii="Tahoma" w:hAnsi="Tahoma" w:cs="Tahoma"/>
          <w:sz w:val="16"/>
          <w:szCs w:val="16"/>
        </w:rPr>
        <w:t xml:space="preserve">části A. </w:t>
      </w:r>
      <w:r w:rsidR="00B9556A" w:rsidRPr="00BC7940">
        <w:rPr>
          <w:rFonts w:ascii="Tahoma" w:hAnsi="Tahoma" w:cs="Tahoma"/>
          <w:sz w:val="16"/>
          <w:szCs w:val="16"/>
        </w:rPr>
        <w:t>čl. I této smlouvy</w:t>
      </w:r>
      <w:r w:rsidRPr="00BC7940">
        <w:rPr>
          <w:rFonts w:ascii="Tahoma" w:hAnsi="Tahoma" w:cs="Tahoma"/>
          <w:sz w:val="16"/>
          <w:szCs w:val="16"/>
        </w:rPr>
        <w:t xml:space="preserve"> </w:t>
      </w:r>
      <w:r w:rsidR="00B9556A">
        <w:rPr>
          <w:rFonts w:ascii="Tahoma" w:hAnsi="Tahoma" w:cs="Tahoma"/>
          <w:sz w:val="16"/>
          <w:szCs w:val="16"/>
        </w:rPr>
        <w:t xml:space="preserve">dle </w:t>
      </w:r>
      <w:r w:rsidRPr="00BC7940">
        <w:rPr>
          <w:rFonts w:ascii="Tahoma" w:hAnsi="Tahoma" w:cs="Tahoma"/>
          <w:sz w:val="16"/>
          <w:szCs w:val="16"/>
        </w:rPr>
        <w:t xml:space="preserve">této smlouvy bude uhrazena až po </w:t>
      </w:r>
      <w:r w:rsidR="00E562BE">
        <w:rPr>
          <w:rFonts w:ascii="Tahoma" w:hAnsi="Tahoma" w:cs="Tahoma"/>
          <w:sz w:val="16"/>
          <w:szCs w:val="16"/>
        </w:rPr>
        <w:t xml:space="preserve">řádné akceptaci </w:t>
      </w:r>
      <w:r w:rsidRPr="00BC7940">
        <w:rPr>
          <w:rFonts w:ascii="Tahoma" w:hAnsi="Tahoma" w:cs="Tahoma"/>
          <w:sz w:val="16"/>
          <w:szCs w:val="16"/>
        </w:rPr>
        <w:t xml:space="preserve">a </w:t>
      </w:r>
      <w:r w:rsidR="00587B7B" w:rsidRPr="00BC7940">
        <w:rPr>
          <w:rFonts w:ascii="Tahoma" w:hAnsi="Tahoma" w:cs="Tahoma"/>
          <w:sz w:val="16"/>
          <w:szCs w:val="16"/>
        </w:rPr>
        <w:t xml:space="preserve">předání celého předmětu plnění článku I. </w:t>
      </w:r>
      <w:r w:rsidR="00B9556A">
        <w:rPr>
          <w:rFonts w:ascii="Tahoma" w:hAnsi="Tahoma" w:cs="Tahoma"/>
          <w:sz w:val="16"/>
          <w:szCs w:val="16"/>
        </w:rPr>
        <w:t>části A</w:t>
      </w:r>
      <w:r w:rsidR="00587B7B" w:rsidRPr="00BC7940">
        <w:rPr>
          <w:rFonts w:ascii="Tahoma" w:hAnsi="Tahoma" w:cs="Tahoma"/>
          <w:sz w:val="16"/>
          <w:szCs w:val="16"/>
        </w:rPr>
        <w:t xml:space="preserve"> této smlouvy.</w:t>
      </w:r>
    </w:p>
    <w:p w14:paraId="2E46ECA0" w14:textId="645A3020" w:rsidR="000C1962" w:rsidRDefault="6E0271A1" w:rsidP="00554528">
      <w:pPr>
        <w:pStyle w:val="Odstavecseseznamem"/>
        <w:numPr>
          <w:ilvl w:val="0"/>
          <w:numId w:val="20"/>
        </w:numPr>
        <w:spacing w:after="120"/>
        <w:ind w:left="357" w:hanging="357"/>
        <w:contextualSpacing w:val="0"/>
        <w:jc w:val="both"/>
        <w:rPr>
          <w:rFonts w:ascii="Tahoma" w:hAnsi="Tahoma" w:cs="Tahoma"/>
          <w:sz w:val="16"/>
          <w:szCs w:val="16"/>
        </w:rPr>
      </w:pPr>
      <w:r w:rsidRPr="0B09D841">
        <w:rPr>
          <w:rFonts w:ascii="Tahoma" w:hAnsi="Tahoma" w:cs="Tahoma"/>
          <w:sz w:val="16"/>
          <w:szCs w:val="16"/>
        </w:rPr>
        <w:t>Objednatel se zavazuje zaplatit cenu na základě faktury vystav</w:t>
      </w:r>
      <w:r w:rsidR="718B082A" w:rsidRPr="0B09D841">
        <w:rPr>
          <w:rFonts w:ascii="Tahoma" w:hAnsi="Tahoma" w:cs="Tahoma"/>
          <w:sz w:val="16"/>
          <w:szCs w:val="16"/>
        </w:rPr>
        <w:t xml:space="preserve">ené </w:t>
      </w:r>
      <w:r w:rsidR="002E501D">
        <w:rPr>
          <w:rFonts w:ascii="Tahoma" w:hAnsi="Tahoma" w:cs="Tahoma"/>
          <w:sz w:val="16"/>
          <w:szCs w:val="16"/>
        </w:rPr>
        <w:t>poskytovatelem</w:t>
      </w:r>
      <w:r w:rsidR="002E501D" w:rsidRPr="00244A61">
        <w:rPr>
          <w:rFonts w:ascii="Tahoma" w:hAnsi="Tahoma" w:cs="Tahoma"/>
          <w:sz w:val="16"/>
          <w:szCs w:val="16"/>
        </w:rPr>
        <w:t xml:space="preserve"> </w:t>
      </w:r>
      <w:r w:rsidR="718B082A" w:rsidRPr="0B09D841">
        <w:rPr>
          <w:rFonts w:ascii="Tahoma" w:hAnsi="Tahoma" w:cs="Tahoma"/>
          <w:sz w:val="16"/>
          <w:szCs w:val="16"/>
        </w:rPr>
        <w:t xml:space="preserve">do 14 dnů </w:t>
      </w:r>
      <w:r w:rsidRPr="0B09D841">
        <w:rPr>
          <w:rFonts w:ascii="Tahoma" w:hAnsi="Tahoma" w:cs="Tahoma"/>
          <w:sz w:val="16"/>
          <w:szCs w:val="16"/>
        </w:rPr>
        <w:t>po řádné</w:t>
      </w:r>
      <w:r w:rsidR="00E562BE">
        <w:rPr>
          <w:rFonts w:ascii="Tahoma" w:hAnsi="Tahoma" w:cs="Tahoma"/>
          <w:sz w:val="16"/>
          <w:szCs w:val="16"/>
        </w:rPr>
        <w:t xml:space="preserve"> akceptaci</w:t>
      </w:r>
      <w:r w:rsidR="00E3062B">
        <w:rPr>
          <w:rFonts w:ascii="Tahoma" w:hAnsi="Tahoma" w:cs="Tahoma"/>
          <w:sz w:val="16"/>
          <w:szCs w:val="16"/>
        </w:rPr>
        <w:t xml:space="preserve"> a</w:t>
      </w:r>
      <w:r w:rsidRPr="0B09D841">
        <w:rPr>
          <w:rFonts w:ascii="Tahoma" w:hAnsi="Tahoma" w:cs="Tahoma"/>
          <w:sz w:val="16"/>
          <w:szCs w:val="16"/>
        </w:rPr>
        <w:t xml:space="preserve"> předání celého předmětu plnění</w:t>
      </w:r>
      <w:r w:rsidR="718B082A" w:rsidRPr="0B09D841">
        <w:rPr>
          <w:rFonts w:ascii="Tahoma" w:hAnsi="Tahoma" w:cs="Tahoma"/>
          <w:sz w:val="16"/>
          <w:szCs w:val="16"/>
        </w:rPr>
        <w:t xml:space="preserve"> </w:t>
      </w:r>
      <w:r w:rsidR="3FAC1EE8" w:rsidRPr="0B09D841">
        <w:rPr>
          <w:rFonts w:ascii="Tahoma" w:hAnsi="Tahoma" w:cs="Tahoma"/>
          <w:sz w:val="16"/>
          <w:szCs w:val="16"/>
        </w:rPr>
        <w:t xml:space="preserve">dle </w:t>
      </w:r>
      <w:r w:rsidR="718B082A" w:rsidRPr="0B09D841">
        <w:rPr>
          <w:rFonts w:ascii="Tahoma" w:hAnsi="Tahoma" w:cs="Tahoma"/>
          <w:sz w:val="16"/>
          <w:szCs w:val="16"/>
        </w:rPr>
        <w:t>článku I</w:t>
      </w:r>
      <w:r w:rsidR="00763108">
        <w:rPr>
          <w:rFonts w:ascii="Tahoma" w:hAnsi="Tahoma" w:cs="Tahoma"/>
          <w:sz w:val="16"/>
          <w:szCs w:val="16"/>
        </w:rPr>
        <w:t xml:space="preserve"> části A</w:t>
      </w:r>
      <w:r w:rsidR="718B082A" w:rsidRPr="0B09D841">
        <w:rPr>
          <w:rFonts w:ascii="Tahoma" w:hAnsi="Tahoma" w:cs="Tahoma"/>
          <w:sz w:val="16"/>
          <w:szCs w:val="16"/>
        </w:rPr>
        <w:t>.</w:t>
      </w:r>
      <w:r w:rsidRPr="0B09D841">
        <w:rPr>
          <w:rFonts w:ascii="Tahoma" w:hAnsi="Tahoma" w:cs="Tahoma"/>
          <w:sz w:val="16"/>
          <w:szCs w:val="16"/>
        </w:rPr>
        <w:t xml:space="preserve"> </w:t>
      </w:r>
    </w:p>
    <w:p w14:paraId="4A1B3802" w14:textId="35152BC7" w:rsidR="0087614E" w:rsidRDefault="0087614E" w:rsidP="0087614E">
      <w:pPr>
        <w:numPr>
          <w:ilvl w:val="0"/>
          <w:numId w:val="20"/>
        </w:numPr>
        <w:tabs>
          <w:tab w:val="left" w:pos="426"/>
        </w:tabs>
        <w:autoSpaceDN w:val="0"/>
        <w:jc w:val="both"/>
        <w:rPr>
          <w:rFonts w:ascii="Tahoma" w:hAnsi="Tahoma" w:cs="Tahoma"/>
          <w:sz w:val="16"/>
          <w:szCs w:val="16"/>
          <w:lang w:bidi="en-US"/>
        </w:rPr>
      </w:pPr>
      <w:r>
        <w:rPr>
          <w:rFonts w:ascii="Tahoma" w:hAnsi="Tahoma" w:cs="Tahoma"/>
          <w:sz w:val="16"/>
          <w:szCs w:val="16"/>
        </w:rPr>
        <w:t xml:space="preserve">Cena za služby na vyžádání dle čl. III, odst. </w:t>
      </w:r>
      <w:r w:rsidR="00FA186E">
        <w:rPr>
          <w:rFonts w:ascii="Tahoma" w:hAnsi="Tahoma" w:cs="Tahoma"/>
          <w:sz w:val="16"/>
          <w:szCs w:val="16"/>
        </w:rPr>
        <w:t>2</w:t>
      </w:r>
      <w:r>
        <w:rPr>
          <w:rFonts w:ascii="Tahoma" w:hAnsi="Tahoma" w:cs="Tahoma"/>
          <w:sz w:val="16"/>
          <w:szCs w:val="16"/>
        </w:rPr>
        <w:t xml:space="preserve"> této smlouvy bude objednatelem hrazena po akceptaci každé jednotlivé realizace na základě objednávky. Přílohou jednotlivé faktury za jednotlivou realizaci služeb na vyžádání bude akceptační protokol příslušné fakturované realizace, který bude podepsán oběma smluvními stranami.</w:t>
      </w:r>
    </w:p>
    <w:p w14:paraId="33209BCD" w14:textId="77777777" w:rsidR="000C1962" w:rsidRDefault="000C1962" w:rsidP="00C7388A">
      <w:pPr>
        <w:spacing w:after="120"/>
        <w:jc w:val="both"/>
        <w:rPr>
          <w:rFonts w:ascii="Tahoma" w:hAnsi="Tahoma" w:cs="Tahoma"/>
          <w:sz w:val="16"/>
          <w:szCs w:val="16"/>
        </w:rPr>
      </w:pPr>
    </w:p>
    <w:p w14:paraId="0F97BA9D" w14:textId="71F084B9" w:rsidR="00941870" w:rsidRPr="00BC7940" w:rsidRDefault="6E0271A1" w:rsidP="00554528">
      <w:pPr>
        <w:pStyle w:val="Odstavecseseznamem"/>
        <w:numPr>
          <w:ilvl w:val="0"/>
          <w:numId w:val="20"/>
        </w:numPr>
        <w:spacing w:after="120"/>
        <w:ind w:left="357" w:hanging="357"/>
        <w:contextualSpacing w:val="0"/>
        <w:jc w:val="both"/>
        <w:rPr>
          <w:rFonts w:ascii="Tahoma" w:hAnsi="Tahoma" w:cs="Tahoma"/>
          <w:sz w:val="16"/>
          <w:szCs w:val="16"/>
        </w:rPr>
      </w:pPr>
      <w:r w:rsidRPr="0B09D841">
        <w:rPr>
          <w:rFonts w:ascii="Tahoma" w:hAnsi="Tahoma" w:cs="Tahoma"/>
          <w:sz w:val="16"/>
          <w:szCs w:val="16"/>
        </w:rPr>
        <w:t>S</w:t>
      </w:r>
      <w:r w:rsidR="718B082A" w:rsidRPr="0B09D841">
        <w:rPr>
          <w:rFonts w:ascii="Tahoma" w:hAnsi="Tahoma" w:cs="Tahoma"/>
          <w:sz w:val="16"/>
          <w:szCs w:val="16"/>
        </w:rPr>
        <w:t xml:space="preserve">platnost faktury činí 60 dnů </w:t>
      </w:r>
      <w:r w:rsidRPr="0B09D841">
        <w:rPr>
          <w:rFonts w:ascii="Tahoma" w:hAnsi="Tahoma" w:cs="Tahoma"/>
          <w:sz w:val="16"/>
          <w:szCs w:val="16"/>
        </w:rPr>
        <w:t xml:space="preserve">od jejího doručení objednateli. Faktura </w:t>
      </w:r>
      <w:r w:rsidR="718B082A" w:rsidRPr="0B09D841">
        <w:rPr>
          <w:rFonts w:ascii="Tahoma" w:hAnsi="Tahoma" w:cs="Tahoma"/>
          <w:sz w:val="16"/>
          <w:szCs w:val="16"/>
        </w:rPr>
        <w:t xml:space="preserve">může </w:t>
      </w:r>
      <w:r w:rsidRPr="0B09D841">
        <w:rPr>
          <w:rFonts w:ascii="Tahoma" w:hAnsi="Tahoma" w:cs="Tahoma"/>
          <w:sz w:val="16"/>
          <w:szCs w:val="16"/>
        </w:rPr>
        <w:t xml:space="preserve">být zaslána elektronicky ve formátu PDF nebo ISDOC na e-mailovou adresu: </w:t>
      </w:r>
      <w:hyperlink r:id="rId11" w:history="1">
        <w:r w:rsidR="009B314D" w:rsidRPr="004F7BF1">
          <w:rPr>
            <w:rFonts w:ascii="Tahoma" w:hAnsi="Tahoma" w:cs="Tahoma"/>
            <w:sz w:val="16"/>
            <w:szCs w:val="16"/>
          </w:rPr>
          <w:t>faktury@vfn.cz</w:t>
        </w:r>
      </w:hyperlink>
      <w:r w:rsidR="009B314D" w:rsidRPr="004F7BF1">
        <w:rPr>
          <w:rFonts w:ascii="Tahoma" w:hAnsi="Tahoma" w:cs="Tahoma"/>
          <w:sz w:val="16"/>
          <w:szCs w:val="16"/>
        </w:rPr>
        <w:t xml:space="preserve"> </w:t>
      </w:r>
      <w:r w:rsidRPr="0B09D841">
        <w:rPr>
          <w:rFonts w:ascii="Tahoma" w:hAnsi="Tahoma" w:cs="Tahoma"/>
          <w:sz w:val="16"/>
          <w:szCs w:val="16"/>
        </w:rPr>
        <w:t xml:space="preserve">nebo zaslána poštou ve dvou vyhotoveních na Ekonomický úsek objednatele, odbor účetnictví. K faktuře bude přiložena kopie řádně opatřeného </w:t>
      </w:r>
      <w:r w:rsidR="00AB3F0D">
        <w:rPr>
          <w:rFonts w:ascii="Tahoma" w:hAnsi="Tahoma" w:cs="Tahoma"/>
          <w:sz w:val="16"/>
          <w:szCs w:val="16"/>
        </w:rPr>
        <w:t>akceptačního protokolu</w:t>
      </w:r>
      <w:r w:rsidRPr="0B09D841">
        <w:rPr>
          <w:rFonts w:ascii="Tahoma" w:hAnsi="Tahoma" w:cs="Tahoma"/>
          <w:sz w:val="16"/>
          <w:szCs w:val="16"/>
        </w:rPr>
        <w:t xml:space="preserve"> </w:t>
      </w:r>
      <w:r w:rsidR="718B082A" w:rsidRPr="0B09D841">
        <w:rPr>
          <w:rFonts w:ascii="Tahoma" w:hAnsi="Tahoma" w:cs="Tahoma"/>
          <w:sz w:val="16"/>
          <w:szCs w:val="16"/>
        </w:rPr>
        <w:t>způsobem</w:t>
      </w:r>
      <w:r w:rsidRPr="0B09D841">
        <w:rPr>
          <w:rFonts w:ascii="Tahoma" w:hAnsi="Tahoma" w:cs="Tahoma"/>
          <w:sz w:val="16"/>
          <w:szCs w:val="16"/>
        </w:rPr>
        <w:t xml:space="preserve"> sjednaným níže. V případě zaslání faktury elektronicky bude </w:t>
      </w:r>
      <w:r w:rsidR="00B121FA">
        <w:rPr>
          <w:rFonts w:ascii="Tahoma" w:hAnsi="Tahoma" w:cs="Tahoma"/>
          <w:sz w:val="16"/>
          <w:szCs w:val="16"/>
        </w:rPr>
        <w:t>akceptační protokol</w:t>
      </w:r>
      <w:r w:rsidRPr="0B09D841">
        <w:rPr>
          <w:rFonts w:ascii="Tahoma" w:hAnsi="Tahoma" w:cs="Tahoma"/>
          <w:sz w:val="16"/>
          <w:szCs w:val="16"/>
        </w:rPr>
        <w:t xml:space="preserve"> přiložen v neskenované podobě.</w:t>
      </w:r>
    </w:p>
    <w:p w14:paraId="4ADEE144" w14:textId="6A8D4988" w:rsidR="00941870" w:rsidRPr="00BC7940" w:rsidRDefault="00941870" w:rsidP="00554528">
      <w:pPr>
        <w:pStyle w:val="Odstavecseseznamem"/>
        <w:numPr>
          <w:ilvl w:val="0"/>
          <w:numId w:val="20"/>
        </w:numPr>
        <w:spacing w:after="120"/>
        <w:ind w:left="357" w:hanging="357"/>
        <w:contextualSpacing w:val="0"/>
        <w:jc w:val="both"/>
        <w:rPr>
          <w:rFonts w:ascii="Tahoma" w:hAnsi="Tahoma" w:cs="Tahoma"/>
          <w:sz w:val="16"/>
          <w:szCs w:val="16"/>
        </w:rPr>
      </w:pPr>
      <w:r w:rsidRPr="00BC7940">
        <w:rPr>
          <w:rFonts w:ascii="Tahoma" w:hAnsi="Tahoma" w:cs="Tahoma"/>
          <w:sz w:val="16"/>
          <w:szCs w:val="16"/>
        </w:rPr>
        <w:t>Faktura musí obsahovat všechny údaje uvedené v § 29 zákona č. 235/2004 Sb., o dani z přidané hodnoty, dle zákona č.</w:t>
      </w:r>
      <w:r w:rsidR="00E04319">
        <w:rPr>
          <w:rFonts w:ascii="Tahoma" w:hAnsi="Tahoma" w:cs="Tahoma"/>
          <w:sz w:val="16"/>
          <w:szCs w:val="16"/>
        </w:rPr>
        <w:t> </w:t>
      </w:r>
      <w:r w:rsidRPr="00BC7940">
        <w:rPr>
          <w:rFonts w:ascii="Tahoma" w:hAnsi="Tahoma" w:cs="Tahoma"/>
          <w:sz w:val="16"/>
          <w:szCs w:val="16"/>
        </w:rPr>
        <w:t xml:space="preserve">563/1991 Sb., o účetnictví. V případě, že </w:t>
      </w:r>
      <w:r w:rsidR="00DE68CF">
        <w:rPr>
          <w:rFonts w:ascii="Tahoma" w:hAnsi="Tahoma" w:cs="Tahoma"/>
          <w:sz w:val="16"/>
          <w:szCs w:val="16"/>
        </w:rPr>
        <w:t>poskytovatelem</w:t>
      </w:r>
      <w:r w:rsidR="00DE68CF" w:rsidRPr="00244A61">
        <w:rPr>
          <w:rFonts w:ascii="Tahoma" w:hAnsi="Tahoma" w:cs="Tahoma"/>
          <w:sz w:val="16"/>
          <w:szCs w:val="16"/>
        </w:rPr>
        <w:t xml:space="preserve"> </w:t>
      </w:r>
      <w:r w:rsidRPr="00BC7940">
        <w:rPr>
          <w:rFonts w:ascii="Tahoma" w:hAnsi="Tahoma" w:cs="Tahoma"/>
          <w:sz w:val="16"/>
          <w:szCs w:val="16"/>
        </w:rPr>
        <w:t>vystavená faktura bude obsahovat nesprávné či neúplné údaje, je právem objednatele takovou fakturu</w:t>
      </w:r>
      <w:r w:rsidR="00587B7B" w:rsidRPr="00BC7940">
        <w:rPr>
          <w:rFonts w:ascii="Tahoma" w:hAnsi="Tahoma" w:cs="Tahoma"/>
          <w:sz w:val="16"/>
          <w:szCs w:val="16"/>
        </w:rPr>
        <w:t xml:space="preserve"> do 15 dnů</w:t>
      </w:r>
      <w:r w:rsidRPr="00BC7940">
        <w:rPr>
          <w:rFonts w:ascii="Tahoma" w:hAnsi="Tahoma" w:cs="Tahoma"/>
          <w:sz w:val="16"/>
          <w:szCs w:val="16"/>
        </w:rPr>
        <w:t xml:space="preserve"> od jejího převzetí vrátit </w:t>
      </w:r>
      <w:r w:rsidR="00B121FA">
        <w:rPr>
          <w:rFonts w:ascii="Tahoma" w:hAnsi="Tahoma" w:cs="Tahoma"/>
          <w:sz w:val="16"/>
          <w:szCs w:val="16"/>
        </w:rPr>
        <w:t>poskytovateli</w:t>
      </w:r>
      <w:r w:rsidRPr="00BC7940">
        <w:rPr>
          <w:rFonts w:ascii="Tahoma" w:hAnsi="Tahoma" w:cs="Tahoma"/>
          <w:sz w:val="16"/>
          <w:szCs w:val="16"/>
        </w:rPr>
        <w:t xml:space="preserve">. Ten podle charakteru </w:t>
      </w:r>
      <w:r w:rsidR="00587B7B" w:rsidRPr="00BC7940">
        <w:rPr>
          <w:rFonts w:ascii="Tahoma" w:hAnsi="Tahoma" w:cs="Tahoma"/>
          <w:sz w:val="16"/>
          <w:szCs w:val="16"/>
        </w:rPr>
        <w:t>nedostatku</w:t>
      </w:r>
      <w:r w:rsidRPr="00BC7940">
        <w:rPr>
          <w:rFonts w:ascii="Tahoma" w:hAnsi="Tahoma" w:cs="Tahoma"/>
          <w:sz w:val="16"/>
          <w:szCs w:val="16"/>
        </w:rPr>
        <w:t xml:space="preserve"> fakturu opraví anebo vystaví novou. U opravené nebo nové faktury běží nová </w:t>
      </w:r>
      <w:r w:rsidR="00587B7B" w:rsidRPr="00BC7940">
        <w:rPr>
          <w:rFonts w:ascii="Tahoma" w:hAnsi="Tahoma" w:cs="Tahoma"/>
          <w:sz w:val="16"/>
          <w:szCs w:val="16"/>
        </w:rPr>
        <w:t>lhůta</w:t>
      </w:r>
      <w:r w:rsidRPr="00BC7940">
        <w:rPr>
          <w:rFonts w:ascii="Tahoma" w:hAnsi="Tahoma" w:cs="Tahoma"/>
          <w:sz w:val="16"/>
          <w:szCs w:val="16"/>
        </w:rPr>
        <w:t xml:space="preserve"> splatnosti. </w:t>
      </w:r>
    </w:p>
    <w:p w14:paraId="6374CB70" w14:textId="77777777" w:rsidR="00941870" w:rsidRPr="00BC7940" w:rsidRDefault="00941870" w:rsidP="00554528">
      <w:pPr>
        <w:pStyle w:val="Odstavecseseznamem"/>
        <w:numPr>
          <w:ilvl w:val="0"/>
          <w:numId w:val="20"/>
        </w:numPr>
        <w:spacing w:after="120"/>
        <w:ind w:left="357" w:hanging="357"/>
        <w:contextualSpacing w:val="0"/>
        <w:jc w:val="both"/>
        <w:rPr>
          <w:rFonts w:ascii="Tahoma" w:hAnsi="Tahoma" w:cs="Tahoma"/>
          <w:sz w:val="16"/>
          <w:szCs w:val="16"/>
        </w:rPr>
      </w:pPr>
      <w:r w:rsidRPr="00BC7940">
        <w:rPr>
          <w:rFonts w:ascii="Tahoma" w:hAnsi="Tahoma" w:cs="Tahoma"/>
          <w:sz w:val="16"/>
          <w:szCs w:val="16"/>
        </w:rPr>
        <w:t>Platby budou probíhat výhradně v</w:t>
      </w:r>
      <w:r w:rsidR="00287645" w:rsidRPr="00BC7940">
        <w:rPr>
          <w:rFonts w:ascii="Tahoma" w:hAnsi="Tahoma" w:cs="Tahoma"/>
          <w:sz w:val="16"/>
          <w:szCs w:val="16"/>
        </w:rPr>
        <w:t> </w:t>
      </w:r>
      <w:r w:rsidRPr="00BC7940">
        <w:rPr>
          <w:rFonts w:ascii="Tahoma" w:hAnsi="Tahoma" w:cs="Tahoma"/>
          <w:sz w:val="16"/>
          <w:szCs w:val="16"/>
        </w:rPr>
        <w:t>CZK</w:t>
      </w:r>
      <w:r w:rsidR="00287645" w:rsidRPr="00BC7940">
        <w:rPr>
          <w:rFonts w:ascii="Tahoma" w:hAnsi="Tahoma" w:cs="Tahoma"/>
          <w:sz w:val="16"/>
          <w:szCs w:val="16"/>
        </w:rPr>
        <w:t xml:space="preserve"> (česká koruna)</w:t>
      </w:r>
      <w:r w:rsidRPr="00BC7940">
        <w:rPr>
          <w:rFonts w:ascii="Tahoma" w:hAnsi="Tahoma" w:cs="Tahoma"/>
          <w:sz w:val="16"/>
          <w:szCs w:val="16"/>
        </w:rPr>
        <w:t xml:space="preserve"> a rovněž veškeré cenové údaje budou v této měně. </w:t>
      </w:r>
    </w:p>
    <w:p w14:paraId="12AD6A72" w14:textId="373073AE" w:rsidR="00941870" w:rsidRPr="00BC7940" w:rsidRDefault="00941870" w:rsidP="00554528">
      <w:pPr>
        <w:pStyle w:val="Odstavecseseznamem"/>
        <w:numPr>
          <w:ilvl w:val="0"/>
          <w:numId w:val="20"/>
        </w:numPr>
        <w:spacing w:after="120"/>
        <w:ind w:left="357" w:hanging="357"/>
        <w:contextualSpacing w:val="0"/>
        <w:jc w:val="both"/>
        <w:rPr>
          <w:rFonts w:ascii="Tahoma" w:hAnsi="Tahoma" w:cs="Tahoma"/>
          <w:sz w:val="16"/>
          <w:szCs w:val="16"/>
        </w:rPr>
      </w:pPr>
      <w:r w:rsidRPr="00BC7940">
        <w:rPr>
          <w:rFonts w:ascii="Tahoma" w:hAnsi="Tahoma" w:cs="Tahoma"/>
          <w:sz w:val="16"/>
          <w:szCs w:val="16"/>
        </w:rPr>
        <w:t xml:space="preserve">Faktury se platí bankovním převodem na účet druhé smluvní strany uvedený na faktuře. Povinnost objednatele zaplatit </w:t>
      </w:r>
      <w:r w:rsidR="00FC09B4">
        <w:rPr>
          <w:rFonts w:ascii="Tahoma" w:hAnsi="Tahoma" w:cs="Tahoma"/>
          <w:sz w:val="16"/>
          <w:szCs w:val="16"/>
        </w:rPr>
        <w:t>poskytovateli</w:t>
      </w:r>
      <w:r w:rsidRPr="00BC7940">
        <w:rPr>
          <w:rFonts w:ascii="Tahoma" w:hAnsi="Tahoma" w:cs="Tahoma"/>
          <w:sz w:val="16"/>
          <w:szCs w:val="16"/>
        </w:rPr>
        <w:t xml:space="preserve"> vyúčtovanou dohodnutou cenu je splněna dnem odeslání platby z účtu objednatele. </w:t>
      </w:r>
    </w:p>
    <w:p w14:paraId="2A6B03DC" w14:textId="1A407311" w:rsidR="00941870" w:rsidRDefault="0044534C" w:rsidP="00E71FB0">
      <w:pPr>
        <w:keepNext/>
        <w:spacing w:before="480" w:after="240"/>
        <w:ind w:left="709" w:hanging="709"/>
        <w:jc w:val="center"/>
        <w:rPr>
          <w:rFonts w:ascii="Tahoma" w:hAnsi="Tahoma" w:cs="Tahoma"/>
          <w:b/>
          <w:sz w:val="16"/>
          <w:szCs w:val="16"/>
        </w:rPr>
      </w:pPr>
      <w:r>
        <w:rPr>
          <w:rFonts w:ascii="Tahoma" w:hAnsi="Tahoma" w:cs="Tahoma"/>
          <w:b/>
          <w:sz w:val="16"/>
          <w:szCs w:val="16"/>
        </w:rPr>
        <w:t>I</w:t>
      </w:r>
      <w:r w:rsidR="00941870" w:rsidRPr="00BC7940">
        <w:rPr>
          <w:rFonts w:ascii="Tahoma" w:hAnsi="Tahoma" w:cs="Tahoma"/>
          <w:b/>
          <w:sz w:val="16"/>
          <w:szCs w:val="16"/>
        </w:rPr>
        <w:t>V. Odstoupení od smlouvy</w:t>
      </w:r>
    </w:p>
    <w:p w14:paraId="667FE35D" w14:textId="77777777" w:rsidR="00F41EA1" w:rsidRPr="00BC7940" w:rsidRDefault="00941870" w:rsidP="00554528">
      <w:pPr>
        <w:pStyle w:val="Odstavecseseznamem"/>
        <w:numPr>
          <w:ilvl w:val="0"/>
          <w:numId w:val="21"/>
        </w:numPr>
        <w:spacing w:after="120"/>
        <w:contextualSpacing w:val="0"/>
        <w:jc w:val="both"/>
        <w:rPr>
          <w:rFonts w:ascii="Tahoma" w:hAnsi="Tahoma" w:cs="Tahoma"/>
          <w:sz w:val="16"/>
          <w:szCs w:val="16"/>
        </w:rPr>
      </w:pPr>
      <w:r w:rsidRPr="00BC7940">
        <w:rPr>
          <w:rFonts w:ascii="Tahoma" w:hAnsi="Tahoma" w:cs="Tahoma"/>
          <w:sz w:val="16"/>
          <w:szCs w:val="16"/>
        </w:rPr>
        <w:t xml:space="preserve">Kterákoliv ze smluvních stran je oprávněna od této smlouvy odstoupit v případě jejího podstatného porušení druhou smluvní stranou. Pro účely této smlouvy se za podstatné porušení smluvních povinností považuje takové porušení, u kterého strana </w:t>
      </w:r>
      <w:r w:rsidRPr="00BC7940">
        <w:rPr>
          <w:rFonts w:ascii="Tahoma" w:hAnsi="Tahoma" w:cs="Tahoma"/>
          <w:sz w:val="16"/>
          <w:szCs w:val="16"/>
        </w:rPr>
        <w:lastRenderedPageBreak/>
        <w:t>porušující smlouvu měla nebo mohla předpokládat, že při takovémto porušení smlouvy, s přihlédnutím ke všem okolnostem, by druhá smluvní stra</w:t>
      </w:r>
      <w:r w:rsidR="00034777" w:rsidRPr="00BC7940">
        <w:rPr>
          <w:rFonts w:ascii="Tahoma" w:hAnsi="Tahoma" w:cs="Tahoma"/>
          <w:sz w:val="16"/>
          <w:szCs w:val="16"/>
        </w:rPr>
        <w:t>na neměla zájem smlouvu uzavřít,</w:t>
      </w:r>
      <w:r w:rsidRPr="00BC7940">
        <w:rPr>
          <w:rFonts w:ascii="Tahoma" w:hAnsi="Tahoma" w:cs="Tahoma"/>
          <w:sz w:val="16"/>
          <w:szCs w:val="16"/>
        </w:rPr>
        <w:t xml:space="preserve"> zejména: </w:t>
      </w:r>
    </w:p>
    <w:p w14:paraId="53425BD3" w14:textId="77777777" w:rsidR="00F41EA1" w:rsidRPr="00BC7940" w:rsidRDefault="00941870" w:rsidP="00D102B4">
      <w:pPr>
        <w:pStyle w:val="Odstavecseseznamem"/>
        <w:numPr>
          <w:ilvl w:val="0"/>
          <w:numId w:val="8"/>
        </w:numPr>
        <w:jc w:val="both"/>
        <w:rPr>
          <w:rFonts w:ascii="Tahoma" w:hAnsi="Tahoma" w:cs="Tahoma"/>
          <w:sz w:val="16"/>
          <w:szCs w:val="16"/>
        </w:rPr>
      </w:pPr>
      <w:r w:rsidRPr="00BC7940">
        <w:rPr>
          <w:rFonts w:ascii="Tahoma" w:hAnsi="Tahoma" w:cs="Tahoma"/>
          <w:sz w:val="16"/>
          <w:szCs w:val="16"/>
        </w:rPr>
        <w:t xml:space="preserve">na straně objednatele nezaplacení ceny plnění podle této smlouvy ve </w:t>
      </w:r>
      <w:r w:rsidR="00F41EA1" w:rsidRPr="00BC7940">
        <w:rPr>
          <w:rFonts w:ascii="Tahoma" w:hAnsi="Tahoma" w:cs="Tahoma"/>
          <w:sz w:val="16"/>
          <w:szCs w:val="16"/>
        </w:rPr>
        <w:t>lhůtě</w:t>
      </w:r>
      <w:r w:rsidRPr="00BC7940">
        <w:rPr>
          <w:rFonts w:ascii="Tahoma" w:hAnsi="Tahoma" w:cs="Tahoma"/>
          <w:sz w:val="16"/>
          <w:szCs w:val="16"/>
        </w:rPr>
        <w:t xml:space="preserve"> delší 60 dní po dni splatnosti příslušné faktury,</w:t>
      </w:r>
    </w:p>
    <w:p w14:paraId="084A7807" w14:textId="622ADFFA" w:rsidR="00686ACC" w:rsidRDefault="6E0271A1" w:rsidP="00554528">
      <w:pPr>
        <w:pStyle w:val="Odstavecseseznamem"/>
        <w:numPr>
          <w:ilvl w:val="0"/>
          <w:numId w:val="8"/>
        </w:numPr>
        <w:spacing w:after="120"/>
        <w:ind w:left="714" w:hanging="357"/>
        <w:contextualSpacing w:val="0"/>
        <w:jc w:val="both"/>
        <w:rPr>
          <w:rFonts w:ascii="Tahoma" w:hAnsi="Tahoma" w:cs="Tahoma"/>
          <w:sz w:val="16"/>
          <w:szCs w:val="16"/>
        </w:rPr>
      </w:pPr>
      <w:r w:rsidRPr="00686ACC">
        <w:rPr>
          <w:rFonts w:ascii="Tahoma" w:hAnsi="Tahoma" w:cs="Tahoma"/>
          <w:sz w:val="16"/>
          <w:szCs w:val="16"/>
        </w:rPr>
        <w:t xml:space="preserve">na straně </w:t>
      </w:r>
      <w:r w:rsidR="00FC09B4">
        <w:rPr>
          <w:rFonts w:ascii="Tahoma" w:hAnsi="Tahoma" w:cs="Tahoma"/>
          <w:sz w:val="16"/>
          <w:szCs w:val="16"/>
        </w:rPr>
        <w:t>poskytovatele</w:t>
      </w:r>
      <w:r w:rsidRPr="00686ACC">
        <w:rPr>
          <w:rFonts w:ascii="Tahoma" w:hAnsi="Tahoma" w:cs="Tahoma"/>
          <w:sz w:val="16"/>
          <w:szCs w:val="16"/>
        </w:rPr>
        <w:t xml:space="preserve"> kromě ujednání uveden</w:t>
      </w:r>
      <w:r w:rsidR="478A231C" w:rsidRPr="00686ACC">
        <w:rPr>
          <w:rFonts w:ascii="Tahoma" w:hAnsi="Tahoma" w:cs="Tahoma"/>
          <w:sz w:val="16"/>
          <w:szCs w:val="16"/>
        </w:rPr>
        <w:t>ého</w:t>
      </w:r>
      <w:r w:rsidRPr="00686ACC">
        <w:rPr>
          <w:rFonts w:ascii="Tahoma" w:hAnsi="Tahoma" w:cs="Tahoma"/>
          <w:sz w:val="16"/>
          <w:szCs w:val="16"/>
        </w:rPr>
        <w:t xml:space="preserve"> v čl. V. odst. 2 této smlouvy, </w:t>
      </w:r>
      <w:r w:rsidR="5D93F2CA" w:rsidRPr="00686ACC">
        <w:rPr>
          <w:rFonts w:ascii="Tahoma" w:hAnsi="Tahoma" w:cs="Tahoma"/>
          <w:sz w:val="16"/>
          <w:szCs w:val="16"/>
        </w:rPr>
        <w:t xml:space="preserve">také </w:t>
      </w:r>
      <w:r w:rsidRPr="00686ACC">
        <w:rPr>
          <w:rFonts w:ascii="Tahoma" w:hAnsi="Tahoma" w:cs="Tahoma"/>
          <w:sz w:val="16"/>
          <w:szCs w:val="16"/>
        </w:rPr>
        <w:t>jestliže nedodá řádně a včas předmět plnění</w:t>
      </w:r>
      <w:r w:rsidR="5D93F2CA" w:rsidRPr="00686ACC">
        <w:rPr>
          <w:rFonts w:ascii="Tahoma" w:hAnsi="Tahoma" w:cs="Tahoma"/>
          <w:sz w:val="16"/>
          <w:szCs w:val="16"/>
        </w:rPr>
        <w:t xml:space="preserve"> a</w:t>
      </w:r>
      <w:r w:rsidRPr="00686ACC">
        <w:rPr>
          <w:rFonts w:ascii="Tahoma" w:hAnsi="Tahoma" w:cs="Tahoma"/>
          <w:sz w:val="16"/>
          <w:szCs w:val="16"/>
        </w:rPr>
        <w:t xml:space="preserve"> pokud nezjednal nápravu, přestože byl objednatelem na neplnění této smlouvy písemně upozorněn</w:t>
      </w:r>
      <w:r w:rsidR="00686ACC">
        <w:rPr>
          <w:rFonts w:ascii="Tahoma" w:hAnsi="Tahoma" w:cs="Tahoma"/>
          <w:sz w:val="16"/>
          <w:szCs w:val="16"/>
        </w:rPr>
        <w:t>.</w:t>
      </w:r>
    </w:p>
    <w:p w14:paraId="53C790CF" w14:textId="2BEB577F" w:rsidR="00941870" w:rsidRPr="00686ACC" w:rsidRDefault="00941870" w:rsidP="00554528">
      <w:pPr>
        <w:pStyle w:val="Odstavecseseznamem"/>
        <w:numPr>
          <w:ilvl w:val="0"/>
          <w:numId w:val="21"/>
        </w:numPr>
        <w:spacing w:after="120"/>
        <w:contextualSpacing w:val="0"/>
        <w:jc w:val="both"/>
        <w:rPr>
          <w:rFonts w:ascii="Tahoma" w:hAnsi="Tahoma" w:cs="Tahoma"/>
          <w:sz w:val="16"/>
          <w:szCs w:val="16"/>
        </w:rPr>
      </w:pPr>
      <w:r w:rsidRPr="00686ACC">
        <w:rPr>
          <w:rFonts w:ascii="Tahoma" w:hAnsi="Tahoma" w:cs="Tahoma"/>
          <w:sz w:val="16"/>
          <w:szCs w:val="16"/>
        </w:rPr>
        <w:t xml:space="preserve">Odstoupení od smlouvy musí být provedeno písemným oznámením o odstoupení, které musí obsahovat </w:t>
      </w:r>
      <w:r w:rsidR="00F41EA1" w:rsidRPr="00686ACC">
        <w:rPr>
          <w:rFonts w:ascii="Tahoma" w:hAnsi="Tahoma" w:cs="Tahoma"/>
          <w:sz w:val="16"/>
          <w:szCs w:val="16"/>
        </w:rPr>
        <w:t>důvod</w:t>
      </w:r>
      <w:r w:rsidRPr="00686ACC">
        <w:rPr>
          <w:rFonts w:ascii="Tahoma" w:hAnsi="Tahoma" w:cs="Tahoma"/>
          <w:sz w:val="16"/>
          <w:szCs w:val="16"/>
        </w:rPr>
        <w:t xml:space="preserve"> odstoupení a musí být doručeno druhé smluvní straně. Účinky odstoupení nastanou okamžikem doručení písemného vyhotovení odstoupení druhé smluvní straně. </w:t>
      </w:r>
    </w:p>
    <w:p w14:paraId="0B7CD446" w14:textId="0ADFAF1C" w:rsidR="00941870" w:rsidRDefault="00034777" w:rsidP="00E71FB0">
      <w:pPr>
        <w:keepNext/>
        <w:spacing w:before="480" w:after="240"/>
        <w:ind w:left="709" w:hanging="709"/>
        <w:jc w:val="center"/>
        <w:rPr>
          <w:rFonts w:ascii="Tahoma" w:hAnsi="Tahoma" w:cs="Tahoma"/>
          <w:b/>
          <w:sz w:val="16"/>
          <w:szCs w:val="16"/>
        </w:rPr>
      </w:pPr>
      <w:r w:rsidRPr="00BC7940">
        <w:rPr>
          <w:rFonts w:ascii="Tahoma" w:hAnsi="Tahoma" w:cs="Tahoma"/>
          <w:b/>
          <w:sz w:val="16"/>
          <w:szCs w:val="16"/>
        </w:rPr>
        <w:t>V.</w:t>
      </w:r>
      <w:r w:rsidR="001173DC" w:rsidRPr="00BC7940">
        <w:rPr>
          <w:rFonts w:ascii="Tahoma" w:hAnsi="Tahoma" w:cs="Tahoma"/>
          <w:b/>
          <w:sz w:val="16"/>
          <w:szCs w:val="16"/>
        </w:rPr>
        <w:t xml:space="preserve"> </w:t>
      </w:r>
      <w:r w:rsidR="00941870" w:rsidRPr="00BC7940">
        <w:rPr>
          <w:rFonts w:ascii="Tahoma" w:hAnsi="Tahoma" w:cs="Tahoma"/>
          <w:b/>
          <w:sz w:val="16"/>
          <w:szCs w:val="16"/>
        </w:rPr>
        <w:t>Sankce</w:t>
      </w:r>
    </w:p>
    <w:p w14:paraId="4EE8282B" w14:textId="27F19E8B" w:rsidR="00941870" w:rsidRPr="00BC7940" w:rsidRDefault="00941870" w:rsidP="00554528">
      <w:pPr>
        <w:pStyle w:val="Odstavecseseznamem"/>
        <w:numPr>
          <w:ilvl w:val="0"/>
          <w:numId w:val="22"/>
        </w:numPr>
        <w:spacing w:after="120"/>
        <w:contextualSpacing w:val="0"/>
        <w:jc w:val="both"/>
        <w:rPr>
          <w:rFonts w:ascii="Tahoma" w:hAnsi="Tahoma" w:cs="Tahoma"/>
          <w:sz w:val="16"/>
          <w:szCs w:val="16"/>
        </w:rPr>
      </w:pPr>
      <w:r w:rsidRPr="00BC7940">
        <w:rPr>
          <w:rFonts w:ascii="Tahoma" w:hAnsi="Tahoma" w:cs="Tahoma"/>
          <w:sz w:val="16"/>
          <w:szCs w:val="16"/>
        </w:rPr>
        <w:t xml:space="preserve">Pro případ prodlení objednatele s úhradou ceny dle čl. IV této smlouvy má </w:t>
      </w:r>
      <w:r w:rsidR="00545F5D">
        <w:rPr>
          <w:rFonts w:ascii="Tahoma" w:hAnsi="Tahoma" w:cs="Tahoma"/>
          <w:sz w:val="16"/>
          <w:szCs w:val="16"/>
        </w:rPr>
        <w:t>poskytovatel</w:t>
      </w:r>
      <w:r w:rsidR="00532B6D" w:rsidRPr="00BC7940">
        <w:rPr>
          <w:rFonts w:ascii="Tahoma" w:hAnsi="Tahoma" w:cs="Tahoma"/>
          <w:sz w:val="16"/>
          <w:szCs w:val="16"/>
        </w:rPr>
        <w:t xml:space="preserve"> </w:t>
      </w:r>
      <w:r w:rsidRPr="00BC7940">
        <w:rPr>
          <w:rFonts w:ascii="Tahoma" w:hAnsi="Tahoma" w:cs="Tahoma"/>
          <w:sz w:val="16"/>
          <w:szCs w:val="16"/>
        </w:rPr>
        <w:t xml:space="preserve">nárok na zaplacení úroku z prodlení ze strany objednatele ve výši 0,01 % z částky, s jejíž platbou je objednatel v prodlení, za každý den takového prodlení. Smluvní strany se dohodly, že </w:t>
      </w:r>
      <w:r w:rsidR="00545F5D">
        <w:rPr>
          <w:rFonts w:ascii="Tahoma" w:hAnsi="Tahoma" w:cs="Tahoma"/>
          <w:sz w:val="16"/>
          <w:szCs w:val="16"/>
        </w:rPr>
        <w:t>poskytovatel</w:t>
      </w:r>
      <w:r w:rsidRPr="00BC7940">
        <w:rPr>
          <w:rFonts w:ascii="Tahoma" w:hAnsi="Tahoma" w:cs="Tahoma"/>
          <w:sz w:val="16"/>
          <w:szCs w:val="16"/>
        </w:rPr>
        <w:t xml:space="preserve"> je oprávněn požadovat zaplacení úroku z prodlení až po uplynutí 30 </w:t>
      </w:r>
      <w:r w:rsidR="00F41EA1" w:rsidRPr="00BC7940">
        <w:rPr>
          <w:rFonts w:ascii="Tahoma" w:hAnsi="Tahoma" w:cs="Tahoma"/>
          <w:sz w:val="16"/>
          <w:szCs w:val="16"/>
        </w:rPr>
        <w:t>dnů</w:t>
      </w:r>
      <w:r w:rsidRPr="00BC7940">
        <w:rPr>
          <w:rFonts w:ascii="Tahoma" w:hAnsi="Tahoma" w:cs="Tahoma"/>
          <w:sz w:val="16"/>
          <w:szCs w:val="16"/>
        </w:rPr>
        <w:t xml:space="preserve"> od</w:t>
      </w:r>
      <w:r w:rsidR="00E04319">
        <w:rPr>
          <w:rFonts w:ascii="Tahoma" w:hAnsi="Tahoma" w:cs="Tahoma"/>
          <w:sz w:val="16"/>
          <w:szCs w:val="16"/>
        </w:rPr>
        <w:t> </w:t>
      </w:r>
      <w:r w:rsidRPr="00BC7940">
        <w:rPr>
          <w:rFonts w:ascii="Tahoma" w:hAnsi="Tahoma" w:cs="Tahoma"/>
          <w:sz w:val="16"/>
          <w:szCs w:val="16"/>
        </w:rPr>
        <w:t xml:space="preserve">sjednané </w:t>
      </w:r>
      <w:r w:rsidR="00F41EA1" w:rsidRPr="00BC7940">
        <w:rPr>
          <w:rFonts w:ascii="Tahoma" w:hAnsi="Tahoma" w:cs="Tahoma"/>
          <w:sz w:val="16"/>
          <w:szCs w:val="16"/>
        </w:rPr>
        <w:t>lhůty</w:t>
      </w:r>
      <w:r w:rsidRPr="00BC7940">
        <w:rPr>
          <w:rFonts w:ascii="Tahoma" w:hAnsi="Tahoma" w:cs="Tahoma"/>
          <w:sz w:val="16"/>
          <w:szCs w:val="16"/>
        </w:rPr>
        <w:t xml:space="preserve"> splatnosti. </w:t>
      </w:r>
    </w:p>
    <w:p w14:paraId="3B59CFF0" w14:textId="24E6CA56" w:rsidR="00941870" w:rsidRPr="00BC7940" w:rsidRDefault="00545F5D" w:rsidP="00554528">
      <w:pPr>
        <w:pStyle w:val="Odstavecseseznamem"/>
        <w:numPr>
          <w:ilvl w:val="0"/>
          <w:numId w:val="22"/>
        </w:numPr>
        <w:spacing w:after="120"/>
        <w:contextualSpacing w:val="0"/>
        <w:jc w:val="both"/>
        <w:rPr>
          <w:rFonts w:ascii="Tahoma" w:hAnsi="Tahoma" w:cs="Tahoma"/>
          <w:sz w:val="16"/>
          <w:szCs w:val="16"/>
        </w:rPr>
      </w:pPr>
      <w:r>
        <w:rPr>
          <w:rFonts w:ascii="Tahoma" w:hAnsi="Tahoma" w:cs="Tahoma"/>
          <w:sz w:val="16"/>
          <w:szCs w:val="16"/>
        </w:rPr>
        <w:t>Poskytovatel</w:t>
      </w:r>
      <w:r w:rsidR="00941870" w:rsidRPr="00BC7940">
        <w:rPr>
          <w:rFonts w:ascii="Tahoma" w:hAnsi="Tahoma" w:cs="Tahoma"/>
          <w:sz w:val="16"/>
          <w:szCs w:val="16"/>
        </w:rPr>
        <w:t xml:space="preserve"> je v </w:t>
      </w:r>
      <w:r w:rsidR="00F41EA1" w:rsidRPr="00BC7940">
        <w:rPr>
          <w:rFonts w:ascii="Tahoma" w:hAnsi="Tahoma" w:cs="Tahoma"/>
          <w:sz w:val="16"/>
          <w:szCs w:val="16"/>
        </w:rPr>
        <w:t>případě</w:t>
      </w:r>
      <w:r w:rsidR="00941870" w:rsidRPr="00BC7940">
        <w:rPr>
          <w:rFonts w:ascii="Tahoma" w:hAnsi="Tahoma" w:cs="Tahoma"/>
          <w:sz w:val="16"/>
          <w:szCs w:val="16"/>
        </w:rPr>
        <w:t xml:space="preserve"> nedo</w:t>
      </w:r>
      <w:r w:rsidR="00F41EA1" w:rsidRPr="00BC7940">
        <w:rPr>
          <w:rFonts w:ascii="Tahoma" w:hAnsi="Tahoma" w:cs="Tahoma"/>
          <w:sz w:val="16"/>
          <w:szCs w:val="16"/>
        </w:rPr>
        <w:t>držen</w:t>
      </w:r>
      <w:r w:rsidR="00BF5AD6">
        <w:rPr>
          <w:rFonts w:ascii="Tahoma" w:hAnsi="Tahoma" w:cs="Tahoma"/>
          <w:sz w:val="16"/>
          <w:szCs w:val="16"/>
        </w:rPr>
        <w:t>í</w:t>
      </w:r>
      <w:r w:rsidR="00F41EA1" w:rsidRPr="00BC7940">
        <w:rPr>
          <w:rFonts w:ascii="Tahoma" w:hAnsi="Tahoma" w:cs="Tahoma"/>
          <w:sz w:val="16"/>
          <w:szCs w:val="16"/>
        </w:rPr>
        <w:t xml:space="preserve"> termínu plnění dle čl. I.</w:t>
      </w:r>
      <w:r w:rsidR="00941870" w:rsidRPr="00BC7940">
        <w:rPr>
          <w:rFonts w:ascii="Tahoma" w:hAnsi="Tahoma" w:cs="Tahoma"/>
          <w:sz w:val="16"/>
          <w:szCs w:val="16"/>
        </w:rPr>
        <w:t xml:space="preserve"> této smlouvy povinen uhradit objednateli smluvní pokutu ve výši 0,1 % z celkové ceny plnění dle této smlouvy za každý i započatý den prodlení, jestliže se s objednatelem nedohodne jinak. Objednatel je dále v těchto případech oprávněn odstoupit od smlouvy. </w:t>
      </w:r>
    </w:p>
    <w:p w14:paraId="74FDCBBD" w14:textId="558AC625" w:rsidR="005D2DC4" w:rsidRDefault="00941870" w:rsidP="00865217">
      <w:pPr>
        <w:pStyle w:val="Odstavecseseznamem"/>
        <w:numPr>
          <w:ilvl w:val="0"/>
          <w:numId w:val="22"/>
        </w:numPr>
        <w:spacing w:after="120"/>
        <w:contextualSpacing w:val="0"/>
        <w:jc w:val="both"/>
        <w:rPr>
          <w:rFonts w:ascii="Tahoma" w:hAnsi="Tahoma" w:cs="Tahoma"/>
          <w:sz w:val="16"/>
          <w:szCs w:val="16"/>
        </w:rPr>
      </w:pPr>
      <w:r w:rsidRPr="005D2DC4">
        <w:rPr>
          <w:rFonts w:ascii="Tahoma" w:hAnsi="Tahoma" w:cs="Tahoma"/>
          <w:sz w:val="16"/>
          <w:szCs w:val="16"/>
        </w:rPr>
        <w:t>V případě</w:t>
      </w:r>
      <w:r w:rsidR="00F2596E" w:rsidRPr="005D2DC4">
        <w:rPr>
          <w:rFonts w:ascii="Tahoma" w:hAnsi="Tahoma" w:cs="Tahoma"/>
          <w:sz w:val="16"/>
          <w:szCs w:val="16"/>
        </w:rPr>
        <w:t xml:space="preserve"> porušení povinnosti dle čl. </w:t>
      </w:r>
      <w:r w:rsidR="004D135C" w:rsidRPr="005D2DC4">
        <w:rPr>
          <w:rFonts w:ascii="Tahoma" w:hAnsi="Tahoma" w:cs="Tahoma"/>
          <w:sz w:val="16"/>
          <w:szCs w:val="16"/>
        </w:rPr>
        <w:t>VII</w:t>
      </w:r>
      <w:r w:rsidR="002B3E51">
        <w:rPr>
          <w:rFonts w:ascii="Tahoma" w:hAnsi="Tahoma" w:cs="Tahoma"/>
          <w:sz w:val="16"/>
          <w:szCs w:val="16"/>
        </w:rPr>
        <w:t>I</w:t>
      </w:r>
      <w:r w:rsidRPr="005D2DC4">
        <w:rPr>
          <w:rFonts w:ascii="Tahoma" w:hAnsi="Tahoma" w:cs="Tahoma"/>
          <w:sz w:val="16"/>
          <w:szCs w:val="16"/>
        </w:rPr>
        <w:t xml:space="preserve">. této smlouvy, je objednatel oprávněn požadovat uhrazení smluvní pokuty ve výši </w:t>
      </w:r>
      <w:r w:rsidR="00A70568" w:rsidRPr="005D2DC4">
        <w:rPr>
          <w:rFonts w:ascii="Tahoma" w:hAnsi="Tahoma" w:cs="Tahoma"/>
          <w:sz w:val="16"/>
          <w:szCs w:val="16"/>
        </w:rPr>
        <w:t>2</w:t>
      </w:r>
      <w:r w:rsidR="002F70F0" w:rsidRPr="005D2DC4">
        <w:rPr>
          <w:rFonts w:ascii="Tahoma" w:hAnsi="Tahoma" w:cs="Tahoma"/>
          <w:sz w:val="16"/>
          <w:szCs w:val="16"/>
        </w:rPr>
        <w:t>00</w:t>
      </w:r>
      <w:r w:rsidRPr="005D2DC4">
        <w:rPr>
          <w:rFonts w:ascii="Tahoma" w:hAnsi="Tahoma" w:cs="Tahoma"/>
          <w:sz w:val="16"/>
          <w:szCs w:val="16"/>
        </w:rPr>
        <w:t xml:space="preserve">.000,- </w:t>
      </w:r>
      <w:r w:rsidR="005D2DC4" w:rsidRPr="00A57238">
        <w:rPr>
          <w:rFonts w:ascii="Tahoma" w:hAnsi="Tahoma" w:cs="Tahoma"/>
          <w:sz w:val="16"/>
          <w:szCs w:val="16"/>
        </w:rPr>
        <w:t>Kč za každé jednotlivé porušení povinnosti</w:t>
      </w:r>
      <w:r w:rsidR="005D2DC4">
        <w:rPr>
          <w:rFonts w:ascii="Tahoma" w:hAnsi="Tahoma" w:cs="Tahoma"/>
          <w:sz w:val="16"/>
          <w:szCs w:val="16"/>
        </w:rPr>
        <w:t>.</w:t>
      </w:r>
    </w:p>
    <w:p w14:paraId="2EF5E217" w14:textId="326D9975" w:rsidR="001866D3" w:rsidRPr="005D2DC4" w:rsidRDefault="001866D3" w:rsidP="00865217">
      <w:pPr>
        <w:pStyle w:val="Odstavecseseznamem"/>
        <w:numPr>
          <w:ilvl w:val="0"/>
          <w:numId w:val="22"/>
        </w:numPr>
        <w:spacing w:after="120"/>
        <w:contextualSpacing w:val="0"/>
        <w:jc w:val="both"/>
        <w:rPr>
          <w:rFonts w:ascii="Tahoma" w:hAnsi="Tahoma" w:cs="Tahoma"/>
          <w:sz w:val="16"/>
          <w:szCs w:val="16"/>
        </w:rPr>
      </w:pPr>
      <w:r w:rsidRPr="005D2DC4">
        <w:rPr>
          <w:rFonts w:ascii="Tahoma" w:hAnsi="Tahoma" w:cs="Tahoma"/>
          <w:sz w:val="16"/>
          <w:szCs w:val="16"/>
        </w:rPr>
        <w:t xml:space="preserve">V případě porušení povinnosti dle čl. </w:t>
      </w:r>
      <w:r w:rsidR="001B4757" w:rsidRPr="005D2DC4">
        <w:rPr>
          <w:rFonts w:ascii="Tahoma" w:hAnsi="Tahoma" w:cs="Tahoma"/>
          <w:sz w:val="16"/>
          <w:szCs w:val="16"/>
        </w:rPr>
        <w:t>IX</w:t>
      </w:r>
      <w:r w:rsidRPr="005D2DC4">
        <w:rPr>
          <w:rFonts w:ascii="Tahoma" w:hAnsi="Tahoma" w:cs="Tahoma"/>
          <w:sz w:val="16"/>
          <w:szCs w:val="16"/>
        </w:rPr>
        <w:t xml:space="preserve">. odst. 3 a 4 této smlouvy, je objednatel oprávněn požadovat uhrazení smluvní pokuty ve výši </w:t>
      </w:r>
      <w:r w:rsidR="001B4757" w:rsidRPr="005D2DC4">
        <w:rPr>
          <w:rFonts w:ascii="Tahoma" w:hAnsi="Tahoma" w:cs="Tahoma"/>
          <w:sz w:val="16"/>
          <w:szCs w:val="16"/>
        </w:rPr>
        <w:t>5</w:t>
      </w:r>
      <w:r w:rsidRPr="005D2DC4">
        <w:rPr>
          <w:rFonts w:ascii="Tahoma" w:hAnsi="Tahoma" w:cs="Tahoma"/>
          <w:sz w:val="16"/>
          <w:szCs w:val="16"/>
        </w:rPr>
        <w:t xml:space="preserve">0.000,- </w:t>
      </w:r>
      <w:r w:rsidR="00162662" w:rsidRPr="00A57238">
        <w:rPr>
          <w:rFonts w:ascii="Tahoma" w:hAnsi="Tahoma" w:cs="Tahoma"/>
          <w:sz w:val="16"/>
          <w:szCs w:val="16"/>
        </w:rPr>
        <w:t>Kč za každé jednotlivé porušení povinnosti</w:t>
      </w:r>
      <w:r w:rsidR="00162662">
        <w:rPr>
          <w:rFonts w:ascii="Tahoma" w:hAnsi="Tahoma" w:cs="Tahoma"/>
          <w:sz w:val="16"/>
          <w:szCs w:val="16"/>
        </w:rPr>
        <w:t>.</w:t>
      </w:r>
    </w:p>
    <w:p w14:paraId="53E99B42" w14:textId="18FF67EB" w:rsidR="00B368FB" w:rsidRPr="006C03E8" w:rsidRDefault="00B368FB" w:rsidP="00554528">
      <w:pPr>
        <w:pStyle w:val="Odstavecseseznamem"/>
        <w:numPr>
          <w:ilvl w:val="0"/>
          <w:numId w:val="22"/>
        </w:numPr>
        <w:spacing w:after="120"/>
        <w:contextualSpacing w:val="0"/>
        <w:jc w:val="both"/>
        <w:rPr>
          <w:rFonts w:ascii="Tahoma" w:hAnsi="Tahoma" w:cs="Tahoma"/>
          <w:sz w:val="16"/>
          <w:szCs w:val="16"/>
        </w:rPr>
      </w:pPr>
      <w:r w:rsidRPr="000B7D00">
        <w:rPr>
          <w:rFonts w:ascii="Tahoma" w:hAnsi="Tahoma" w:cs="Tahoma"/>
          <w:sz w:val="16"/>
          <w:szCs w:val="16"/>
        </w:rPr>
        <w:t xml:space="preserve">V případě nedodržení povinnosti stanovené v čl. </w:t>
      </w:r>
      <w:r w:rsidR="0031647B">
        <w:rPr>
          <w:rFonts w:ascii="Tahoma" w:hAnsi="Tahoma" w:cs="Tahoma"/>
          <w:sz w:val="16"/>
          <w:szCs w:val="16"/>
        </w:rPr>
        <w:t>I</w:t>
      </w:r>
      <w:r w:rsidRPr="000B7D00">
        <w:rPr>
          <w:rFonts w:ascii="Tahoma" w:hAnsi="Tahoma" w:cs="Tahoma"/>
          <w:sz w:val="16"/>
          <w:szCs w:val="16"/>
        </w:rPr>
        <w:t xml:space="preserve">X. odst. </w:t>
      </w:r>
      <w:r w:rsidR="000D616D">
        <w:rPr>
          <w:rFonts w:ascii="Tahoma" w:hAnsi="Tahoma" w:cs="Tahoma"/>
          <w:sz w:val="16"/>
          <w:szCs w:val="16"/>
        </w:rPr>
        <w:t>5</w:t>
      </w:r>
      <w:r w:rsidR="000D616D" w:rsidRPr="000B7D00">
        <w:rPr>
          <w:rFonts w:ascii="Tahoma" w:hAnsi="Tahoma" w:cs="Tahoma"/>
          <w:sz w:val="16"/>
          <w:szCs w:val="16"/>
        </w:rPr>
        <w:t xml:space="preserve"> </w:t>
      </w:r>
      <w:r w:rsidRPr="000B7D00">
        <w:rPr>
          <w:rFonts w:ascii="Tahoma" w:hAnsi="Tahoma" w:cs="Tahoma"/>
          <w:sz w:val="16"/>
          <w:szCs w:val="16"/>
        </w:rPr>
        <w:t>smlouvy má objednatel právo účtovat smluvní pokutu ve výši pohledávky, která byla postoupena v rozporu s touto smlouvu. Objednatel má zároveň právo odstoupit od smlouvy.</w:t>
      </w:r>
    </w:p>
    <w:p w14:paraId="43F60ADE" w14:textId="77777777" w:rsidR="00941870" w:rsidRPr="00BC7940" w:rsidRDefault="00941870" w:rsidP="00554528">
      <w:pPr>
        <w:pStyle w:val="Odstavecseseznamem"/>
        <w:numPr>
          <w:ilvl w:val="0"/>
          <w:numId w:val="22"/>
        </w:numPr>
        <w:spacing w:after="120"/>
        <w:contextualSpacing w:val="0"/>
        <w:jc w:val="both"/>
        <w:rPr>
          <w:rFonts w:ascii="Tahoma" w:hAnsi="Tahoma" w:cs="Tahoma"/>
          <w:sz w:val="16"/>
          <w:szCs w:val="16"/>
        </w:rPr>
      </w:pPr>
      <w:r w:rsidRPr="00BC7940">
        <w:rPr>
          <w:rFonts w:ascii="Tahoma" w:hAnsi="Tahoma" w:cs="Tahoma"/>
          <w:sz w:val="16"/>
          <w:szCs w:val="16"/>
        </w:rPr>
        <w:t xml:space="preserve">Smluvní pokuta bude vyúčtovaná samostatným daňovým dokladem a její splatnost činí 30 dní ode dne doručení daňového dokladu. Zaplacením smluvní pokuty není dotčeno právo na náhradu škody vzniklé smluvní straně požadující zaplacení smluvní pokuty. </w:t>
      </w:r>
    </w:p>
    <w:p w14:paraId="510BC2F6" w14:textId="47D4DFCD" w:rsidR="00885185" w:rsidRPr="00BC7940" w:rsidRDefault="00885185" w:rsidP="00554528">
      <w:pPr>
        <w:pStyle w:val="Odstavecseseznamem"/>
        <w:numPr>
          <w:ilvl w:val="0"/>
          <w:numId w:val="22"/>
        </w:numPr>
        <w:spacing w:after="120"/>
        <w:contextualSpacing w:val="0"/>
        <w:jc w:val="both"/>
        <w:rPr>
          <w:rFonts w:ascii="Tahoma" w:hAnsi="Tahoma" w:cs="Tahoma"/>
          <w:sz w:val="16"/>
          <w:szCs w:val="16"/>
        </w:rPr>
      </w:pPr>
      <w:r w:rsidRPr="00BC7940">
        <w:rPr>
          <w:rFonts w:ascii="Tahoma" w:hAnsi="Tahoma" w:cs="Tahoma"/>
          <w:sz w:val="16"/>
          <w:szCs w:val="16"/>
        </w:rPr>
        <w:t>Uplatněním nároku na zaplacení smluvní pokuty</w:t>
      </w:r>
      <w:r w:rsidR="006C03E8">
        <w:rPr>
          <w:rFonts w:ascii="Tahoma" w:hAnsi="Tahoma" w:cs="Tahoma"/>
          <w:sz w:val="16"/>
          <w:szCs w:val="16"/>
        </w:rPr>
        <w:t>,</w:t>
      </w:r>
      <w:r w:rsidRPr="00BC7940">
        <w:rPr>
          <w:rFonts w:ascii="Tahoma" w:hAnsi="Tahoma" w:cs="Tahoma"/>
          <w:sz w:val="16"/>
          <w:szCs w:val="16"/>
        </w:rPr>
        <w:t xml:space="preserve"> ani jejím skutečným uhrazením nezanikne povinnost </w:t>
      </w:r>
      <w:r w:rsidR="00E71F3F">
        <w:rPr>
          <w:rFonts w:ascii="Tahoma" w:hAnsi="Tahoma" w:cs="Tahoma"/>
          <w:sz w:val="16"/>
          <w:szCs w:val="16"/>
        </w:rPr>
        <w:t>poskytovatele</w:t>
      </w:r>
      <w:r w:rsidRPr="00BC7940">
        <w:rPr>
          <w:rFonts w:ascii="Tahoma" w:hAnsi="Tahoma" w:cs="Tahoma"/>
          <w:sz w:val="16"/>
          <w:szCs w:val="16"/>
        </w:rPr>
        <w:t xml:space="preserve"> splnit povinnost, jejíž plnění bylo zajištěno smluvní pokutou, a </w:t>
      </w:r>
      <w:r w:rsidR="00E71F3F">
        <w:rPr>
          <w:rFonts w:ascii="Tahoma" w:hAnsi="Tahoma" w:cs="Tahoma"/>
          <w:sz w:val="16"/>
          <w:szCs w:val="16"/>
        </w:rPr>
        <w:t>poskytovatel</w:t>
      </w:r>
      <w:r w:rsidRPr="00BC7940">
        <w:rPr>
          <w:rFonts w:ascii="Tahoma" w:hAnsi="Tahoma" w:cs="Tahoma"/>
          <w:sz w:val="16"/>
          <w:szCs w:val="16"/>
        </w:rPr>
        <w:t xml:space="preserve"> tak bude nadále povinen ke splnění takovéto povinnosti. </w:t>
      </w:r>
    </w:p>
    <w:p w14:paraId="6DBD94A3" w14:textId="424D8BAE" w:rsidR="00941870" w:rsidRDefault="00034777" w:rsidP="00E71FB0">
      <w:pPr>
        <w:keepNext/>
        <w:spacing w:before="480" w:after="240"/>
        <w:ind w:left="709" w:hanging="709"/>
        <w:jc w:val="center"/>
        <w:rPr>
          <w:rFonts w:ascii="Tahoma" w:hAnsi="Tahoma" w:cs="Tahoma"/>
          <w:b/>
          <w:sz w:val="16"/>
          <w:szCs w:val="16"/>
        </w:rPr>
      </w:pPr>
      <w:r w:rsidRPr="00BC7940">
        <w:rPr>
          <w:rFonts w:ascii="Tahoma" w:hAnsi="Tahoma" w:cs="Tahoma"/>
          <w:b/>
          <w:sz w:val="16"/>
          <w:szCs w:val="16"/>
        </w:rPr>
        <w:t>VI.</w:t>
      </w:r>
      <w:r w:rsidR="000B7D00">
        <w:rPr>
          <w:rFonts w:ascii="Tahoma" w:hAnsi="Tahoma" w:cs="Tahoma"/>
          <w:b/>
          <w:sz w:val="16"/>
          <w:szCs w:val="16"/>
        </w:rPr>
        <w:t xml:space="preserve"> </w:t>
      </w:r>
      <w:r w:rsidR="00941870" w:rsidRPr="00BC7940">
        <w:rPr>
          <w:rFonts w:ascii="Tahoma" w:hAnsi="Tahoma" w:cs="Tahoma"/>
          <w:b/>
          <w:sz w:val="16"/>
          <w:szCs w:val="16"/>
        </w:rPr>
        <w:t>Závazky objednatele</w:t>
      </w:r>
    </w:p>
    <w:p w14:paraId="1CFC298D" w14:textId="5CC30F47" w:rsidR="00941870" w:rsidRPr="00BC7940" w:rsidRDefault="00941870" w:rsidP="00554528">
      <w:pPr>
        <w:pStyle w:val="Odstavecseseznamem"/>
        <w:numPr>
          <w:ilvl w:val="0"/>
          <w:numId w:val="23"/>
        </w:numPr>
        <w:spacing w:after="120"/>
        <w:contextualSpacing w:val="0"/>
        <w:jc w:val="both"/>
        <w:rPr>
          <w:rFonts w:ascii="Tahoma" w:hAnsi="Tahoma" w:cs="Tahoma"/>
          <w:sz w:val="16"/>
          <w:szCs w:val="16"/>
        </w:rPr>
      </w:pPr>
      <w:r w:rsidRPr="00BC7940">
        <w:rPr>
          <w:rFonts w:ascii="Tahoma" w:hAnsi="Tahoma" w:cs="Tahoma"/>
          <w:sz w:val="16"/>
          <w:szCs w:val="16"/>
        </w:rPr>
        <w:t xml:space="preserve">Objednatel se zavazuje </w:t>
      </w:r>
      <w:r w:rsidR="00034777" w:rsidRPr="00BC7940">
        <w:rPr>
          <w:rFonts w:ascii="Tahoma" w:hAnsi="Tahoma" w:cs="Tahoma"/>
          <w:sz w:val="16"/>
          <w:szCs w:val="16"/>
        </w:rPr>
        <w:t xml:space="preserve">zaplatit </w:t>
      </w:r>
      <w:r w:rsidR="00DE68CF">
        <w:rPr>
          <w:rFonts w:ascii="Tahoma" w:hAnsi="Tahoma" w:cs="Tahoma"/>
          <w:sz w:val="16"/>
          <w:szCs w:val="16"/>
        </w:rPr>
        <w:t>poskytovateli</w:t>
      </w:r>
      <w:r w:rsidR="00DE68CF" w:rsidRPr="00244A61">
        <w:rPr>
          <w:rFonts w:ascii="Tahoma" w:hAnsi="Tahoma" w:cs="Tahoma"/>
          <w:sz w:val="16"/>
          <w:szCs w:val="16"/>
        </w:rPr>
        <w:t xml:space="preserve"> </w:t>
      </w:r>
      <w:r w:rsidR="00034777" w:rsidRPr="00BC7940">
        <w:rPr>
          <w:rFonts w:ascii="Tahoma" w:hAnsi="Tahoma" w:cs="Tahoma"/>
          <w:sz w:val="16"/>
          <w:szCs w:val="16"/>
        </w:rPr>
        <w:t>dohodnutou cenu</w:t>
      </w:r>
      <w:r w:rsidRPr="00BC7940">
        <w:rPr>
          <w:rFonts w:ascii="Tahoma" w:hAnsi="Tahoma" w:cs="Tahoma"/>
          <w:sz w:val="16"/>
          <w:szCs w:val="16"/>
        </w:rPr>
        <w:t xml:space="preserve"> za </w:t>
      </w:r>
      <w:r w:rsidR="00034777" w:rsidRPr="00BC7940">
        <w:rPr>
          <w:rFonts w:ascii="Tahoma" w:hAnsi="Tahoma" w:cs="Tahoma"/>
          <w:sz w:val="16"/>
          <w:szCs w:val="16"/>
        </w:rPr>
        <w:t>plnění</w:t>
      </w:r>
      <w:r w:rsidRPr="00BC7940">
        <w:rPr>
          <w:rFonts w:ascii="Tahoma" w:hAnsi="Tahoma" w:cs="Tahoma"/>
          <w:sz w:val="16"/>
          <w:szCs w:val="16"/>
        </w:rPr>
        <w:t xml:space="preserve"> zrealizované dle této smlouvy. </w:t>
      </w:r>
    </w:p>
    <w:p w14:paraId="10D2D546" w14:textId="3BB6F027" w:rsidR="00885185" w:rsidRPr="00BC7940" w:rsidRDefault="00941870" w:rsidP="00554528">
      <w:pPr>
        <w:pStyle w:val="Odstavecseseznamem"/>
        <w:numPr>
          <w:ilvl w:val="0"/>
          <w:numId w:val="23"/>
        </w:numPr>
        <w:spacing w:after="120"/>
        <w:contextualSpacing w:val="0"/>
        <w:jc w:val="both"/>
        <w:rPr>
          <w:rFonts w:ascii="Tahoma" w:hAnsi="Tahoma" w:cs="Tahoma"/>
          <w:sz w:val="16"/>
          <w:szCs w:val="16"/>
        </w:rPr>
      </w:pPr>
      <w:r w:rsidRPr="00BC7940">
        <w:rPr>
          <w:rFonts w:ascii="Tahoma" w:hAnsi="Tahoma" w:cs="Tahoma"/>
          <w:sz w:val="16"/>
          <w:szCs w:val="16"/>
        </w:rPr>
        <w:t xml:space="preserve">Objednatel se zavazuje, že umožní </w:t>
      </w:r>
      <w:r w:rsidR="00E71F3F">
        <w:rPr>
          <w:rFonts w:ascii="Tahoma" w:hAnsi="Tahoma" w:cs="Tahoma"/>
          <w:sz w:val="16"/>
          <w:szCs w:val="16"/>
        </w:rPr>
        <w:t>poskytovateli</w:t>
      </w:r>
      <w:r w:rsidRPr="00BC7940">
        <w:rPr>
          <w:rFonts w:ascii="Tahoma" w:hAnsi="Tahoma" w:cs="Tahoma"/>
          <w:sz w:val="16"/>
          <w:szCs w:val="16"/>
        </w:rPr>
        <w:t xml:space="preserve"> poskytování předmětu plnění vzdáleným přístupem. </w:t>
      </w:r>
    </w:p>
    <w:p w14:paraId="034CAA1C" w14:textId="57ED0074" w:rsidR="00885185" w:rsidRDefault="00941870" w:rsidP="00554528">
      <w:pPr>
        <w:pStyle w:val="Odstavecseseznamem"/>
        <w:numPr>
          <w:ilvl w:val="0"/>
          <w:numId w:val="23"/>
        </w:numPr>
        <w:spacing w:after="120"/>
        <w:contextualSpacing w:val="0"/>
        <w:jc w:val="both"/>
        <w:rPr>
          <w:rFonts w:ascii="Tahoma" w:hAnsi="Tahoma" w:cs="Tahoma"/>
          <w:sz w:val="16"/>
          <w:szCs w:val="16"/>
        </w:rPr>
      </w:pPr>
      <w:r w:rsidRPr="00BC7940">
        <w:rPr>
          <w:rFonts w:ascii="Tahoma" w:hAnsi="Tahoma" w:cs="Tahoma"/>
          <w:sz w:val="16"/>
          <w:szCs w:val="16"/>
        </w:rPr>
        <w:t xml:space="preserve">Objednatel se zavazuje zajistit </w:t>
      </w:r>
      <w:r w:rsidR="00E71F3F">
        <w:rPr>
          <w:rFonts w:ascii="Tahoma" w:hAnsi="Tahoma" w:cs="Tahoma"/>
          <w:sz w:val="16"/>
          <w:szCs w:val="16"/>
        </w:rPr>
        <w:t>poskytovateli</w:t>
      </w:r>
      <w:r w:rsidRPr="00BC7940">
        <w:rPr>
          <w:rFonts w:ascii="Tahoma" w:hAnsi="Tahoma" w:cs="Tahoma"/>
          <w:sz w:val="16"/>
          <w:szCs w:val="16"/>
        </w:rPr>
        <w:t xml:space="preserve"> jím požadované potřebné informace věcného i systémového charakteru pro plnění této smlouvy. </w:t>
      </w:r>
    </w:p>
    <w:p w14:paraId="3A373E61" w14:textId="7B61C071" w:rsidR="00DB78F0" w:rsidRPr="001B0A4A" w:rsidRDefault="00105A41" w:rsidP="00554528">
      <w:pPr>
        <w:pStyle w:val="Odstavecseseznamem"/>
        <w:numPr>
          <w:ilvl w:val="0"/>
          <w:numId w:val="23"/>
        </w:numPr>
        <w:spacing w:after="120"/>
        <w:contextualSpacing w:val="0"/>
        <w:jc w:val="both"/>
        <w:rPr>
          <w:rFonts w:ascii="Tahoma" w:hAnsi="Tahoma" w:cs="Tahoma"/>
          <w:sz w:val="16"/>
          <w:szCs w:val="16"/>
        </w:rPr>
      </w:pPr>
      <w:r w:rsidRPr="001B0A4A">
        <w:rPr>
          <w:rFonts w:ascii="Tahoma" w:hAnsi="Tahoma" w:cs="Tahoma"/>
          <w:sz w:val="16"/>
          <w:szCs w:val="16"/>
        </w:rPr>
        <w:t>Požad</w:t>
      </w:r>
      <w:r w:rsidR="008039EE" w:rsidRPr="001B0A4A">
        <w:rPr>
          <w:rFonts w:ascii="Tahoma" w:hAnsi="Tahoma" w:cs="Tahoma"/>
          <w:sz w:val="16"/>
          <w:szCs w:val="16"/>
        </w:rPr>
        <w:t xml:space="preserve">avky poskytovatele </w:t>
      </w:r>
      <w:r w:rsidR="008A791A" w:rsidRPr="001B0A4A">
        <w:rPr>
          <w:rFonts w:ascii="Tahoma" w:hAnsi="Tahoma" w:cs="Tahoma"/>
          <w:sz w:val="16"/>
          <w:szCs w:val="16"/>
        </w:rPr>
        <w:t xml:space="preserve">na zdroje a </w:t>
      </w:r>
      <w:r w:rsidR="008039EE" w:rsidRPr="001B0A4A">
        <w:rPr>
          <w:rFonts w:ascii="Tahoma" w:hAnsi="Tahoma" w:cs="Tahoma"/>
          <w:sz w:val="16"/>
          <w:szCs w:val="16"/>
        </w:rPr>
        <w:t>na</w:t>
      </w:r>
      <w:r w:rsidRPr="001B0A4A">
        <w:rPr>
          <w:rFonts w:ascii="Tahoma" w:hAnsi="Tahoma" w:cs="Tahoma"/>
          <w:sz w:val="16"/>
          <w:szCs w:val="16"/>
        </w:rPr>
        <w:t xml:space="preserve"> </w:t>
      </w:r>
      <w:r w:rsidR="008A791A" w:rsidRPr="001B0A4A">
        <w:rPr>
          <w:rFonts w:ascii="Tahoma" w:hAnsi="Tahoma" w:cs="Tahoma"/>
          <w:sz w:val="16"/>
          <w:szCs w:val="16"/>
        </w:rPr>
        <w:t xml:space="preserve">nutnou </w:t>
      </w:r>
      <w:r w:rsidRPr="001B0A4A">
        <w:rPr>
          <w:rFonts w:ascii="Tahoma" w:hAnsi="Tahoma" w:cs="Tahoma"/>
          <w:sz w:val="16"/>
          <w:szCs w:val="16"/>
        </w:rPr>
        <w:t>součinnost objednatele j</w:t>
      </w:r>
      <w:r w:rsidR="008039EE" w:rsidRPr="001B0A4A">
        <w:rPr>
          <w:rFonts w:ascii="Tahoma" w:hAnsi="Tahoma" w:cs="Tahoma"/>
          <w:sz w:val="16"/>
          <w:szCs w:val="16"/>
        </w:rPr>
        <w:t>sou uvedeny</w:t>
      </w:r>
      <w:r w:rsidRPr="001B0A4A">
        <w:rPr>
          <w:rFonts w:ascii="Tahoma" w:hAnsi="Tahoma" w:cs="Tahoma"/>
          <w:sz w:val="16"/>
          <w:szCs w:val="16"/>
        </w:rPr>
        <w:t xml:space="preserve"> v příloze č. 3 </w:t>
      </w:r>
      <w:r w:rsidR="008A791A" w:rsidRPr="001B0A4A">
        <w:rPr>
          <w:rFonts w:ascii="Tahoma" w:hAnsi="Tahoma" w:cs="Tahoma"/>
          <w:sz w:val="16"/>
          <w:szCs w:val="16"/>
        </w:rPr>
        <w:t>této smlouvy</w:t>
      </w:r>
      <w:r w:rsidR="008A791A">
        <w:rPr>
          <w:rFonts w:ascii="Tahoma" w:hAnsi="Tahoma" w:cs="Tahoma"/>
          <w:sz w:val="16"/>
          <w:szCs w:val="16"/>
        </w:rPr>
        <w:t xml:space="preserve">. </w:t>
      </w:r>
    </w:p>
    <w:p w14:paraId="2F26B92F" w14:textId="71163F0F" w:rsidR="00941870" w:rsidRPr="00BC7940" w:rsidRDefault="00941870" w:rsidP="00554528">
      <w:pPr>
        <w:pStyle w:val="Odstavecseseznamem"/>
        <w:numPr>
          <w:ilvl w:val="0"/>
          <w:numId w:val="23"/>
        </w:numPr>
        <w:spacing w:after="120"/>
        <w:contextualSpacing w:val="0"/>
        <w:jc w:val="both"/>
        <w:rPr>
          <w:rFonts w:ascii="Tahoma" w:hAnsi="Tahoma" w:cs="Tahoma"/>
          <w:sz w:val="16"/>
          <w:szCs w:val="16"/>
        </w:rPr>
      </w:pPr>
      <w:r w:rsidRPr="00BC7940">
        <w:rPr>
          <w:rFonts w:ascii="Tahoma" w:hAnsi="Tahoma" w:cs="Tahoma"/>
          <w:sz w:val="16"/>
          <w:szCs w:val="16"/>
        </w:rPr>
        <w:t xml:space="preserve">Objednatel je povinen určit oprávněné osoby pro styk s </w:t>
      </w:r>
      <w:r w:rsidR="00E71F3F">
        <w:rPr>
          <w:rFonts w:ascii="Tahoma" w:hAnsi="Tahoma" w:cs="Tahoma"/>
          <w:sz w:val="16"/>
          <w:szCs w:val="16"/>
        </w:rPr>
        <w:t>poskytovatelem</w:t>
      </w:r>
      <w:r w:rsidRPr="00BC7940">
        <w:rPr>
          <w:rFonts w:ascii="Tahoma" w:hAnsi="Tahoma" w:cs="Tahoma"/>
          <w:sz w:val="16"/>
          <w:szCs w:val="16"/>
        </w:rPr>
        <w:t xml:space="preserve">, které budou po dobu platnosti této smlouvy zabezpečovat nezbytnou součinnost mezi </w:t>
      </w:r>
      <w:r w:rsidR="00E71F3F">
        <w:rPr>
          <w:rFonts w:ascii="Tahoma" w:hAnsi="Tahoma" w:cs="Tahoma"/>
          <w:sz w:val="16"/>
          <w:szCs w:val="16"/>
        </w:rPr>
        <w:t>poskytovatelem</w:t>
      </w:r>
      <w:r w:rsidRPr="00BC7940">
        <w:rPr>
          <w:rFonts w:ascii="Tahoma" w:hAnsi="Tahoma" w:cs="Tahoma"/>
          <w:sz w:val="16"/>
          <w:szCs w:val="16"/>
        </w:rPr>
        <w:t xml:space="preserve"> a objednatelem a k zajištění potřebných informací k plnění této smlouvy. Objednatel </w:t>
      </w:r>
      <w:r w:rsidR="00885185" w:rsidRPr="00BC7940">
        <w:rPr>
          <w:rFonts w:ascii="Tahoma" w:hAnsi="Tahoma" w:cs="Tahoma"/>
          <w:sz w:val="16"/>
          <w:szCs w:val="16"/>
        </w:rPr>
        <w:t>může</w:t>
      </w:r>
      <w:r w:rsidRPr="00BC7940">
        <w:rPr>
          <w:rFonts w:ascii="Tahoma" w:hAnsi="Tahoma" w:cs="Tahoma"/>
          <w:sz w:val="16"/>
          <w:szCs w:val="16"/>
        </w:rPr>
        <w:t xml:space="preserve"> tyto oprávněné osoby zaměnit jinými, které budou vhodné pro výkon prací, a to po předchozím píse</w:t>
      </w:r>
      <w:r w:rsidR="00885185" w:rsidRPr="00BC7940">
        <w:rPr>
          <w:rFonts w:ascii="Tahoma" w:hAnsi="Tahoma" w:cs="Tahoma"/>
          <w:sz w:val="16"/>
          <w:szCs w:val="16"/>
        </w:rPr>
        <w:t xml:space="preserve">mném vyrozumění </w:t>
      </w:r>
      <w:r w:rsidR="00E71F3F">
        <w:rPr>
          <w:rFonts w:ascii="Tahoma" w:hAnsi="Tahoma" w:cs="Tahoma"/>
          <w:sz w:val="16"/>
          <w:szCs w:val="16"/>
        </w:rPr>
        <w:t>poskytovatele</w:t>
      </w:r>
      <w:r w:rsidR="00885185" w:rsidRPr="00BC7940">
        <w:rPr>
          <w:rFonts w:ascii="Tahoma" w:hAnsi="Tahoma" w:cs="Tahoma"/>
          <w:sz w:val="16"/>
          <w:szCs w:val="16"/>
        </w:rPr>
        <w:t xml:space="preserve">. </w:t>
      </w:r>
      <w:r w:rsidRPr="00BC7940">
        <w:rPr>
          <w:rFonts w:ascii="Tahoma" w:hAnsi="Tahoma" w:cs="Tahoma"/>
          <w:sz w:val="16"/>
          <w:szCs w:val="16"/>
        </w:rPr>
        <w:t xml:space="preserve">Oprávněné osoby objednatele odpovídají za obsah a správnost předaných </w:t>
      </w:r>
      <w:r w:rsidR="00885185" w:rsidRPr="00BC7940">
        <w:rPr>
          <w:rFonts w:ascii="Tahoma" w:hAnsi="Tahoma" w:cs="Tahoma"/>
          <w:sz w:val="16"/>
          <w:szCs w:val="16"/>
        </w:rPr>
        <w:t>požadavků</w:t>
      </w:r>
      <w:r w:rsidRPr="00BC7940">
        <w:rPr>
          <w:rFonts w:ascii="Tahoma" w:hAnsi="Tahoma" w:cs="Tahoma"/>
          <w:sz w:val="16"/>
          <w:szCs w:val="16"/>
        </w:rPr>
        <w:t xml:space="preserve"> a informací. </w:t>
      </w:r>
    </w:p>
    <w:p w14:paraId="042A9DA2" w14:textId="33F46921" w:rsidR="00941870" w:rsidRDefault="00F2596E" w:rsidP="00E71FB0">
      <w:pPr>
        <w:keepNext/>
        <w:spacing w:before="480" w:after="240"/>
        <w:ind w:left="709" w:hanging="709"/>
        <w:jc w:val="center"/>
        <w:rPr>
          <w:rFonts w:ascii="Tahoma" w:hAnsi="Tahoma" w:cs="Tahoma"/>
          <w:b/>
          <w:sz w:val="16"/>
          <w:szCs w:val="16"/>
        </w:rPr>
      </w:pPr>
      <w:r w:rsidRPr="00BC7940">
        <w:rPr>
          <w:rFonts w:ascii="Tahoma" w:hAnsi="Tahoma" w:cs="Tahoma"/>
          <w:b/>
          <w:sz w:val="16"/>
          <w:szCs w:val="16"/>
        </w:rPr>
        <w:t>VII</w:t>
      </w:r>
      <w:r w:rsidR="00941870" w:rsidRPr="00BC7940">
        <w:rPr>
          <w:rFonts w:ascii="Tahoma" w:hAnsi="Tahoma" w:cs="Tahoma"/>
          <w:b/>
          <w:sz w:val="16"/>
          <w:szCs w:val="16"/>
        </w:rPr>
        <w:t xml:space="preserve">. Závazky </w:t>
      </w:r>
      <w:r w:rsidR="00C26345">
        <w:rPr>
          <w:rFonts w:ascii="Tahoma" w:hAnsi="Tahoma" w:cs="Tahoma"/>
          <w:b/>
          <w:sz w:val="16"/>
          <w:szCs w:val="16"/>
        </w:rPr>
        <w:t>poskytovatele</w:t>
      </w:r>
    </w:p>
    <w:p w14:paraId="71EDF9BC" w14:textId="0002523A" w:rsidR="00885185" w:rsidRPr="00BC7940" w:rsidRDefault="00E71F3F" w:rsidP="00554528">
      <w:pPr>
        <w:pStyle w:val="Odstavecseseznamem"/>
        <w:numPr>
          <w:ilvl w:val="6"/>
          <w:numId w:val="10"/>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034777" w:rsidRPr="00BC7940">
        <w:rPr>
          <w:rFonts w:ascii="Tahoma" w:hAnsi="Tahoma" w:cs="Tahoma"/>
          <w:sz w:val="16"/>
          <w:szCs w:val="16"/>
        </w:rPr>
        <w:t xml:space="preserve"> se zavazuje</w:t>
      </w:r>
      <w:r w:rsidR="00941870" w:rsidRPr="00BC7940">
        <w:rPr>
          <w:rFonts w:ascii="Tahoma" w:hAnsi="Tahoma" w:cs="Tahoma"/>
          <w:sz w:val="16"/>
          <w:szCs w:val="16"/>
        </w:rPr>
        <w:t xml:space="preserve"> </w:t>
      </w:r>
      <w:r w:rsidR="00034777" w:rsidRPr="00BC7940">
        <w:rPr>
          <w:rFonts w:ascii="Tahoma" w:hAnsi="Tahoma" w:cs="Tahoma"/>
          <w:sz w:val="16"/>
          <w:szCs w:val="16"/>
        </w:rPr>
        <w:t xml:space="preserve">dodat plnění specifikované v čl. I této smlouvy a </w:t>
      </w:r>
      <w:r w:rsidR="00941870" w:rsidRPr="00BC7940">
        <w:rPr>
          <w:rFonts w:ascii="Tahoma" w:hAnsi="Tahoma" w:cs="Tahoma"/>
          <w:sz w:val="16"/>
          <w:szCs w:val="16"/>
        </w:rPr>
        <w:t xml:space="preserve">odpovídá za kvalitu a včasnost </w:t>
      </w:r>
      <w:r>
        <w:rPr>
          <w:rFonts w:ascii="Tahoma" w:hAnsi="Tahoma" w:cs="Tahoma"/>
          <w:sz w:val="16"/>
          <w:szCs w:val="16"/>
        </w:rPr>
        <w:t>zrealizovaného předmětu plnění</w:t>
      </w:r>
      <w:r w:rsidR="00941870" w:rsidRPr="00BC7940">
        <w:rPr>
          <w:rFonts w:ascii="Tahoma" w:hAnsi="Tahoma" w:cs="Tahoma"/>
          <w:sz w:val="16"/>
          <w:szCs w:val="16"/>
        </w:rPr>
        <w:t xml:space="preserve"> ve smyslu výše uvedených ustanovení. </w:t>
      </w:r>
    </w:p>
    <w:p w14:paraId="51928FBE" w14:textId="74D354EA" w:rsidR="00885185" w:rsidRPr="00BC7940" w:rsidRDefault="00E71F3F" w:rsidP="00554528">
      <w:pPr>
        <w:pStyle w:val="Odstavecseseznamem"/>
        <w:numPr>
          <w:ilvl w:val="6"/>
          <w:numId w:val="10"/>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941870" w:rsidRPr="00BC7940">
        <w:rPr>
          <w:rFonts w:ascii="Tahoma" w:hAnsi="Tahoma" w:cs="Tahoma"/>
          <w:sz w:val="16"/>
          <w:szCs w:val="16"/>
        </w:rPr>
        <w:t xml:space="preserve"> je odpovědný za škodu, která objednateli vznikne prokazatelným neplněním n</w:t>
      </w:r>
      <w:r w:rsidR="00885185" w:rsidRPr="00BC7940">
        <w:rPr>
          <w:rFonts w:ascii="Tahoma" w:hAnsi="Tahoma" w:cs="Tahoma"/>
          <w:sz w:val="16"/>
          <w:szCs w:val="16"/>
        </w:rPr>
        <w:t>ebo vadným plněním jeho závazků</w:t>
      </w:r>
      <w:r w:rsidR="00941870" w:rsidRPr="00BC7940">
        <w:rPr>
          <w:rFonts w:ascii="Tahoma" w:hAnsi="Tahoma" w:cs="Tahoma"/>
          <w:sz w:val="16"/>
          <w:szCs w:val="16"/>
        </w:rPr>
        <w:t xml:space="preserve"> vyplývajících z této smlouvy. </w:t>
      </w:r>
    </w:p>
    <w:p w14:paraId="7EA13BF8" w14:textId="651F29BB" w:rsidR="00941870" w:rsidRPr="00BC7940" w:rsidRDefault="00E71F3F" w:rsidP="00554528">
      <w:pPr>
        <w:pStyle w:val="Odstavecseseznamem"/>
        <w:numPr>
          <w:ilvl w:val="6"/>
          <w:numId w:val="10"/>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941870" w:rsidRPr="00BC7940">
        <w:rPr>
          <w:rFonts w:ascii="Tahoma" w:hAnsi="Tahoma" w:cs="Tahoma"/>
          <w:sz w:val="16"/>
          <w:szCs w:val="16"/>
        </w:rPr>
        <w:t xml:space="preserve"> neodpovídá za jakékoli škody, opožděná nebo neposkytnutá plnění, pokud toto bude zapříčiněno neposkytnutím </w:t>
      </w:r>
      <w:r w:rsidR="00941870" w:rsidRPr="007841E2">
        <w:rPr>
          <w:rFonts w:ascii="Tahoma" w:hAnsi="Tahoma" w:cs="Tahoma"/>
          <w:sz w:val="16"/>
          <w:szCs w:val="16"/>
        </w:rPr>
        <w:t>potřebn</w:t>
      </w:r>
      <w:r w:rsidR="00F96EF7" w:rsidRPr="007841E2">
        <w:rPr>
          <w:rFonts w:ascii="Tahoma" w:hAnsi="Tahoma" w:cs="Tahoma"/>
          <w:sz w:val="16"/>
          <w:szCs w:val="16"/>
        </w:rPr>
        <w:t xml:space="preserve">é součinnosti </w:t>
      </w:r>
      <w:r w:rsidR="004C0A51" w:rsidRPr="007841E2">
        <w:rPr>
          <w:rFonts w:ascii="Tahoma" w:hAnsi="Tahoma" w:cs="Tahoma"/>
          <w:sz w:val="16"/>
          <w:szCs w:val="16"/>
        </w:rPr>
        <w:t>objednatele</w:t>
      </w:r>
      <w:r w:rsidR="007841E2" w:rsidRPr="007841E2">
        <w:rPr>
          <w:rFonts w:ascii="Tahoma" w:hAnsi="Tahoma" w:cs="Tahoma"/>
          <w:sz w:val="16"/>
          <w:szCs w:val="16"/>
        </w:rPr>
        <w:t xml:space="preserve"> dle přílohy č. 3 této smlouvy </w:t>
      </w:r>
      <w:r w:rsidR="00941870" w:rsidRPr="007841E2">
        <w:rPr>
          <w:rFonts w:ascii="Tahoma" w:hAnsi="Tahoma" w:cs="Tahoma"/>
          <w:sz w:val="16"/>
          <w:szCs w:val="16"/>
        </w:rPr>
        <w:t>nebo</w:t>
      </w:r>
      <w:r w:rsidR="00941870" w:rsidRPr="00BC7940">
        <w:rPr>
          <w:rFonts w:ascii="Tahoma" w:hAnsi="Tahoma" w:cs="Tahoma"/>
          <w:sz w:val="16"/>
          <w:szCs w:val="16"/>
        </w:rPr>
        <w:t xml:space="preserve"> zásahem třetí strany do systému. </w:t>
      </w:r>
    </w:p>
    <w:p w14:paraId="679CF6F9" w14:textId="1824A92A" w:rsidR="00941870" w:rsidRPr="00BC7940" w:rsidRDefault="00DC601D" w:rsidP="00E71FB0">
      <w:pPr>
        <w:keepNext/>
        <w:spacing w:before="480" w:after="240"/>
        <w:ind w:left="709" w:hanging="709"/>
        <w:jc w:val="center"/>
        <w:rPr>
          <w:rFonts w:ascii="Tahoma" w:hAnsi="Tahoma" w:cs="Tahoma"/>
          <w:b/>
          <w:sz w:val="16"/>
          <w:szCs w:val="16"/>
        </w:rPr>
      </w:pPr>
      <w:r>
        <w:rPr>
          <w:rFonts w:ascii="Tahoma" w:hAnsi="Tahoma" w:cs="Tahoma"/>
          <w:b/>
          <w:sz w:val="16"/>
          <w:szCs w:val="16"/>
        </w:rPr>
        <w:lastRenderedPageBreak/>
        <w:t>VII</w:t>
      </w:r>
      <w:r w:rsidR="00583B2B">
        <w:rPr>
          <w:rFonts w:ascii="Tahoma" w:hAnsi="Tahoma" w:cs="Tahoma"/>
          <w:b/>
          <w:sz w:val="16"/>
          <w:szCs w:val="16"/>
        </w:rPr>
        <w:t>I</w:t>
      </w:r>
      <w:r w:rsidR="00941870" w:rsidRPr="00BC7940">
        <w:rPr>
          <w:rFonts w:ascii="Tahoma" w:hAnsi="Tahoma" w:cs="Tahoma"/>
          <w:b/>
          <w:sz w:val="16"/>
          <w:szCs w:val="16"/>
        </w:rPr>
        <w:t>. Mlčenlivost</w:t>
      </w:r>
    </w:p>
    <w:p w14:paraId="0BBBA5E5" w14:textId="58688F27" w:rsidR="00651727" w:rsidRPr="00BC7940" w:rsidRDefault="004D0E86" w:rsidP="00554528">
      <w:pPr>
        <w:pStyle w:val="Odstavecseseznamem"/>
        <w:numPr>
          <w:ilvl w:val="6"/>
          <w:numId w:val="11"/>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941870" w:rsidRPr="00BC7940">
        <w:rPr>
          <w:rFonts w:ascii="Tahoma" w:hAnsi="Tahoma" w:cs="Tahoma"/>
          <w:sz w:val="16"/>
          <w:szCs w:val="16"/>
        </w:rPr>
        <w:t xml:space="preserve"> se zavazuje zachovávat mlčenlivost ve vztahu ke všem informacím a skutečnostem, které se dozví o objednateli, </w:t>
      </w:r>
      <w:r w:rsidR="007B2E25" w:rsidRPr="007B2E25">
        <w:rPr>
          <w:rFonts w:ascii="Tahoma" w:hAnsi="Tahoma" w:cs="Tahoma"/>
          <w:sz w:val="16"/>
          <w:szCs w:val="16"/>
        </w:rPr>
        <w:t>testovaném prostředí nebo aplikacích</w:t>
      </w:r>
      <w:r w:rsidR="007B2E25">
        <w:rPr>
          <w:rFonts w:ascii="Tahoma" w:hAnsi="Tahoma" w:cs="Tahoma"/>
          <w:sz w:val="16"/>
          <w:szCs w:val="16"/>
        </w:rPr>
        <w:t>,</w:t>
      </w:r>
      <w:r w:rsidR="00A12AE7">
        <w:rPr>
          <w:rFonts w:ascii="Tahoma" w:hAnsi="Tahoma" w:cs="Tahoma"/>
          <w:sz w:val="16"/>
          <w:szCs w:val="16"/>
        </w:rPr>
        <w:t xml:space="preserve"> </w:t>
      </w:r>
      <w:r w:rsidR="002B1C3C">
        <w:rPr>
          <w:rFonts w:ascii="Tahoma" w:hAnsi="Tahoma" w:cs="Tahoma"/>
          <w:sz w:val="16"/>
          <w:szCs w:val="16"/>
        </w:rPr>
        <w:t xml:space="preserve">zpracovávaných </w:t>
      </w:r>
      <w:r w:rsidR="00497BC9">
        <w:rPr>
          <w:rFonts w:ascii="Tahoma" w:hAnsi="Tahoma" w:cs="Tahoma"/>
          <w:sz w:val="16"/>
          <w:szCs w:val="16"/>
        </w:rPr>
        <w:t>dat</w:t>
      </w:r>
      <w:r w:rsidR="00B55749">
        <w:rPr>
          <w:rFonts w:ascii="Tahoma" w:hAnsi="Tahoma" w:cs="Tahoma"/>
          <w:sz w:val="16"/>
          <w:szCs w:val="16"/>
        </w:rPr>
        <w:t xml:space="preserve">, </w:t>
      </w:r>
      <w:r w:rsidR="00941870" w:rsidRPr="00BC7940">
        <w:rPr>
          <w:rFonts w:ascii="Tahoma" w:hAnsi="Tahoma" w:cs="Tahoma"/>
          <w:sz w:val="16"/>
          <w:szCs w:val="16"/>
        </w:rPr>
        <w:t>jeho zaměstnancích atd. v souvislosti s uzavřením a plněním smlouvy, pokud tyto informace mají povahu obcho</w:t>
      </w:r>
      <w:r w:rsidR="0053390C" w:rsidRPr="00BC7940">
        <w:rPr>
          <w:rFonts w:ascii="Tahoma" w:hAnsi="Tahoma" w:cs="Tahoma"/>
          <w:sz w:val="16"/>
          <w:szCs w:val="16"/>
        </w:rPr>
        <w:t>dního tajemství, osobních údajů</w:t>
      </w:r>
      <w:r w:rsidR="00941870" w:rsidRPr="00BC7940">
        <w:rPr>
          <w:rFonts w:ascii="Tahoma" w:hAnsi="Tahoma" w:cs="Tahoma"/>
          <w:sz w:val="16"/>
          <w:szCs w:val="16"/>
        </w:rPr>
        <w:t xml:space="preserve"> </w:t>
      </w:r>
      <w:r w:rsidR="0053390C" w:rsidRPr="00BC7940">
        <w:rPr>
          <w:rFonts w:ascii="Tahoma" w:hAnsi="Tahoma" w:cs="Tahoma"/>
          <w:sz w:val="16"/>
          <w:szCs w:val="16"/>
        </w:rPr>
        <w:t xml:space="preserve">nebo mají být z jiných důvodů </w:t>
      </w:r>
      <w:r w:rsidR="00941870" w:rsidRPr="00BC7940">
        <w:rPr>
          <w:rFonts w:ascii="Tahoma" w:hAnsi="Tahoma" w:cs="Tahoma"/>
          <w:sz w:val="16"/>
          <w:szCs w:val="16"/>
        </w:rPr>
        <w:t xml:space="preserve">chráněny před zveřejněním. </w:t>
      </w:r>
      <w:r>
        <w:rPr>
          <w:rFonts w:ascii="Tahoma" w:hAnsi="Tahoma" w:cs="Tahoma"/>
          <w:sz w:val="16"/>
          <w:szCs w:val="16"/>
        </w:rPr>
        <w:t>Poskytovatel</w:t>
      </w:r>
      <w:r w:rsidR="00941870" w:rsidRPr="00BC7940">
        <w:rPr>
          <w:rFonts w:ascii="Tahoma" w:hAnsi="Tahoma" w:cs="Tahoma"/>
          <w:sz w:val="16"/>
          <w:szCs w:val="16"/>
        </w:rPr>
        <w:t xml:space="preserve"> je povinen nakládat s</w:t>
      </w:r>
      <w:r w:rsidR="00E04319">
        <w:rPr>
          <w:rFonts w:ascii="Tahoma" w:hAnsi="Tahoma" w:cs="Tahoma"/>
          <w:sz w:val="16"/>
          <w:szCs w:val="16"/>
        </w:rPr>
        <w:t> </w:t>
      </w:r>
      <w:r w:rsidR="00941870" w:rsidRPr="00BC7940">
        <w:rPr>
          <w:rFonts w:ascii="Tahoma" w:hAnsi="Tahoma" w:cs="Tahoma"/>
          <w:sz w:val="16"/>
          <w:szCs w:val="16"/>
        </w:rPr>
        <w:t>osobními údaji v souladu s Nařízením Evropského parlamentu a Rady (EU) 2016/679 (dále jen GDPR) a příslušnými ustanoveními zákona č. 110/2019 S</w:t>
      </w:r>
      <w:r w:rsidR="0053390C" w:rsidRPr="00BC7940">
        <w:rPr>
          <w:rFonts w:ascii="Tahoma" w:hAnsi="Tahoma" w:cs="Tahoma"/>
          <w:sz w:val="16"/>
          <w:szCs w:val="16"/>
        </w:rPr>
        <w:t>b., o zpracování osobních údajů</w:t>
      </w:r>
      <w:r w:rsidR="00941870" w:rsidRPr="00BC7940">
        <w:rPr>
          <w:rFonts w:ascii="Tahoma" w:hAnsi="Tahoma" w:cs="Tahoma"/>
          <w:sz w:val="16"/>
          <w:szCs w:val="16"/>
        </w:rPr>
        <w:t xml:space="preserve">. </w:t>
      </w:r>
    </w:p>
    <w:p w14:paraId="38D80A33" w14:textId="5DABAB52" w:rsidR="00651727" w:rsidRPr="00BC7940" w:rsidRDefault="00941870" w:rsidP="00554528">
      <w:pPr>
        <w:pStyle w:val="Odstavecseseznamem"/>
        <w:numPr>
          <w:ilvl w:val="6"/>
          <w:numId w:val="11"/>
        </w:numPr>
        <w:spacing w:after="120"/>
        <w:ind w:left="357" w:hanging="357"/>
        <w:contextualSpacing w:val="0"/>
        <w:jc w:val="both"/>
        <w:rPr>
          <w:rFonts w:ascii="Tahoma" w:hAnsi="Tahoma" w:cs="Tahoma"/>
          <w:sz w:val="16"/>
          <w:szCs w:val="16"/>
        </w:rPr>
      </w:pPr>
      <w:r w:rsidRPr="00BC7940">
        <w:rPr>
          <w:rFonts w:ascii="Tahoma" w:hAnsi="Tahoma" w:cs="Tahoma"/>
          <w:sz w:val="16"/>
          <w:szCs w:val="16"/>
        </w:rPr>
        <w:t xml:space="preserve">Pokud </w:t>
      </w:r>
      <w:r w:rsidR="004D0E86">
        <w:rPr>
          <w:rFonts w:ascii="Tahoma" w:hAnsi="Tahoma" w:cs="Tahoma"/>
          <w:sz w:val="16"/>
          <w:szCs w:val="16"/>
        </w:rPr>
        <w:t>Poskytovatel</w:t>
      </w:r>
      <w:r w:rsidRPr="00BC7940">
        <w:rPr>
          <w:rFonts w:ascii="Tahoma" w:hAnsi="Tahoma" w:cs="Tahoma"/>
          <w:sz w:val="16"/>
          <w:szCs w:val="16"/>
        </w:rPr>
        <w:t xml:space="preserve"> přijde při plnění Smlouvy do styku s osobními údaji a bude v postavení zpracovatele ve smyslu GDPR a Zák</w:t>
      </w:r>
      <w:r w:rsidR="0053390C" w:rsidRPr="00BC7940">
        <w:rPr>
          <w:rFonts w:ascii="Tahoma" w:hAnsi="Tahoma" w:cs="Tahoma"/>
          <w:sz w:val="16"/>
          <w:szCs w:val="16"/>
        </w:rPr>
        <w:t>ona o zpracování osobních údajů</w:t>
      </w:r>
      <w:r w:rsidRPr="00BC7940">
        <w:rPr>
          <w:rFonts w:ascii="Tahoma" w:hAnsi="Tahoma" w:cs="Tahoma"/>
          <w:sz w:val="16"/>
          <w:szCs w:val="16"/>
        </w:rPr>
        <w:t xml:space="preserve">, zavazuje se nakládat s údaji </w:t>
      </w:r>
      <w:r w:rsidR="0053390C" w:rsidRPr="00BC7940">
        <w:rPr>
          <w:rFonts w:ascii="Tahoma" w:hAnsi="Tahoma" w:cs="Tahoma"/>
          <w:sz w:val="16"/>
          <w:szCs w:val="16"/>
        </w:rPr>
        <w:t>pouze za účelem splnění závazků</w:t>
      </w:r>
      <w:r w:rsidRPr="00BC7940">
        <w:rPr>
          <w:rFonts w:ascii="Tahoma" w:hAnsi="Tahoma" w:cs="Tahoma"/>
          <w:sz w:val="16"/>
          <w:szCs w:val="16"/>
        </w:rPr>
        <w:t xml:space="preserve"> z této smlouvy a žádným jiným </w:t>
      </w:r>
      <w:r w:rsidR="0053390C" w:rsidRPr="00BC7940">
        <w:rPr>
          <w:rFonts w:ascii="Tahoma" w:hAnsi="Tahoma" w:cs="Tahoma"/>
          <w:sz w:val="16"/>
          <w:szCs w:val="16"/>
        </w:rPr>
        <w:t>způsobem, a to v souladu s příslušnými</w:t>
      </w:r>
      <w:r w:rsidRPr="00BC7940">
        <w:rPr>
          <w:rFonts w:ascii="Tahoma" w:hAnsi="Tahoma" w:cs="Tahoma"/>
          <w:sz w:val="16"/>
          <w:szCs w:val="16"/>
        </w:rPr>
        <w:t xml:space="preserve"> ustanoveními GDPR a Zák</w:t>
      </w:r>
      <w:r w:rsidR="0053390C" w:rsidRPr="00BC7940">
        <w:rPr>
          <w:rFonts w:ascii="Tahoma" w:hAnsi="Tahoma" w:cs="Tahoma"/>
          <w:sz w:val="16"/>
          <w:szCs w:val="16"/>
        </w:rPr>
        <w:t xml:space="preserve">ona o zpracování osobních údajů. </w:t>
      </w:r>
      <w:r w:rsidRPr="00BC7940">
        <w:rPr>
          <w:rFonts w:ascii="Tahoma" w:hAnsi="Tahoma" w:cs="Tahoma"/>
          <w:sz w:val="16"/>
          <w:szCs w:val="16"/>
        </w:rPr>
        <w:t xml:space="preserve">Osobní údaje nebudou použity k jinému účelu, ani z nich nebudou odvozovány informace pro žádné reklamní či jiné komerční účely. </w:t>
      </w:r>
      <w:r w:rsidR="002979EC">
        <w:rPr>
          <w:rFonts w:ascii="Tahoma" w:hAnsi="Tahoma" w:cs="Tahoma"/>
          <w:sz w:val="16"/>
          <w:szCs w:val="16"/>
        </w:rPr>
        <w:t>Poskytovatel</w:t>
      </w:r>
      <w:r w:rsidRPr="00BC7940">
        <w:rPr>
          <w:rFonts w:ascii="Tahoma" w:hAnsi="Tahoma" w:cs="Tahoma"/>
          <w:sz w:val="16"/>
          <w:szCs w:val="16"/>
        </w:rPr>
        <w:t xml:space="preserve"> se zavazuje z</w:t>
      </w:r>
      <w:r w:rsidR="00651727" w:rsidRPr="00BC7940">
        <w:rPr>
          <w:rFonts w:ascii="Tahoma" w:hAnsi="Tahoma" w:cs="Tahoma"/>
          <w:sz w:val="16"/>
          <w:szCs w:val="16"/>
        </w:rPr>
        <w:t>a účelem ochrany osobních údajů objednatele a jeho zaměstnanců</w:t>
      </w:r>
      <w:r w:rsidRPr="00BC7940">
        <w:rPr>
          <w:rFonts w:ascii="Tahoma" w:hAnsi="Tahoma" w:cs="Tahoma"/>
          <w:sz w:val="16"/>
          <w:szCs w:val="16"/>
        </w:rPr>
        <w:t xml:space="preserve"> před neoprávněným přístupem, použitím, zveřejněním nebo zničením, resp. před jejich náhodnou ztrátou či změnou uplatňovat technická a organizační bezpečnostní opatření, interní kontroly a ru</w:t>
      </w:r>
      <w:r w:rsidR="00651727" w:rsidRPr="00BC7940">
        <w:rPr>
          <w:rFonts w:ascii="Tahoma" w:hAnsi="Tahoma" w:cs="Tahoma"/>
          <w:sz w:val="16"/>
          <w:szCs w:val="16"/>
        </w:rPr>
        <w:t>tiny zabezpečení osobních údajů</w:t>
      </w:r>
      <w:r w:rsidRPr="00BC7940">
        <w:rPr>
          <w:rFonts w:ascii="Tahoma" w:hAnsi="Tahoma" w:cs="Tahoma"/>
          <w:sz w:val="16"/>
          <w:szCs w:val="16"/>
        </w:rPr>
        <w:t xml:space="preserve"> zajišťující splnění všech povinností dle GDPR a Zák</w:t>
      </w:r>
      <w:r w:rsidR="00651727" w:rsidRPr="00BC7940">
        <w:rPr>
          <w:rFonts w:ascii="Tahoma" w:hAnsi="Tahoma" w:cs="Tahoma"/>
          <w:sz w:val="16"/>
          <w:szCs w:val="16"/>
        </w:rPr>
        <w:t>ona o zpracování osobních údajů</w:t>
      </w:r>
      <w:r w:rsidRPr="00BC7940">
        <w:rPr>
          <w:rFonts w:ascii="Tahoma" w:hAnsi="Tahoma" w:cs="Tahoma"/>
          <w:sz w:val="16"/>
          <w:szCs w:val="16"/>
        </w:rPr>
        <w:t xml:space="preserve">. </w:t>
      </w:r>
    </w:p>
    <w:p w14:paraId="530C0F5B" w14:textId="1CF3EC3B" w:rsidR="00941870" w:rsidRPr="00BC7940" w:rsidRDefault="002979EC" w:rsidP="00554528">
      <w:pPr>
        <w:pStyle w:val="Odstavecseseznamem"/>
        <w:numPr>
          <w:ilvl w:val="6"/>
          <w:numId w:val="11"/>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941870" w:rsidRPr="00BC7940">
        <w:rPr>
          <w:rFonts w:ascii="Tahoma" w:hAnsi="Tahoma" w:cs="Tahoma"/>
          <w:sz w:val="16"/>
          <w:szCs w:val="16"/>
        </w:rPr>
        <w:t xml:space="preserve"> se zavazuje zajistit</w:t>
      </w:r>
      <w:r w:rsidR="00651727" w:rsidRPr="00BC7940">
        <w:rPr>
          <w:rFonts w:ascii="Tahoma" w:hAnsi="Tahoma" w:cs="Tahoma"/>
          <w:sz w:val="16"/>
          <w:szCs w:val="16"/>
        </w:rPr>
        <w:t xml:space="preserve"> informovanost svých pracovníků (včetně poddodavatelů</w:t>
      </w:r>
      <w:r w:rsidR="00941870" w:rsidRPr="00BC7940">
        <w:rPr>
          <w:rFonts w:ascii="Tahoma" w:hAnsi="Tahoma" w:cs="Tahoma"/>
          <w:sz w:val="16"/>
          <w:szCs w:val="16"/>
        </w:rPr>
        <w:t xml:space="preserve">) o povinnostech vyplývajících z této Smlouvy. </w:t>
      </w:r>
      <w:r>
        <w:rPr>
          <w:rFonts w:ascii="Tahoma" w:hAnsi="Tahoma" w:cs="Tahoma"/>
          <w:sz w:val="16"/>
          <w:szCs w:val="16"/>
        </w:rPr>
        <w:t>Poskytovatel</w:t>
      </w:r>
      <w:r w:rsidR="00941870" w:rsidRPr="00BC7940">
        <w:rPr>
          <w:rFonts w:ascii="Tahoma" w:hAnsi="Tahoma" w:cs="Tahoma"/>
          <w:sz w:val="16"/>
          <w:szCs w:val="16"/>
        </w:rPr>
        <w:t xml:space="preserve"> se zavazuje zajistit, aby jeho pracovníci, kteří budou přicházet do styku s osobními údaji, byli smluvně vázáni povinností mlčenlivosti ve smyslu GDPR a Zák</w:t>
      </w:r>
      <w:r w:rsidR="00651727" w:rsidRPr="00BC7940">
        <w:rPr>
          <w:rFonts w:ascii="Tahoma" w:hAnsi="Tahoma" w:cs="Tahoma"/>
          <w:sz w:val="16"/>
          <w:szCs w:val="16"/>
        </w:rPr>
        <w:t>ona o zpracování osobních údajů</w:t>
      </w:r>
      <w:r w:rsidR="00941870" w:rsidRPr="00BC7940">
        <w:rPr>
          <w:rFonts w:ascii="Tahoma" w:hAnsi="Tahoma" w:cs="Tahoma"/>
          <w:sz w:val="16"/>
          <w:szCs w:val="16"/>
        </w:rPr>
        <w:t xml:space="preserve"> a poučeni o možných následcích porušení těchto povinností s tím, že povinnost </w:t>
      </w:r>
      <w:r w:rsidR="00651727" w:rsidRPr="00BC7940">
        <w:rPr>
          <w:rFonts w:ascii="Tahoma" w:hAnsi="Tahoma" w:cs="Tahoma"/>
          <w:sz w:val="16"/>
          <w:szCs w:val="16"/>
        </w:rPr>
        <w:t>důvěrnosti</w:t>
      </w:r>
      <w:r w:rsidR="00941870" w:rsidRPr="00BC7940">
        <w:rPr>
          <w:rFonts w:ascii="Tahoma" w:hAnsi="Tahoma" w:cs="Tahoma"/>
          <w:sz w:val="16"/>
          <w:szCs w:val="16"/>
        </w:rPr>
        <w:t xml:space="preserve"> bude jimi dodržována i po skončení jejich smluvního vztahu k</w:t>
      </w:r>
      <w:r w:rsidR="00E04319">
        <w:rPr>
          <w:rFonts w:ascii="Tahoma" w:hAnsi="Tahoma" w:cs="Tahoma"/>
          <w:sz w:val="16"/>
          <w:szCs w:val="16"/>
        </w:rPr>
        <w:t> </w:t>
      </w:r>
      <w:r w:rsidR="00941870" w:rsidRPr="00BC7940">
        <w:rPr>
          <w:rFonts w:ascii="Tahoma" w:hAnsi="Tahoma" w:cs="Tahoma"/>
          <w:sz w:val="16"/>
          <w:szCs w:val="16"/>
        </w:rPr>
        <w:t xml:space="preserve">objednateli. Toto ujednání je sjednáno ve smyslu ustanovení článku 28 GDPR. </w:t>
      </w:r>
      <w:r>
        <w:rPr>
          <w:rFonts w:ascii="Tahoma" w:hAnsi="Tahoma" w:cs="Tahoma"/>
          <w:sz w:val="16"/>
          <w:szCs w:val="16"/>
        </w:rPr>
        <w:t>Poskytovatel</w:t>
      </w:r>
      <w:r w:rsidR="00941870" w:rsidRPr="00BC7940">
        <w:rPr>
          <w:rFonts w:ascii="Tahoma" w:hAnsi="Tahoma" w:cs="Tahoma"/>
          <w:sz w:val="16"/>
          <w:szCs w:val="16"/>
        </w:rPr>
        <w:t xml:space="preserve"> se zavazuje informovat své poddodavatele o povinnosti mlčenlivosti dle této smlouvy. V případě porušení mlčenlivosti za strany poddodavatele, odpovídá </w:t>
      </w:r>
      <w:r>
        <w:rPr>
          <w:rFonts w:ascii="Tahoma" w:hAnsi="Tahoma" w:cs="Tahoma"/>
          <w:sz w:val="16"/>
          <w:szCs w:val="16"/>
        </w:rPr>
        <w:t>poskytovatel</w:t>
      </w:r>
      <w:r w:rsidR="00941870" w:rsidRPr="00BC7940">
        <w:rPr>
          <w:rFonts w:ascii="Tahoma" w:hAnsi="Tahoma" w:cs="Tahoma"/>
          <w:sz w:val="16"/>
          <w:szCs w:val="16"/>
        </w:rPr>
        <w:t xml:space="preserve"> objednateli za vzniklou škodu, jako kdyby povinnost porušil sám. </w:t>
      </w:r>
    </w:p>
    <w:p w14:paraId="10B6052E" w14:textId="75A8209B" w:rsidR="00651727" w:rsidRPr="00BC7940" w:rsidRDefault="00941870" w:rsidP="00554528">
      <w:pPr>
        <w:pStyle w:val="Odstavecseseznamem"/>
        <w:numPr>
          <w:ilvl w:val="6"/>
          <w:numId w:val="11"/>
        </w:numPr>
        <w:spacing w:after="120"/>
        <w:ind w:left="357" w:hanging="357"/>
        <w:contextualSpacing w:val="0"/>
        <w:jc w:val="both"/>
        <w:rPr>
          <w:rFonts w:ascii="Tahoma" w:hAnsi="Tahoma" w:cs="Tahoma"/>
          <w:sz w:val="16"/>
          <w:szCs w:val="16"/>
        </w:rPr>
      </w:pPr>
      <w:r w:rsidRPr="00BC7940">
        <w:rPr>
          <w:rFonts w:ascii="Tahoma" w:hAnsi="Tahoma" w:cs="Tahoma"/>
          <w:sz w:val="16"/>
          <w:szCs w:val="16"/>
        </w:rPr>
        <w:t>Smluvní strany se zavazují zachovat mlčenlivost též o všech ostatních skutečnostech, ve vztahu k nimž o to budou druhou stranou písemně požádány. Smluvní strany se též zavazují nevyužít informace podle pr</w:t>
      </w:r>
      <w:r w:rsidR="00651727" w:rsidRPr="00BC7940">
        <w:rPr>
          <w:rFonts w:ascii="Tahoma" w:hAnsi="Tahoma" w:cs="Tahoma"/>
          <w:sz w:val="16"/>
          <w:szCs w:val="16"/>
        </w:rPr>
        <w:t>vé věty tohoto odstavce ve svůj</w:t>
      </w:r>
      <w:r w:rsidRPr="00BC7940">
        <w:rPr>
          <w:rFonts w:ascii="Tahoma" w:hAnsi="Tahoma" w:cs="Tahoma"/>
          <w:sz w:val="16"/>
          <w:szCs w:val="16"/>
        </w:rPr>
        <w:t xml:space="preserve"> prospěch nebo ve prospěch třetích osob v rozporu s účelem jejich předání. Povinnost mlčenlivosti o informacích a skutečnostech obchodního c</w:t>
      </w:r>
      <w:r w:rsidR="00651727" w:rsidRPr="00BC7940">
        <w:rPr>
          <w:rFonts w:ascii="Tahoma" w:hAnsi="Tahoma" w:cs="Tahoma"/>
          <w:sz w:val="16"/>
          <w:szCs w:val="16"/>
        </w:rPr>
        <w:t>harakteru trvá po dobu 6 měsíců</w:t>
      </w:r>
      <w:r w:rsidRPr="00BC7940">
        <w:rPr>
          <w:rFonts w:ascii="Tahoma" w:hAnsi="Tahoma" w:cs="Tahoma"/>
          <w:sz w:val="16"/>
          <w:szCs w:val="16"/>
        </w:rPr>
        <w:t xml:space="preserve"> od uzavření této smlouvy, o informacích obsahuj</w:t>
      </w:r>
      <w:r w:rsidR="00651727" w:rsidRPr="00BC7940">
        <w:rPr>
          <w:rFonts w:ascii="Tahoma" w:hAnsi="Tahoma" w:cs="Tahoma"/>
          <w:sz w:val="16"/>
          <w:szCs w:val="16"/>
        </w:rPr>
        <w:t xml:space="preserve">ících osobní údaje </w:t>
      </w:r>
      <w:r w:rsidR="00F52108">
        <w:rPr>
          <w:rFonts w:ascii="Tahoma" w:hAnsi="Tahoma" w:cs="Tahoma"/>
          <w:sz w:val="16"/>
          <w:szCs w:val="16"/>
        </w:rPr>
        <w:t xml:space="preserve">nebo </w:t>
      </w:r>
      <w:r w:rsidR="00E95389">
        <w:rPr>
          <w:rFonts w:ascii="Tahoma" w:hAnsi="Tahoma" w:cs="Tahoma"/>
          <w:sz w:val="16"/>
          <w:szCs w:val="16"/>
        </w:rPr>
        <w:t>o testovaném prostředí a aplikacích</w:t>
      </w:r>
      <w:r w:rsidR="00EB7147">
        <w:rPr>
          <w:rFonts w:ascii="Tahoma" w:hAnsi="Tahoma" w:cs="Tahoma"/>
          <w:sz w:val="16"/>
          <w:szCs w:val="16"/>
        </w:rPr>
        <w:t>, zpracovávaných dat</w:t>
      </w:r>
      <w:r w:rsidR="0041703D">
        <w:rPr>
          <w:rFonts w:ascii="Tahoma" w:hAnsi="Tahoma" w:cs="Tahoma"/>
          <w:sz w:val="16"/>
          <w:szCs w:val="16"/>
        </w:rPr>
        <w:t>ech</w:t>
      </w:r>
      <w:r w:rsidR="00E95389">
        <w:rPr>
          <w:rFonts w:ascii="Tahoma" w:hAnsi="Tahoma" w:cs="Tahoma"/>
          <w:sz w:val="16"/>
          <w:szCs w:val="16"/>
        </w:rPr>
        <w:t xml:space="preserve"> </w:t>
      </w:r>
      <w:r w:rsidR="006D737D">
        <w:rPr>
          <w:rFonts w:ascii="Tahoma" w:hAnsi="Tahoma" w:cs="Tahoma"/>
          <w:sz w:val="16"/>
          <w:szCs w:val="16"/>
        </w:rPr>
        <w:t>a zjištěných zranitelnost</w:t>
      </w:r>
      <w:r w:rsidR="008E10F2">
        <w:rPr>
          <w:rFonts w:ascii="Tahoma" w:hAnsi="Tahoma" w:cs="Tahoma"/>
          <w:sz w:val="16"/>
          <w:szCs w:val="16"/>
        </w:rPr>
        <w:t>ech</w:t>
      </w:r>
      <w:r w:rsidR="006D737D">
        <w:rPr>
          <w:rFonts w:ascii="Tahoma" w:hAnsi="Tahoma" w:cs="Tahoma"/>
          <w:sz w:val="16"/>
          <w:szCs w:val="16"/>
        </w:rPr>
        <w:t xml:space="preserve"> </w:t>
      </w:r>
      <w:r w:rsidR="00651727" w:rsidRPr="00BC7940">
        <w:rPr>
          <w:rFonts w:ascii="Tahoma" w:hAnsi="Tahoma" w:cs="Tahoma"/>
          <w:sz w:val="16"/>
          <w:szCs w:val="16"/>
        </w:rPr>
        <w:t xml:space="preserve">trvá bez časového omezení. </w:t>
      </w:r>
    </w:p>
    <w:p w14:paraId="31F17780" w14:textId="77777777" w:rsidR="00651727" w:rsidRPr="00BC7940" w:rsidRDefault="00941870" w:rsidP="00554528">
      <w:pPr>
        <w:pStyle w:val="Odstavecseseznamem"/>
        <w:numPr>
          <w:ilvl w:val="6"/>
          <w:numId w:val="11"/>
        </w:numPr>
        <w:spacing w:after="120"/>
        <w:ind w:left="357" w:hanging="357"/>
        <w:contextualSpacing w:val="0"/>
        <w:jc w:val="both"/>
        <w:rPr>
          <w:rFonts w:ascii="Tahoma" w:hAnsi="Tahoma" w:cs="Tahoma"/>
          <w:sz w:val="16"/>
          <w:szCs w:val="16"/>
        </w:rPr>
      </w:pPr>
      <w:r w:rsidRPr="00BC7940">
        <w:rPr>
          <w:rFonts w:ascii="Tahoma" w:hAnsi="Tahoma" w:cs="Tahoma"/>
          <w:sz w:val="16"/>
          <w:szCs w:val="16"/>
        </w:rPr>
        <w:t xml:space="preserve">Smluvní strany jsou povinny zajistit, že nebudou neoprávněně pořizovány kopie informací či jiné záznamy nad rámec plnění dle této smlouvy, a nebudou zjišťovány informace, které nejsou nezbytně nutné ke splnění povinností vyplývajících z této smlouvy. </w:t>
      </w:r>
    </w:p>
    <w:p w14:paraId="17822F69" w14:textId="77777777" w:rsidR="00941870" w:rsidRPr="00BC7940" w:rsidRDefault="00941870" w:rsidP="00554528">
      <w:pPr>
        <w:pStyle w:val="Odstavecseseznamem"/>
        <w:numPr>
          <w:ilvl w:val="6"/>
          <w:numId w:val="11"/>
        </w:numPr>
        <w:spacing w:after="120"/>
        <w:ind w:left="357" w:hanging="357"/>
        <w:contextualSpacing w:val="0"/>
        <w:jc w:val="both"/>
        <w:rPr>
          <w:rFonts w:ascii="Tahoma" w:hAnsi="Tahoma" w:cs="Tahoma"/>
          <w:sz w:val="16"/>
          <w:szCs w:val="16"/>
        </w:rPr>
      </w:pPr>
      <w:r w:rsidRPr="00BC7940">
        <w:rPr>
          <w:rFonts w:ascii="Tahoma" w:hAnsi="Tahoma" w:cs="Tahoma"/>
          <w:sz w:val="16"/>
          <w:szCs w:val="16"/>
        </w:rPr>
        <w:t xml:space="preserve">Smluvní strany se </w:t>
      </w:r>
      <w:r w:rsidR="00651727" w:rsidRPr="00BC7940">
        <w:rPr>
          <w:rFonts w:ascii="Tahoma" w:hAnsi="Tahoma" w:cs="Tahoma"/>
          <w:sz w:val="16"/>
          <w:szCs w:val="16"/>
        </w:rPr>
        <w:t>zavazují pro případ, že se v průběhu</w:t>
      </w:r>
      <w:r w:rsidRPr="00BC7940">
        <w:rPr>
          <w:rFonts w:ascii="Tahoma" w:hAnsi="Tahoma" w:cs="Tahoma"/>
          <w:sz w:val="16"/>
          <w:szCs w:val="16"/>
        </w:rPr>
        <w:t xml:space="preserve"> plnění dle této smlouvy dostanou do kontaktu s údaji druhé smluvní strany vyplývajícími z její provozní činnosti, tyto údaje v žádném případě nezneužít, nezměnit ani jinak nepoškodit, neztratit či neznehodnotit. </w:t>
      </w:r>
    </w:p>
    <w:p w14:paraId="5291A044" w14:textId="2C3F57B1" w:rsidR="00F2596E" w:rsidRDefault="00DC601D" w:rsidP="00E71FB0">
      <w:pPr>
        <w:keepNext/>
        <w:spacing w:before="480" w:after="240"/>
        <w:ind w:left="709" w:hanging="709"/>
        <w:jc w:val="center"/>
        <w:rPr>
          <w:rFonts w:ascii="Tahoma" w:hAnsi="Tahoma" w:cs="Tahoma"/>
          <w:b/>
          <w:sz w:val="16"/>
          <w:szCs w:val="16"/>
        </w:rPr>
      </w:pPr>
      <w:r>
        <w:rPr>
          <w:rFonts w:ascii="Tahoma" w:hAnsi="Tahoma" w:cs="Tahoma"/>
          <w:b/>
          <w:sz w:val="16"/>
          <w:szCs w:val="16"/>
        </w:rPr>
        <w:t>I</w:t>
      </w:r>
      <w:r w:rsidR="00F2596E" w:rsidRPr="00BC7940">
        <w:rPr>
          <w:rFonts w:ascii="Tahoma" w:hAnsi="Tahoma" w:cs="Tahoma"/>
          <w:b/>
          <w:sz w:val="16"/>
          <w:szCs w:val="16"/>
        </w:rPr>
        <w:t>X. Ostatní ujednání</w:t>
      </w:r>
    </w:p>
    <w:p w14:paraId="37BE2E70" w14:textId="5DE3ACAF" w:rsidR="00F2596E" w:rsidRPr="00BC7940" w:rsidRDefault="00AC6932" w:rsidP="00554528">
      <w:pPr>
        <w:pStyle w:val="Odstavecseseznamem"/>
        <w:numPr>
          <w:ilvl w:val="6"/>
          <w:numId w:val="12"/>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F2596E" w:rsidRPr="00BC7940">
        <w:rPr>
          <w:rFonts w:ascii="Tahoma" w:hAnsi="Tahoma" w:cs="Tahoma"/>
          <w:sz w:val="16"/>
          <w:szCs w:val="16"/>
        </w:rPr>
        <w:t xml:space="preserve"> bere na vědomí, že objednatel je povinen dle ustanovení</w:t>
      </w:r>
      <w:r w:rsidR="00BC7940" w:rsidRPr="00BC7940">
        <w:rPr>
          <w:rFonts w:ascii="Tahoma" w:hAnsi="Tahoma" w:cs="Tahoma"/>
          <w:sz w:val="16"/>
          <w:szCs w:val="16"/>
        </w:rPr>
        <w:t xml:space="preserve"> </w:t>
      </w:r>
      <w:r w:rsidR="00F2596E" w:rsidRPr="00BC7940">
        <w:rPr>
          <w:rFonts w:ascii="Tahoma" w:hAnsi="Tahoma" w:cs="Tahoma"/>
          <w:sz w:val="16"/>
          <w:szCs w:val="16"/>
        </w:rPr>
        <w:t>§ 219 odst. 1 zákona č. 134/2016 Sb., o</w:t>
      </w:r>
      <w:r w:rsidR="00E04319">
        <w:rPr>
          <w:rFonts w:ascii="Tahoma" w:hAnsi="Tahoma" w:cs="Tahoma"/>
          <w:sz w:val="16"/>
          <w:szCs w:val="16"/>
        </w:rPr>
        <w:t> </w:t>
      </w:r>
      <w:r w:rsidR="00F2596E" w:rsidRPr="00BC7940">
        <w:rPr>
          <w:rFonts w:ascii="Tahoma" w:hAnsi="Tahoma" w:cs="Tahoma"/>
          <w:sz w:val="16"/>
          <w:szCs w:val="16"/>
        </w:rPr>
        <w:t>zadávání veřejných zakázek a dle zákona č. 340/2015 Sb., o registru smluv uveřejnit tuto smlouvu včetně případných dodatk</w:t>
      </w:r>
      <w:r w:rsidR="00BC7940" w:rsidRPr="00BC7940">
        <w:rPr>
          <w:rFonts w:ascii="Tahoma" w:hAnsi="Tahoma" w:cs="Tahoma"/>
          <w:sz w:val="16"/>
          <w:szCs w:val="16"/>
        </w:rPr>
        <w:t>ů</w:t>
      </w:r>
      <w:r w:rsidR="00F2596E" w:rsidRPr="00BC7940">
        <w:rPr>
          <w:rFonts w:ascii="Tahoma" w:hAnsi="Tahoma" w:cs="Tahoma"/>
          <w:sz w:val="16"/>
          <w:szCs w:val="16"/>
        </w:rPr>
        <w:t xml:space="preserve"> zákonem stanoveným zp</w:t>
      </w:r>
      <w:r w:rsidR="00BC7940" w:rsidRPr="00BC7940">
        <w:rPr>
          <w:rFonts w:ascii="Tahoma" w:hAnsi="Tahoma" w:cs="Tahoma"/>
          <w:sz w:val="16"/>
          <w:szCs w:val="16"/>
        </w:rPr>
        <w:t>ů</w:t>
      </w:r>
      <w:r w:rsidR="00F2596E" w:rsidRPr="00BC7940">
        <w:rPr>
          <w:rFonts w:ascii="Tahoma" w:hAnsi="Tahoma" w:cs="Tahoma"/>
          <w:sz w:val="16"/>
          <w:szCs w:val="16"/>
        </w:rPr>
        <w:t xml:space="preserve">sobem. </w:t>
      </w:r>
    </w:p>
    <w:p w14:paraId="16086172" w14:textId="4BCB6BB2" w:rsidR="00F2596E" w:rsidRPr="00BC7940" w:rsidRDefault="00AC6932" w:rsidP="00554528">
      <w:pPr>
        <w:pStyle w:val="Odstavecseseznamem"/>
        <w:numPr>
          <w:ilvl w:val="6"/>
          <w:numId w:val="12"/>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F2596E" w:rsidRPr="00BC7940">
        <w:rPr>
          <w:rFonts w:ascii="Tahoma" w:hAnsi="Tahoma" w:cs="Tahoma"/>
          <w:sz w:val="16"/>
          <w:szCs w:val="16"/>
        </w:rPr>
        <w:t xml:space="preserve"> je povinen v souladu s ustanovením § 105 z. č. 134/2016 Sb. předložit do 10 pracovních dnů od doručení oznámení o výběru </w:t>
      </w:r>
      <w:r w:rsidR="00892E38">
        <w:rPr>
          <w:rFonts w:ascii="Tahoma" w:hAnsi="Tahoma" w:cs="Tahoma"/>
          <w:sz w:val="16"/>
          <w:szCs w:val="16"/>
        </w:rPr>
        <w:t>poskytovatele</w:t>
      </w:r>
      <w:r w:rsidR="00F2596E" w:rsidRPr="00BC7940">
        <w:rPr>
          <w:rFonts w:ascii="Tahoma" w:hAnsi="Tahoma" w:cs="Tahoma"/>
          <w:sz w:val="16"/>
          <w:szCs w:val="16"/>
        </w:rPr>
        <w:t xml:space="preserve"> objednateli seznam, ve kterém uvede</w:t>
      </w:r>
      <w:r w:rsidR="00BC7940" w:rsidRPr="00BC7940">
        <w:rPr>
          <w:rFonts w:ascii="Tahoma" w:hAnsi="Tahoma" w:cs="Tahoma"/>
          <w:sz w:val="16"/>
          <w:szCs w:val="16"/>
        </w:rPr>
        <w:t>,</w:t>
      </w:r>
      <w:r w:rsidR="00F2596E" w:rsidRPr="00BC7940">
        <w:rPr>
          <w:rFonts w:ascii="Tahoma" w:hAnsi="Tahoma" w:cs="Tahoma"/>
          <w:sz w:val="16"/>
          <w:szCs w:val="16"/>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5A8F1553" w14:textId="65EC2F41" w:rsidR="00F2596E" w:rsidRPr="00BC7940" w:rsidRDefault="00892E38" w:rsidP="00554528">
      <w:pPr>
        <w:pStyle w:val="Odstavecseseznamem"/>
        <w:numPr>
          <w:ilvl w:val="6"/>
          <w:numId w:val="12"/>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F2596E" w:rsidRPr="00BC7940">
        <w:rPr>
          <w:rFonts w:ascii="Tahoma" w:hAnsi="Tahoma" w:cs="Tahoma"/>
          <w:sz w:val="16"/>
          <w:szCs w:val="16"/>
        </w:rPr>
        <w:t xml:space="preserve"> je povinen mít v platnosti a udržovat pojištění odpovědnosti za škodu způsobenou objednateli či třetím osobám při výkonu podnikatelské činnosti, která je předmětem této smlouvy, s limitem pojistného plnění v minimální výši 50.000.000,</w:t>
      </w:r>
      <w:r w:rsidR="00BC7940" w:rsidRPr="00BC7940">
        <w:rPr>
          <w:rFonts w:ascii="Tahoma" w:hAnsi="Tahoma" w:cs="Tahoma"/>
          <w:sz w:val="16"/>
          <w:szCs w:val="16"/>
        </w:rPr>
        <w:t>-</w:t>
      </w:r>
      <w:r w:rsidR="00F2596E" w:rsidRPr="00BC7940">
        <w:rPr>
          <w:rFonts w:ascii="Tahoma" w:hAnsi="Tahoma" w:cs="Tahoma"/>
          <w:sz w:val="16"/>
          <w:szCs w:val="16"/>
        </w:rPr>
        <w:t xml:space="preserve">Kč. </w:t>
      </w:r>
    </w:p>
    <w:p w14:paraId="3E31F2DC" w14:textId="57BF8607" w:rsidR="00F2596E" w:rsidRPr="00BC7940" w:rsidRDefault="00892E38" w:rsidP="00554528">
      <w:pPr>
        <w:pStyle w:val="Odstavecseseznamem"/>
        <w:numPr>
          <w:ilvl w:val="6"/>
          <w:numId w:val="12"/>
        </w:numPr>
        <w:spacing w:after="120"/>
        <w:ind w:left="357" w:hanging="357"/>
        <w:contextualSpacing w:val="0"/>
        <w:jc w:val="both"/>
        <w:rPr>
          <w:rFonts w:ascii="Tahoma" w:hAnsi="Tahoma" w:cs="Tahoma"/>
          <w:sz w:val="16"/>
          <w:szCs w:val="16"/>
        </w:rPr>
      </w:pPr>
      <w:r>
        <w:rPr>
          <w:rFonts w:ascii="Tahoma" w:hAnsi="Tahoma" w:cs="Tahoma"/>
          <w:sz w:val="16"/>
          <w:szCs w:val="16"/>
        </w:rPr>
        <w:t>Poskytovatel</w:t>
      </w:r>
      <w:r w:rsidR="00F2596E" w:rsidRPr="00BC7940">
        <w:rPr>
          <w:rFonts w:ascii="Tahoma" w:hAnsi="Tahoma" w:cs="Tahoma"/>
          <w:sz w:val="16"/>
          <w:szCs w:val="16"/>
        </w:rPr>
        <w:t xml:space="preserve"> je povinen udržovat výše uvedené pojištění po celou dobu trvání smlouvy. V případě porušení této povinnosti je objednatel oprávněn od smlouvy, která bude uzavřena na základě výsledku tohoto zadávacího řízení odstoupit. Na žádost objednatele je </w:t>
      </w:r>
      <w:r>
        <w:rPr>
          <w:rFonts w:ascii="Tahoma" w:hAnsi="Tahoma" w:cs="Tahoma"/>
          <w:sz w:val="16"/>
          <w:szCs w:val="16"/>
        </w:rPr>
        <w:t>poskytovatel</w:t>
      </w:r>
      <w:r w:rsidR="00F2596E" w:rsidRPr="00BC7940">
        <w:rPr>
          <w:rFonts w:ascii="Tahoma" w:hAnsi="Tahoma" w:cs="Tahoma"/>
          <w:sz w:val="16"/>
          <w:szCs w:val="16"/>
        </w:rPr>
        <w:t xml:space="preserve"> povinen předložit objednateli dokumenty prokazující, že pojištění v požadovaném rozsahu a výši trvá. Pokud by v důsledku pojistného plnění nebo jiné události mělo dojít k zániku </w:t>
      </w:r>
      <w:r w:rsidR="00B368FB" w:rsidRPr="00BC7940">
        <w:rPr>
          <w:rFonts w:ascii="Tahoma" w:hAnsi="Tahoma" w:cs="Tahoma"/>
          <w:sz w:val="16"/>
          <w:szCs w:val="16"/>
        </w:rPr>
        <w:t>pojištění</w:t>
      </w:r>
      <w:r w:rsidR="00F2596E" w:rsidRPr="00BC7940">
        <w:rPr>
          <w:rFonts w:ascii="Tahoma" w:hAnsi="Tahoma" w:cs="Tahoma"/>
          <w:sz w:val="16"/>
          <w:szCs w:val="16"/>
        </w:rPr>
        <w:t xml:space="preserve">, k omezení rozsahu pojištěných rizik, ke snížení stanovené min. výše pojistného </w:t>
      </w:r>
      <w:r w:rsidR="00B368FB" w:rsidRPr="00BC7940">
        <w:rPr>
          <w:rFonts w:ascii="Tahoma" w:hAnsi="Tahoma" w:cs="Tahoma"/>
          <w:sz w:val="16"/>
          <w:szCs w:val="16"/>
        </w:rPr>
        <w:t>plnění</w:t>
      </w:r>
      <w:r w:rsidR="00F2596E" w:rsidRPr="00BC7940">
        <w:rPr>
          <w:rFonts w:ascii="Tahoma" w:hAnsi="Tahoma" w:cs="Tahoma"/>
          <w:sz w:val="16"/>
          <w:szCs w:val="16"/>
        </w:rPr>
        <w:t xml:space="preserve">, nebo k jiným změnám, které by znamenaly zhoršení podmínek oproti původnímu stavu, je </w:t>
      </w:r>
      <w:r w:rsidR="009B015F">
        <w:rPr>
          <w:rFonts w:ascii="Tahoma" w:hAnsi="Tahoma" w:cs="Tahoma"/>
          <w:sz w:val="16"/>
          <w:szCs w:val="16"/>
        </w:rPr>
        <w:t>poskytovatel</w:t>
      </w:r>
      <w:r w:rsidR="009B015F" w:rsidRPr="00244A61">
        <w:rPr>
          <w:rFonts w:ascii="Tahoma" w:hAnsi="Tahoma" w:cs="Tahoma"/>
          <w:sz w:val="16"/>
          <w:szCs w:val="16"/>
        </w:rPr>
        <w:t xml:space="preserve"> </w:t>
      </w:r>
      <w:r w:rsidR="00F2596E" w:rsidRPr="00BC7940">
        <w:rPr>
          <w:rFonts w:ascii="Tahoma" w:hAnsi="Tahoma" w:cs="Tahoma"/>
          <w:sz w:val="16"/>
          <w:szCs w:val="16"/>
        </w:rPr>
        <w:t>povinen učinit příslušná opatření tak, aby pojištění bylo udrženo tak, jak je požadováno v</w:t>
      </w:r>
      <w:r w:rsidR="00E04319">
        <w:rPr>
          <w:rFonts w:ascii="Tahoma" w:hAnsi="Tahoma" w:cs="Tahoma"/>
          <w:sz w:val="16"/>
          <w:szCs w:val="16"/>
        </w:rPr>
        <w:t> </w:t>
      </w:r>
      <w:r w:rsidR="00F2596E" w:rsidRPr="00BC7940">
        <w:rPr>
          <w:rFonts w:ascii="Tahoma" w:hAnsi="Tahoma" w:cs="Tahoma"/>
          <w:sz w:val="16"/>
          <w:szCs w:val="16"/>
        </w:rPr>
        <w:t xml:space="preserve">tomto ustanovení. </w:t>
      </w:r>
    </w:p>
    <w:p w14:paraId="080F886F" w14:textId="05C955B7" w:rsidR="003959B2" w:rsidRPr="003959B2" w:rsidRDefault="00892E38" w:rsidP="00554528">
      <w:pPr>
        <w:pStyle w:val="Odstavecseseznamem"/>
        <w:numPr>
          <w:ilvl w:val="6"/>
          <w:numId w:val="12"/>
        </w:numPr>
        <w:suppressAutoHyphens/>
        <w:spacing w:after="120"/>
        <w:ind w:left="357" w:hanging="357"/>
        <w:contextualSpacing w:val="0"/>
        <w:jc w:val="both"/>
        <w:rPr>
          <w:rFonts w:ascii="Tahoma" w:eastAsia="MS Mincho" w:hAnsi="Tahoma" w:cs="Tahoma"/>
          <w:sz w:val="16"/>
          <w:szCs w:val="16"/>
        </w:rPr>
      </w:pPr>
      <w:r>
        <w:rPr>
          <w:rFonts w:ascii="Tahoma" w:hAnsi="Tahoma" w:cs="Tahoma"/>
          <w:sz w:val="16"/>
          <w:szCs w:val="16"/>
        </w:rPr>
        <w:t>Poskytovatel</w:t>
      </w:r>
      <w:r w:rsidR="00BC7940" w:rsidRPr="00934E6E">
        <w:rPr>
          <w:rFonts w:ascii="Tahoma" w:hAnsi="Tahoma" w:cs="Tahoma"/>
          <w:sz w:val="16"/>
          <w:szCs w:val="16"/>
        </w:rPr>
        <w:t xml:space="preserve"> je oprávněn postoupit pohledávku vyplývající z plnění dle této smlouvy na třetí osobu pouze s předchozím písemným souhlasem </w:t>
      </w:r>
      <w:r>
        <w:rPr>
          <w:rFonts w:ascii="Tahoma" w:hAnsi="Tahoma" w:cs="Tahoma"/>
          <w:sz w:val="16"/>
          <w:szCs w:val="16"/>
        </w:rPr>
        <w:t>objednatele</w:t>
      </w:r>
      <w:r w:rsidR="00BC7940" w:rsidRPr="00934E6E">
        <w:rPr>
          <w:rFonts w:ascii="Tahoma" w:hAnsi="Tahoma" w:cs="Tahoma"/>
          <w:sz w:val="16"/>
          <w:szCs w:val="16"/>
        </w:rPr>
        <w:t>.</w:t>
      </w:r>
    </w:p>
    <w:p w14:paraId="0D783F18" w14:textId="03C8BD81" w:rsidR="008E47BE" w:rsidRPr="0019009A" w:rsidRDefault="008E47BE" w:rsidP="00544F39">
      <w:pPr>
        <w:pStyle w:val="Odstavecseseznamem"/>
        <w:numPr>
          <w:ilvl w:val="6"/>
          <w:numId w:val="12"/>
        </w:numPr>
        <w:suppressAutoHyphens/>
        <w:spacing w:after="120"/>
        <w:ind w:left="357" w:hanging="357"/>
        <w:jc w:val="both"/>
        <w:rPr>
          <w:rFonts w:ascii="Tahoma" w:hAnsi="Tahoma" w:cs="Tahoma"/>
          <w:sz w:val="16"/>
          <w:szCs w:val="16"/>
        </w:rPr>
      </w:pPr>
      <w:r w:rsidRPr="0019009A">
        <w:rPr>
          <w:rFonts w:ascii="Tahoma" w:hAnsi="Tahoma" w:cs="Tahoma"/>
          <w:sz w:val="16"/>
          <w:szCs w:val="16"/>
        </w:rPr>
        <w:t xml:space="preserve">Veškeré testy či manuální ověření musí být prováděny bez destruktivních zásahů tzn., že útok končí identifikací zranitelnosti, </w:t>
      </w:r>
      <w:r w:rsidR="00EC5422" w:rsidRPr="0019009A">
        <w:rPr>
          <w:rFonts w:ascii="Tahoma" w:hAnsi="Tahoma" w:cs="Tahoma"/>
          <w:sz w:val="16"/>
          <w:szCs w:val="16"/>
        </w:rPr>
        <w:t>poskytovatel</w:t>
      </w:r>
      <w:r w:rsidR="00934ED9" w:rsidRPr="0019009A">
        <w:rPr>
          <w:rFonts w:ascii="Tahoma" w:hAnsi="Tahoma" w:cs="Tahoma"/>
          <w:sz w:val="16"/>
          <w:szCs w:val="16"/>
        </w:rPr>
        <w:t xml:space="preserve"> nesmí provádět </w:t>
      </w:r>
      <w:r w:rsidRPr="0019009A">
        <w:rPr>
          <w:rFonts w:ascii="Tahoma" w:hAnsi="Tahoma" w:cs="Tahoma"/>
          <w:sz w:val="16"/>
          <w:szCs w:val="16"/>
        </w:rPr>
        <w:t xml:space="preserve">žádné změny nebo požadavky nad rámec těch, které jsou automatizovaným skenerem běžně v rámci skenů zasílány, které by </w:t>
      </w:r>
      <w:r w:rsidR="0056682D" w:rsidRPr="0056682D">
        <w:rPr>
          <w:rFonts w:ascii="Tahoma" w:hAnsi="Tahoma" w:cs="Tahoma"/>
          <w:sz w:val="16"/>
          <w:szCs w:val="16"/>
        </w:rPr>
        <w:t xml:space="preserve">nevratně </w:t>
      </w:r>
      <w:r w:rsidRPr="0019009A">
        <w:rPr>
          <w:rFonts w:ascii="Tahoma" w:hAnsi="Tahoma" w:cs="Tahoma"/>
          <w:sz w:val="16"/>
          <w:szCs w:val="16"/>
        </w:rPr>
        <w:t xml:space="preserve">poškodily, </w:t>
      </w:r>
      <w:r w:rsidR="00D31F59" w:rsidRPr="00D31F59">
        <w:rPr>
          <w:rFonts w:ascii="Tahoma" w:hAnsi="Tahoma" w:cs="Tahoma"/>
          <w:sz w:val="16"/>
          <w:szCs w:val="16"/>
        </w:rPr>
        <w:t xml:space="preserve">dlouhodobě </w:t>
      </w:r>
      <w:r w:rsidRPr="0019009A">
        <w:rPr>
          <w:rFonts w:ascii="Tahoma" w:hAnsi="Tahoma" w:cs="Tahoma"/>
          <w:sz w:val="16"/>
          <w:szCs w:val="16"/>
        </w:rPr>
        <w:t xml:space="preserve">znepřístupnily či jinak </w:t>
      </w:r>
      <w:r w:rsidR="00D31F59" w:rsidRPr="00D31F59">
        <w:rPr>
          <w:rFonts w:ascii="Tahoma" w:hAnsi="Tahoma" w:cs="Tahoma"/>
          <w:sz w:val="16"/>
          <w:szCs w:val="16"/>
        </w:rPr>
        <w:t xml:space="preserve">dlouhodobě </w:t>
      </w:r>
      <w:r w:rsidRPr="0019009A">
        <w:rPr>
          <w:rFonts w:ascii="Tahoma" w:hAnsi="Tahoma" w:cs="Tahoma"/>
          <w:sz w:val="16"/>
          <w:szCs w:val="16"/>
        </w:rPr>
        <w:t>ohrozily provoz/fungování informačních systémů</w:t>
      </w:r>
      <w:r w:rsidR="001A51CC">
        <w:rPr>
          <w:rFonts w:ascii="Tahoma" w:hAnsi="Tahoma" w:cs="Tahoma"/>
          <w:sz w:val="16"/>
          <w:szCs w:val="16"/>
        </w:rPr>
        <w:t xml:space="preserve">, </w:t>
      </w:r>
      <w:r w:rsidR="00171AB4">
        <w:rPr>
          <w:rFonts w:ascii="Tahoma" w:hAnsi="Tahoma" w:cs="Tahoma"/>
          <w:sz w:val="16"/>
          <w:szCs w:val="16"/>
        </w:rPr>
        <w:t>ZT</w:t>
      </w:r>
      <w:r w:rsidRPr="0019009A">
        <w:rPr>
          <w:rFonts w:ascii="Tahoma" w:hAnsi="Tahoma" w:cs="Tahoma"/>
          <w:sz w:val="16"/>
          <w:szCs w:val="16"/>
        </w:rPr>
        <w:t xml:space="preserve"> nebo infrastruktury objednatele. Nepřípustná je rovněž modifikace </w:t>
      </w:r>
      <w:r w:rsidR="007467BA" w:rsidRPr="0019009A">
        <w:rPr>
          <w:rFonts w:ascii="Tahoma" w:hAnsi="Tahoma" w:cs="Tahoma"/>
          <w:sz w:val="16"/>
          <w:szCs w:val="16"/>
        </w:rPr>
        <w:t>systémů</w:t>
      </w:r>
      <w:r w:rsidR="001A51CC">
        <w:rPr>
          <w:rFonts w:ascii="Tahoma" w:hAnsi="Tahoma" w:cs="Tahoma"/>
          <w:sz w:val="16"/>
          <w:szCs w:val="16"/>
        </w:rPr>
        <w:t>/ZT</w:t>
      </w:r>
      <w:r w:rsidR="00D225A0" w:rsidRPr="0019009A">
        <w:rPr>
          <w:rFonts w:ascii="Tahoma" w:hAnsi="Tahoma" w:cs="Tahoma"/>
          <w:sz w:val="16"/>
          <w:szCs w:val="16"/>
        </w:rPr>
        <w:t xml:space="preserve"> objednatele</w:t>
      </w:r>
      <w:r w:rsidRPr="0019009A">
        <w:rPr>
          <w:rFonts w:ascii="Tahoma" w:hAnsi="Tahoma" w:cs="Tahoma"/>
          <w:sz w:val="16"/>
          <w:szCs w:val="16"/>
        </w:rPr>
        <w:t>. Pokud poskytovatel dojde k závěru, že daná zranitelnost spolu s modifikací systému</w:t>
      </w:r>
      <w:r w:rsidR="001A51CC">
        <w:rPr>
          <w:rFonts w:ascii="Tahoma" w:hAnsi="Tahoma" w:cs="Tahoma"/>
          <w:sz w:val="16"/>
          <w:szCs w:val="16"/>
        </w:rPr>
        <w:t>/ZT</w:t>
      </w:r>
      <w:r w:rsidRPr="0019009A">
        <w:rPr>
          <w:rFonts w:ascii="Tahoma" w:hAnsi="Tahoma" w:cs="Tahoma"/>
          <w:sz w:val="16"/>
          <w:szCs w:val="16"/>
        </w:rPr>
        <w:t xml:space="preserve"> umožňuje efektivní průnik do systému</w:t>
      </w:r>
      <w:r w:rsidR="001A51CC">
        <w:rPr>
          <w:rFonts w:ascii="Tahoma" w:hAnsi="Tahoma" w:cs="Tahoma"/>
          <w:sz w:val="16"/>
          <w:szCs w:val="16"/>
        </w:rPr>
        <w:t>/ZT</w:t>
      </w:r>
      <w:r w:rsidR="0031169F" w:rsidRPr="0019009A">
        <w:rPr>
          <w:rFonts w:ascii="Tahoma" w:hAnsi="Tahoma" w:cs="Tahoma"/>
          <w:sz w:val="16"/>
          <w:szCs w:val="16"/>
        </w:rPr>
        <w:t xml:space="preserve"> objednatele</w:t>
      </w:r>
      <w:r w:rsidRPr="0019009A">
        <w:rPr>
          <w:rFonts w:ascii="Tahoma" w:hAnsi="Tahoma" w:cs="Tahoma"/>
          <w:sz w:val="16"/>
          <w:szCs w:val="16"/>
        </w:rPr>
        <w:t>, tuto skutečnost pouze popíše a nebude ji realizovat.</w:t>
      </w:r>
    </w:p>
    <w:p w14:paraId="652D6BA5" w14:textId="01A19275" w:rsidR="002A0DC2" w:rsidRPr="0019009A" w:rsidRDefault="002A0DC2" w:rsidP="00554528">
      <w:pPr>
        <w:pStyle w:val="Odstavecseseznamem"/>
        <w:numPr>
          <w:ilvl w:val="6"/>
          <w:numId w:val="12"/>
        </w:numPr>
        <w:suppressAutoHyphens/>
        <w:spacing w:after="120"/>
        <w:ind w:left="357" w:hanging="357"/>
        <w:contextualSpacing w:val="0"/>
        <w:jc w:val="both"/>
        <w:rPr>
          <w:rFonts w:ascii="Tahoma" w:hAnsi="Tahoma" w:cs="Tahoma"/>
          <w:sz w:val="16"/>
          <w:szCs w:val="16"/>
        </w:rPr>
      </w:pPr>
      <w:r w:rsidRPr="0019009A">
        <w:rPr>
          <w:rFonts w:ascii="Tahoma" w:hAnsi="Tahoma" w:cs="Tahoma"/>
          <w:sz w:val="16"/>
          <w:szCs w:val="16"/>
        </w:rPr>
        <w:lastRenderedPageBreak/>
        <w:t xml:space="preserve">Testy musí probíhat pouze v definovaný den a časovém rozmezí stanovený objednatelem po odsouhlasení poskytovatele. </w:t>
      </w:r>
      <w:r w:rsidR="00602DA5" w:rsidRPr="0019009A">
        <w:rPr>
          <w:rFonts w:ascii="Tahoma" w:hAnsi="Tahoma" w:cs="Tahoma"/>
          <w:sz w:val="16"/>
          <w:szCs w:val="16"/>
        </w:rPr>
        <w:t>Objednatel</w:t>
      </w:r>
      <w:r w:rsidRPr="0019009A">
        <w:rPr>
          <w:rFonts w:ascii="Tahoma" w:hAnsi="Tahoma" w:cs="Tahoma"/>
          <w:sz w:val="16"/>
          <w:szCs w:val="16"/>
        </w:rPr>
        <w:t xml:space="preserve"> upozorňuje, že </w:t>
      </w:r>
      <w:r w:rsidR="00600AF0" w:rsidRPr="00600AF0">
        <w:rPr>
          <w:rFonts w:ascii="Tahoma" w:hAnsi="Tahoma" w:cs="Tahoma"/>
          <w:sz w:val="16"/>
          <w:szCs w:val="16"/>
        </w:rPr>
        <w:t>většina testů bude probíhat mimo hlavní vytížení provozu nemocnice, tj. v pracovní dny v čase 18</w:t>
      </w:r>
      <w:r w:rsidR="0009355A">
        <w:rPr>
          <w:rFonts w:ascii="Tahoma" w:hAnsi="Tahoma" w:cs="Tahoma"/>
          <w:sz w:val="16"/>
          <w:szCs w:val="16"/>
        </w:rPr>
        <w:t> </w:t>
      </w:r>
      <w:r w:rsidR="00600AF0" w:rsidRPr="00600AF0">
        <w:rPr>
          <w:rFonts w:ascii="Tahoma" w:hAnsi="Tahoma" w:cs="Tahoma"/>
          <w:sz w:val="16"/>
          <w:szCs w:val="16"/>
        </w:rPr>
        <w:t>–</w:t>
      </w:r>
      <w:r w:rsidR="0009355A">
        <w:rPr>
          <w:rFonts w:ascii="Tahoma" w:hAnsi="Tahoma" w:cs="Tahoma"/>
          <w:sz w:val="16"/>
          <w:szCs w:val="16"/>
        </w:rPr>
        <w:t> </w:t>
      </w:r>
      <w:r w:rsidR="00600AF0" w:rsidRPr="00600AF0">
        <w:rPr>
          <w:rFonts w:ascii="Tahoma" w:hAnsi="Tahoma" w:cs="Tahoma"/>
          <w:sz w:val="16"/>
          <w:szCs w:val="16"/>
        </w:rPr>
        <w:t>07 hod. nebo o víkendu.</w:t>
      </w:r>
    </w:p>
    <w:p w14:paraId="1D3EB65E" w14:textId="4F565978" w:rsidR="00BC7940" w:rsidRPr="0019009A" w:rsidRDefault="0082101E" w:rsidP="00554528">
      <w:pPr>
        <w:pStyle w:val="Odstavecseseznamem"/>
        <w:numPr>
          <w:ilvl w:val="6"/>
          <w:numId w:val="12"/>
        </w:numPr>
        <w:suppressAutoHyphens/>
        <w:spacing w:after="120"/>
        <w:ind w:left="357" w:hanging="357"/>
        <w:contextualSpacing w:val="0"/>
        <w:jc w:val="both"/>
        <w:rPr>
          <w:rFonts w:ascii="Tahoma" w:hAnsi="Tahoma" w:cs="Tahoma"/>
          <w:sz w:val="16"/>
          <w:szCs w:val="16"/>
        </w:rPr>
      </w:pPr>
      <w:r w:rsidRPr="0019009A">
        <w:rPr>
          <w:rFonts w:ascii="Tahoma" w:hAnsi="Tahoma" w:cs="Tahoma"/>
          <w:sz w:val="16"/>
          <w:szCs w:val="16"/>
        </w:rPr>
        <w:t>Ruční ověření musí probíhat v dohodnutém čase a jeho směřování bude stanoveno na základě pravděpodobnosti ohrožení nebo omezení provozu nebo fungování ICT objednatele.</w:t>
      </w:r>
    </w:p>
    <w:p w14:paraId="1F337853" w14:textId="6B6B4B00" w:rsidR="009A5DD1" w:rsidRPr="0019009A" w:rsidRDefault="009A5DD1" w:rsidP="00554528">
      <w:pPr>
        <w:pStyle w:val="Odstavecseseznamem"/>
        <w:numPr>
          <w:ilvl w:val="6"/>
          <w:numId w:val="12"/>
        </w:numPr>
        <w:suppressAutoHyphens/>
        <w:spacing w:after="120"/>
        <w:ind w:left="357" w:hanging="357"/>
        <w:contextualSpacing w:val="0"/>
        <w:jc w:val="both"/>
        <w:rPr>
          <w:rFonts w:ascii="Tahoma" w:hAnsi="Tahoma" w:cs="Tahoma"/>
          <w:sz w:val="16"/>
          <w:szCs w:val="16"/>
        </w:rPr>
      </w:pPr>
      <w:r w:rsidRPr="0019009A">
        <w:rPr>
          <w:rFonts w:ascii="Tahoma" w:hAnsi="Tahoma" w:cs="Tahoma"/>
          <w:sz w:val="16"/>
          <w:szCs w:val="16"/>
        </w:rPr>
        <w:t xml:space="preserve">V případě zjištění nebo upozornění </w:t>
      </w:r>
      <w:r w:rsidR="00C23954" w:rsidRPr="0019009A">
        <w:rPr>
          <w:rFonts w:ascii="Tahoma" w:hAnsi="Tahoma" w:cs="Tahoma"/>
          <w:sz w:val="16"/>
          <w:szCs w:val="16"/>
        </w:rPr>
        <w:t>poskytovatele</w:t>
      </w:r>
      <w:r w:rsidRPr="0019009A">
        <w:rPr>
          <w:rFonts w:ascii="Tahoma" w:hAnsi="Tahoma" w:cs="Tahoma"/>
          <w:sz w:val="16"/>
          <w:szCs w:val="16"/>
        </w:rPr>
        <w:t xml:space="preserve"> při provádění testu či manuálním ověření na možné nebo probíhající poškození, znepřístupnění či jiné ohrožení provozu či fungování informačních systémů</w:t>
      </w:r>
      <w:r w:rsidR="00541F7C">
        <w:rPr>
          <w:rFonts w:ascii="Tahoma" w:hAnsi="Tahoma" w:cs="Tahoma"/>
          <w:sz w:val="16"/>
          <w:szCs w:val="16"/>
        </w:rPr>
        <w:t>, ZT</w:t>
      </w:r>
      <w:r w:rsidRPr="0019009A">
        <w:rPr>
          <w:rFonts w:ascii="Tahoma" w:hAnsi="Tahoma" w:cs="Tahoma"/>
          <w:sz w:val="16"/>
          <w:szCs w:val="16"/>
        </w:rPr>
        <w:t xml:space="preserve"> nebo infrastruktury </w:t>
      </w:r>
      <w:r w:rsidR="00C23954" w:rsidRPr="0019009A">
        <w:rPr>
          <w:rFonts w:ascii="Tahoma" w:hAnsi="Tahoma" w:cs="Tahoma"/>
          <w:sz w:val="16"/>
          <w:szCs w:val="16"/>
        </w:rPr>
        <w:t>objednatele</w:t>
      </w:r>
      <w:r w:rsidRPr="0019009A">
        <w:rPr>
          <w:rFonts w:ascii="Tahoma" w:hAnsi="Tahoma" w:cs="Tahoma"/>
          <w:sz w:val="16"/>
          <w:szCs w:val="16"/>
        </w:rPr>
        <w:t xml:space="preserve">, je </w:t>
      </w:r>
      <w:r w:rsidR="00C23954" w:rsidRPr="0019009A">
        <w:rPr>
          <w:rFonts w:ascii="Tahoma" w:hAnsi="Tahoma" w:cs="Tahoma"/>
          <w:sz w:val="16"/>
          <w:szCs w:val="16"/>
        </w:rPr>
        <w:t>poskytovatel</w:t>
      </w:r>
      <w:r w:rsidRPr="0019009A">
        <w:rPr>
          <w:rFonts w:ascii="Tahoma" w:hAnsi="Tahoma" w:cs="Tahoma"/>
          <w:sz w:val="16"/>
          <w:szCs w:val="16"/>
        </w:rPr>
        <w:t xml:space="preserve"> povinen neprodleně učinit takové kroky a opatření, které zamezí pokračování nebo ukončí všech činností, které způsobily nebo signalizují tyto negativní dopady. </w:t>
      </w:r>
    </w:p>
    <w:p w14:paraId="26F2F637" w14:textId="43BC1AFB" w:rsidR="00C7516D" w:rsidRPr="0019009A" w:rsidRDefault="00C7516D" w:rsidP="00554528">
      <w:pPr>
        <w:pStyle w:val="Odstavecseseznamem"/>
        <w:numPr>
          <w:ilvl w:val="6"/>
          <w:numId w:val="12"/>
        </w:numPr>
        <w:suppressAutoHyphens/>
        <w:spacing w:after="120"/>
        <w:ind w:left="357" w:hanging="357"/>
        <w:contextualSpacing w:val="0"/>
        <w:jc w:val="both"/>
        <w:rPr>
          <w:rFonts w:ascii="Tahoma" w:hAnsi="Tahoma" w:cs="Tahoma"/>
          <w:sz w:val="16"/>
          <w:szCs w:val="16"/>
        </w:rPr>
      </w:pPr>
      <w:r w:rsidRPr="0019009A">
        <w:rPr>
          <w:rFonts w:ascii="Tahoma" w:hAnsi="Tahoma" w:cs="Tahoma"/>
          <w:sz w:val="16"/>
          <w:szCs w:val="16"/>
        </w:rPr>
        <w:t xml:space="preserve">Testy či manuální ověření musí být prováděny tak, aby neohrozily nebo nezpůsobily škody třetí osobě. Vyjma třetích osob, které patří mezi provozovatele/poskytovatele nebo </w:t>
      </w:r>
      <w:r w:rsidR="009B015F">
        <w:rPr>
          <w:rFonts w:ascii="Tahoma" w:hAnsi="Tahoma" w:cs="Tahoma"/>
          <w:sz w:val="16"/>
          <w:szCs w:val="16"/>
        </w:rPr>
        <w:t>poskytovatele</w:t>
      </w:r>
      <w:r w:rsidR="009B015F" w:rsidRPr="00244A61">
        <w:rPr>
          <w:rFonts w:ascii="Tahoma" w:hAnsi="Tahoma" w:cs="Tahoma"/>
          <w:sz w:val="16"/>
          <w:szCs w:val="16"/>
        </w:rPr>
        <w:t xml:space="preserve"> </w:t>
      </w:r>
      <w:r w:rsidRPr="0019009A">
        <w:rPr>
          <w:rFonts w:ascii="Tahoma" w:hAnsi="Tahoma" w:cs="Tahoma"/>
          <w:sz w:val="16"/>
          <w:szCs w:val="16"/>
        </w:rPr>
        <w:t xml:space="preserve">ICT a jsou s infrastrukturou </w:t>
      </w:r>
      <w:r w:rsidR="004A4735" w:rsidRPr="0019009A">
        <w:rPr>
          <w:rFonts w:ascii="Tahoma" w:hAnsi="Tahoma" w:cs="Tahoma"/>
          <w:sz w:val="16"/>
          <w:szCs w:val="16"/>
        </w:rPr>
        <w:t>objednatele</w:t>
      </w:r>
      <w:r w:rsidRPr="0019009A">
        <w:rPr>
          <w:rFonts w:ascii="Tahoma" w:hAnsi="Tahoma" w:cs="Tahoma"/>
          <w:sz w:val="16"/>
          <w:szCs w:val="16"/>
        </w:rPr>
        <w:t xml:space="preserve"> propojeni. U této výjimky je nutné dodržet zásady uvedené v předchozích bodech.</w:t>
      </w:r>
    </w:p>
    <w:p w14:paraId="63533072" w14:textId="2E7C3DBD" w:rsidR="000B19CD" w:rsidRPr="00C646F2" w:rsidRDefault="000B19CD" w:rsidP="00554528">
      <w:pPr>
        <w:pStyle w:val="Odstavecseseznamem"/>
        <w:numPr>
          <w:ilvl w:val="6"/>
          <w:numId w:val="12"/>
        </w:numPr>
        <w:suppressAutoHyphens/>
        <w:spacing w:after="120"/>
        <w:ind w:left="357" w:hanging="357"/>
        <w:contextualSpacing w:val="0"/>
        <w:jc w:val="both"/>
        <w:rPr>
          <w:rFonts w:ascii="Tahoma" w:hAnsi="Tahoma" w:cs="Tahoma"/>
          <w:sz w:val="16"/>
          <w:szCs w:val="16"/>
        </w:rPr>
      </w:pPr>
      <w:r w:rsidRPr="0019009A">
        <w:rPr>
          <w:rFonts w:ascii="Tahoma" w:hAnsi="Tahoma" w:cs="Tahoma"/>
          <w:sz w:val="16"/>
          <w:szCs w:val="16"/>
        </w:rPr>
        <w:t xml:space="preserve">V případě zjištění nebo podezření na souběžně probíhající scanování nebo kybernetický útok, musí </w:t>
      </w:r>
      <w:r w:rsidR="003D034E" w:rsidRPr="0019009A">
        <w:rPr>
          <w:rFonts w:ascii="Tahoma" w:hAnsi="Tahoma" w:cs="Tahoma"/>
          <w:sz w:val="16"/>
          <w:szCs w:val="16"/>
        </w:rPr>
        <w:t xml:space="preserve">poskytovatel provést </w:t>
      </w:r>
      <w:r w:rsidRPr="0019009A">
        <w:rPr>
          <w:rFonts w:ascii="Tahoma" w:hAnsi="Tahoma" w:cs="Tahoma"/>
          <w:sz w:val="16"/>
          <w:szCs w:val="16"/>
        </w:rPr>
        <w:t>nezbytné kroky k zdokumentování a zajištění forenzních důkazů a okamžitému nahlášení kontaktní osobě</w:t>
      </w:r>
      <w:r w:rsidR="00C37C65">
        <w:rPr>
          <w:rFonts w:ascii="Tahoma" w:hAnsi="Tahoma" w:cs="Tahoma"/>
          <w:sz w:val="16"/>
          <w:szCs w:val="16"/>
        </w:rPr>
        <w:t xml:space="preserve"> objednatele</w:t>
      </w:r>
      <w:r w:rsidRPr="0019009A">
        <w:rPr>
          <w:rFonts w:ascii="Tahoma" w:hAnsi="Tahoma" w:cs="Tahoma"/>
          <w:sz w:val="16"/>
          <w:szCs w:val="16"/>
        </w:rPr>
        <w:t xml:space="preserve"> za</w:t>
      </w:r>
      <w:r w:rsidR="00BC61F5">
        <w:rPr>
          <w:rFonts w:ascii="Tahoma" w:hAnsi="Tahoma" w:cs="Tahoma"/>
          <w:sz w:val="16"/>
          <w:szCs w:val="16"/>
        </w:rPr>
        <w:t> </w:t>
      </w:r>
      <w:r w:rsidR="00C37C65">
        <w:rPr>
          <w:rFonts w:ascii="Tahoma" w:hAnsi="Tahoma" w:cs="Tahoma"/>
          <w:sz w:val="16"/>
          <w:szCs w:val="16"/>
        </w:rPr>
        <w:t>identifikaci případného kybernetického útoku v průběhu plnění předmětu plnění dle této smlouvy</w:t>
      </w:r>
      <w:r w:rsidR="003D034E" w:rsidRPr="0019009A">
        <w:rPr>
          <w:rFonts w:ascii="Tahoma" w:hAnsi="Tahoma" w:cs="Tahoma"/>
          <w:sz w:val="16"/>
          <w:szCs w:val="16"/>
        </w:rPr>
        <w:t xml:space="preserve">, která je uvedena </w:t>
      </w:r>
      <w:r w:rsidR="00A97E51">
        <w:rPr>
          <w:rFonts w:ascii="Tahoma" w:hAnsi="Tahoma" w:cs="Tahoma"/>
          <w:sz w:val="16"/>
          <w:szCs w:val="16"/>
        </w:rPr>
        <w:t>v</w:t>
      </w:r>
      <w:r w:rsidR="00C37C65">
        <w:rPr>
          <w:rFonts w:ascii="Tahoma" w:hAnsi="Tahoma" w:cs="Tahoma"/>
          <w:sz w:val="16"/>
          <w:szCs w:val="16"/>
        </w:rPr>
        <w:t> čl. II, odst. 7</w:t>
      </w:r>
      <w:r w:rsidR="0030797C">
        <w:rPr>
          <w:rFonts w:ascii="Tahoma" w:hAnsi="Tahoma" w:cs="Tahoma"/>
          <w:sz w:val="16"/>
          <w:szCs w:val="16"/>
        </w:rPr>
        <w:t xml:space="preserve"> této smlouvy</w:t>
      </w:r>
      <w:r w:rsidRPr="00C646F2">
        <w:rPr>
          <w:rFonts w:ascii="Tahoma" w:hAnsi="Tahoma" w:cs="Tahoma"/>
          <w:sz w:val="16"/>
          <w:szCs w:val="16"/>
        </w:rPr>
        <w:t xml:space="preserve">, která rozhodne, zda budou testy ukončeny nebo pokračováno, a za jakých podmínek. </w:t>
      </w:r>
    </w:p>
    <w:p w14:paraId="767094BF" w14:textId="1098F9D3" w:rsidR="008B4D5D" w:rsidRPr="00C646F2" w:rsidRDefault="008B4D5D" w:rsidP="00554528">
      <w:pPr>
        <w:pStyle w:val="Odstavecseseznamem"/>
        <w:numPr>
          <w:ilvl w:val="6"/>
          <w:numId w:val="12"/>
        </w:numPr>
        <w:suppressAutoHyphens/>
        <w:spacing w:after="120"/>
        <w:ind w:left="357" w:hanging="357"/>
        <w:contextualSpacing w:val="0"/>
        <w:jc w:val="both"/>
        <w:rPr>
          <w:rFonts w:ascii="Tahoma" w:hAnsi="Tahoma" w:cs="Tahoma"/>
          <w:sz w:val="16"/>
          <w:szCs w:val="16"/>
        </w:rPr>
      </w:pPr>
      <w:r w:rsidRPr="00C646F2">
        <w:rPr>
          <w:rFonts w:ascii="Tahoma" w:hAnsi="Tahoma" w:cs="Tahoma"/>
          <w:sz w:val="16"/>
          <w:szCs w:val="16"/>
        </w:rPr>
        <w:t xml:space="preserve">Nastavení použitých automatizovaných nástrojů bude uloženo nebo zdokumentováno u </w:t>
      </w:r>
      <w:r w:rsidR="00F43085" w:rsidRPr="00C646F2">
        <w:rPr>
          <w:rFonts w:ascii="Tahoma" w:hAnsi="Tahoma" w:cs="Tahoma"/>
          <w:sz w:val="16"/>
          <w:szCs w:val="16"/>
        </w:rPr>
        <w:t>poskytovatele</w:t>
      </w:r>
      <w:r w:rsidRPr="00C646F2">
        <w:rPr>
          <w:rFonts w:ascii="Tahoma" w:hAnsi="Tahoma" w:cs="Tahoma"/>
          <w:sz w:val="16"/>
          <w:szCs w:val="16"/>
        </w:rPr>
        <w:t>, aby byla zajištěna opakovanost testu v případě ověření odstranění zranitelností, a bylo možné odlišit nově zařazené nebo jinak hodnocené zranitelnosti. Doba uložení je 6 měsíců od realizace testu nebo do </w:t>
      </w:r>
      <w:r w:rsidR="00F43085" w:rsidRPr="00C646F2">
        <w:rPr>
          <w:rFonts w:ascii="Tahoma" w:hAnsi="Tahoma" w:cs="Tahoma"/>
          <w:sz w:val="16"/>
          <w:szCs w:val="16"/>
        </w:rPr>
        <w:t xml:space="preserve">písemného </w:t>
      </w:r>
      <w:r w:rsidRPr="00C646F2">
        <w:rPr>
          <w:rFonts w:ascii="Tahoma" w:hAnsi="Tahoma" w:cs="Tahoma"/>
          <w:sz w:val="16"/>
          <w:szCs w:val="16"/>
        </w:rPr>
        <w:t>sdělení o jejich smazání zadavatelem.</w:t>
      </w:r>
      <w:r w:rsidR="00BC61F5">
        <w:rPr>
          <w:rFonts w:ascii="Tahoma" w:hAnsi="Tahoma" w:cs="Tahoma"/>
          <w:sz w:val="16"/>
          <w:szCs w:val="16"/>
        </w:rPr>
        <w:t xml:space="preserve"> </w:t>
      </w:r>
      <w:r w:rsidR="00BC61F5" w:rsidRPr="00BC61F5">
        <w:rPr>
          <w:rFonts w:ascii="Tahoma" w:hAnsi="Tahoma" w:cs="Tahoma"/>
          <w:sz w:val="16"/>
          <w:szCs w:val="16"/>
        </w:rPr>
        <w:t>Tyto opakované testy nejsou součástí této zakázky.</w:t>
      </w:r>
    </w:p>
    <w:p w14:paraId="02BA7B55" w14:textId="1513DF7F" w:rsidR="00957443" w:rsidRDefault="00F2596E" w:rsidP="00E71FB0">
      <w:pPr>
        <w:keepNext/>
        <w:spacing w:before="480" w:after="240"/>
        <w:ind w:left="709" w:hanging="709"/>
        <w:jc w:val="center"/>
        <w:rPr>
          <w:rFonts w:ascii="Tahoma" w:hAnsi="Tahoma" w:cs="Tahoma"/>
          <w:b/>
          <w:sz w:val="16"/>
          <w:szCs w:val="16"/>
        </w:rPr>
      </w:pPr>
      <w:r w:rsidRPr="00BC7940">
        <w:rPr>
          <w:rFonts w:ascii="Tahoma" w:hAnsi="Tahoma" w:cs="Tahoma"/>
          <w:b/>
          <w:sz w:val="16"/>
          <w:szCs w:val="16"/>
        </w:rPr>
        <w:t>X</w:t>
      </w:r>
      <w:r w:rsidR="00957443" w:rsidRPr="00BC7940">
        <w:rPr>
          <w:rFonts w:ascii="Tahoma" w:hAnsi="Tahoma" w:cs="Tahoma"/>
          <w:b/>
          <w:sz w:val="16"/>
          <w:szCs w:val="16"/>
        </w:rPr>
        <w:t>. Závěrečná ujednání</w:t>
      </w:r>
    </w:p>
    <w:p w14:paraId="471A2B45" w14:textId="35D1698E" w:rsidR="00957443" w:rsidRPr="00BC7940" w:rsidRDefault="00957443" w:rsidP="0019009A">
      <w:pPr>
        <w:pStyle w:val="Odstavecseseznamem"/>
        <w:numPr>
          <w:ilvl w:val="6"/>
          <w:numId w:val="13"/>
        </w:numPr>
        <w:spacing w:after="120"/>
        <w:contextualSpacing w:val="0"/>
        <w:jc w:val="both"/>
        <w:rPr>
          <w:rFonts w:ascii="Tahoma" w:hAnsi="Tahoma" w:cs="Tahoma"/>
          <w:sz w:val="16"/>
          <w:szCs w:val="16"/>
        </w:rPr>
      </w:pPr>
      <w:r w:rsidRPr="00BC7940">
        <w:rPr>
          <w:rFonts w:ascii="Tahoma" w:hAnsi="Tahoma" w:cs="Tahoma"/>
          <w:sz w:val="16"/>
          <w:szCs w:val="16"/>
        </w:rPr>
        <w:t>Tato smlouva nabývá platnosti dnem jejího podpisu oběma smluvními stranami</w:t>
      </w:r>
      <w:r w:rsidR="00BC7940" w:rsidRPr="00BC7940">
        <w:rPr>
          <w:rFonts w:ascii="Tahoma" w:hAnsi="Tahoma" w:cs="Tahoma"/>
          <w:sz w:val="16"/>
          <w:szCs w:val="16"/>
        </w:rPr>
        <w:t xml:space="preserve"> a účinnosti dnem uveřejnění v registru smluv</w:t>
      </w:r>
      <w:r w:rsidRPr="00BC7940">
        <w:rPr>
          <w:rFonts w:ascii="Tahoma" w:hAnsi="Tahoma" w:cs="Tahoma"/>
          <w:sz w:val="16"/>
          <w:szCs w:val="16"/>
        </w:rPr>
        <w:t xml:space="preserve">. </w:t>
      </w:r>
    </w:p>
    <w:p w14:paraId="51FAC32B" w14:textId="3DCB4DFE" w:rsidR="00957443" w:rsidRPr="00BC7940" w:rsidRDefault="00957443" w:rsidP="0019009A">
      <w:pPr>
        <w:pStyle w:val="Odstavecseseznamem"/>
        <w:numPr>
          <w:ilvl w:val="6"/>
          <w:numId w:val="13"/>
        </w:numPr>
        <w:spacing w:after="120"/>
        <w:contextualSpacing w:val="0"/>
        <w:jc w:val="both"/>
        <w:rPr>
          <w:rFonts w:ascii="Tahoma" w:hAnsi="Tahoma" w:cs="Tahoma"/>
          <w:sz w:val="16"/>
          <w:szCs w:val="16"/>
        </w:rPr>
      </w:pPr>
      <w:r w:rsidRPr="00BC7940">
        <w:rPr>
          <w:rFonts w:ascii="Tahoma" w:hAnsi="Tahoma" w:cs="Tahoma"/>
          <w:sz w:val="16"/>
          <w:szCs w:val="16"/>
        </w:rPr>
        <w:t>Veškeré právní vztahy založené, resp. vyplývající z této smlouvy, které zde nejsou výslovně upravené, včetně eventuálních řešení vzájemných sporů, se řídí ustanoveními příslušných právních předpis</w:t>
      </w:r>
      <w:r w:rsidR="00BC7940" w:rsidRPr="00BC7940">
        <w:rPr>
          <w:rFonts w:ascii="Tahoma" w:hAnsi="Tahoma" w:cs="Tahoma"/>
          <w:sz w:val="16"/>
          <w:szCs w:val="16"/>
        </w:rPr>
        <w:t>y</w:t>
      </w:r>
      <w:r w:rsidRPr="00BC7940">
        <w:rPr>
          <w:rFonts w:ascii="Tahoma" w:hAnsi="Tahoma" w:cs="Tahoma"/>
          <w:sz w:val="16"/>
          <w:szCs w:val="16"/>
        </w:rPr>
        <w:t xml:space="preserve"> České republiky. Změny a doplnění této smlouvy lze učinit pouze na základě písemné dohody smluvních stran. Takové dohody musí mít podobu datovanýc</w:t>
      </w:r>
      <w:r w:rsidR="00C14786" w:rsidRPr="00BC7940">
        <w:rPr>
          <w:rFonts w:ascii="Tahoma" w:hAnsi="Tahoma" w:cs="Tahoma"/>
          <w:sz w:val="16"/>
          <w:szCs w:val="16"/>
        </w:rPr>
        <w:t>h, vzestupně číslovaných dodatků</w:t>
      </w:r>
      <w:r w:rsidRPr="00BC7940">
        <w:rPr>
          <w:rFonts w:ascii="Tahoma" w:hAnsi="Tahoma" w:cs="Tahoma"/>
          <w:sz w:val="16"/>
          <w:szCs w:val="16"/>
        </w:rPr>
        <w:t xml:space="preserve"> této smlouvy podepsanými jejich statutárními zástupci. </w:t>
      </w:r>
    </w:p>
    <w:p w14:paraId="1C1E35F2" w14:textId="77777777" w:rsidR="00957443" w:rsidRPr="00BC7940" w:rsidRDefault="00957443" w:rsidP="0019009A">
      <w:pPr>
        <w:pStyle w:val="Odstavecseseznamem"/>
        <w:numPr>
          <w:ilvl w:val="6"/>
          <w:numId w:val="13"/>
        </w:numPr>
        <w:spacing w:after="120"/>
        <w:contextualSpacing w:val="0"/>
        <w:jc w:val="both"/>
        <w:rPr>
          <w:rFonts w:ascii="Tahoma" w:hAnsi="Tahoma" w:cs="Tahoma"/>
          <w:sz w:val="16"/>
          <w:szCs w:val="16"/>
        </w:rPr>
      </w:pPr>
      <w:r w:rsidRPr="00BC7940">
        <w:rPr>
          <w:rFonts w:ascii="Tahoma" w:hAnsi="Tahoma" w:cs="Tahoma"/>
          <w:sz w:val="16"/>
          <w:szCs w:val="16"/>
        </w:rPr>
        <w:t xml:space="preserve">Tato smlouva včetně příloh je vyhotovena ve 2 stejnopisech, z nichž každá strana obdrží po jednom vyhotovení. Obě vyhotovení jsou rovnocenná a mají platnost originálu. </w:t>
      </w:r>
    </w:p>
    <w:p w14:paraId="4E0838EA" w14:textId="77777777" w:rsidR="00957443" w:rsidRPr="00BC7940" w:rsidRDefault="00957443" w:rsidP="0019009A">
      <w:pPr>
        <w:pStyle w:val="Odstavecseseznamem"/>
        <w:numPr>
          <w:ilvl w:val="6"/>
          <w:numId w:val="13"/>
        </w:numPr>
        <w:spacing w:after="120"/>
        <w:contextualSpacing w:val="0"/>
        <w:jc w:val="both"/>
        <w:rPr>
          <w:rFonts w:ascii="Tahoma" w:hAnsi="Tahoma" w:cs="Tahoma"/>
          <w:sz w:val="16"/>
          <w:szCs w:val="16"/>
        </w:rPr>
      </w:pPr>
      <w:r w:rsidRPr="00BC7940">
        <w:rPr>
          <w:rFonts w:ascii="Tahoma" w:hAnsi="Tahoma" w:cs="Tahoma"/>
          <w:sz w:val="16"/>
          <w:szCs w:val="16"/>
        </w:rPr>
        <w:t>Autentičnost této smlouvy potvrzují smluvní strany svými vlastnoručními podpisy.</w:t>
      </w:r>
    </w:p>
    <w:p w14:paraId="36738CA0" w14:textId="1A3E6E42" w:rsidR="003254F4" w:rsidRPr="00BD2816" w:rsidRDefault="004A0FDF" w:rsidP="007217E3">
      <w:pPr>
        <w:pStyle w:val="Odstavecseseznamem"/>
        <w:ind w:left="0" w:firstLine="360"/>
        <w:jc w:val="both"/>
        <w:rPr>
          <w:rFonts w:ascii="Tahoma" w:hAnsi="Tahoma" w:cs="Tahoma"/>
          <w:sz w:val="16"/>
          <w:szCs w:val="16"/>
        </w:rPr>
      </w:pPr>
      <w:r w:rsidRPr="00BD2816">
        <w:rPr>
          <w:rFonts w:ascii="Tahoma" w:hAnsi="Tahoma" w:cs="Tahoma"/>
          <w:sz w:val="16"/>
          <w:szCs w:val="16"/>
        </w:rPr>
        <w:t xml:space="preserve">Přílohy: </w:t>
      </w:r>
    </w:p>
    <w:p w14:paraId="536CFB1C" w14:textId="6DCCCB92" w:rsidR="00BD2816" w:rsidRPr="00BD2816" w:rsidRDefault="00E12BC7" w:rsidP="00DE5E65">
      <w:pPr>
        <w:pStyle w:val="Odstavecseseznamem"/>
        <w:ind w:left="426"/>
        <w:jc w:val="both"/>
        <w:rPr>
          <w:rFonts w:ascii="Tahoma" w:hAnsi="Tahoma" w:cs="Tahoma"/>
          <w:sz w:val="16"/>
          <w:szCs w:val="16"/>
        </w:rPr>
      </w:pPr>
      <w:r w:rsidRPr="308EE3F4">
        <w:rPr>
          <w:rFonts w:ascii="Tahoma" w:hAnsi="Tahoma" w:cs="Tahoma"/>
          <w:sz w:val="16"/>
          <w:szCs w:val="16"/>
        </w:rPr>
        <w:t>Příloha č. 1</w:t>
      </w:r>
      <w:r w:rsidR="00BD2816" w:rsidRPr="308EE3F4">
        <w:rPr>
          <w:rFonts w:ascii="Tahoma" w:hAnsi="Tahoma" w:cs="Tahoma"/>
          <w:sz w:val="16"/>
          <w:szCs w:val="16"/>
        </w:rPr>
        <w:t xml:space="preserve"> -</w:t>
      </w:r>
      <w:r w:rsidR="00FD31D6" w:rsidRPr="308EE3F4">
        <w:rPr>
          <w:rFonts w:ascii="Tahoma" w:hAnsi="Tahoma" w:cs="Tahoma"/>
          <w:sz w:val="16"/>
          <w:szCs w:val="16"/>
        </w:rPr>
        <w:t xml:space="preserve"> Použité vnější IP adresy </w:t>
      </w:r>
      <w:r w:rsidR="00575A27" w:rsidRPr="308EE3F4">
        <w:rPr>
          <w:rFonts w:ascii="Tahoma" w:hAnsi="Tahoma" w:cs="Tahoma"/>
          <w:sz w:val="16"/>
          <w:szCs w:val="16"/>
        </w:rPr>
        <w:t xml:space="preserve">objednatele </w:t>
      </w:r>
    </w:p>
    <w:p w14:paraId="2A8DB79E" w14:textId="68197710" w:rsidR="00E12BC7" w:rsidRDefault="00E12BC7" w:rsidP="0019009A">
      <w:pPr>
        <w:pStyle w:val="Odstavecseseznamem"/>
        <w:ind w:left="426"/>
        <w:jc w:val="both"/>
        <w:rPr>
          <w:rFonts w:ascii="Tahoma" w:hAnsi="Tahoma" w:cs="Tahoma"/>
          <w:sz w:val="16"/>
          <w:szCs w:val="16"/>
        </w:rPr>
      </w:pPr>
      <w:r>
        <w:rPr>
          <w:rFonts w:ascii="Tahoma" w:hAnsi="Tahoma" w:cs="Tahoma"/>
          <w:sz w:val="16"/>
          <w:szCs w:val="16"/>
        </w:rPr>
        <w:t>Příloha č. 2</w:t>
      </w:r>
      <w:r w:rsidR="00BD2816">
        <w:rPr>
          <w:rFonts w:ascii="Tahoma" w:hAnsi="Tahoma" w:cs="Tahoma"/>
          <w:sz w:val="16"/>
          <w:szCs w:val="16"/>
        </w:rPr>
        <w:t xml:space="preserve"> - </w:t>
      </w:r>
      <w:r w:rsidR="00F73AC8" w:rsidRPr="00F73AC8">
        <w:rPr>
          <w:rFonts w:ascii="Tahoma" w:hAnsi="Tahoma" w:cs="Tahoma"/>
          <w:sz w:val="16"/>
          <w:szCs w:val="16"/>
        </w:rPr>
        <w:t>Přehled informačních systému základní služby (ISZS</w:t>
      </w:r>
      <w:r w:rsidR="00541F7C">
        <w:rPr>
          <w:rFonts w:ascii="Tahoma" w:hAnsi="Tahoma" w:cs="Tahoma"/>
          <w:sz w:val="16"/>
          <w:szCs w:val="16"/>
        </w:rPr>
        <w:t>/ZTKB</w:t>
      </w:r>
      <w:r w:rsidR="00F73AC8" w:rsidRPr="00F73AC8">
        <w:rPr>
          <w:rFonts w:ascii="Tahoma" w:hAnsi="Tahoma" w:cs="Tahoma"/>
          <w:sz w:val="16"/>
          <w:szCs w:val="16"/>
        </w:rPr>
        <w:t xml:space="preserve">) </w:t>
      </w:r>
      <w:r w:rsidR="00F73AC8">
        <w:rPr>
          <w:rFonts w:ascii="Tahoma" w:hAnsi="Tahoma" w:cs="Tahoma"/>
          <w:sz w:val="16"/>
          <w:szCs w:val="16"/>
        </w:rPr>
        <w:t>objednatele</w:t>
      </w:r>
    </w:p>
    <w:p w14:paraId="77451E69" w14:textId="1726CBAA" w:rsidR="00705B62" w:rsidRDefault="00705B62" w:rsidP="0019009A">
      <w:pPr>
        <w:pStyle w:val="Odstavecseseznamem"/>
        <w:ind w:left="426"/>
        <w:jc w:val="both"/>
        <w:rPr>
          <w:rFonts w:ascii="Tahoma" w:hAnsi="Tahoma" w:cs="Tahoma"/>
          <w:sz w:val="16"/>
          <w:szCs w:val="16"/>
        </w:rPr>
      </w:pPr>
      <w:r>
        <w:rPr>
          <w:rFonts w:ascii="Tahoma" w:hAnsi="Tahoma" w:cs="Tahoma"/>
          <w:sz w:val="16"/>
          <w:szCs w:val="16"/>
        </w:rPr>
        <w:t>Příloha č. 3</w:t>
      </w:r>
      <w:r w:rsidR="00F73AC8">
        <w:rPr>
          <w:rFonts w:ascii="Tahoma" w:hAnsi="Tahoma" w:cs="Tahoma"/>
          <w:sz w:val="16"/>
          <w:szCs w:val="16"/>
        </w:rPr>
        <w:t xml:space="preserve"> -</w:t>
      </w:r>
      <w:r>
        <w:rPr>
          <w:rFonts w:ascii="Tahoma" w:hAnsi="Tahoma" w:cs="Tahoma"/>
          <w:sz w:val="16"/>
          <w:szCs w:val="16"/>
        </w:rPr>
        <w:t xml:space="preserve"> Požadavky na zdroje a nutnou součinnost objednatele </w:t>
      </w:r>
    </w:p>
    <w:p w14:paraId="3936A319" w14:textId="555153FB" w:rsidR="001D6502" w:rsidRDefault="00FD31D6" w:rsidP="0019009A">
      <w:pPr>
        <w:pStyle w:val="Odstavecseseznamem"/>
        <w:ind w:left="426"/>
        <w:jc w:val="both"/>
        <w:rPr>
          <w:rFonts w:ascii="Tahoma" w:hAnsi="Tahoma" w:cs="Tahoma"/>
          <w:sz w:val="16"/>
          <w:szCs w:val="16"/>
        </w:rPr>
      </w:pPr>
      <w:r>
        <w:rPr>
          <w:rFonts w:ascii="Tahoma" w:hAnsi="Tahoma" w:cs="Tahoma"/>
          <w:sz w:val="16"/>
          <w:szCs w:val="16"/>
        </w:rPr>
        <w:t>Příloha č. 4</w:t>
      </w:r>
      <w:r w:rsidR="00F73AC8">
        <w:rPr>
          <w:rFonts w:ascii="Tahoma" w:hAnsi="Tahoma" w:cs="Tahoma"/>
          <w:sz w:val="16"/>
          <w:szCs w:val="16"/>
        </w:rPr>
        <w:t xml:space="preserve"> -</w:t>
      </w:r>
      <w:r>
        <w:rPr>
          <w:rFonts w:ascii="Tahoma" w:hAnsi="Tahoma" w:cs="Tahoma"/>
          <w:sz w:val="16"/>
          <w:szCs w:val="16"/>
        </w:rPr>
        <w:t xml:space="preserve"> Položkový ceník </w:t>
      </w:r>
    </w:p>
    <w:p w14:paraId="06F4294E" w14:textId="34D790F8" w:rsidR="00053BD7" w:rsidRDefault="00053BD7" w:rsidP="000A69B4">
      <w:pPr>
        <w:pStyle w:val="Odstavecseseznamem"/>
        <w:ind w:left="426"/>
        <w:jc w:val="both"/>
        <w:rPr>
          <w:rFonts w:ascii="Tahoma" w:hAnsi="Tahoma" w:cs="Tahoma"/>
          <w:sz w:val="16"/>
          <w:szCs w:val="16"/>
        </w:rPr>
      </w:pPr>
      <w:r w:rsidRPr="004D2377">
        <w:rPr>
          <w:rFonts w:ascii="Tahoma" w:hAnsi="Tahoma" w:cs="Tahoma"/>
          <w:sz w:val="16"/>
          <w:szCs w:val="16"/>
        </w:rPr>
        <w:t xml:space="preserve">Příloha č. </w:t>
      </w:r>
      <w:r>
        <w:rPr>
          <w:rFonts w:ascii="Tahoma" w:hAnsi="Tahoma" w:cs="Tahoma"/>
          <w:sz w:val="16"/>
          <w:szCs w:val="16"/>
        </w:rPr>
        <w:t>5</w:t>
      </w:r>
      <w:r w:rsidRPr="004D2377">
        <w:rPr>
          <w:rFonts w:ascii="Tahoma" w:hAnsi="Tahoma" w:cs="Tahoma"/>
          <w:sz w:val="16"/>
          <w:szCs w:val="16"/>
        </w:rPr>
        <w:t xml:space="preserve"> – Používání sítě VFN externími uživateli </w:t>
      </w:r>
      <w:r w:rsidR="00845DF3">
        <w:rPr>
          <w:rFonts w:ascii="Tahoma" w:hAnsi="Tahoma" w:cs="Tahoma"/>
          <w:sz w:val="16"/>
          <w:szCs w:val="16"/>
        </w:rPr>
        <w:t>a P</w:t>
      </w:r>
      <w:r w:rsidR="00845DF3" w:rsidRPr="796459EB">
        <w:rPr>
          <w:rFonts w:ascii="Tahoma" w:hAnsi="Tahoma" w:cs="Tahoma"/>
          <w:sz w:val="16"/>
          <w:szCs w:val="16"/>
        </w:rPr>
        <w:t>ovinnosti při připojování zařízení do LAN sítě VFN</w:t>
      </w:r>
    </w:p>
    <w:p w14:paraId="2C4FCDA8" w14:textId="7D25CFA6" w:rsidR="008D6AB1" w:rsidRDefault="008D6AB1" w:rsidP="008D6AB1">
      <w:pPr>
        <w:pStyle w:val="Odstavecseseznamem"/>
        <w:ind w:left="0"/>
        <w:jc w:val="both"/>
        <w:rPr>
          <w:rFonts w:ascii="Tahoma" w:hAnsi="Tahoma" w:cs="Tahoma"/>
          <w:sz w:val="16"/>
          <w:szCs w:val="16"/>
        </w:rPr>
      </w:pPr>
    </w:p>
    <w:p w14:paraId="4ED4E510" w14:textId="55F54C27" w:rsidR="00053BD7" w:rsidRDefault="00053BD7" w:rsidP="00053BD7">
      <w:pPr>
        <w:rPr>
          <w:rFonts w:ascii="Tahoma" w:hAnsi="Tahoma" w:cs="Tahoma"/>
          <w:sz w:val="16"/>
          <w:szCs w:val="16"/>
        </w:rPr>
      </w:pPr>
    </w:p>
    <w:p w14:paraId="5FF5FBFA" w14:textId="2D21DBA6" w:rsidR="00053BD7" w:rsidRDefault="00053BD7" w:rsidP="004B43F4">
      <w:pPr>
        <w:pStyle w:val="Odstavecseseznamem"/>
        <w:ind w:left="0"/>
        <w:jc w:val="both"/>
        <w:rPr>
          <w:rFonts w:ascii="Tahoma" w:hAnsi="Tahoma" w:cs="Tahoma"/>
          <w:sz w:val="16"/>
          <w:szCs w:val="16"/>
        </w:rPr>
      </w:pPr>
    </w:p>
    <w:p w14:paraId="7B443DA4" w14:textId="77777777" w:rsidR="00B977C3" w:rsidRPr="00BC7940" w:rsidRDefault="00B977C3" w:rsidP="003254F4">
      <w:pPr>
        <w:pStyle w:val="Odstavecseseznamem"/>
        <w:ind w:left="3600"/>
        <w:jc w:val="both"/>
        <w:rPr>
          <w:rFonts w:ascii="Tahoma" w:hAnsi="Tahoma" w:cs="Tahoma"/>
          <w:sz w:val="16"/>
          <w:szCs w:val="16"/>
        </w:rPr>
      </w:pPr>
    </w:p>
    <w:p w14:paraId="09E6A6FA" w14:textId="2C0FB8C6" w:rsidR="003254F4" w:rsidRPr="00BC7940" w:rsidRDefault="003254F4" w:rsidP="003254F4">
      <w:pPr>
        <w:rPr>
          <w:rFonts w:ascii="Tahoma" w:hAnsi="Tahoma" w:cs="Tahoma"/>
          <w:sz w:val="16"/>
          <w:szCs w:val="16"/>
        </w:rPr>
      </w:pPr>
      <w:r w:rsidRPr="00BC7940">
        <w:rPr>
          <w:rFonts w:ascii="Tahoma" w:hAnsi="Tahoma" w:cs="Tahoma"/>
          <w:sz w:val="16"/>
          <w:szCs w:val="16"/>
        </w:rPr>
        <w:t>V Praze dne:</w:t>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t>V Praze dne:</w:t>
      </w:r>
      <w:r w:rsidR="00DF2877">
        <w:rPr>
          <w:rFonts w:ascii="Tahoma" w:hAnsi="Tahoma" w:cs="Tahoma"/>
          <w:sz w:val="16"/>
          <w:szCs w:val="16"/>
        </w:rPr>
        <w:t xml:space="preserve"> </w:t>
      </w:r>
    </w:p>
    <w:p w14:paraId="70A077EB" w14:textId="77777777" w:rsidR="003254F4" w:rsidRPr="00BC7940" w:rsidRDefault="003254F4" w:rsidP="003254F4">
      <w:pPr>
        <w:rPr>
          <w:rFonts w:ascii="Tahoma" w:hAnsi="Tahoma" w:cs="Tahoma"/>
          <w:sz w:val="16"/>
          <w:szCs w:val="16"/>
        </w:rPr>
      </w:pPr>
    </w:p>
    <w:p w14:paraId="57256DED" w14:textId="4F3F179C" w:rsidR="003254F4" w:rsidRDefault="003254F4" w:rsidP="003254F4">
      <w:pPr>
        <w:rPr>
          <w:rFonts w:ascii="Tahoma" w:hAnsi="Tahoma" w:cs="Tahoma"/>
          <w:sz w:val="16"/>
          <w:szCs w:val="16"/>
        </w:rPr>
      </w:pPr>
    </w:p>
    <w:p w14:paraId="51F70B2B" w14:textId="77777777" w:rsidR="003254F4" w:rsidRPr="00BC7940" w:rsidRDefault="003254F4" w:rsidP="003254F4">
      <w:pPr>
        <w:rPr>
          <w:rFonts w:ascii="Tahoma" w:hAnsi="Tahoma" w:cs="Tahoma"/>
          <w:sz w:val="16"/>
          <w:szCs w:val="16"/>
        </w:rPr>
      </w:pPr>
    </w:p>
    <w:p w14:paraId="0D7443F2" w14:textId="77777777" w:rsidR="003254F4" w:rsidRPr="00BC7940" w:rsidRDefault="003254F4" w:rsidP="003254F4">
      <w:pPr>
        <w:rPr>
          <w:rFonts w:ascii="Tahoma" w:hAnsi="Tahoma" w:cs="Tahoma"/>
          <w:sz w:val="16"/>
          <w:szCs w:val="16"/>
        </w:rPr>
      </w:pPr>
    </w:p>
    <w:p w14:paraId="405F4DCA" w14:textId="77777777" w:rsidR="003254F4" w:rsidRPr="00BC7940" w:rsidRDefault="003254F4" w:rsidP="003254F4">
      <w:pPr>
        <w:rPr>
          <w:rFonts w:ascii="Tahoma" w:hAnsi="Tahoma" w:cs="Tahoma"/>
          <w:sz w:val="16"/>
          <w:szCs w:val="16"/>
        </w:rPr>
      </w:pPr>
      <w:r w:rsidRPr="00BC7940">
        <w:rPr>
          <w:rFonts w:ascii="Tahoma" w:hAnsi="Tahoma" w:cs="Tahoma"/>
          <w:sz w:val="16"/>
          <w:szCs w:val="16"/>
        </w:rPr>
        <w:t>_________________________________</w:t>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t>____________________________</w:t>
      </w:r>
    </w:p>
    <w:p w14:paraId="23382509" w14:textId="411857C5" w:rsidR="003254F4" w:rsidRDefault="003254F4" w:rsidP="003254F4">
      <w:pPr>
        <w:rPr>
          <w:rFonts w:ascii="Tahoma" w:hAnsi="Tahoma" w:cs="Tahoma"/>
          <w:sz w:val="16"/>
          <w:szCs w:val="16"/>
        </w:rPr>
      </w:pPr>
      <w:r w:rsidRPr="00BC7940">
        <w:rPr>
          <w:rFonts w:ascii="Tahoma" w:hAnsi="Tahoma" w:cs="Tahoma"/>
          <w:sz w:val="16"/>
          <w:szCs w:val="16"/>
        </w:rPr>
        <w:t>Všeobecná fakultní nemocnice v Praze</w:t>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r>
      <w:r w:rsidRPr="00BC7940">
        <w:rPr>
          <w:rFonts w:ascii="Tahoma" w:hAnsi="Tahoma" w:cs="Tahoma"/>
          <w:sz w:val="16"/>
          <w:szCs w:val="16"/>
        </w:rPr>
        <w:tab/>
      </w:r>
      <w:r w:rsidR="00301FE9">
        <w:rPr>
          <w:rFonts w:ascii="Tahoma" w:hAnsi="Tahoma" w:cs="Tahoma"/>
          <w:sz w:val="16"/>
          <w:szCs w:val="16"/>
        </w:rPr>
        <w:t>Solutia s.r.o.</w:t>
      </w:r>
    </w:p>
    <w:p w14:paraId="3BF19E44" w14:textId="714D7FE3" w:rsidR="003254F4" w:rsidRPr="00BC7940" w:rsidRDefault="003254F4" w:rsidP="007217E3">
      <w:pPr>
        <w:rPr>
          <w:rFonts w:ascii="Tahoma" w:hAnsi="Tahoma" w:cs="Tahoma"/>
          <w:sz w:val="16"/>
          <w:szCs w:val="16"/>
        </w:rPr>
      </w:pPr>
      <w:r w:rsidRPr="00BC7940">
        <w:rPr>
          <w:rFonts w:ascii="Tahoma" w:hAnsi="Tahoma" w:cs="Tahoma"/>
          <w:sz w:val="16"/>
          <w:szCs w:val="16"/>
        </w:rPr>
        <w:t>prof. MUDr. David Feltl, Ph.D., MBA, ředitel</w:t>
      </w:r>
      <w:r w:rsidR="007217E3">
        <w:rPr>
          <w:rFonts w:ascii="Tahoma" w:hAnsi="Tahoma" w:cs="Tahoma"/>
          <w:sz w:val="16"/>
          <w:szCs w:val="16"/>
        </w:rPr>
        <w:tab/>
      </w:r>
      <w:r w:rsidR="007217E3">
        <w:rPr>
          <w:rFonts w:ascii="Tahoma" w:hAnsi="Tahoma" w:cs="Tahoma"/>
          <w:sz w:val="16"/>
          <w:szCs w:val="16"/>
        </w:rPr>
        <w:tab/>
      </w:r>
      <w:r w:rsidR="007217E3">
        <w:rPr>
          <w:rFonts w:ascii="Tahoma" w:hAnsi="Tahoma" w:cs="Tahoma"/>
          <w:sz w:val="16"/>
          <w:szCs w:val="16"/>
        </w:rPr>
        <w:tab/>
      </w:r>
      <w:r w:rsidR="007217E3">
        <w:rPr>
          <w:rFonts w:ascii="Tahoma" w:hAnsi="Tahoma" w:cs="Tahoma"/>
          <w:sz w:val="16"/>
          <w:szCs w:val="16"/>
        </w:rPr>
        <w:tab/>
      </w:r>
      <w:r w:rsidR="00301FE9">
        <w:rPr>
          <w:rFonts w:ascii="Tahoma" w:hAnsi="Tahoma" w:cs="Tahoma"/>
          <w:sz w:val="16"/>
          <w:szCs w:val="16"/>
        </w:rPr>
        <w:t>Ing. Martin Štufi, CEO</w:t>
      </w:r>
    </w:p>
    <w:p w14:paraId="127C1A1E" w14:textId="038EFE12" w:rsidR="00141908" w:rsidRDefault="00301FE9">
      <w:pPr>
        <w:spacing w:after="160" w:line="259" w:lineRule="auto"/>
        <w:rPr>
          <w:rFonts w:ascii="Tahoma" w:hAnsi="Tahoma" w:cs="Tahoma"/>
          <w:sz w:val="16"/>
          <w:szCs w:val="16"/>
        </w:rPr>
        <w:sectPr w:rsidR="00141908" w:rsidSect="007A155A">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1"/>
          <w:cols w:space="708"/>
          <w:titlePg/>
          <w:docGrid w:linePitch="360"/>
        </w:sectPr>
      </w:pPr>
      <w:r>
        <w:rPr>
          <w:rFonts w:ascii="Tahoma" w:hAnsi="Tahoma" w:cs="Tahoma"/>
          <w:sz w:val="16"/>
          <w:szCs w:val="16"/>
        </w:rPr>
        <w:t xml:space="preserve">  </w:t>
      </w:r>
    </w:p>
    <w:p w14:paraId="7620EEC6" w14:textId="06879D7D" w:rsidR="00085341" w:rsidRDefault="006E4E46" w:rsidP="006E4E46">
      <w:pPr>
        <w:jc w:val="right"/>
        <w:rPr>
          <w:rFonts w:ascii="Tahoma" w:hAnsi="Tahoma" w:cs="Tahoma"/>
          <w:sz w:val="16"/>
          <w:szCs w:val="16"/>
        </w:rPr>
      </w:pPr>
      <w:r>
        <w:rPr>
          <w:rFonts w:ascii="Tahoma" w:hAnsi="Tahoma" w:cs="Tahoma"/>
          <w:sz w:val="16"/>
          <w:szCs w:val="16"/>
        </w:rPr>
        <w:lastRenderedPageBreak/>
        <w:t xml:space="preserve">Příloha č. 1 smlouvy PO  </w:t>
      </w:r>
      <w:r w:rsidR="00E457A7">
        <w:rPr>
          <w:rFonts w:ascii="Tahoma" w:hAnsi="Tahoma" w:cs="Tahoma"/>
          <w:sz w:val="16"/>
          <w:szCs w:val="16"/>
        </w:rPr>
        <w:t>327/S</w:t>
      </w:r>
      <w:r>
        <w:rPr>
          <w:rFonts w:ascii="Tahoma" w:hAnsi="Tahoma" w:cs="Tahoma"/>
          <w:sz w:val="16"/>
          <w:szCs w:val="16"/>
        </w:rPr>
        <w:t>/</w:t>
      </w:r>
      <w:r w:rsidR="00127E38">
        <w:rPr>
          <w:rFonts w:ascii="Tahoma" w:hAnsi="Tahoma" w:cs="Tahoma"/>
          <w:sz w:val="16"/>
          <w:szCs w:val="16"/>
        </w:rPr>
        <w:t>22</w:t>
      </w:r>
    </w:p>
    <w:p w14:paraId="11869D0D" w14:textId="7443C1ED" w:rsidR="008C4C08" w:rsidRPr="004C2434" w:rsidRDefault="008C4C08" w:rsidP="006E4E46">
      <w:pPr>
        <w:jc w:val="right"/>
        <w:rPr>
          <w:rFonts w:ascii="Tahoma" w:hAnsi="Tahoma" w:cs="Tahoma"/>
          <w:sz w:val="16"/>
          <w:szCs w:val="16"/>
        </w:rPr>
      </w:pPr>
    </w:p>
    <w:p w14:paraId="703BB1A5" w14:textId="0A9C70C8" w:rsidR="008C4C08" w:rsidRPr="004C2434" w:rsidRDefault="008C4C08" w:rsidP="008C4C08">
      <w:pPr>
        <w:jc w:val="center"/>
        <w:rPr>
          <w:rFonts w:ascii="Tahoma" w:hAnsi="Tahoma" w:cs="Tahoma"/>
          <w:b/>
          <w:bCs/>
          <w:sz w:val="16"/>
          <w:szCs w:val="16"/>
        </w:rPr>
      </w:pPr>
      <w:r w:rsidRPr="004C2434">
        <w:rPr>
          <w:rFonts w:ascii="Tahoma" w:hAnsi="Tahoma" w:cs="Tahoma"/>
          <w:b/>
          <w:bCs/>
          <w:sz w:val="16"/>
          <w:szCs w:val="16"/>
        </w:rPr>
        <w:t>Použité vnější IP adresy objednatele</w:t>
      </w:r>
    </w:p>
    <w:p w14:paraId="1B6476C5" w14:textId="77777777" w:rsidR="006D6D94" w:rsidRDefault="006D6D94" w:rsidP="006E4E46">
      <w:pPr>
        <w:jc w:val="right"/>
        <w:rPr>
          <w:rFonts w:ascii="Tahoma" w:hAnsi="Tahoma" w:cs="Tahoma"/>
          <w:sz w:val="16"/>
          <w:szCs w:val="16"/>
        </w:rPr>
      </w:pPr>
    </w:p>
    <w:p w14:paraId="7840CB7B" w14:textId="77777777" w:rsidR="006D6D94" w:rsidRDefault="006D6D94" w:rsidP="006E4E46">
      <w:pPr>
        <w:jc w:val="right"/>
        <w:rPr>
          <w:rFonts w:ascii="Tahoma" w:hAnsi="Tahoma" w:cs="Tahoma"/>
          <w:sz w:val="16"/>
          <w:szCs w:val="16"/>
        </w:rPr>
      </w:pPr>
    </w:p>
    <w:p w14:paraId="52761433" w14:textId="77777777" w:rsidR="006D6D94" w:rsidRDefault="006D6D94" w:rsidP="006E4E46">
      <w:pPr>
        <w:jc w:val="right"/>
        <w:rPr>
          <w:rFonts w:ascii="Tahoma" w:hAnsi="Tahoma" w:cs="Tahoma"/>
          <w:sz w:val="16"/>
          <w:szCs w:val="16"/>
        </w:rPr>
      </w:pPr>
    </w:p>
    <w:p w14:paraId="531C48EF" w14:textId="77777777" w:rsidR="006D6D94" w:rsidRDefault="006D6D94" w:rsidP="006E4E46">
      <w:pPr>
        <w:jc w:val="right"/>
        <w:rPr>
          <w:rFonts w:ascii="Tahoma" w:hAnsi="Tahoma" w:cs="Tahoma"/>
          <w:sz w:val="16"/>
          <w:szCs w:val="16"/>
        </w:rPr>
      </w:pPr>
    </w:p>
    <w:p w14:paraId="0ED43C4A" w14:textId="77777777" w:rsidR="006D6D94" w:rsidRDefault="006D6D94" w:rsidP="006E4E46">
      <w:pPr>
        <w:jc w:val="right"/>
        <w:rPr>
          <w:rFonts w:ascii="Tahoma" w:hAnsi="Tahoma" w:cs="Tahoma"/>
          <w:sz w:val="16"/>
          <w:szCs w:val="16"/>
        </w:rPr>
      </w:pPr>
    </w:p>
    <w:p w14:paraId="11D86E0C" w14:textId="77777777" w:rsidR="006D6D94" w:rsidRDefault="006D6D94" w:rsidP="006E4E46">
      <w:pPr>
        <w:jc w:val="right"/>
        <w:rPr>
          <w:rFonts w:ascii="Tahoma" w:hAnsi="Tahoma" w:cs="Tahoma"/>
          <w:sz w:val="16"/>
          <w:szCs w:val="16"/>
        </w:rPr>
      </w:pPr>
    </w:p>
    <w:p w14:paraId="76AE4A8C" w14:textId="77777777" w:rsidR="006D6D94" w:rsidRDefault="006D6D94" w:rsidP="006E4E46">
      <w:pPr>
        <w:jc w:val="right"/>
        <w:rPr>
          <w:rFonts w:ascii="Tahoma" w:hAnsi="Tahoma" w:cs="Tahoma"/>
          <w:sz w:val="16"/>
          <w:szCs w:val="16"/>
        </w:rPr>
      </w:pPr>
    </w:p>
    <w:p w14:paraId="10496169" w14:textId="77777777" w:rsidR="006D6D94" w:rsidRDefault="006D6D94" w:rsidP="006E4E46">
      <w:pPr>
        <w:jc w:val="right"/>
        <w:rPr>
          <w:rFonts w:ascii="Tahoma" w:hAnsi="Tahoma" w:cs="Tahoma"/>
          <w:sz w:val="16"/>
          <w:szCs w:val="16"/>
        </w:rPr>
      </w:pPr>
    </w:p>
    <w:p w14:paraId="04CAE34E" w14:textId="77777777" w:rsidR="006D6D94" w:rsidRDefault="006D6D94" w:rsidP="006E4E46">
      <w:pPr>
        <w:jc w:val="right"/>
        <w:rPr>
          <w:rFonts w:ascii="Tahoma" w:hAnsi="Tahoma" w:cs="Tahoma"/>
          <w:sz w:val="16"/>
          <w:szCs w:val="16"/>
        </w:rPr>
      </w:pPr>
    </w:p>
    <w:p w14:paraId="7B60D1F2" w14:textId="77777777" w:rsidR="006D6D94" w:rsidRDefault="006D6D94" w:rsidP="006E4E46">
      <w:pPr>
        <w:jc w:val="right"/>
        <w:rPr>
          <w:rFonts w:ascii="Tahoma" w:hAnsi="Tahoma" w:cs="Tahoma"/>
          <w:sz w:val="16"/>
          <w:szCs w:val="16"/>
        </w:rPr>
      </w:pPr>
    </w:p>
    <w:p w14:paraId="15CA4D5A" w14:textId="77777777" w:rsidR="006D6D94" w:rsidRDefault="006D6D94" w:rsidP="006E4E46">
      <w:pPr>
        <w:jc w:val="right"/>
        <w:rPr>
          <w:rFonts w:ascii="Tahoma" w:hAnsi="Tahoma" w:cs="Tahoma"/>
          <w:sz w:val="16"/>
          <w:szCs w:val="16"/>
        </w:rPr>
      </w:pPr>
    </w:p>
    <w:p w14:paraId="440C84A0" w14:textId="77777777" w:rsidR="006D6D94" w:rsidRDefault="006D6D94" w:rsidP="006E4E46">
      <w:pPr>
        <w:jc w:val="right"/>
        <w:rPr>
          <w:rFonts w:ascii="Tahoma" w:hAnsi="Tahoma" w:cs="Tahoma"/>
          <w:sz w:val="16"/>
          <w:szCs w:val="16"/>
        </w:rPr>
      </w:pPr>
    </w:p>
    <w:p w14:paraId="169C3B5D" w14:textId="77777777" w:rsidR="006D6D94" w:rsidRDefault="006D6D94" w:rsidP="006E4E46">
      <w:pPr>
        <w:jc w:val="right"/>
        <w:rPr>
          <w:rFonts w:ascii="Tahoma" w:hAnsi="Tahoma" w:cs="Tahoma"/>
          <w:sz w:val="16"/>
          <w:szCs w:val="16"/>
        </w:rPr>
      </w:pPr>
    </w:p>
    <w:p w14:paraId="04075356" w14:textId="77777777" w:rsidR="006D6D94" w:rsidRDefault="006D6D94" w:rsidP="006E4E46">
      <w:pPr>
        <w:jc w:val="right"/>
        <w:rPr>
          <w:rFonts w:ascii="Tahoma" w:hAnsi="Tahoma" w:cs="Tahoma"/>
          <w:sz w:val="16"/>
          <w:szCs w:val="16"/>
        </w:rPr>
      </w:pPr>
    </w:p>
    <w:p w14:paraId="3F0CC105" w14:textId="77777777" w:rsidR="006D6D94" w:rsidRDefault="006D6D94" w:rsidP="006E4E46">
      <w:pPr>
        <w:jc w:val="right"/>
        <w:rPr>
          <w:rFonts w:ascii="Tahoma" w:hAnsi="Tahoma" w:cs="Tahoma"/>
          <w:sz w:val="16"/>
          <w:szCs w:val="16"/>
        </w:rPr>
      </w:pPr>
    </w:p>
    <w:p w14:paraId="5B29B0D0" w14:textId="77777777" w:rsidR="006D6D94" w:rsidRDefault="006D6D94" w:rsidP="006E4E46">
      <w:pPr>
        <w:jc w:val="right"/>
        <w:rPr>
          <w:rFonts w:ascii="Tahoma" w:hAnsi="Tahoma" w:cs="Tahoma"/>
          <w:sz w:val="16"/>
          <w:szCs w:val="16"/>
        </w:rPr>
      </w:pPr>
    </w:p>
    <w:p w14:paraId="2D104744" w14:textId="77777777" w:rsidR="006D6D94" w:rsidRDefault="006D6D94" w:rsidP="006E4E46">
      <w:pPr>
        <w:jc w:val="right"/>
        <w:rPr>
          <w:rFonts w:ascii="Tahoma" w:hAnsi="Tahoma" w:cs="Tahoma"/>
          <w:sz w:val="16"/>
          <w:szCs w:val="16"/>
        </w:rPr>
      </w:pPr>
    </w:p>
    <w:p w14:paraId="3912F680" w14:textId="77777777" w:rsidR="006D6D94" w:rsidRDefault="006D6D94" w:rsidP="006E4E46">
      <w:pPr>
        <w:jc w:val="right"/>
        <w:rPr>
          <w:rFonts w:ascii="Tahoma" w:hAnsi="Tahoma" w:cs="Tahoma"/>
          <w:sz w:val="16"/>
          <w:szCs w:val="16"/>
        </w:rPr>
      </w:pPr>
    </w:p>
    <w:p w14:paraId="122E551B" w14:textId="77777777" w:rsidR="006D6D94" w:rsidRDefault="006D6D94" w:rsidP="006E4E46">
      <w:pPr>
        <w:jc w:val="right"/>
        <w:rPr>
          <w:rFonts w:ascii="Tahoma" w:hAnsi="Tahoma" w:cs="Tahoma"/>
          <w:sz w:val="16"/>
          <w:szCs w:val="16"/>
        </w:rPr>
      </w:pPr>
    </w:p>
    <w:p w14:paraId="53FC12EE" w14:textId="77777777" w:rsidR="006D6D94" w:rsidRDefault="006D6D94" w:rsidP="006E4E46">
      <w:pPr>
        <w:jc w:val="right"/>
        <w:rPr>
          <w:rFonts w:ascii="Tahoma" w:hAnsi="Tahoma" w:cs="Tahoma"/>
          <w:sz w:val="16"/>
          <w:szCs w:val="16"/>
        </w:rPr>
      </w:pPr>
    </w:p>
    <w:p w14:paraId="29505CF4" w14:textId="77777777" w:rsidR="006D6D94" w:rsidRDefault="006D6D94" w:rsidP="006E4E46">
      <w:pPr>
        <w:jc w:val="right"/>
        <w:rPr>
          <w:rFonts w:ascii="Tahoma" w:hAnsi="Tahoma" w:cs="Tahoma"/>
          <w:sz w:val="16"/>
          <w:szCs w:val="16"/>
        </w:rPr>
      </w:pPr>
    </w:p>
    <w:p w14:paraId="38ADCB8C" w14:textId="77777777" w:rsidR="006D6D94" w:rsidRDefault="006D6D94" w:rsidP="006E4E46">
      <w:pPr>
        <w:jc w:val="right"/>
        <w:rPr>
          <w:rFonts w:ascii="Tahoma" w:hAnsi="Tahoma" w:cs="Tahoma"/>
          <w:sz w:val="16"/>
          <w:szCs w:val="16"/>
        </w:rPr>
      </w:pPr>
    </w:p>
    <w:p w14:paraId="3FEC8F52" w14:textId="77777777" w:rsidR="006D6D94" w:rsidRDefault="006D6D94" w:rsidP="006E4E46">
      <w:pPr>
        <w:jc w:val="right"/>
        <w:rPr>
          <w:rFonts w:ascii="Tahoma" w:hAnsi="Tahoma" w:cs="Tahoma"/>
          <w:sz w:val="16"/>
          <w:szCs w:val="16"/>
        </w:rPr>
      </w:pPr>
    </w:p>
    <w:p w14:paraId="35C7F029" w14:textId="77777777" w:rsidR="006D6D94" w:rsidRDefault="006D6D94" w:rsidP="006E4E46">
      <w:pPr>
        <w:jc w:val="right"/>
        <w:rPr>
          <w:rFonts w:ascii="Tahoma" w:hAnsi="Tahoma" w:cs="Tahoma"/>
          <w:sz w:val="16"/>
          <w:szCs w:val="16"/>
        </w:rPr>
      </w:pPr>
    </w:p>
    <w:p w14:paraId="28E3347D" w14:textId="77777777" w:rsidR="006D6D94" w:rsidRDefault="006D6D94" w:rsidP="006E4E46">
      <w:pPr>
        <w:jc w:val="right"/>
        <w:rPr>
          <w:rFonts w:ascii="Tahoma" w:hAnsi="Tahoma" w:cs="Tahoma"/>
          <w:sz w:val="16"/>
          <w:szCs w:val="16"/>
        </w:rPr>
      </w:pPr>
    </w:p>
    <w:p w14:paraId="461CC476" w14:textId="77777777" w:rsidR="006D6D94" w:rsidRDefault="006D6D94" w:rsidP="006E4E46">
      <w:pPr>
        <w:jc w:val="right"/>
        <w:rPr>
          <w:rFonts w:ascii="Tahoma" w:hAnsi="Tahoma" w:cs="Tahoma"/>
          <w:sz w:val="16"/>
          <w:szCs w:val="16"/>
        </w:rPr>
      </w:pPr>
    </w:p>
    <w:p w14:paraId="02B93D6E" w14:textId="77777777" w:rsidR="006D6D94" w:rsidRDefault="006D6D94" w:rsidP="006E4E46">
      <w:pPr>
        <w:jc w:val="right"/>
        <w:rPr>
          <w:rFonts w:ascii="Tahoma" w:hAnsi="Tahoma" w:cs="Tahoma"/>
          <w:sz w:val="16"/>
          <w:szCs w:val="16"/>
        </w:rPr>
      </w:pPr>
    </w:p>
    <w:p w14:paraId="321A5324" w14:textId="77777777" w:rsidR="006D6D94" w:rsidRDefault="006D6D94" w:rsidP="006E4E46">
      <w:pPr>
        <w:jc w:val="right"/>
        <w:rPr>
          <w:rFonts w:ascii="Tahoma" w:hAnsi="Tahoma" w:cs="Tahoma"/>
          <w:sz w:val="16"/>
          <w:szCs w:val="16"/>
        </w:rPr>
      </w:pPr>
    </w:p>
    <w:p w14:paraId="548D0CDE" w14:textId="77777777" w:rsidR="006D6D94" w:rsidRDefault="006D6D94" w:rsidP="006E4E46">
      <w:pPr>
        <w:jc w:val="right"/>
        <w:rPr>
          <w:rFonts w:ascii="Tahoma" w:hAnsi="Tahoma" w:cs="Tahoma"/>
          <w:sz w:val="16"/>
          <w:szCs w:val="16"/>
        </w:rPr>
      </w:pPr>
    </w:p>
    <w:p w14:paraId="4D1CB181" w14:textId="77777777" w:rsidR="006D6D94" w:rsidRDefault="006D6D94" w:rsidP="006E4E46">
      <w:pPr>
        <w:jc w:val="right"/>
        <w:rPr>
          <w:rFonts w:ascii="Tahoma" w:hAnsi="Tahoma" w:cs="Tahoma"/>
          <w:sz w:val="16"/>
          <w:szCs w:val="16"/>
        </w:rPr>
      </w:pPr>
    </w:p>
    <w:p w14:paraId="04342D56" w14:textId="77777777" w:rsidR="006D6D94" w:rsidRDefault="006D6D94" w:rsidP="006E4E46">
      <w:pPr>
        <w:jc w:val="right"/>
        <w:rPr>
          <w:rFonts w:ascii="Tahoma" w:hAnsi="Tahoma" w:cs="Tahoma"/>
          <w:sz w:val="16"/>
          <w:szCs w:val="16"/>
        </w:rPr>
      </w:pPr>
    </w:p>
    <w:p w14:paraId="24DF97E8" w14:textId="77777777" w:rsidR="006D6D94" w:rsidRDefault="006D6D94" w:rsidP="006E4E46">
      <w:pPr>
        <w:jc w:val="right"/>
        <w:rPr>
          <w:rFonts w:ascii="Tahoma" w:hAnsi="Tahoma" w:cs="Tahoma"/>
          <w:sz w:val="16"/>
          <w:szCs w:val="16"/>
        </w:rPr>
      </w:pPr>
    </w:p>
    <w:p w14:paraId="37E3B996" w14:textId="77777777" w:rsidR="006D6D94" w:rsidRDefault="006D6D94" w:rsidP="006E4E46">
      <w:pPr>
        <w:jc w:val="right"/>
        <w:rPr>
          <w:rFonts w:ascii="Tahoma" w:hAnsi="Tahoma" w:cs="Tahoma"/>
          <w:sz w:val="16"/>
          <w:szCs w:val="16"/>
        </w:rPr>
      </w:pPr>
    </w:p>
    <w:p w14:paraId="3D4139A1" w14:textId="77777777" w:rsidR="006D6D94" w:rsidRDefault="006D6D94" w:rsidP="006E4E46">
      <w:pPr>
        <w:jc w:val="right"/>
        <w:rPr>
          <w:rFonts w:ascii="Tahoma" w:hAnsi="Tahoma" w:cs="Tahoma"/>
          <w:sz w:val="16"/>
          <w:szCs w:val="16"/>
        </w:rPr>
      </w:pPr>
    </w:p>
    <w:p w14:paraId="3B2598BB" w14:textId="77777777" w:rsidR="006D6D94" w:rsidRDefault="006D6D94" w:rsidP="006E4E46">
      <w:pPr>
        <w:jc w:val="right"/>
        <w:rPr>
          <w:rFonts w:ascii="Tahoma" w:hAnsi="Tahoma" w:cs="Tahoma"/>
          <w:sz w:val="16"/>
          <w:szCs w:val="16"/>
        </w:rPr>
      </w:pPr>
    </w:p>
    <w:p w14:paraId="238C3C18" w14:textId="77777777" w:rsidR="006D6D94" w:rsidRDefault="006D6D94" w:rsidP="006E4E46">
      <w:pPr>
        <w:jc w:val="right"/>
        <w:rPr>
          <w:rFonts w:ascii="Tahoma" w:hAnsi="Tahoma" w:cs="Tahoma"/>
          <w:sz w:val="16"/>
          <w:szCs w:val="16"/>
        </w:rPr>
      </w:pPr>
    </w:p>
    <w:p w14:paraId="15CAECFF" w14:textId="77777777" w:rsidR="006D6D94" w:rsidRDefault="006D6D94" w:rsidP="006E4E46">
      <w:pPr>
        <w:jc w:val="right"/>
        <w:rPr>
          <w:rFonts w:ascii="Tahoma" w:hAnsi="Tahoma" w:cs="Tahoma"/>
          <w:sz w:val="16"/>
          <w:szCs w:val="16"/>
        </w:rPr>
      </w:pPr>
    </w:p>
    <w:p w14:paraId="0C7F50D7" w14:textId="77777777" w:rsidR="006D6D94" w:rsidRDefault="006D6D94" w:rsidP="006E4E46">
      <w:pPr>
        <w:jc w:val="right"/>
        <w:rPr>
          <w:rFonts w:ascii="Tahoma" w:hAnsi="Tahoma" w:cs="Tahoma"/>
          <w:sz w:val="16"/>
          <w:szCs w:val="16"/>
        </w:rPr>
      </w:pPr>
    </w:p>
    <w:p w14:paraId="2295FDBA" w14:textId="77777777" w:rsidR="006D6D94" w:rsidRDefault="006D6D94" w:rsidP="006E4E46">
      <w:pPr>
        <w:jc w:val="right"/>
        <w:rPr>
          <w:rFonts w:ascii="Tahoma" w:hAnsi="Tahoma" w:cs="Tahoma"/>
          <w:sz w:val="16"/>
          <w:szCs w:val="16"/>
        </w:rPr>
      </w:pPr>
    </w:p>
    <w:p w14:paraId="2777EF85" w14:textId="77777777" w:rsidR="006D6D94" w:rsidRDefault="006D6D94" w:rsidP="006E4E46">
      <w:pPr>
        <w:jc w:val="right"/>
        <w:rPr>
          <w:rFonts w:ascii="Tahoma" w:hAnsi="Tahoma" w:cs="Tahoma"/>
          <w:sz w:val="16"/>
          <w:szCs w:val="16"/>
        </w:rPr>
      </w:pPr>
    </w:p>
    <w:p w14:paraId="2D1B2146" w14:textId="77777777" w:rsidR="006D6D94" w:rsidRDefault="006D6D94" w:rsidP="006E4E46">
      <w:pPr>
        <w:jc w:val="right"/>
        <w:rPr>
          <w:rFonts w:ascii="Tahoma" w:hAnsi="Tahoma" w:cs="Tahoma"/>
          <w:sz w:val="16"/>
          <w:szCs w:val="16"/>
        </w:rPr>
      </w:pPr>
    </w:p>
    <w:p w14:paraId="78768022" w14:textId="77777777" w:rsidR="006D6D94" w:rsidRDefault="006D6D94" w:rsidP="006E4E46">
      <w:pPr>
        <w:jc w:val="right"/>
        <w:rPr>
          <w:rFonts w:ascii="Tahoma" w:hAnsi="Tahoma" w:cs="Tahoma"/>
          <w:sz w:val="16"/>
          <w:szCs w:val="16"/>
        </w:rPr>
      </w:pPr>
    </w:p>
    <w:p w14:paraId="3264CA9C" w14:textId="77777777" w:rsidR="006D6D94" w:rsidRDefault="006D6D94" w:rsidP="006E4E46">
      <w:pPr>
        <w:jc w:val="right"/>
        <w:rPr>
          <w:rFonts w:ascii="Tahoma" w:hAnsi="Tahoma" w:cs="Tahoma"/>
          <w:sz w:val="16"/>
          <w:szCs w:val="16"/>
        </w:rPr>
      </w:pPr>
    </w:p>
    <w:p w14:paraId="05C8BAAF" w14:textId="77777777" w:rsidR="006D6D94" w:rsidRDefault="006D6D94" w:rsidP="006E4E46">
      <w:pPr>
        <w:jc w:val="right"/>
        <w:rPr>
          <w:rFonts w:ascii="Tahoma" w:hAnsi="Tahoma" w:cs="Tahoma"/>
          <w:sz w:val="16"/>
          <w:szCs w:val="16"/>
        </w:rPr>
      </w:pPr>
    </w:p>
    <w:p w14:paraId="3FEE372C" w14:textId="77777777" w:rsidR="006D6D94" w:rsidRDefault="006D6D94" w:rsidP="006E4E46">
      <w:pPr>
        <w:jc w:val="right"/>
        <w:rPr>
          <w:rFonts w:ascii="Tahoma" w:hAnsi="Tahoma" w:cs="Tahoma"/>
          <w:sz w:val="16"/>
          <w:szCs w:val="16"/>
        </w:rPr>
      </w:pPr>
    </w:p>
    <w:p w14:paraId="6E30B194" w14:textId="77777777" w:rsidR="006D6D94" w:rsidRDefault="006D6D94" w:rsidP="006E4E46">
      <w:pPr>
        <w:jc w:val="right"/>
        <w:rPr>
          <w:rFonts w:ascii="Tahoma" w:hAnsi="Tahoma" w:cs="Tahoma"/>
          <w:sz w:val="16"/>
          <w:szCs w:val="16"/>
        </w:rPr>
      </w:pPr>
    </w:p>
    <w:p w14:paraId="336486E0" w14:textId="77777777" w:rsidR="006D6D94" w:rsidRDefault="006D6D94" w:rsidP="006E4E46">
      <w:pPr>
        <w:jc w:val="right"/>
        <w:rPr>
          <w:rFonts w:ascii="Tahoma" w:hAnsi="Tahoma" w:cs="Tahoma"/>
          <w:sz w:val="16"/>
          <w:szCs w:val="16"/>
        </w:rPr>
      </w:pPr>
    </w:p>
    <w:p w14:paraId="6A2ABF17" w14:textId="77777777" w:rsidR="006D6D94" w:rsidRDefault="006D6D94" w:rsidP="006E4E46">
      <w:pPr>
        <w:jc w:val="right"/>
        <w:rPr>
          <w:rFonts w:ascii="Tahoma" w:hAnsi="Tahoma" w:cs="Tahoma"/>
          <w:sz w:val="16"/>
          <w:szCs w:val="16"/>
        </w:rPr>
      </w:pPr>
    </w:p>
    <w:p w14:paraId="48FA2A65" w14:textId="77777777" w:rsidR="006D6D94" w:rsidRDefault="006D6D94" w:rsidP="006E4E46">
      <w:pPr>
        <w:jc w:val="right"/>
        <w:rPr>
          <w:rFonts w:ascii="Tahoma" w:hAnsi="Tahoma" w:cs="Tahoma"/>
          <w:sz w:val="16"/>
          <w:szCs w:val="16"/>
        </w:rPr>
      </w:pPr>
    </w:p>
    <w:p w14:paraId="6D51EDE6" w14:textId="77777777" w:rsidR="006D6D94" w:rsidRDefault="006D6D94" w:rsidP="006E4E46">
      <w:pPr>
        <w:jc w:val="right"/>
        <w:rPr>
          <w:rFonts w:ascii="Tahoma" w:hAnsi="Tahoma" w:cs="Tahoma"/>
          <w:sz w:val="16"/>
          <w:szCs w:val="16"/>
        </w:rPr>
      </w:pPr>
    </w:p>
    <w:p w14:paraId="273F439D" w14:textId="77777777" w:rsidR="006D6D94" w:rsidRDefault="006D6D94" w:rsidP="006E4E46">
      <w:pPr>
        <w:jc w:val="right"/>
        <w:rPr>
          <w:rFonts w:ascii="Tahoma" w:hAnsi="Tahoma" w:cs="Tahoma"/>
          <w:sz w:val="16"/>
          <w:szCs w:val="16"/>
        </w:rPr>
      </w:pPr>
    </w:p>
    <w:p w14:paraId="5C6984D8" w14:textId="77777777" w:rsidR="006D6D94" w:rsidRDefault="006D6D94" w:rsidP="006E4E46">
      <w:pPr>
        <w:jc w:val="right"/>
        <w:rPr>
          <w:rFonts w:ascii="Tahoma" w:hAnsi="Tahoma" w:cs="Tahoma"/>
          <w:sz w:val="16"/>
          <w:szCs w:val="16"/>
        </w:rPr>
      </w:pPr>
    </w:p>
    <w:p w14:paraId="235ED626" w14:textId="77777777" w:rsidR="006D6D94" w:rsidRDefault="006D6D94" w:rsidP="006E4E46">
      <w:pPr>
        <w:jc w:val="right"/>
        <w:rPr>
          <w:rFonts w:ascii="Tahoma" w:hAnsi="Tahoma" w:cs="Tahoma"/>
          <w:sz w:val="16"/>
          <w:szCs w:val="16"/>
        </w:rPr>
      </w:pPr>
    </w:p>
    <w:p w14:paraId="20354773" w14:textId="77777777" w:rsidR="006D6D94" w:rsidRDefault="006D6D94" w:rsidP="006E4E46">
      <w:pPr>
        <w:jc w:val="right"/>
        <w:rPr>
          <w:rFonts w:ascii="Tahoma" w:hAnsi="Tahoma" w:cs="Tahoma"/>
          <w:sz w:val="16"/>
          <w:szCs w:val="16"/>
        </w:rPr>
      </w:pPr>
    </w:p>
    <w:p w14:paraId="01C3BDDB" w14:textId="77777777" w:rsidR="006D6D94" w:rsidRDefault="006D6D94" w:rsidP="006E4E46">
      <w:pPr>
        <w:jc w:val="right"/>
        <w:rPr>
          <w:rFonts w:ascii="Tahoma" w:hAnsi="Tahoma" w:cs="Tahoma"/>
          <w:sz w:val="16"/>
          <w:szCs w:val="16"/>
        </w:rPr>
      </w:pPr>
    </w:p>
    <w:p w14:paraId="21FE7E6F" w14:textId="77777777" w:rsidR="006D6D94" w:rsidRDefault="006D6D94" w:rsidP="006E4E46">
      <w:pPr>
        <w:jc w:val="right"/>
        <w:rPr>
          <w:rFonts w:ascii="Tahoma" w:hAnsi="Tahoma" w:cs="Tahoma"/>
          <w:sz w:val="16"/>
          <w:szCs w:val="16"/>
        </w:rPr>
      </w:pPr>
    </w:p>
    <w:p w14:paraId="65BE33D7" w14:textId="77777777" w:rsidR="006D6D94" w:rsidRDefault="006D6D94" w:rsidP="006E4E46">
      <w:pPr>
        <w:jc w:val="right"/>
        <w:rPr>
          <w:rFonts w:ascii="Tahoma" w:hAnsi="Tahoma" w:cs="Tahoma"/>
          <w:sz w:val="16"/>
          <w:szCs w:val="16"/>
        </w:rPr>
      </w:pPr>
    </w:p>
    <w:p w14:paraId="096EC6EC" w14:textId="77777777" w:rsidR="006D6D94" w:rsidRDefault="006D6D94" w:rsidP="006E4E46">
      <w:pPr>
        <w:jc w:val="right"/>
        <w:rPr>
          <w:rFonts w:ascii="Tahoma" w:hAnsi="Tahoma" w:cs="Tahoma"/>
          <w:sz w:val="16"/>
          <w:szCs w:val="16"/>
        </w:rPr>
      </w:pPr>
    </w:p>
    <w:p w14:paraId="0777F4F5" w14:textId="77777777" w:rsidR="006D6D94" w:rsidRDefault="006D6D94" w:rsidP="006E4E46">
      <w:pPr>
        <w:jc w:val="right"/>
        <w:rPr>
          <w:rFonts w:ascii="Tahoma" w:hAnsi="Tahoma" w:cs="Tahoma"/>
          <w:sz w:val="16"/>
          <w:szCs w:val="16"/>
        </w:rPr>
      </w:pPr>
    </w:p>
    <w:p w14:paraId="4B3549F1" w14:textId="77777777" w:rsidR="006D6D94" w:rsidRDefault="006D6D94" w:rsidP="006E4E46">
      <w:pPr>
        <w:jc w:val="right"/>
        <w:rPr>
          <w:rFonts w:ascii="Tahoma" w:hAnsi="Tahoma" w:cs="Tahoma"/>
          <w:sz w:val="16"/>
          <w:szCs w:val="16"/>
        </w:rPr>
      </w:pPr>
    </w:p>
    <w:p w14:paraId="196DAF79" w14:textId="77777777" w:rsidR="006D6D94" w:rsidRDefault="006D6D94" w:rsidP="006E4E46">
      <w:pPr>
        <w:jc w:val="right"/>
        <w:rPr>
          <w:rFonts w:ascii="Tahoma" w:hAnsi="Tahoma" w:cs="Tahoma"/>
          <w:sz w:val="16"/>
          <w:szCs w:val="16"/>
        </w:rPr>
      </w:pPr>
    </w:p>
    <w:p w14:paraId="0A37C7E6" w14:textId="77777777" w:rsidR="006D6D94" w:rsidRDefault="006D6D94" w:rsidP="006E4E46">
      <w:pPr>
        <w:jc w:val="right"/>
        <w:rPr>
          <w:rFonts w:ascii="Tahoma" w:hAnsi="Tahoma" w:cs="Tahoma"/>
          <w:sz w:val="16"/>
          <w:szCs w:val="16"/>
        </w:rPr>
      </w:pPr>
    </w:p>
    <w:p w14:paraId="278B2B1E" w14:textId="77777777" w:rsidR="006D6D94" w:rsidRDefault="006D6D94" w:rsidP="006E4E46">
      <w:pPr>
        <w:jc w:val="right"/>
        <w:rPr>
          <w:rFonts w:ascii="Tahoma" w:hAnsi="Tahoma" w:cs="Tahoma"/>
          <w:sz w:val="16"/>
          <w:szCs w:val="16"/>
        </w:rPr>
      </w:pPr>
    </w:p>
    <w:p w14:paraId="5E3D1C5F" w14:textId="77777777" w:rsidR="006D6D94" w:rsidRDefault="006D6D94" w:rsidP="006E4E46">
      <w:pPr>
        <w:jc w:val="right"/>
        <w:rPr>
          <w:rFonts w:ascii="Tahoma" w:hAnsi="Tahoma" w:cs="Tahoma"/>
          <w:sz w:val="16"/>
          <w:szCs w:val="16"/>
        </w:rPr>
      </w:pPr>
    </w:p>
    <w:p w14:paraId="7CD5DA95" w14:textId="77777777" w:rsidR="006D6D94" w:rsidRDefault="006D6D94" w:rsidP="006E4E46">
      <w:pPr>
        <w:jc w:val="right"/>
        <w:rPr>
          <w:rFonts w:ascii="Tahoma" w:hAnsi="Tahoma" w:cs="Tahoma"/>
          <w:sz w:val="16"/>
          <w:szCs w:val="16"/>
        </w:rPr>
      </w:pPr>
    </w:p>
    <w:p w14:paraId="4107BF36" w14:textId="77777777" w:rsidR="006D6D94" w:rsidRDefault="006D6D94" w:rsidP="006E4E46">
      <w:pPr>
        <w:jc w:val="right"/>
        <w:rPr>
          <w:rFonts w:ascii="Tahoma" w:hAnsi="Tahoma" w:cs="Tahoma"/>
          <w:sz w:val="16"/>
          <w:szCs w:val="16"/>
        </w:rPr>
      </w:pPr>
    </w:p>
    <w:p w14:paraId="576C6918" w14:textId="77777777" w:rsidR="006D6D94" w:rsidRDefault="006D6D94" w:rsidP="006E4E46">
      <w:pPr>
        <w:jc w:val="right"/>
        <w:rPr>
          <w:rFonts w:ascii="Tahoma" w:hAnsi="Tahoma" w:cs="Tahoma"/>
          <w:sz w:val="16"/>
          <w:szCs w:val="16"/>
        </w:rPr>
      </w:pPr>
    </w:p>
    <w:p w14:paraId="686B5AEF" w14:textId="77777777" w:rsidR="006D6D94" w:rsidRDefault="006D6D94" w:rsidP="006E4E46">
      <w:pPr>
        <w:jc w:val="right"/>
        <w:rPr>
          <w:rFonts w:ascii="Tahoma" w:hAnsi="Tahoma" w:cs="Tahoma"/>
          <w:sz w:val="16"/>
          <w:szCs w:val="16"/>
        </w:rPr>
      </w:pPr>
    </w:p>
    <w:p w14:paraId="1CA88AF2" w14:textId="77777777" w:rsidR="006D6D94" w:rsidRDefault="006D6D94" w:rsidP="006E4E46">
      <w:pPr>
        <w:jc w:val="right"/>
        <w:rPr>
          <w:rFonts w:ascii="Tahoma" w:hAnsi="Tahoma" w:cs="Tahoma"/>
          <w:sz w:val="16"/>
          <w:szCs w:val="16"/>
        </w:rPr>
      </w:pPr>
    </w:p>
    <w:p w14:paraId="64420864" w14:textId="798C766F" w:rsidR="008C4C08" w:rsidRDefault="002306A0" w:rsidP="006E4E46">
      <w:pPr>
        <w:jc w:val="right"/>
        <w:rPr>
          <w:rFonts w:ascii="Tahoma" w:hAnsi="Tahoma" w:cs="Tahoma"/>
          <w:sz w:val="16"/>
          <w:szCs w:val="16"/>
        </w:rPr>
      </w:pPr>
      <w:r>
        <w:rPr>
          <w:rFonts w:ascii="Tahoma" w:hAnsi="Tahoma" w:cs="Tahoma"/>
          <w:sz w:val="16"/>
          <w:szCs w:val="16"/>
        </w:rPr>
        <w:lastRenderedPageBreak/>
        <w:t>Příloha č. 2</w:t>
      </w:r>
      <w:r w:rsidR="004E263C">
        <w:rPr>
          <w:rFonts w:ascii="Tahoma" w:hAnsi="Tahoma" w:cs="Tahoma"/>
          <w:sz w:val="16"/>
          <w:szCs w:val="16"/>
        </w:rPr>
        <w:t xml:space="preserve"> smlouvy č PO   </w:t>
      </w:r>
      <w:r w:rsidR="005A2FA2">
        <w:rPr>
          <w:rFonts w:ascii="Tahoma" w:hAnsi="Tahoma" w:cs="Tahoma"/>
          <w:sz w:val="16"/>
          <w:szCs w:val="16"/>
        </w:rPr>
        <w:t>327/S</w:t>
      </w:r>
      <w:r w:rsidR="004E263C">
        <w:rPr>
          <w:rFonts w:ascii="Tahoma" w:hAnsi="Tahoma" w:cs="Tahoma"/>
          <w:sz w:val="16"/>
          <w:szCs w:val="16"/>
        </w:rPr>
        <w:t>/2</w:t>
      </w:r>
      <w:r w:rsidR="00127E38">
        <w:rPr>
          <w:rFonts w:ascii="Tahoma" w:hAnsi="Tahoma" w:cs="Tahoma"/>
          <w:sz w:val="16"/>
          <w:szCs w:val="16"/>
        </w:rPr>
        <w:t>2</w:t>
      </w:r>
    </w:p>
    <w:p w14:paraId="379B185A" w14:textId="77777777" w:rsidR="002306A0" w:rsidRDefault="002306A0" w:rsidP="006E4E46">
      <w:pPr>
        <w:jc w:val="right"/>
        <w:rPr>
          <w:rFonts w:ascii="Tahoma" w:hAnsi="Tahoma" w:cs="Tahoma"/>
          <w:sz w:val="16"/>
          <w:szCs w:val="16"/>
        </w:rPr>
      </w:pPr>
    </w:p>
    <w:p w14:paraId="2C2EFC93" w14:textId="219C556B" w:rsidR="002306A0" w:rsidRDefault="002306A0" w:rsidP="006E4E46">
      <w:pPr>
        <w:jc w:val="right"/>
        <w:rPr>
          <w:rFonts w:ascii="Tahoma" w:hAnsi="Tahoma" w:cs="Tahoma"/>
          <w:sz w:val="16"/>
          <w:szCs w:val="16"/>
        </w:rPr>
      </w:pPr>
    </w:p>
    <w:p w14:paraId="05859E53" w14:textId="0E7C6DC7" w:rsidR="002306A0" w:rsidRDefault="002306A0" w:rsidP="002306A0">
      <w:pPr>
        <w:jc w:val="center"/>
        <w:rPr>
          <w:rFonts w:ascii="Tahoma" w:hAnsi="Tahoma" w:cs="Tahoma"/>
          <w:b/>
          <w:bCs/>
          <w:sz w:val="16"/>
          <w:szCs w:val="16"/>
        </w:rPr>
      </w:pPr>
      <w:r w:rsidRPr="002306A0">
        <w:rPr>
          <w:rFonts w:ascii="Tahoma" w:hAnsi="Tahoma" w:cs="Tahoma"/>
          <w:b/>
          <w:bCs/>
          <w:sz w:val="16"/>
          <w:szCs w:val="16"/>
        </w:rPr>
        <w:t>Přehled informačních systému základní služby (ISZS</w:t>
      </w:r>
      <w:r w:rsidR="00AD3671">
        <w:rPr>
          <w:rFonts w:ascii="Tahoma" w:hAnsi="Tahoma" w:cs="Tahoma"/>
          <w:b/>
          <w:bCs/>
          <w:sz w:val="16"/>
          <w:szCs w:val="16"/>
        </w:rPr>
        <w:t>/</w:t>
      </w:r>
      <w:r w:rsidR="00C55BCC">
        <w:rPr>
          <w:rFonts w:ascii="Tahoma" w:hAnsi="Tahoma" w:cs="Tahoma"/>
          <w:b/>
          <w:bCs/>
          <w:sz w:val="16"/>
          <w:szCs w:val="16"/>
        </w:rPr>
        <w:t>ZTKB</w:t>
      </w:r>
      <w:r w:rsidRPr="002306A0">
        <w:rPr>
          <w:rFonts w:ascii="Tahoma" w:hAnsi="Tahoma" w:cs="Tahoma"/>
          <w:b/>
          <w:bCs/>
          <w:sz w:val="16"/>
          <w:szCs w:val="16"/>
        </w:rPr>
        <w:t>) objednatele</w:t>
      </w:r>
    </w:p>
    <w:p w14:paraId="49526822" w14:textId="7971C307" w:rsidR="00E212D7" w:rsidRPr="00E212D7" w:rsidRDefault="00E212D7" w:rsidP="00E212D7">
      <w:pPr>
        <w:rPr>
          <w:rFonts w:ascii="Tahoma" w:hAnsi="Tahoma" w:cs="Tahoma"/>
          <w:sz w:val="16"/>
          <w:szCs w:val="16"/>
        </w:rPr>
      </w:pPr>
    </w:p>
    <w:p w14:paraId="2257E650" w14:textId="14C88702" w:rsidR="00E212D7" w:rsidRPr="00E212D7" w:rsidRDefault="00E212D7" w:rsidP="00E212D7">
      <w:pPr>
        <w:tabs>
          <w:tab w:val="left" w:pos="2972"/>
        </w:tabs>
        <w:rPr>
          <w:rFonts w:ascii="Tahoma" w:hAnsi="Tahoma" w:cs="Tahoma"/>
          <w:sz w:val="16"/>
          <w:szCs w:val="16"/>
        </w:rPr>
      </w:pPr>
    </w:p>
    <w:p w14:paraId="3FB70921" w14:textId="08187715" w:rsidR="005F598C" w:rsidRDefault="005F598C" w:rsidP="004E263C">
      <w:pPr>
        <w:tabs>
          <w:tab w:val="left" w:pos="2972"/>
        </w:tabs>
        <w:jc w:val="right"/>
        <w:rPr>
          <w:rFonts w:ascii="Tahoma" w:hAnsi="Tahoma" w:cs="Tahoma"/>
          <w:sz w:val="16"/>
          <w:szCs w:val="16"/>
        </w:rPr>
      </w:pPr>
    </w:p>
    <w:p w14:paraId="2EEE2AD4" w14:textId="77777777" w:rsidR="00C55BCC" w:rsidRDefault="00C55BCC">
      <w:pPr>
        <w:spacing w:after="160" w:line="259" w:lineRule="auto"/>
        <w:rPr>
          <w:rFonts w:ascii="Tahoma" w:hAnsi="Tahoma" w:cs="Tahoma"/>
          <w:sz w:val="16"/>
          <w:szCs w:val="16"/>
        </w:rPr>
      </w:pPr>
    </w:p>
    <w:p w14:paraId="693B1ADC" w14:textId="77777777" w:rsidR="00BD39C0" w:rsidRDefault="00BD39C0">
      <w:pPr>
        <w:spacing w:after="160" w:line="259" w:lineRule="auto"/>
        <w:rPr>
          <w:rFonts w:ascii="Tahoma" w:hAnsi="Tahoma" w:cs="Tahoma"/>
          <w:sz w:val="16"/>
          <w:szCs w:val="16"/>
        </w:rPr>
        <w:sectPr w:rsidR="00BD39C0" w:rsidSect="000E3BB7">
          <w:pgSz w:w="11906" w:h="16838"/>
          <w:pgMar w:top="1417" w:right="1417" w:bottom="1417" w:left="1417" w:header="708" w:footer="708" w:gutter="0"/>
          <w:pgNumType w:start="1"/>
          <w:cols w:space="708"/>
          <w:docGrid w:linePitch="360"/>
        </w:sectPr>
      </w:pPr>
    </w:p>
    <w:p w14:paraId="413E9803" w14:textId="51B0458F" w:rsidR="005B468E" w:rsidRDefault="004E263C" w:rsidP="004E263C">
      <w:pPr>
        <w:tabs>
          <w:tab w:val="left" w:pos="2972"/>
        </w:tabs>
        <w:jc w:val="right"/>
        <w:rPr>
          <w:rFonts w:ascii="Tahoma" w:hAnsi="Tahoma" w:cs="Tahoma"/>
          <w:sz w:val="16"/>
          <w:szCs w:val="16"/>
        </w:rPr>
      </w:pPr>
      <w:r>
        <w:rPr>
          <w:rFonts w:ascii="Tahoma" w:hAnsi="Tahoma" w:cs="Tahoma"/>
          <w:sz w:val="16"/>
          <w:szCs w:val="16"/>
        </w:rPr>
        <w:lastRenderedPageBreak/>
        <w:t xml:space="preserve">Příloha č. 3 smlouvy č. PO </w:t>
      </w:r>
      <w:r w:rsidR="005A2FA2">
        <w:rPr>
          <w:rFonts w:ascii="Tahoma" w:hAnsi="Tahoma" w:cs="Tahoma"/>
          <w:sz w:val="16"/>
          <w:szCs w:val="16"/>
        </w:rPr>
        <w:t>327/S</w:t>
      </w:r>
      <w:r>
        <w:rPr>
          <w:rFonts w:ascii="Tahoma" w:hAnsi="Tahoma" w:cs="Tahoma"/>
          <w:sz w:val="16"/>
          <w:szCs w:val="16"/>
        </w:rPr>
        <w:t>/2</w:t>
      </w:r>
      <w:r w:rsidR="00127E38">
        <w:rPr>
          <w:rFonts w:ascii="Tahoma" w:hAnsi="Tahoma" w:cs="Tahoma"/>
          <w:sz w:val="16"/>
          <w:szCs w:val="16"/>
        </w:rPr>
        <w:t>2</w:t>
      </w:r>
    </w:p>
    <w:p w14:paraId="27A7A9A7" w14:textId="662424E9" w:rsidR="004E263C" w:rsidRDefault="004E263C" w:rsidP="004E263C">
      <w:pPr>
        <w:tabs>
          <w:tab w:val="left" w:pos="2972"/>
        </w:tabs>
        <w:jc w:val="right"/>
        <w:rPr>
          <w:rFonts w:ascii="Tahoma" w:hAnsi="Tahoma" w:cs="Tahoma"/>
          <w:sz w:val="16"/>
          <w:szCs w:val="16"/>
        </w:rPr>
      </w:pPr>
    </w:p>
    <w:p w14:paraId="13A8F628" w14:textId="1B610F4B" w:rsidR="004E263C" w:rsidRDefault="004E263C" w:rsidP="004E263C">
      <w:pPr>
        <w:jc w:val="center"/>
        <w:rPr>
          <w:rFonts w:ascii="Tahoma" w:hAnsi="Tahoma" w:cs="Tahoma"/>
          <w:b/>
          <w:bCs/>
          <w:sz w:val="16"/>
          <w:szCs w:val="16"/>
        </w:rPr>
      </w:pPr>
      <w:r w:rsidRPr="004E263C">
        <w:rPr>
          <w:rFonts w:ascii="Tahoma" w:hAnsi="Tahoma" w:cs="Tahoma"/>
          <w:b/>
          <w:bCs/>
          <w:sz w:val="16"/>
          <w:szCs w:val="16"/>
        </w:rPr>
        <w:t>Požadavky na zdroje a nutnou součinnost objednatele</w:t>
      </w:r>
    </w:p>
    <w:p w14:paraId="18BEDB0C" w14:textId="6CE62C94" w:rsidR="00103E92" w:rsidRDefault="00103E92" w:rsidP="004E263C">
      <w:pPr>
        <w:jc w:val="center"/>
        <w:rPr>
          <w:rFonts w:ascii="Tahoma" w:hAnsi="Tahoma" w:cs="Tahoma"/>
          <w:b/>
          <w:bCs/>
          <w:sz w:val="16"/>
          <w:szCs w:val="16"/>
        </w:rPr>
      </w:pPr>
    </w:p>
    <w:p w14:paraId="55492612" w14:textId="72466790" w:rsidR="00103E92" w:rsidRDefault="00103E92" w:rsidP="004E263C">
      <w:pPr>
        <w:jc w:val="center"/>
        <w:rPr>
          <w:rFonts w:ascii="Tahoma" w:hAnsi="Tahoma" w:cs="Tahoma"/>
          <w:b/>
          <w:bCs/>
          <w:sz w:val="16"/>
          <w:szCs w:val="16"/>
        </w:rPr>
      </w:pPr>
    </w:p>
    <w:p w14:paraId="4DC32E4F" w14:textId="540860CE" w:rsidR="00475D53" w:rsidRPr="00A17F14" w:rsidRDefault="00475D53" w:rsidP="00475D53">
      <w:pPr>
        <w:rPr>
          <w:rFonts w:ascii="Tahoma" w:hAnsi="Tahoma" w:cs="Tahoma"/>
          <w:sz w:val="16"/>
          <w:szCs w:val="16"/>
        </w:rPr>
      </w:pPr>
      <w:r w:rsidRPr="00A17F14">
        <w:rPr>
          <w:rFonts w:ascii="Tahoma" w:hAnsi="Tahoma" w:cs="Tahoma"/>
          <w:sz w:val="16"/>
          <w:szCs w:val="16"/>
        </w:rPr>
        <w:t xml:space="preserve">Požadavky </w:t>
      </w:r>
      <w:r>
        <w:rPr>
          <w:rFonts w:ascii="Tahoma" w:hAnsi="Tahoma" w:cs="Tahoma"/>
          <w:sz w:val="16"/>
          <w:szCs w:val="16"/>
        </w:rPr>
        <w:t>poskytovatele</w:t>
      </w:r>
      <w:r w:rsidRPr="00A17F14">
        <w:rPr>
          <w:rFonts w:ascii="Tahoma" w:hAnsi="Tahoma" w:cs="Tahoma"/>
          <w:sz w:val="16"/>
          <w:szCs w:val="16"/>
        </w:rPr>
        <w:t xml:space="preserve"> na zdroje a nutnou součinnost </w:t>
      </w:r>
      <w:r>
        <w:rPr>
          <w:rFonts w:ascii="Tahoma" w:hAnsi="Tahoma" w:cs="Tahoma"/>
          <w:sz w:val="16"/>
          <w:szCs w:val="16"/>
        </w:rPr>
        <w:t>objednatele dle oblastí:</w:t>
      </w:r>
    </w:p>
    <w:p w14:paraId="53D46E7B" w14:textId="2BAEAE2F" w:rsidR="00475D53" w:rsidRDefault="00475D53" w:rsidP="00475D53">
      <w:pPr>
        <w:pStyle w:val="Odstavecseseznamem"/>
        <w:numPr>
          <w:ilvl w:val="0"/>
          <w:numId w:val="19"/>
        </w:numPr>
        <w:spacing w:before="200" w:after="80"/>
        <w:ind w:left="720"/>
        <w:jc w:val="both"/>
        <w:rPr>
          <w:rFonts w:ascii="Tahoma" w:hAnsi="Tahoma" w:cs="Tahoma"/>
          <w:sz w:val="16"/>
          <w:szCs w:val="16"/>
        </w:rPr>
      </w:pPr>
      <w:r w:rsidRPr="00E93D9E">
        <w:rPr>
          <w:rFonts w:ascii="Tahoma" w:hAnsi="Tahoma" w:cs="Tahoma"/>
          <w:b/>
          <w:bCs/>
          <w:sz w:val="16"/>
          <w:szCs w:val="16"/>
        </w:rPr>
        <w:t>obecné požadavky</w:t>
      </w:r>
      <w:r w:rsidRPr="00A17F14">
        <w:rPr>
          <w:rFonts w:ascii="Tahoma" w:hAnsi="Tahoma" w:cs="Tahoma"/>
          <w:sz w:val="16"/>
          <w:szCs w:val="16"/>
        </w:rPr>
        <w:t>,</w:t>
      </w:r>
    </w:p>
    <w:p w14:paraId="061BDC43" w14:textId="7461B193" w:rsidR="00D55CEF" w:rsidRDefault="00D55CEF" w:rsidP="00D55CEF">
      <w:pPr>
        <w:pStyle w:val="Odstavecseseznamem"/>
        <w:spacing w:before="200" w:after="80"/>
        <w:jc w:val="both"/>
        <w:rPr>
          <w:rFonts w:ascii="Tahoma" w:hAnsi="Tahoma" w:cs="Tahoma"/>
          <w:sz w:val="16"/>
          <w:szCs w:val="16"/>
        </w:rPr>
      </w:pPr>
      <w:r w:rsidRPr="00D55CEF">
        <w:rPr>
          <w:rFonts w:ascii="Tahoma" w:hAnsi="Tahoma" w:cs="Tahoma"/>
          <w:sz w:val="16"/>
          <w:szCs w:val="16"/>
        </w:rPr>
        <w:t xml:space="preserve">Pro vaše interní ověření by bylo vhodné domluvit si intenzivnější monitorování, nebo reportování incidentů na infrastruktuře z hlediska SIEM, SOC apod. na termín naplánovaných testů. </w:t>
      </w:r>
    </w:p>
    <w:p w14:paraId="62E64A56" w14:textId="77777777" w:rsidR="00D55CEF" w:rsidRDefault="00D55CEF" w:rsidP="00E93D9E">
      <w:pPr>
        <w:pStyle w:val="Odstavecseseznamem"/>
        <w:spacing w:before="200" w:after="80"/>
        <w:jc w:val="both"/>
        <w:rPr>
          <w:rFonts w:ascii="Tahoma" w:hAnsi="Tahoma" w:cs="Tahoma"/>
          <w:sz w:val="16"/>
          <w:szCs w:val="16"/>
        </w:rPr>
      </w:pPr>
    </w:p>
    <w:p w14:paraId="25C038F6" w14:textId="58EF3905" w:rsidR="00D55CEF" w:rsidRPr="00D55CEF" w:rsidRDefault="00D55CEF" w:rsidP="00E93D9E">
      <w:pPr>
        <w:pStyle w:val="Odstavecseseznamem"/>
        <w:numPr>
          <w:ilvl w:val="0"/>
          <w:numId w:val="29"/>
        </w:numPr>
        <w:spacing w:before="200" w:after="80"/>
        <w:jc w:val="both"/>
        <w:rPr>
          <w:rFonts w:ascii="Tahoma" w:hAnsi="Tahoma" w:cs="Tahoma"/>
          <w:sz w:val="16"/>
          <w:szCs w:val="16"/>
        </w:rPr>
      </w:pPr>
      <w:r w:rsidRPr="00D55CEF">
        <w:rPr>
          <w:rFonts w:ascii="Tahoma" w:hAnsi="Tahoma" w:cs="Tahoma"/>
          <w:b/>
          <w:bCs/>
          <w:sz w:val="16"/>
          <w:szCs w:val="16"/>
        </w:rPr>
        <w:t>základní přehled o IS/ICT společnosti</w:t>
      </w:r>
    </w:p>
    <w:p w14:paraId="75DDB92C" w14:textId="64559568" w:rsidR="00D55CEF" w:rsidRPr="00D55CEF" w:rsidRDefault="00D55CEF" w:rsidP="00E93D9E">
      <w:pPr>
        <w:pStyle w:val="Odstavecseseznamem"/>
        <w:spacing w:before="200" w:after="80"/>
        <w:ind w:left="1440"/>
        <w:jc w:val="both"/>
        <w:rPr>
          <w:rFonts w:ascii="Tahoma" w:hAnsi="Tahoma" w:cs="Tahoma"/>
          <w:b/>
          <w:bCs/>
          <w:sz w:val="16"/>
          <w:szCs w:val="16"/>
        </w:rPr>
      </w:pPr>
    </w:p>
    <w:p w14:paraId="5615CE16" w14:textId="77777777" w:rsidR="00D55CEF" w:rsidRPr="00D55CEF" w:rsidRDefault="00D55CEF" w:rsidP="00E93D9E">
      <w:pPr>
        <w:pStyle w:val="Odstavecseseznamem"/>
        <w:spacing w:before="200" w:after="80"/>
        <w:jc w:val="both"/>
        <w:rPr>
          <w:rFonts w:ascii="Tahoma" w:hAnsi="Tahoma" w:cs="Tahoma"/>
          <w:sz w:val="16"/>
          <w:szCs w:val="16"/>
        </w:rPr>
      </w:pPr>
      <w:r w:rsidRPr="00D55CEF">
        <w:rPr>
          <w:rFonts w:ascii="Tahoma" w:hAnsi="Tahoma" w:cs="Tahoma"/>
          <w:sz w:val="16"/>
          <w:szCs w:val="16"/>
        </w:rPr>
        <w:t>Kontakt, na který bude možno směřovat dotazy týkající se infrastruktury VFN. (Testy budou prováděny tzv. black-box formou, bez znalosti infrastruktury. Kontakt bude sloužit pro ověřování získaných informací, nebo pro ověření dostupností apod.)</w:t>
      </w:r>
    </w:p>
    <w:p w14:paraId="675D0BE3" w14:textId="77777777" w:rsidR="00926BDC" w:rsidRPr="00A17F14" w:rsidRDefault="00926BDC" w:rsidP="00E93D9E">
      <w:pPr>
        <w:pStyle w:val="Odstavecseseznamem"/>
        <w:spacing w:before="200" w:after="80"/>
        <w:jc w:val="both"/>
        <w:rPr>
          <w:rFonts w:ascii="Tahoma" w:hAnsi="Tahoma" w:cs="Tahoma"/>
          <w:sz w:val="16"/>
          <w:szCs w:val="16"/>
        </w:rPr>
      </w:pPr>
    </w:p>
    <w:p w14:paraId="536AC9A3" w14:textId="78294D0D" w:rsidR="00475D53" w:rsidRDefault="00475D53" w:rsidP="00475D53">
      <w:pPr>
        <w:pStyle w:val="Odstavecseseznamem"/>
        <w:numPr>
          <w:ilvl w:val="0"/>
          <w:numId w:val="19"/>
        </w:numPr>
        <w:spacing w:before="200" w:after="80"/>
        <w:ind w:left="720"/>
        <w:jc w:val="both"/>
        <w:rPr>
          <w:rFonts w:ascii="Tahoma" w:hAnsi="Tahoma" w:cs="Tahoma"/>
          <w:b/>
          <w:bCs/>
          <w:sz w:val="16"/>
          <w:szCs w:val="16"/>
        </w:rPr>
      </w:pPr>
      <w:r w:rsidRPr="00E93D9E">
        <w:rPr>
          <w:rFonts w:ascii="Tahoma" w:hAnsi="Tahoma" w:cs="Tahoma"/>
          <w:b/>
          <w:bCs/>
          <w:sz w:val="16"/>
          <w:szCs w:val="16"/>
        </w:rPr>
        <w:t>na řízení komunikace,</w:t>
      </w:r>
    </w:p>
    <w:p w14:paraId="213C67D3" w14:textId="28E12C40" w:rsidR="006C092E" w:rsidRDefault="006C092E" w:rsidP="006C092E">
      <w:pPr>
        <w:pStyle w:val="Odstavecseseznamem"/>
        <w:numPr>
          <w:ilvl w:val="0"/>
          <w:numId w:val="33"/>
        </w:numPr>
        <w:spacing w:before="120"/>
        <w:jc w:val="both"/>
        <w:rPr>
          <w:rFonts w:cs="Arial"/>
        </w:rPr>
      </w:pPr>
      <w:r w:rsidRPr="009E1A85">
        <w:rPr>
          <w:rFonts w:cs="Arial"/>
        </w:rPr>
        <w:t>Zajištění</w:t>
      </w:r>
      <w:r>
        <w:rPr>
          <w:rFonts w:cs="Arial"/>
        </w:rPr>
        <w:t xml:space="preserve"> zodpovědné osoby</w:t>
      </w:r>
      <w:r w:rsidRPr="009E1A85">
        <w:rPr>
          <w:rFonts w:cs="Arial"/>
        </w:rPr>
        <w:t xml:space="preserve"> projektového řízení Objednatele.</w:t>
      </w:r>
    </w:p>
    <w:p w14:paraId="11ED9A43" w14:textId="3209E0A2" w:rsidR="006C092E" w:rsidRDefault="006C092E" w:rsidP="006C092E">
      <w:pPr>
        <w:pStyle w:val="Odstavecseseznamem"/>
        <w:numPr>
          <w:ilvl w:val="0"/>
          <w:numId w:val="33"/>
        </w:numPr>
        <w:spacing w:before="120"/>
        <w:jc w:val="both"/>
        <w:rPr>
          <w:rFonts w:cs="Arial"/>
        </w:rPr>
      </w:pPr>
      <w:r w:rsidRPr="006C092E">
        <w:rPr>
          <w:rFonts w:cs="Arial"/>
        </w:rPr>
        <w:t>Zajištění schvalování dokumentů v termínech dle harmonogramu</w:t>
      </w:r>
      <w:r>
        <w:rPr>
          <w:rFonts w:cs="Arial"/>
        </w:rPr>
        <w:t>.</w:t>
      </w:r>
    </w:p>
    <w:p w14:paraId="70DA81CF" w14:textId="3FFB6F3C" w:rsidR="006C092E" w:rsidRPr="009E1A85" w:rsidRDefault="006C092E" w:rsidP="00E93D9E">
      <w:pPr>
        <w:pStyle w:val="Odstavecseseznamem"/>
        <w:numPr>
          <w:ilvl w:val="0"/>
          <w:numId w:val="33"/>
        </w:numPr>
        <w:spacing w:before="120"/>
        <w:jc w:val="both"/>
        <w:rPr>
          <w:rFonts w:cs="Arial"/>
        </w:rPr>
      </w:pPr>
      <w:r>
        <w:rPr>
          <w:rFonts w:cs="Arial"/>
        </w:rPr>
        <w:t>Poskytnuti komunikační matice Objednavatele.</w:t>
      </w:r>
    </w:p>
    <w:p w14:paraId="637DDBBD" w14:textId="77777777" w:rsidR="00D55CEF" w:rsidRPr="00E93D9E" w:rsidRDefault="00D55CEF" w:rsidP="00E93D9E">
      <w:pPr>
        <w:pStyle w:val="Odstavecseseznamem"/>
        <w:spacing w:before="200" w:after="80"/>
        <w:jc w:val="both"/>
        <w:rPr>
          <w:rFonts w:ascii="Tahoma" w:hAnsi="Tahoma" w:cs="Tahoma"/>
          <w:b/>
          <w:bCs/>
          <w:sz w:val="16"/>
          <w:szCs w:val="16"/>
        </w:rPr>
      </w:pPr>
    </w:p>
    <w:p w14:paraId="42C641CA" w14:textId="2BE7161B" w:rsidR="00475D53" w:rsidRPr="00E93D9E" w:rsidRDefault="00475D53" w:rsidP="00475D53">
      <w:pPr>
        <w:pStyle w:val="Odstavecseseznamem"/>
        <w:numPr>
          <w:ilvl w:val="0"/>
          <w:numId w:val="19"/>
        </w:numPr>
        <w:spacing w:before="200" w:after="80"/>
        <w:ind w:left="720"/>
        <w:jc w:val="both"/>
        <w:rPr>
          <w:rFonts w:ascii="Tahoma" w:hAnsi="Tahoma" w:cs="Tahoma"/>
          <w:b/>
          <w:bCs/>
          <w:sz w:val="16"/>
          <w:szCs w:val="16"/>
        </w:rPr>
      </w:pPr>
      <w:r w:rsidRPr="00E93D9E">
        <w:rPr>
          <w:rFonts w:ascii="Tahoma" w:hAnsi="Tahoma" w:cs="Tahoma"/>
          <w:b/>
          <w:bCs/>
          <w:sz w:val="16"/>
          <w:szCs w:val="16"/>
        </w:rPr>
        <w:t>externí testy,</w:t>
      </w:r>
    </w:p>
    <w:p w14:paraId="5B47E452" w14:textId="2EB18EE7" w:rsidR="006C092E" w:rsidRDefault="006C092E" w:rsidP="006C092E">
      <w:pPr>
        <w:pStyle w:val="Odstavecseseznamem"/>
        <w:spacing w:before="200" w:after="80"/>
        <w:jc w:val="both"/>
        <w:rPr>
          <w:rFonts w:ascii="Tahoma" w:hAnsi="Tahoma" w:cs="Tahoma"/>
          <w:sz w:val="16"/>
          <w:szCs w:val="16"/>
        </w:rPr>
      </w:pPr>
      <w:r>
        <w:rPr>
          <w:rFonts w:ascii="Tahoma" w:hAnsi="Tahoma" w:cs="Tahoma"/>
          <w:sz w:val="16"/>
          <w:szCs w:val="16"/>
        </w:rPr>
        <w:t>Na externí testy nejsou požadavky</w:t>
      </w:r>
    </w:p>
    <w:p w14:paraId="6CC3F87A" w14:textId="77777777" w:rsidR="006C092E" w:rsidRPr="00A17F14" w:rsidRDefault="006C092E" w:rsidP="00E93D9E">
      <w:pPr>
        <w:pStyle w:val="Odstavecseseznamem"/>
        <w:spacing w:before="200" w:after="80"/>
        <w:jc w:val="both"/>
        <w:rPr>
          <w:rFonts w:ascii="Tahoma" w:hAnsi="Tahoma" w:cs="Tahoma"/>
          <w:sz w:val="16"/>
          <w:szCs w:val="16"/>
        </w:rPr>
      </w:pPr>
    </w:p>
    <w:p w14:paraId="318C1B66" w14:textId="46FE30F5" w:rsidR="006C092E" w:rsidRPr="00E93D9E" w:rsidRDefault="00475D53" w:rsidP="00E93D9E">
      <w:pPr>
        <w:pStyle w:val="Odstavecseseznamem"/>
        <w:numPr>
          <w:ilvl w:val="0"/>
          <w:numId w:val="19"/>
        </w:numPr>
        <w:spacing w:before="200" w:after="80"/>
        <w:ind w:left="720"/>
        <w:jc w:val="both"/>
        <w:rPr>
          <w:rFonts w:ascii="Tahoma" w:hAnsi="Tahoma" w:cs="Tahoma"/>
          <w:b/>
          <w:bCs/>
          <w:sz w:val="16"/>
          <w:szCs w:val="16"/>
        </w:rPr>
      </w:pPr>
      <w:r w:rsidRPr="00E93D9E">
        <w:rPr>
          <w:rFonts w:ascii="Tahoma" w:hAnsi="Tahoma" w:cs="Tahoma"/>
          <w:b/>
          <w:bCs/>
          <w:sz w:val="16"/>
          <w:szCs w:val="16"/>
        </w:rPr>
        <w:t>interní testy,</w:t>
      </w:r>
    </w:p>
    <w:p w14:paraId="4A540356" w14:textId="2C8ED7C2" w:rsidR="0064243E" w:rsidRPr="0064243E" w:rsidRDefault="0064243E" w:rsidP="00E93D9E">
      <w:pPr>
        <w:pStyle w:val="Odstavecseseznamem"/>
        <w:spacing w:before="200" w:after="80"/>
        <w:jc w:val="both"/>
        <w:rPr>
          <w:rFonts w:ascii="Tahoma" w:hAnsi="Tahoma" w:cs="Tahoma"/>
          <w:sz w:val="16"/>
          <w:szCs w:val="16"/>
        </w:rPr>
      </w:pPr>
      <w:r w:rsidRPr="0064243E">
        <w:rPr>
          <w:rFonts w:ascii="Tahoma" w:hAnsi="Tahoma" w:cs="Tahoma"/>
          <w:sz w:val="16"/>
          <w:szCs w:val="16"/>
        </w:rPr>
        <w:t>Interní testy se mohou provádět dvěma způsoby vzdáleně, nebo on-site.</w:t>
      </w:r>
    </w:p>
    <w:p w14:paraId="1410DF66" w14:textId="77777777" w:rsidR="0064243E" w:rsidRPr="0064243E" w:rsidRDefault="0064243E" w:rsidP="00E93D9E">
      <w:pPr>
        <w:pStyle w:val="Odstavecseseznamem"/>
        <w:spacing w:before="200" w:after="80"/>
        <w:jc w:val="both"/>
        <w:rPr>
          <w:rFonts w:ascii="Tahoma" w:hAnsi="Tahoma" w:cs="Tahoma"/>
          <w:sz w:val="16"/>
          <w:szCs w:val="16"/>
        </w:rPr>
      </w:pPr>
      <w:r w:rsidRPr="00E93D9E">
        <w:rPr>
          <w:rFonts w:ascii="Tahoma" w:hAnsi="Tahoma" w:cs="Tahoma"/>
          <w:sz w:val="16"/>
          <w:szCs w:val="16"/>
          <w:u w:val="single"/>
        </w:rPr>
        <w:t>Pro vzdálené provádění je zapotřebí následující</w:t>
      </w:r>
      <w:r w:rsidRPr="0064243E">
        <w:rPr>
          <w:rFonts w:ascii="Tahoma" w:hAnsi="Tahoma" w:cs="Tahoma"/>
          <w:sz w:val="16"/>
          <w:szCs w:val="16"/>
        </w:rPr>
        <w:t>:</w:t>
      </w:r>
    </w:p>
    <w:p w14:paraId="665707C5" w14:textId="77777777" w:rsidR="0064243E" w:rsidRPr="0064243E" w:rsidRDefault="0064243E" w:rsidP="00E93D9E">
      <w:pPr>
        <w:pStyle w:val="Odstavecseseznamem"/>
        <w:numPr>
          <w:ilvl w:val="0"/>
          <w:numId w:val="38"/>
        </w:numPr>
        <w:spacing w:before="200" w:after="80"/>
        <w:jc w:val="both"/>
        <w:rPr>
          <w:rFonts w:ascii="Tahoma" w:hAnsi="Tahoma" w:cs="Tahoma"/>
          <w:sz w:val="16"/>
          <w:szCs w:val="16"/>
        </w:rPr>
      </w:pPr>
      <w:r w:rsidRPr="0064243E">
        <w:rPr>
          <w:rFonts w:ascii="Tahoma" w:hAnsi="Tahoma" w:cs="Tahoma"/>
          <w:sz w:val="16"/>
          <w:szCs w:val="16"/>
        </w:rPr>
        <w:t>Instalace template virtuálního serveru do interní sítě VFN. – jedná se o server, který obsahuje veškeré potřebné nástroje pro interní infrastrukturní a webové penetrační testy.</w:t>
      </w:r>
    </w:p>
    <w:p w14:paraId="33D207DA" w14:textId="77777777" w:rsidR="0064243E" w:rsidRPr="0064243E" w:rsidRDefault="0064243E" w:rsidP="00E93D9E">
      <w:pPr>
        <w:pStyle w:val="Odstavecseseznamem"/>
        <w:numPr>
          <w:ilvl w:val="0"/>
          <w:numId w:val="38"/>
        </w:numPr>
        <w:spacing w:before="200" w:after="80"/>
        <w:jc w:val="both"/>
        <w:rPr>
          <w:rFonts w:ascii="Tahoma" w:hAnsi="Tahoma" w:cs="Tahoma"/>
          <w:sz w:val="16"/>
          <w:szCs w:val="16"/>
        </w:rPr>
      </w:pPr>
      <w:r w:rsidRPr="0064243E">
        <w:rPr>
          <w:rFonts w:ascii="Tahoma" w:hAnsi="Tahoma" w:cs="Tahoma"/>
          <w:sz w:val="16"/>
          <w:szCs w:val="16"/>
        </w:rPr>
        <w:t>Zřízení VPN přístupu pro dva testery k vytvořenému virtuálnímu serveru.</w:t>
      </w:r>
    </w:p>
    <w:p w14:paraId="1B8416A1" w14:textId="77777777" w:rsidR="0064243E" w:rsidRPr="00E93D9E" w:rsidRDefault="0064243E" w:rsidP="00E93D9E">
      <w:pPr>
        <w:pStyle w:val="Odstavecseseznamem"/>
        <w:spacing w:before="200" w:after="80"/>
        <w:jc w:val="both"/>
        <w:rPr>
          <w:rFonts w:ascii="Tahoma" w:hAnsi="Tahoma" w:cs="Tahoma"/>
          <w:sz w:val="16"/>
          <w:szCs w:val="16"/>
          <w:u w:val="single"/>
        </w:rPr>
      </w:pPr>
      <w:r w:rsidRPr="00E93D9E">
        <w:rPr>
          <w:rFonts w:ascii="Tahoma" w:hAnsi="Tahoma" w:cs="Tahoma"/>
          <w:sz w:val="16"/>
          <w:szCs w:val="16"/>
          <w:u w:val="single"/>
        </w:rPr>
        <w:t>On-site:</w:t>
      </w:r>
    </w:p>
    <w:p w14:paraId="3564EF90" w14:textId="77777777" w:rsidR="0064243E" w:rsidRPr="0064243E" w:rsidRDefault="0064243E" w:rsidP="00E93D9E">
      <w:pPr>
        <w:pStyle w:val="Odstavecseseznamem"/>
        <w:numPr>
          <w:ilvl w:val="0"/>
          <w:numId w:val="40"/>
        </w:numPr>
        <w:spacing w:before="200" w:after="80"/>
        <w:jc w:val="both"/>
        <w:rPr>
          <w:rFonts w:ascii="Tahoma" w:hAnsi="Tahoma" w:cs="Tahoma"/>
          <w:sz w:val="16"/>
          <w:szCs w:val="16"/>
        </w:rPr>
      </w:pPr>
      <w:r w:rsidRPr="0064243E">
        <w:rPr>
          <w:rFonts w:ascii="Tahoma" w:hAnsi="Tahoma" w:cs="Tahoma"/>
          <w:sz w:val="16"/>
          <w:szCs w:val="16"/>
        </w:rPr>
        <w:t>Přístup do prostředí VFN.</w:t>
      </w:r>
    </w:p>
    <w:p w14:paraId="7C472F51" w14:textId="77777777" w:rsidR="0064243E" w:rsidRPr="0064243E" w:rsidRDefault="0064243E" w:rsidP="00E93D9E">
      <w:pPr>
        <w:pStyle w:val="Odstavecseseznamem"/>
        <w:numPr>
          <w:ilvl w:val="0"/>
          <w:numId w:val="40"/>
        </w:numPr>
        <w:spacing w:before="200" w:after="80"/>
        <w:jc w:val="both"/>
        <w:rPr>
          <w:rFonts w:ascii="Tahoma" w:hAnsi="Tahoma" w:cs="Tahoma"/>
          <w:sz w:val="16"/>
          <w:szCs w:val="16"/>
        </w:rPr>
      </w:pPr>
      <w:r w:rsidRPr="0064243E">
        <w:rPr>
          <w:rFonts w:ascii="Tahoma" w:hAnsi="Tahoma" w:cs="Tahoma"/>
          <w:sz w:val="16"/>
          <w:szCs w:val="16"/>
        </w:rPr>
        <w:t>Dvě fyzická místa pro testery v interním prostředí VFN.</w:t>
      </w:r>
    </w:p>
    <w:p w14:paraId="51EF259E" w14:textId="77777777" w:rsidR="0064243E" w:rsidRPr="0064243E" w:rsidRDefault="0064243E" w:rsidP="00E93D9E">
      <w:pPr>
        <w:pStyle w:val="Odstavecseseznamem"/>
        <w:numPr>
          <w:ilvl w:val="0"/>
          <w:numId w:val="40"/>
        </w:numPr>
        <w:spacing w:before="200" w:after="80"/>
        <w:jc w:val="both"/>
        <w:rPr>
          <w:rFonts w:ascii="Tahoma" w:hAnsi="Tahoma" w:cs="Tahoma"/>
          <w:sz w:val="16"/>
          <w:szCs w:val="16"/>
        </w:rPr>
      </w:pPr>
      <w:r w:rsidRPr="0064243E">
        <w:rPr>
          <w:rFonts w:ascii="Tahoma" w:hAnsi="Tahoma" w:cs="Tahoma"/>
          <w:sz w:val="16"/>
          <w:szCs w:val="16"/>
        </w:rPr>
        <w:t>Zprovoznění síťových zásuvek s přístupem do interní sítě a internetu pro dva fyzické počítače a dva virtuální workstations spuštěné na těchto strojích.</w:t>
      </w:r>
    </w:p>
    <w:p w14:paraId="5E830D84" w14:textId="77777777" w:rsidR="0064243E" w:rsidRPr="00E93D9E" w:rsidRDefault="0064243E" w:rsidP="00E93D9E">
      <w:pPr>
        <w:pStyle w:val="Odstavecseseznamem"/>
        <w:spacing w:before="200" w:after="80"/>
        <w:jc w:val="both"/>
        <w:rPr>
          <w:rFonts w:ascii="Tahoma" w:hAnsi="Tahoma" w:cs="Tahoma"/>
          <w:sz w:val="16"/>
          <w:szCs w:val="16"/>
          <w:u w:val="single"/>
        </w:rPr>
      </w:pPr>
      <w:r w:rsidRPr="00E93D9E">
        <w:rPr>
          <w:rFonts w:ascii="Tahoma" w:hAnsi="Tahoma" w:cs="Tahoma"/>
          <w:sz w:val="16"/>
          <w:szCs w:val="16"/>
          <w:u w:val="single"/>
        </w:rPr>
        <w:t>Oba scénáře:</w:t>
      </w:r>
    </w:p>
    <w:p w14:paraId="64AA691A" w14:textId="4CC28983" w:rsidR="0064243E" w:rsidRDefault="0064243E" w:rsidP="0064243E">
      <w:pPr>
        <w:pStyle w:val="Odstavecseseznamem"/>
        <w:numPr>
          <w:ilvl w:val="0"/>
          <w:numId w:val="43"/>
        </w:numPr>
        <w:spacing w:before="200" w:after="80"/>
        <w:jc w:val="both"/>
        <w:rPr>
          <w:rFonts w:ascii="Tahoma" w:hAnsi="Tahoma" w:cs="Tahoma"/>
          <w:sz w:val="16"/>
          <w:szCs w:val="16"/>
        </w:rPr>
      </w:pPr>
      <w:r w:rsidRPr="0064243E">
        <w:rPr>
          <w:rFonts w:ascii="Tahoma" w:hAnsi="Tahoma" w:cs="Tahoma"/>
          <w:sz w:val="16"/>
          <w:szCs w:val="16"/>
        </w:rPr>
        <w:t xml:space="preserve">Nastavení pravidel na interních firewallech. – Doporučené nastavení prostupů pro penetrační testy je povolení komunikace na všech portech mezi testovacími a testovanými zařízeními. Při takovémto nastavení se otestují zranitelnosti na všech portech testovaného systému, jejichž nálezy je pak možno vyřešit limitováním komunikace na dotčených portech. Zranitelnost na testovaném systému zůstává, ale lze ji zneužít pouze z povolených sítí. </w:t>
      </w:r>
    </w:p>
    <w:p w14:paraId="5E2254BC" w14:textId="77777777" w:rsidR="0064243E" w:rsidRPr="0064243E" w:rsidRDefault="0064243E" w:rsidP="00E93D9E">
      <w:pPr>
        <w:pStyle w:val="Odstavecseseznamem"/>
        <w:spacing w:before="200" w:after="80"/>
        <w:ind w:left="786"/>
        <w:jc w:val="both"/>
        <w:rPr>
          <w:rFonts w:ascii="Tahoma" w:hAnsi="Tahoma" w:cs="Tahoma"/>
          <w:sz w:val="16"/>
          <w:szCs w:val="16"/>
        </w:rPr>
      </w:pPr>
    </w:p>
    <w:p w14:paraId="2A6FEED9" w14:textId="7CE6719B" w:rsidR="00475D53" w:rsidRDefault="0064243E" w:rsidP="00475D53">
      <w:pPr>
        <w:pStyle w:val="Odstavecseseznamem"/>
        <w:numPr>
          <w:ilvl w:val="0"/>
          <w:numId w:val="19"/>
        </w:numPr>
        <w:spacing w:before="200" w:after="80"/>
        <w:ind w:left="720"/>
        <w:jc w:val="both"/>
        <w:rPr>
          <w:rFonts w:ascii="Tahoma" w:hAnsi="Tahoma" w:cs="Tahoma"/>
          <w:b/>
          <w:bCs/>
          <w:sz w:val="16"/>
          <w:szCs w:val="16"/>
        </w:rPr>
      </w:pPr>
      <w:r w:rsidRPr="00E93D9E">
        <w:rPr>
          <w:rFonts w:ascii="Tahoma" w:hAnsi="Tahoma" w:cs="Tahoma"/>
          <w:b/>
          <w:bCs/>
          <w:sz w:val="16"/>
          <w:szCs w:val="16"/>
        </w:rPr>
        <w:t>t</w:t>
      </w:r>
      <w:r w:rsidR="00475D53" w:rsidRPr="00E93D9E">
        <w:rPr>
          <w:rFonts w:ascii="Tahoma" w:hAnsi="Tahoma" w:cs="Tahoma"/>
          <w:b/>
          <w:bCs/>
          <w:sz w:val="16"/>
          <w:szCs w:val="16"/>
        </w:rPr>
        <w:t>esty aplikací</w:t>
      </w:r>
      <w:r w:rsidR="00C55BCC" w:rsidRPr="00E93D9E">
        <w:rPr>
          <w:rFonts w:ascii="Tahoma" w:hAnsi="Tahoma" w:cs="Tahoma"/>
          <w:b/>
          <w:bCs/>
          <w:sz w:val="16"/>
          <w:szCs w:val="16"/>
        </w:rPr>
        <w:t xml:space="preserve"> a ZT</w:t>
      </w:r>
      <w:r w:rsidR="00475D53" w:rsidRPr="00E93D9E">
        <w:rPr>
          <w:rFonts w:ascii="Tahoma" w:hAnsi="Tahoma" w:cs="Tahoma"/>
          <w:b/>
          <w:bCs/>
          <w:sz w:val="16"/>
          <w:szCs w:val="16"/>
        </w:rPr>
        <w:t>,</w:t>
      </w:r>
    </w:p>
    <w:p w14:paraId="381A71F0" w14:textId="77777777" w:rsidR="0064243E" w:rsidRDefault="0064243E" w:rsidP="00E93D9E">
      <w:pPr>
        <w:pStyle w:val="Odstavecseseznamem"/>
        <w:ind w:left="786"/>
        <w:rPr>
          <w:lang w:eastAsia="en-US"/>
        </w:rPr>
      </w:pPr>
      <w:r>
        <w:t>viz. Interní testy</w:t>
      </w:r>
    </w:p>
    <w:p w14:paraId="2FA154B3" w14:textId="77777777" w:rsidR="0064243E" w:rsidRPr="00E93D9E" w:rsidRDefault="0064243E" w:rsidP="00E93D9E">
      <w:pPr>
        <w:pStyle w:val="Odstavecseseznamem"/>
        <w:spacing w:before="200" w:after="80"/>
        <w:jc w:val="both"/>
        <w:rPr>
          <w:rFonts w:ascii="Tahoma" w:hAnsi="Tahoma" w:cs="Tahoma"/>
          <w:b/>
          <w:bCs/>
          <w:sz w:val="16"/>
          <w:szCs w:val="16"/>
        </w:rPr>
      </w:pPr>
    </w:p>
    <w:p w14:paraId="232ABC19" w14:textId="6465B909" w:rsidR="00475D53" w:rsidRDefault="00475D53" w:rsidP="00475D53">
      <w:pPr>
        <w:pStyle w:val="Odstavecseseznamem"/>
        <w:numPr>
          <w:ilvl w:val="0"/>
          <w:numId w:val="19"/>
        </w:numPr>
        <w:spacing w:before="200" w:after="80"/>
        <w:ind w:left="720"/>
        <w:jc w:val="both"/>
        <w:rPr>
          <w:rFonts w:ascii="Tahoma" w:hAnsi="Tahoma" w:cs="Tahoma"/>
          <w:b/>
          <w:bCs/>
          <w:sz w:val="16"/>
          <w:szCs w:val="16"/>
        </w:rPr>
      </w:pPr>
      <w:r w:rsidRPr="00E93D9E">
        <w:rPr>
          <w:rFonts w:ascii="Tahoma" w:hAnsi="Tahoma" w:cs="Tahoma"/>
          <w:b/>
          <w:bCs/>
          <w:sz w:val="16"/>
          <w:szCs w:val="16"/>
        </w:rPr>
        <w:t>prezentace závěrečné zprávy.</w:t>
      </w:r>
    </w:p>
    <w:p w14:paraId="2D7885DB" w14:textId="77777777" w:rsidR="00264C93" w:rsidRPr="00E93D9E" w:rsidRDefault="00264C93" w:rsidP="00E93D9E">
      <w:pPr>
        <w:pStyle w:val="Odstavecseseznamem"/>
        <w:spacing w:before="200" w:after="80"/>
        <w:jc w:val="both"/>
        <w:rPr>
          <w:rFonts w:ascii="Tahoma" w:hAnsi="Tahoma" w:cs="Tahoma"/>
          <w:b/>
          <w:bCs/>
          <w:sz w:val="16"/>
          <w:szCs w:val="16"/>
        </w:rPr>
      </w:pPr>
    </w:p>
    <w:p w14:paraId="17F6C1FB" w14:textId="77777777" w:rsidR="00264C93" w:rsidRPr="00264C93" w:rsidRDefault="00264C93" w:rsidP="00264C93">
      <w:pPr>
        <w:numPr>
          <w:ilvl w:val="0"/>
          <w:numId w:val="44"/>
        </w:numPr>
        <w:rPr>
          <w:rFonts w:ascii="Tahoma" w:hAnsi="Tahoma" w:cs="Tahoma"/>
          <w:sz w:val="16"/>
          <w:szCs w:val="16"/>
        </w:rPr>
      </w:pPr>
      <w:r w:rsidRPr="00264C93">
        <w:rPr>
          <w:rFonts w:ascii="Tahoma" w:hAnsi="Tahoma" w:cs="Tahoma"/>
          <w:sz w:val="16"/>
          <w:szCs w:val="16"/>
        </w:rPr>
        <w:t>Přístup do konferenční místnosti</w:t>
      </w:r>
    </w:p>
    <w:p w14:paraId="707C662A" w14:textId="77777777" w:rsidR="00264C93" w:rsidRPr="00264C93" w:rsidRDefault="00264C93" w:rsidP="00264C93">
      <w:pPr>
        <w:numPr>
          <w:ilvl w:val="0"/>
          <w:numId w:val="44"/>
        </w:numPr>
        <w:rPr>
          <w:rFonts w:ascii="Tahoma" w:hAnsi="Tahoma" w:cs="Tahoma"/>
          <w:sz w:val="16"/>
          <w:szCs w:val="16"/>
        </w:rPr>
      </w:pPr>
      <w:r w:rsidRPr="00264C93">
        <w:rPr>
          <w:rFonts w:ascii="Tahoma" w:hAnsi="Tahoma" w:cs="Tahoma"/>
          <w:sz w:val="16"/>
          <w:szCs w:val="16"/>
        </w:rPr>
        <w:t>Projektor</w:t>
      </w:r>
    </w:p>
    <w:p w14:paraId="397EC693" w14:textId="77777777" w:rsidR="00475D53" w:rsidRPr="00A17F14" w:rsidRDefault="00475D53" w:rsidP="00475D53">
      <w:pPr>
        <w:rPr>
          <w:rFonts w:ascii="Tahoma" w:hAnsi="Tahoma" w:cs="Tahoma"/>
          <w:sz w:val="16"/>
          <w:szCs w:val="16"/>
        </w:rPr>
      </w:pPr>
    </w:p>
    <w:p w14:paraId="1231A5AE" w14:textId="77777777" w:rsidR="00AB6D1B" w:rsidRDefault="00AB6D1B" w:rsidP="00FB2855">
      <w:pPr>
        <w:jc w:val="right"/>
        <w:rPr>
          <w:rFonts w:ascii="Tahoma" w:hAnsi="Tahoma" w:cs="Tahoma"/>
          <w:sz w:val="16"/>
          <w:szCs w:val="16"/>
        </w:rPr>
      </w:pPr>
    </w:p>
    <w:p w14:paraId="421C1FA2" w14:textId="77777777" w:rsidR="00BD39C0" w:rsidRDefault="00BD39C0">
      <w:pPr>
        <w:spacing w:after="160" w:line="259" w:lineRule="auto"/>
        <w:rPr>
          <w:rFonts w:ascii="Tahoma" w:hAnsi="Tahoma" w:cs="Tahoma"/>
          <w:sz w:val="16"/>
          <w:szCs w:val="16"/>
        </w:rPr>
        <w:sectPr w:rsidR="00BD39C0" w:rsidSect="000E3BB7">
          <w:pgSz w:w="11906" w:h="16838"/>
          <w:pgMar w:top="1417" w:right="1417" w:bottom="1417" w:left="1417" w:header="708" w:footer="708" w:gutter="0"/>
          <w:pgNumType w:start="1"/>
          <w:cols w:space="708"/>
          <w:docGrid w:linePitch="360"/>
        </w:sectPr>
      </w:pPr>
    </w:p>
    <w:p w14:paraId="11FFF627" w14:textId="5438257D" w:rsidR="00103E92" w:rsidRDefault="00FB2855" w:rsidP="00FB2855">
      <w:pPr>
        <w:jc w:val="right"/>
        <w:rPr>
          <w:rFonts w:ascii="Tahoma" w:hAnsi="Tahoma" w:cs="Tahoma"/>
          <w:sz w:val="16"/>
          <w:szCs w:val="16"/>
        </w:rPr>
      </w:pPr>
      <w:r w:rsidRPr="00FB2855">
        <w:rPr>
          <w:rFonts w:ascii="Tahoma" w:hAnsi="Tahoma" w:cs="Tahoma"/>
          <w:sz w:val="16"/>
          <w:szCs w:val="16"/>
        </w:rPr>
        <w:lastRenderedPageBreak/>
        <w:t xml:space="preserve">Příloha č. 4 smlouvy č. PO  </w:t>
      </w:r>
      <w:r w:rsidR="005A2FA2">
        <w:rPr>
          <w:rFonts w:ascii="Tahoma" w:hAnsi="Tahoma" w:cs="Tahoma"/>
          <w:sz w:val="16"/>
          <w:szCs w:val="16"/>
        </w:rPr>
        <w:t>327/S</w:t>
      </w:r>
      <w:r w:rsidRPr="00FB2855">
        <w:rPr>
          <w:rFonts w:ascii="Tahoma" w:hAnsi="Tahoma" w:cs="Tahoma"/>
          <w:sz w:val="16"/>
          <w:szCs w:val="16"/>
        </w:rPr>
        <w:t>/2</w:t>
      </w:r>
      <w:r w:rsidR="00127E38">
        <w:rPr>
          <w:rFonts w:ascii="Tahoma" w:hAnsi="Tahoma" w:cs="Tahoma"/>
          <w:sz w:val="16"/>
          <w:szCs w:val="16"/>
        </w:rPr>
        <w:t>2</w:t>
      </w:r>
    </w:p>
    <w:p w14:paraId="39008046" w14:textId="6345DC10" w:rsidR="00FB2855" w:rsidRDefault="00FB2855" w:rsidP="00FB2855">
      <w:pPr>
        <w:jc w:val="right"/>
        <w:rPr>
          <w:rFonts w:ascii="Tahoma" w:hAnsi="Tahoma" w:cs="Tahoma"/>
          <w:sz w:val="16"/>
          <w:szCs w:val="16"/>
        </w:rPr>
      </w:pPr>
    </w:p>
    <w:p w14:paraId="0A183B77" w14:textId="5EADFC0D" w:rsidR="00FB2855" w:rsidRDefault="00FB2855" w:rsidP="00FB2855">
      <w:pPr>
        <w:jc w:val="right"/>
        <w:rPr>
          <w:rFonts w:ascii="Tahoma" w:hAnsi="Tahoma" w:cs="Tahoma"/>
          <w:sz w:val="16"/>
          <w:szCs w:val="16"/>
        </w:rPr>
      </w:pPr>
    </w:p>
    <w:p w14:paraId="490BBC15" w14:textId="73A599A3" w:rsidR="006E434F" w:rsidRDefault="00FB2855" w:rsidP="00FB2855">
      <w:pPr>
        <w:jc w:val="center"/>
        <w:rPr>
          <w:rFonts w:ascii="Tahoma" w:hAnsi="Tahoma" w:cs="Tahoma"/>
          <w:b/>
          <w:bCs/>
          <w:sz w:val="16"/>
          <w:szCs w:val="16"/>
        </w:rPr>
      </w:pPr>
      <w:r w:rsidRPr="00FB2855">
        <w:rPr>
          <w:rFonts w:ascii="Tahoma" w:hAnsi="Tahoma" w:cs="Tahoma"/>
          <w:b/>
          <w:bCs/>
          <w:sz w:val="16"/>
          <w:szCs w:val="16"/>
        </w:rPr>
        <w:t>Položkový ceník</w:t>
      </w:r>
    </w:p>
    <w:p w14:paraId="53AB64ED" w14:textId="4CB9E91F" w:rsidR="00FB2855" w:rsidRDefault="00FB2855" w:rsidP="00FB2855">
      <w:pPr>
        <w:jc w:val="right"/>
        <w:rPr>
          <w:rFonts w:ascii="Tahoma" w:hAnsi="Tahoma" w:cs="Tahoma"/>
          <w:sz w:val="16"/>
          <w:szCs w:val="16"/>
        </w:rPr>
      </w:pPr>
    </w:p>
    <w:p w14:paraId="13312707" w14:textId="5FB2E612" w:rsidR="003D38A8" w:rsidRDefault="003D38A8" w:rsidP="00FB2855">
      <w:pPr>
        <w:jc w:val="right"/>
        <w:rPr>
          <w:rFonts w:ascii="Tahoma" w:hAnsi="Tahoma" w:cs="Tahoma"/>
          <w:sz w:val="16"/>
          <w:szCs w:val="16"/>
        </w:rPr>
      </w:pPr>
    </w:p>
    <w:p w14:paraId="18443874" w14:textId="77777777" w:rsidR="00AB6D1B" w:rsidRDefault="00AB6D1B" w:rsidP="00FB2855">
      <w:pPr>
        <w:jc w:val="right"/>
        <w:rPr>
          <w:rFonts w:ascii="Tahoma" w:hAnsi="Tahoma" w:cs="Tahoma"/>
          <w:sz w:val="16"/>
          <w:szCs w:val="16"/>
        </w:rPr>
      </w:pPr>
    </w:p>
    <w:p w14:paraId="21F80277" w14:textId="2B0F691C" w:rsidR="00AB6D1B" w:rsidRDefault="00280263" w:rsidP="00D04FA8">
      <w:pPr>
        <w:tabs>
          <w:tab w:val="left" w:pos="1140"/>
          <w:tab w:val="left" w:pos="2904"/>
        </w:tabs>
        <w:rPr>
          <w:rFonts w:ascii="Tahoma" w:hAnsi="Tahoma" w:cs="Tahoma"/>
          <w:sz w:val="16"/>
          <w:szCs w:val="16"/>
        </w:rPr>
      </w:pPr>
      <w:r>
        <w:rPr>
          <w:rFonts w:ascii="Tahoma" w:hAnsi="Tahoma" w:cs="Tahoma"/>
          <w:sz w:val="16"/>
          <w:szCs w:val="16"/>
        </w:rPr>
        <w:tab/>
      </w:r>
      <w:r w:rsidR="008F6C59">
        <w:rPr>
          <w:noProof/>
        </w:rPr>
        <w:drawing>
          <wp:inline distT="0" distB="0" distL="0" distR="0" wp14:anchorId="09401524" wp14:editId="574EC340">
            <wp:extent cx="8891270" cy="2593340"/>
            <wp:effectExtent l="0" t="0" r="5080" b="0"/>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pic:nvPicPr>
                  <pic:blipFill>
                    <a:blip r:embed="rId18"/>
                    <a:stretch>
                      <a:fillRect/>
                    </a:stretch>
                  </pic:blipFill>
                  <pic:spPr>
                    <a:xfrm>
                      <a:off x="0" y="0"/>
                      <a:ext cx="8891270" cy="2593340"/>
                    </a:xfrm>
                    <a:prstGeom prst="rect">
                      <a:avLst/>
                    </a:prstGeom>
                  </pic:spPr>
                </pic:pic>
              </a:graphicData>
            </a:graphic>
          </wp:inline>
        </w:drawing>
      </w:r>
      <w:r w:rsidR="008F6C59">
        <w:rPr>
          <w:rFonts w:ascii="Tahoma" w:hAnsi="Tahoma" w:cs="Tahoma"/>
          <w:sz w:val="16"/>
          <w:szCs w:val="16"/>
        </w:rPr>
        <w:tab/>
      </w:r>
    </w:p>
    <w:p w14:paraId="45A381D0" w14:textId="77777777" w:rsidR="00AB6D1B" w:rsidRDefault="00AB6D1B" w:rsidP="00FB2855">
      <w:pPr>
        <w:jc w:val="right"/>
        <w:rPr>
          <w:rFonts w:ascii="Tahoma" w:hAnsi="Tahoma" w:cs="Tahoma"/>
          <w:sz w:val="16"/>
          <w:szCs w:val="16"/>
        </w:rPr>
      </w:pPr>
    </w:p>
    <w:p w14:paraId="23561389" w14:textId="77777777" w:rsidR="00AB6D1B" w:rsidRDefault="00AB6D1B" w:rsidP="00FB2855">
      <w:pPr>
        <w:jc w:val="right"/>
        <w:rPr>
          <w:rFonts w:ascii="Tahoma" w:hAnsi="Tahoma" w:cs="Tahoma"/>
          <w:sz w:val="16"/>
          <w:szCs w:val="16"/>
        </w:rPr>
      </w:pPr>
    </w:p>
    <w:p w14:paraId="1243C054" w14:textId="77777777" w:rsidR="00BD39C0" w:rsidRDefault="00BD39C0">
      <w:pPr>
        <w:spacing w:after="160" w:line="259" w:lineRule="auto"/>
        <w:rPr>
          <w:rFonts w:ascii="Tahoma" w:hAnsi="Tahoma" w:cs="Tahoma"/>
          <w:sz w:val="16"/>
          <w:szCs w:val="16"/>
        </w:rPr>
        <w:sectPr w:rsidR="00BD39C0" w:rsidSect="00C86A25">
          <w:pgSz w:w="16838" w:h="11906" w:orient="landscape"/>
          <w:pgMar w:top="1418" w:right="1418" w:bottom="1418" w:left="1418" w:header="709" w:footer="709" w:gutter="0"/>
          <w:pgNumType w:start="1"/>
          <w:cols w:space="708"/>
          <w:docGrid w:linePitch="360"/>
        </w:sectPr>
      </w:pPr>
    </w:p>
    <w:p w14:paraId="6D313905" w14:textId="7C7ED16E" w:rsidR="003D38A8" w:rsidRDefault="00AB6D1B" w:rsidP="00FB2855">
      <w:pPr>
        <w:jc w:val="right"/>
        <w:rPr>
          <w:rFonts w:ascii="Tahoma" w:hAnsi="Tahoma" w:cs="Tahoma"/>
          <w:sz w:val="16"/>
          <w:szCs w:val="16"/>
        </w:rPr>
      </w:pPr>
      <w:r>
        <w:rPr>
          <w:rFonts w:ascii="Tahoma" w:hAnsi="Tahoma" w:cs="Tahoma"/>
          <w:sz w:val="16"/>
          <w:szCs w:val="16"/>
        </w:rPr>
        <w:lastRenderedPageBreak/>
        <w:t xml:space="preserve">Příloha č. 5 smlouvy č. PO  </w:t>
      </w:r>
      <w:r w:rsidR="005A2FA2">
        <w:rPr>
          <w:rFonts w:ascii="Tahoma" w:hAnsi="Tahoma" w:cs="Tahoma"/>
          <w:sz w:val="16"/>
          <w:szCs w:val="16"/>
        </w:rPr>
        <w:t>327/S</w:t>
      </w:r>
      <w:r>
        <w:rPr>
          <w:rFonts w:ascii="Tahoma" w:hAnsi="Tahoma" w:cs="Tahoma"/>
          <w:sz w:val="16"/>
          <w:szCs w:val="16"/>
        </w:rPr>
        <w:t>/2</w:t>
      </w:r>
      <w:r w:rsidR="00127E38">
        <w:rPr>
          <w:rFonts w:ascii="Tahoma" w:hAnsi="Tahoma" w:cs="Tahoma"/>
          <w:sz w:val="16"/>
          <w:szCs w:val="16"/>
        </w:rPr>
        <w:t>2</w:t>
      </w:r>
    </w:p>
    <w:p w14:paraId="13BA0D65" w14:textId="63A08A4C" w:rsidR="003D38A8" w:rsidRDefault="003D38A8" w:rsidP="00FB2855">
      <w:pPr>
        <w:jc w:val="right"/>
        <w:rPr>
          <w:rFonts w:ascii="Tahoma" w:hAnsi="Tahoma" w:cs="Tahoma"/>
          <w:sz w:val="16"/>
          <w:szCs w:val="16"/>
        </w:rPr>
      </w:pPr>
    </w:p>
    <w:p w14:paraId="5A2DBD9B" w14:textId="77777777" w:rsidR="003D38A8" w:rsidRDefault="003D38A8" w:rsidP="003D38A8">
      <w:pPr>
        <w:pStyle w:val="Odstavecseseznamem"/>
        <w:ind w:left="0"/>
        <w:jc w:val="center"/>
        <w:rPr>
          <w:rFonts w:ascii="Tahoma" w:hAnsi="Tahoma" w:cs="Tahoma"/>
          <w:sz w:val="16"/>
          <w:szCs w:val="16"/>
        </w:rPr>
      </w:pPr>
      <w:r w:rsidRPr="003D38A8">
        <w:rPr>
          <w:rFonts w:ascii="Tahoma" w:hAnsi="Tahoma" w:cs="Tahoma"/>
          <w:b/>
          <w:bCs/>
          <w:sz w:val="16"/>
          <w:szCs w:val="16"/>
        </w:rPr>
        <w:t>Používání sítě VFN externími uživateli</w:t>
      </w:r>
      <w:r w:rsidRPr="004D2377">
        <w:rPr>
          <w:rFonts w:ascii="Tahoma" w:hAnsi="Tahoma" w:cs="Tahoma"/>
          <w:sz w:val="16"/>
          <w:szCs w:val="16"/>
        </w:rPr>
        <w:t xml:space="preserve"> </w:t>
      </w:r>
    </w:p>
    <w:p w14:paraId="20E65EB4" w14:textId="3B6BFABA" w:rsidR="003D38A8" w:rsidRDefault="003D38A8" w:rsidP="00FB2855">
      <w:pPr>
        <w:jc w:val="right"/>
        <w:rPr>
          <w:rFonts w:ascii="Tahoma" w:hAnsi="Tahoma" w:cs="Tahoma"/>
          <w:sz w:val="16"/>
          <w:szCs w:val="16"/>
        </w:rPr>
      </w:pPr>
    </w:p>
    <w:p w14:paraId="387E86C4" w14:textId="6904D4D5" w:rsidR="009716D5" w:rsidRDefault="009716D5" w:rsidP="009716D5">
      <w:pPr>
        <w:rPr>
          <w:rFonts w:ascii="Tahoma" w:hAnsi="Tahoma" w:cs="Tahoma"/>
          <w:sz w:val="16"/>
          <w:szCs w:val="16"/>
        </w:rPr>
      </w:pPr>
    </w:p>
    <w:p w14:paraId="7965E217" w14:textId="4FB5A88E" w:rsidR="009716D5" w:rsidRDefault="009716D5" w:rsidP="009716D5">
      <w:pPr>
        <w:tabs>
          <w:tab w:val="left" w:pos="1605"/>
        </w:tabs>
        <w:rPr>
          <w:rFonts w:ascii="Tahoma" w:hAnsi="Tahoma" w:cs="Tahoma"/>
          <w:sz w:val="16"/>
          <w:szCs w:val="16"/>
        </w:rPr>
      </w:pPr>
      <w:r>
        <w:rPr>
          <w:rFonts w:ascii="Tahoma" w:hAnsi="Tahoma" w:cs="Tahoma"/>
          <w:sz w:val="16"/>
          <w:szCs w:val="16"/>
        </w:rPr>
        <w:tab/>
      </w:r>
      <w:r>
        <w:rPr>
          <w:rFonts w:ascii="Tahoma" w:hAnsi="Tahoma" w:cs="Tahoma"/>
          <w:noProof/>
          <w:sz w:val="16"/>
          <w:szCs w:val="16"/>
        </w:rPr>
        <w:drawing>
          <wp:inline distT="0" distB="0" distL="0" distR="0" wp14:anchorId="28873FB5" wp14:editId="165A776D">
            <wp:extent cx="5760720" cy="8146415"/>
            <wp:effectExtent l="0" t="0" r="0" b="6985"/>
            <wp:docPr id="1"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7102994" w14:textId="58B50165" w:rsidR="009716D5" w:rsidRDefault="009716D5">
      <w:pPr>
        <w:spacing w:after="160" w:line="259" w:lineRule="auto"/>
        <w:rPr>
          <w:rFonts w:ascii="Tahoma" w:hAnsi="Tahoma" w:cs="Tahoma"/>
          <w:sz w:val="16"/>
          <w:szCs w:val="16"/>
        </w:rPr>
      </w:pPr>
      <w:r>
        <w:rPr>
          <w:rFonts w:ascii="Tahoma" w:hAnsi="Tahoma" w:cs="Tahoma"/>
          <w:noProof/>
          <w:sz w:val="16"/>
          <w:szCs w:val="16"/>
        </w:rPr>
        <w:lastRenderedPageBreak/>
        <w:drawing>
          <wp:inline distT="0" distB="0" distL="0" distR="0" wp14:anchorId="330367EB" wp14:editId="4CB7A593">
            <wp:extent cx="5760720" cy="8146415"/>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Tahoma" w:hAnsi="Tahoma" w:cs="Tahoma"/>
          <w:sz w:val="16"/>
          <w:szCs w:val="16"/>
        </w:rPr>
        <w:br w:type="page"/>
      </w:r>
    </w:p>
    <w:p w14:paraId="630847C1" w14:textId="131D6430" w:rsidR="009716D5" w:rsidRDefault="009716D5">
      <w:pPr>
        <w:spacing w:after="160" w:line="259" w:lineRule="auto"/>
        <w:rPr>
          <w:rFonts w:ascii="Tahoma" w:hAnsi="Tahoma" w:cs="Tahoma"/>
          <w:sz w:val="16"/>
          <w:szCs w:val="16"/>
        </w:rPr>
      </w:pPr>
      <w:r>
        <w:rPr>
          <w:rFonts w:ascii="Tahoma" w:hAnsi="Tahoma" w:cs="Tahoma"/>
          <w:noProof/>
          <w:sz w:val="16"/>
          <w:szCs w:val="16"/>
        </w:rPr>
        <w:lastRenderedPageBreak/>
        <w:drawing>
          <wp:inline distT="0" distB="0" distL="0" distR="0" wp14:anchorId="69992ECC" wp14:editId="1BA86253">
            <wp:extent cx="5760720" cy="8146415"/>
            <wp:effectExtent l="0" t="0" r="0" b="6985"/>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Tahoma" w:hAnsi="Tahoma" w:cs="Tahoma"/>
          <w:sz w:val="16"/>
          <w:szCs w:val="16"/>
        </w:rPr>
        <w:br w:type="page"/>
      </w:r>
    </w:p>
    <w:p w14:paraId="35FA603D" w14:textId="54103AC5" w:rsidR="009716D5" w:rsidRDefault="009716D5">
      <w:pPr>
        <w:spacing w:after="160" w:line="259" w:lineRule="auto"/>
        <w:rPr>
          <w:rFonts w:ascii="Tahoma" w:hAnsi="Tahoma" w:cs="Tahoma"/>
          <w:sz w:val="16"/>
          <w:szCs w:val="16"/>
        </w:rPr>
      </w:pPr>
      <w:r>
        <w:rPr>
          <w:rFonts w:ascii="Tahoma" w:hAnsi="Tahoma" w:cs="Tahoma"/>
          <w:noProof/>
          <w:sz w:val="16"/>
          <w:szCs w:val="16"/>
        </w:rPr>
        <w:lastRenderedPageBreak/>
        <w:drawing>
          <wp:inline distT="0" distB="0" distL="0" distR="0" wp14:anchorId="0DAB8AF6" wp14:editId="0B619013">
            <wp:extent cx="5760720" cy="8146415"/>
            <wp:effectExtent l="0" t="0" r="0" b="6985"/>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Tahoma" w:hAnsi="Tahoma" w:cs="Tahoma"/>
          <w:sz w:val="16"/>
          <w:szCs w:val="16"/>
        </w:rPr>
        <w:br w:type="page"/>
      </w:r>
    </w:p>
    <w:p w14:paraId="0E92AA6D" w14:textId="2772EFE4" w:rsidR="009716D5" w:rsidRDefault="009716D5">
      <w:pPr>
        <w:spacing w:after="160" w:line="259" w:lineRule="auto"/>
        <w:rPr>
          <w:rFonts w:ascii="Tahoma" w:hAnsi="Tahoma" w:cs="Tahoma"/>
          <w:sz w:val="16"/>
          <w:szCs w:val="16"/>
        </w:rPr>
      </w:pPr>
      <w:r>
        <w:rPr>
          <w:rFonts w:ascii="Tahoma" w:hAnsi="Tahoma" w:cs="Tahoma"/>
          <w:noProof/>
          <w:sz w:val="16"/>
          <w:szCs w:val="16"/>
        </w:rPr>
        <w:lastRenderedPageBreak/>
        <w:drawing>
          <wp:inline distT="0" distB="0" distL="0" distR="0" wp14:anchorId="7F69D292" wp14:editId="24867FF7">
            <wp:extent cx="5760720" cy="8146415"/>
            <wp:effectExtent l="0" t="0" r="0" b="6985"/>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Tahoma" w:hAnsi="Tahoma" w:cs="Tahoma"/>
          <w:sz w:val="16"/>
          <w:szCs w:val="16"/>
        </w:rPr>
        <w:br w:type="page"/>
      </w:r>
    </w:p>
    <w:p w14:paraId="55DA2433" w14:textId="17C4D3C4" w:rsidR="009716D5" w:rsidRDefault="009716D5">
      <w:pPr>
        <w:spacing w:after="160" w:line="259" w:lineRule="auto"/>
        <w:rPr>
          <w:rFonts w:ascii="Tahoma" w:hAnsi="Tahoma" w:cs="Tahoma"/>
          <w:sz w:val="16"/>
          <w:szCs w:val="16"/>
        </w:rPr>
      </w:pPr>
      <w:r>
        <w:rPr>
          <w:rFonts w:ascii="Tahoma" w:hAnsi="Tahoma" w:cs="Tahoma"/>
          <w:noProof/>
          <w:sz w:val="16"/>
          <w:szCs w:val="16"/>
        </w:rPr>
        <w:lastRenderedPageBreak/>
        <w:drawing>
          <wp:inline distT="0" distB="0" distL="0" distR="0" wp14:anchorId="74FCBA80" wp14:editId="5F49A34E">
            <wp:extent cx="5760720" cy="8146415"/>
            <wp:effectExtent l="0" t="0" r="0" b="6985"/>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Tahoma" w:hAnsi="Tahoma" w:cs="Tahoma"/>
          <w:sz w:val="16"/>
          <w:szCs w:val="16"/>
        </w:rPr>
        <w:br w:type="page"/>
      </w:r>
    </w:p>
    <w:p w14:paraId="4CC79592" w14:textId="6436FAC8" w:rsidR="009716D5" w:rsidRDefault="009716D5">
      <w:pPr>
        <w:spacing w:after="160" w:line="259" w:lineRule="auto"/>
        <w:rPr>
          <w:rFonts w:ascii="Tahoma" w:hAnsi="Tahoma" w:cs="Tahoma"/>
          <w:sz w:val="16"/>
          <w:szCs w:val="16"/>
        </w:rPr>
      </w:pPr>
      <w:r>
        <w:rPr>
          <w:rFonts w:ascii="Tahoma" w:hAnsi="Tahoma" w:cs="Tahoma"/>
          <w:noProof/>
          <w:sz w:val="16"/>
          <w:szCs w:val="16"/>
        </w:rPr>
        <w:lastRenderedPageBreak/>
        <w:drawing>
          <wp:inline distT="0" distB="0" distL="0" distR="0" wp14:anchorId="2C3FC4CA" wp14:editId="03E24C1E">
            <wp:extent cx="5760720" cy="8146415"/>
            <wp:effectExtent l="0" t="0" r="0" b="6985"/>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Tahoma" w:hAnsi="Tahoma" w:cs="Tahoma"/>
          <w:sz w:val="16"/>
          <w:szCs w:val="16"/>
        </w:rPr>
        <w:br w:type="page"/>
      </w:r>
    </w:p>
    <w:p w14:paraId="6BB5718E" w14:textId="4F7C2DF5" w:rsidR="009716D5" w:rsidRDefault="009716D5">
      <w:pPr>
        <w:spacing w:after="160" w:line="259" w:lineRule="auto"/>
        <w:rPr>
          <w:rFonts w:ascii="Tahoma" w:hAnsi="Tahoma" w:cs="Tahoma"/>
          <w:sz w:val="16"/>
          <w:szCs w:val="16"/>
        </w:rPr>
      </w:pPr>
      <w:r>
        <w:rPr>
          <w:rFonts w:ascii="Tahoma" w:hAnsi="Tahoma" w:cs="Tahoma"/>
          <w:noProof/>
          <w:sz w:val="16"/>
          <w:szCs w:val="16"/>
        </w:rPr>
        <w:lastRenderedPageBreak/>
        <w:drawing>
          <wp:inline distT="0" distB="0" distL="0" distR="0" wp14:anchorId="69FBDD11" wp14:editId="7ED1D5A8">
            <wp:extent cx="5760720" cy="8146415"/>
            <wp:effectExtent l="0" t="0" r="0" b="6985"/>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Tahoma" w:hAnsi="Tahoma" w:cs="Tahoma"/>
          <w:sz w:val="16"/>
          <w:szCs w:val="16"/>
        </w:rPr>
        <w:br w:type="page"/>
      </w:r>
    </w:p>
    <w:p w14:paraId="5DFDE9E4" w14:textId="5F657EDD" w:rsidR="009716D5" w:rsidRDefault="009716D5">
      <w:pPr>
        <w:spacing w:after="160" w:line="259" w:lineRule="auto"/>
        <w:rPr>
          <w:rFonts w:ascii="Tahoma" w:hAnsi="Tahoma" w:cs="Tahoma"/>
          <w:sz w:val="16"/>
          <w:szCs w:val="16"/>
        </w:rPr>
      </w:pPr>
      <w:r>
        <w:rPr>
          <w:rFonts w:ascii="Tahoma" w:hAnsi="Tahoma" w:cs="Tahoma"/>
          <w:noProof/>
          <w:sz w:val="16"/>
          <w:szCs w:val="16"/>
        </w:rPr>
        <w:lastRenderedPageBreak/>
        <w:drawing>
          <wp:inline distT="0" distB="0" distL="0" distR="0" wp14:anchorId="492EFACB" wp14:editId="143F672A">
            <wp:extent cx="5760720" cy="8146415"/>
            <wp:effectExtent l="0" t="0" r="0" b="6985"/>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EF46E22" w14:textId="77777777" w:rsidR="009716D5" w:rsidRDefault="009716D5" w:rsidP="00E93D9E">
      <w:pPr>
        <w:tabs>
          <w:tab w:val="left" w:pos="1605"/>
        </w:tabs>
        <w:rPr>
          <w:rFonts w:ascii="Tahoma" w:hAnsi="Tahoma" w:cs="Tahoma"/>
          <w:sz w:val="16"/>
          <w:szCs w:val="16"/>
        </w:rPr>
      </w:pPr>
    </w:p>
    <w:p w14:paraId="4BEB943C" w14:textId="77777777" w:rsidR="00D86E84" w:rsidRDefault="00D86E84" w:rsidP="00E93D9E">
      <w:pPr>
        <w:tabs>
          <w:tab w:val="left" w:pos="1605"/>
        </w:tabs>
        <w:rPr>
          <w:rFonts w:ascii="Tahoma" w:hAnsi="Tahoma" w:cs="Tahoma"/>
          <w:sz w:val="16"/>
          <w:szCs w:val="16"/>
        </w:rPr>
      </w:pPr>
    </w:p>
    <w:p w14:paraId="25AC5D35" w14:textId="77777777" w:rsidR="00D86E84" w:rsidRDefault="00D86E84" w:rsidP="00E93D9E">
      <w:pPr>
        <w:tabs>
          <w:tab w:val="left" w:pos="1605"/>
        </w:tabs>
        <w:rPr>
          <w:rFonts w:ascii="Tahoma" w:hAnsi="Tahoma" w:cs="Tahoma"/>
          <w:sz w:val="16"/>
          <w:szCs w:val="16"/>
        </w:rPr>
      </w:pPr>
    </w:p>
    <w:p w14:paraId="3ABF07F1" w14:textId="77777777" w:rsidR="00D86E84" w:rsidRDefault="00D86E84" w:rsidP="00E93D9E">
      <w:pPr>
        <w:tabs>
          <w:tab w:val="left" w:pos="1605"/>
        </w:tabs>
        <w:rPr>
          <w:rFonts w:ascii="Tahoma" w:hAnsi="Tahoma" w:cs="Tahoma"/>
          <w:sz w:val="16"/>
          <w:szCs w:val="16"/>
        </w:rPr>
      </w:pPr>
    </w:p>
    <w:p w14:paraId="208375D7" w14:textId="77777777" w:rsidR="00D86E84" w:rsidRDefault="00D86E84" w:rsidP="00E93D9E">
      <w:pPr>
        <w:tabs>
          <w:tab w:val="left" w:pos="1605"/>
        </w:tabs>
        <w:rPr>
          <w:rFonts w:ascii="Tahoma" w:hAnsi="Tahoma" w:cs="Tahoma"/>
          <w:sz w:val="16"/>
          <w:szCs w:val="16"/>
        </w:rPr>
      </w:pPr>
    </w:p>
    <w:p w14:paraId="14FF1D61" w14:textId="77777777" w:rsidR="00D86E84" w:rsidRPr="00DD0EE6" w:rsidRDefault="00D86E84" w:rsidP="007A155A">
      <w:pPr>
        <w:spacing w:after="120" w:line="280" w:lineRule="atLeast"/>
        <w:jc w:val="center"/>
        <w:rPr>
          <w:rFonts w:ascii="Arial" w:hAnsi="Arial" w:cs="Arial"/>
          <w:b/>
          <w:bCs/>
        </w:rPr>
      </w:pPr>
      <w:r w:rsidRPr="3F519C72">
        <w:rPr>
          <w:rFonts w:ascii="Arial" w:hAnsi="Arial" w:cs="Arial"/>
          <w:b/>
          <w:bCs/>
        </w:rPr>
        <w:lastRenderedPageBreak/>
        <w:t xml:space="preserve">Povinnosti při připojování zařízení do </w:t>
      </w:r>
      <w:r>
        <w:rPr>
          <w:rFonts w:ascii="Arial" w:hAnsi="Arial" w:cs="Arial"/>
          <w:b/>
          <w:bCs/>
        </w:rPr>
        <w:t>L</w:t>
      </w:r>
      <w:r w:rsidRPr="3F519C72">
        <w:rPr>
          <w:rFonts w:ascii="Arial" w:hAnsi="Arial" w:cs="Arial"/>
          <w:b/>
          <w:bCs/>
        </w:rPr>
        <w:t>AN sítě VFN</w:t>
      </w:r>
    </w:p>
    <w:p w14:paraId="1A16C50B" w14:textId="77777777" w:rsidR="00D86E84" w:rsidRPr="00DD0EE6" w:rsidRDefault="00D86E84" w:rsidP="00D86E84">
      <w:pPr>
        <w:spacing w:after="120" w:line="280" w:lineRule="atLeast"/>
        <w:jc w:val="both"/>
        <w:rPr>
          <w:rFonts w:ascii="Arial" w:hAnsi="Arial" w:cs="Arial"/>
        </w:rPr>
      </w:pPr>
    </w:p>
    <w:p w14:paraId="7691F050" w14:textId="77777777" w:rsidR="00D86E84" w:rsidRPr="007A155A" w:rsidRDefault="00D86E84" w:rsidP="00D86E84">
      <w:pPr>
        <w:pStyle w:val="Odstavecseseznamem"/>
        <w:numPr>
          <w:ilvl w:val="0"/>
          <w:numId w:val="46"/>
        </w:numPr>
        <w:suppressAutoHyphens/>
        <w:spacing w:after="120" w:line="280" w:lineRule="atLeast"/>
        <w:jc w:val="both"/>
        <w:rPr>
          <w:rFonts w:ascii="Arial" w:eastAsia="Arial" w:hAnsi="Arial" w:cs="Arial"/>
          <w:sz w:val="18"/>
          <w:szCs w:val="18"/>
        </w:rPr>
      </w:pPr>
      <w:r w:rsidRPr="007A155A">
        <w:rPr>
          <w:rFonts w:ascii="Arial" w:hAnsi="Arial" w:cs="Arial"/>
          <w:sz w:val="18"/>
          <w:szCs w:val="18"/>
        </w:rPr>
        <w:t>Připojení každého zařízení do LAN sítě VFN musí být předem konzultováno s Odborem provozu IT Úsekem informatiky a digitální transformace (dále jen ÚI) VFN.</w:t>
      </w:r>
    </w:p>
    <w:p w14:paraId="57BD2B8A" w14:textId="77777777" w:rsidR="00D86E84" w:rsidRPr="007A155A" w:rsidRDefault="00D86E84" w:rsidP="00D86E84">
      <w:pPr>
        <w:pStyle w:val="Odstavecseseznamem"/>
        <w:numPr>
          <w:ilvl w:val="0"/>
          <w:numId w:val="46"/>
        </w:numPr>
        <w:suppressAutoHyphens/>
        <w:jc w:val="both"/>
        <w:rPr>
          <w:rFonts w:ascii="Arial" w:eastAsia="Arial" w:hAnsi="Arial" w:cs="Arial"/>
          <w:sz w:val="18"/>
          <w:szCs w:val="18"/>
        </w:rPr>
      </w:pPr>
      <w:r w:rsidRPr="007A155A">
        <w:rPr>
          <w:rFonts w:ascii="Arial" w:eastAsia="Arial" w:hAnsi="Arial" w:cs="Arial"/>
          <w:sz w:val="18"/>
          <w:szCs w:val="18"/>
        </w:rPr>
        <w:t>Instalace a provozování jakéhokoli software v síti VFN musí být předem konzultováno s Odborem vývoje IT VFN.</w:t>
      </w:r>
    </w:p>
    <w:p w14:paraId="0F3C3E5A" w14:textId="77777777" w:rsidR="00D86E84" w:rsidRPr="007A155A" w:rsidRDefault="00D86E84" w:rsidP="00D86E84">
      <w:pPr>
        <w:pStyle w:val="Odstavecseseznamem"/>
        <w:numPr>
          <w:ilvl w:val="0"/>
          <w:numId w:val="46"/>
        </w:numPr>
        <w:suppressAutoHyphens/>
        <w:jc w:val="both"/>
        <w:rPr>
          <w:rFonts w:ascii="Arial" w:eastAsia="Arial" w:hAnsi="Arial" w:cs="Arial"/>
          <w:sz w:val="18"/>
          <w:szCs w:val="18"/>
        </w:rPr>
      </w:pPr>
      <w:r w:rsidRPr="007A155A">
        <w:rPr>
          <w:rFonts w:ascii="Arial" w:eastAsia="Arial" w:hAnsi="Arial" w:cs="Arial"/>
          <w:sz w:val="18"/>
          <w:szCs w:val="18"/>
        </w:rPr>
        <w:t>Je zakázáno svévolně zapojovat zařízení do LAN sítě a jakkoli měnit LAN síť VFN.</w:t>
      </w:r>
    </w:p>
    <w:p w14:paraId="1530C7C8" w14:textId="77777777" w:rsidR="00D86E84" w:rsidRPr="007A155A" w:rsidRDefault="00D86E84" w:rsidP="00D86E84">
      <w:pPr>
        <w:pStyle w:val="Odstavecseseznamem"/>
        <w:numPr>
          <w:ilvl w:val="0"/>
          <w:numId w:val="46"/>
        </w:numPr>
        <w:suppressAutoHyphens/>
        <w:jc w:val="both"/>
        <w:rPr>
          <w:rFonts w:ascii="Arial" w:eastAsia="Arial" w:hAnsi="Arial" w:cs="Arial"/>
          <w:sz w:val="18"/>
          <w:szCs w:val="18"/>
        </w:rPr>
      </w:pPr>
      <w:r w:rsidRPr="007A155A">
        <w:rPr>
          <w:rFonts w:ascii="Arial" w:eastAsia="Arial" w:hAnsi="Arial" w:cs="Arial"/>
          <w:sz w:val="18"/>
          <w:szCs w:val="18"/>
        </w:rPr>
        <w:t>Je zakázáno měnit, instalovat a nahrávat jakýkoli softwarový obsah na zařízení VFN.</w:t>
      </w:r>
    </w:p>
    <w:p w14:paraId="0B6D0945" w14:textId="77777777" w:rsidR="00D86E84" w:rsidRPr="007A155A" w:rsidRDefault="00D86E84" w:rsidP="00D86E84">
      <w:pPr>
        <w:pStyle w:val="Odstavecseseznamem"/>
        <w:numPr>
          <w:ilvl w:val="0"/>
          <w:numId w:val="46"/>
        </w:numPr>
        <w:suppressAutoHyphens/>
        <w:jc w:val="both"/>
        <w:rPr>
          <w:rFonts w:ascii="Arial" w:eastAsia="Arial" w:hAnsi="Arial" w:cs="Arial"/>
          <w:sz w:val="18"/>
          <w:szCs w:val="18"/>
        </w:rPr>
      </w:pPr>
      <w:r w:rsidRPr="007A155A">
        <w:rPr>
          <w:rFonts w:ascii="Arial" w:eastAsia="Arial" w:hAnsi="Arial" w:cs="Arial"/>
          <w:sz w:val="18"/>
          <w:szCs w:val="18"/>
        </w:rPr>
        <w:t>Je zakázáno jakýmkoli způsobem měnit a zasahovat do hardware vybavení VFN.</w:t>
      </w:r>
    </w:p>
    <w:p w14:paraId="710945B9" w14:textId="77777777" w:rsidR="00D86E84" w:rsidRPr="007A155A" w:rsidRDefault="00D86E84" w:rsidP="00D86E84">
      <w:pPr>
        <w:pStyle w:val="Odstavecseseznamem"/>
        <w:numPr>
          <w:ilvl w:val="0"/>
          <w:numId w:val="46"/>
        </w:numPr>
        <w:suppressAutoHyphens/>
        <w:jc w:val="both"/>
        <w:rPr>
          <w:rFonts w:ascii="Arial" w:eastAsia="Arial" w:hAnsi="Arial" w:cs="Arial"/>
          <w:sz w:val="18"/>
          <w:szCs w:val="18"/>
        </w:rPr>
      </w:pPr>
      <w:r w:rsidRPr="007A155A">
        <w:rPr>
          <w:rFonts w:ascii="Arial" w:eastAsia="Arial" w:hAnsi="Arial" w:cs="Arial"/>
          <w:sz w:val="18"/>
          <w:szCs w:val="18"/>
        </w:rPr>
        <w:t>Je zakázáno využívat pro vzdálený přístup na připojovaná zařízení jiných než ÚI VFN schválených metod - viz níže.</w:t>
      </w:r>
    </w:p>
    <w:p w14:paraId="0BC4CA1D" w14:textId="77777777" w:rsidR="00D86E84" w:rsidRPr="007A155A" w:rsidRDefault="00D86E84" w:rsidP="00D86E84">
      <w:pPr>
        <w:pStyle w:val="Odstavecseseznamem"/>
        <w:numPr>
          <w:ilvl w:val="0"/>
          <w:numId w:val="46"/>
        </w:numPr>
        <w:suppressAutoHyphens/>
        <w:jc w:val="both"/>
        <w:rPr>
          <w:rFonts w:ascii="Arial" w:eastAsia="Arial" w:hAnsi="Arial" w:cs="Arial"/>
          <w:sz w:val="18"/>
          <w:szCs w:val="18"/>
        </w:rPr>
      </w:pPr>
      <w:r w:rsidRPr="007A155A">
        <w:rPr>
          <w:rFonts w:ascii="Arial" w:eastAsia="Arial" w:hAnsi="Arial" w:cs="Arial"/>
          <w:sz w:val="18"/>
          <w:szCs w:val="18"/>
        </w:rPr>
        <w:t>Při umisťování IT zařízení (server, PC) do sítě VFN je vlastník IT zařízení povinen na své náklady, pokud není ve smlouvě uvedeno jinak, udržovat toto zařízení:</w:t>
      </w:r>
    </w:p>
    <w:p w14:paraId="178A7069" w14:textId="77777777" w:rsidR="00D86E84" w:rsidRPr="007A155A" w:rsidRDefault="00D86E84" w:rsidP="00D86E84">
      <w:pPr>
        <w:pStyle w:val="Odstavecseseznamem"/>
        <w:numPr>
          <w:ilvl w:val="1"/>
          <w:numId w:val="46"/>
        </w:numPr>
        <w:suppressAutoHyphens/>
        <w:jc w:val="both"/>
        <w:rPr>
          <w:rFonts w:ascii="Arial" w:eastAsia="Arial" w:hAnsi="Arial" w:cs="Arial"/>
          <w:sz w:val="18"/>
          <w:szCs w:val="18"/>
        </w:rPr>
      </w:pPr>
      <w:r w:rsidRPr="007A155A">
        <w:rPr>
          <w:rFonts w:ascii="Arial" w:eastAsia="Arial" w:hAnsi="Arial" w:cs="Arial"/>
          <w:sz w:val="18"/>
          <w:szCs w:val="18"/>
        </w:rPr>
        <w:t>v aktuálním (aktualizace operačního systému, aktualizace antivirového programu)</w:t>
      </w:r>
    </w:p>
    <w:p w14:paraId="350736A0" w14:textId="77777777" w:rsidR="00D86E84" w:rsidRPr="007A155A" w:rsidRDefault="00D86E84" w:rsidP="00D86E84">
      <w:pPr>
        <w:pStyle w:val="Odstavecseseznamem"/>
        <w:numPr>
          <w:ilvl w:val="1"/>
          <w:numId w:val="46"/>
        </w:numPr>
        <w:suppressAutoHyphens/>
        <w:jc w:val="both"/>
        <w:rPr>
          <w:rFonts w:ascii="Arial" w:eastAsia="Arial" w:hAnsi="Arial" w:cs="Arial"/>
          <w:sz w:val="18"/>
          <w:szCs w:val="18"/>
        </w:rPr>
      </w:pPr>
      <w:r w:rsidRPr="007A155A">
        <w:rPr>
          <w:rFonts w:ascii="Arial" w:eastAsia="Arial" w:hAnsi="Arial" w:cs="Arial"/>
          <w:sz w:val="18"/>
          <w:szCs w:val="18"/>
        </w:rPr>
        <w:t>v bezpečném (nemožnost jednoduše zneužít, používání silných přístupových hesel...) stavu.</w:t>
      </w:r>
    </w:p>
    <w:p w14:paraId="70C760BA" w14:textId="77777777" w:rsidR="00D86E84" w:rsidRPr="007A155A" w:rsidRDefault="00D86E84" w:rsidP="00D86E84">
      <w:pPr>
        <w:ind w:left="720"/>
        <w:jc w:val="both"/>
        <w:rPr>
          <w:rFonts w:ascii="Arial" w:eastAsia="Arial" w:hAnsi="Arial" w:cs="Arial"/>
          <w:sz w:val="18"/>
          <w:szCs w:val="18"/>
        </w:rPr>
      </w:pPr>
      <w:r w:rsidRPr="007A155A">
        <w:rPr>
          <w:rFonts w:ascii="Arial" w:eastAsia="Arial" w:hAnsi="Arial" w:cs="Arial"/>
          <w:sz w:val="18"/>
          <w:szCs w:val="18"/>
        </w:rPr>
        <w:t>ÚI provádí náhodné testy zneužitelnosti zařízení. V případě zjištění hrozeb nebo nedostatků je vlastník IT zařízení povinen na své náklady zjištěné hrozby a nedostatky neprodleně odstranit.</w:t>
      </w:r>
    </w:p>
    <w:p w14:paraId="2BD6C026" w14:textId="77777777" w:rsidR="00D86E84" w:rsidRPr="007A155A" w:rsidRDefault="00D86E84" w:rsidP="00D86E84">
      <w:pPr>
        <w:pStyle w:val="Odstavecseseznamem"/>
        <w:numPr>
          <w:ilvl w:val="0"/>
          <w:numId w:val="46"/>
        </w:numPr>
        <w:suppressAutoHyphens/>
        <w:jc w:val="both"/>
        <w:rPr>
          <w:rFonts w:ascii="Arial" w:eastAsia="Arial" w:hAnsi="Arial" w:cs="Arial"/>
          <w:sz w:val="18"/>
          <w:szCs w:val="18"/>
        </w:rPr>
      </w:pPr>
      <w:r w:rsidRPr="007A155A">
        <w:rPr>
          <w:rFonts w:ascii="Arial" w:eastAsia="Arial" w:hAnsi="Arial" w:cs="Arial"/>
          <w:sz w:val="18"/>
          <w:szCs w:val="18"/>
        </w:rPr>
        <w:t>Vlastník IT zařízení je povinen, na vyžádání ÚI, předložit ke kontrole konfiguraci IT zařízení. V situaci, kdy připojené zařízení způsobuje jakékoliv bezpečnostní anebo technické problémy v síti VFN, má VFN možnost takovéto zařízení bez předchozího upozornění odpojit od sítě VFN a externí účet (včetně VPN připojení) zablokovat nebo i zrušit.</w:t>
      </w:r>
    </w:p>
    <w:p w14:paraId="68963FF4" w14:textId="77777777" w:rsidR="00D86E84" w:rsidRPr="007A155A" w:rsidRDefault="00D86E84" w:rsidP="00D86E84">
      <w:pPr>
        <w:jc w:val="both"/>
        <w:rPr>
          <w:rFonts w:ascii="Arial" w:eastAsia="Arial" w:hAnsi="Arial" w:cs="Arial"/>
          <w:sz w:val="18"/>
          <w:szCs w:val="18"/>
        </w:rPr>
      </w:pPr>
    </w:p>
    <w:p w14:paraId="67205EC9" w14:textId="77777777" w:rsidR="00D86E84" w:rsidRPr="007A155A" w:rsidRDefault="00D86E84" w:rsidP="00D86E84">
      <w:pPr>
        <w:jc w:val="both"/>
        <w:rPr>
          <w:rFonts w:ascii="Arial" w:eastAsia="Arial" w:hAnsi="Arial" w:cs="Arial"/>
          <w:sz w:val="18"/>
          <w:szCs w:val="18"/>
        </w:rPr>
      </w:pPr>
      <w:r w:rsidRPr="007A155A">
        <w:rPr>
          <w:rFonts w:ascii="Arial" w:eastAsia="Arial" w:hAnsi="Arial" w:cs="Arial"/>
          <w:sz w:val="18"/>
          <w:szCs w:val="18"/>
        </w:rPr>
        <w:t>Případné dotazy, požadavky nebo problémy je možné řešit na:</w:t>
      </w:r>
    </w:p>
    <w:p w14:paraId="5FE13B7B" w14:textId="77777777" w:rsidR="00D86E84" w:rsidRPr="007A155A" w:rsidRDefault="00D86E84" w:rsidP="00D86E84">
      <w:pPr>
        <w:pStyle w:val="Odstavecseseznamem"/>
        <w:numPr>
          <w:ilvl w:val="0"/>
          <w:numId w:val="45"/>
        </w:numPr>
        <w:suppressAutoHyphens/>
        <w:jc w:val="both"/>
        <w:rPr>
          <w:rFonts w:ascii="Arial" w:eastAsia="Arial" w:hAnsi="Arial" w:cs="Arial"/>
          <w:sz w:val="18"/>
          <w:szCs w:val="18"/>
        </w:rPr>
      </w:pPr>
      <w:r w:rsidRPr="007A155A">
        <w:rPr>
          <w:rFonts w:ascii="Arial" w:eastAsia="Arial" w:hAnsi="Arial" w:cs="Arial"/>
          <w:sz w:val="18"/>
          <w:szCs w:val="18"/>
        </w:rPr>
        <w:t xml:space="preserve"> od 7:00 do 16:00 Dispečink ÚI na tel. +420 224 962 119.</w:t>
      </w:r>
    </w:p>
    <w:p w14:paraId="5EB3BE31" w14:textId="77777777" w:rsidR="00D86E84" w:rsidRPr="007A155A" w:rsidRDefault="00D86E84" w:rsidP="00D86E84">
      <w:pPr>
        <w:jc w:val="both"/>
        <w:rPr>
          <w:rFonts w:ascii="Arial" w:eastAsia="Arial" w:hAnsi="Arial" w:cs="Arial"/>
          <w:sz w:val="18"/>
          <w:szCs w:val="18"/>
        </w:rPr>
      </w:pPr>
    </w:p>
    <w:p w14:paraId="309435D8" w14:textId="77777777" w:rsidR="00D86E84" w:rsidRPr="007A155A" w:rsidRDefault="00D86E84" w:rsidP="00D86E84">
      <w:pPr>
        <w:jc w:val="both"/>
        <w:rPr>
          <w:rFonts w:ascii="Arial" w:eastAsia="Arial" w:hAnsi="Arial" w:cs="Arial"/>
          <w:sz w:val="18"/>
          <w:szCs w:val="18"/>
        </w:rPr>
      </w:pPr>
      <w:r w:rsidRPr="007A155A">
        <w:rPr>
          <w:rFonts w:ascii="Arial" w:eastAsia="Arial" w:hAnsi="Arial" w:cs="Arial"/>
          <w:sz w:val="18"/>
          <w:szCs w:val="18"/>
        </w:rPr>
        <w:t>Metoda vzdáleného přístupu</w:t>
      </w:r>
    </w:p>
    <w:p w14:paraId="40E2635B" w14:textId="77777777" w:rsidR="00D86E84" w:rsidRPr="007A155A" w:rsidRDefault="00D86E84" w:rsidP="00D86E84">
      <w:pPr>
        <w:jc w:val="both"/>
        <w:rPr>
          <w:rFonts w:ascii="Arial" w:eastAsia="Arial" w:hAnsi="Arial" w:cs="Arial"/>
          <w:sz w:val="18"/>
          <w:szCs w:val="18"/>
        </w:rPr>
      </w:pPr>
      <w:r w:rsidRPr="007A155A">
        <w:rPr>
          <w:rFonts w:ascii="Arial" w:eastAsia="Arial" w:hAnsi="Arial" w:cs="Arial"/>
          <w:sz w:val="18"/>
          <w:szCs w:val="18"/>
        </w:rPr>
        <w:t>K připojovaným zařízením je možné, pokud tomu nebrání další důvody, zřídit vzdálený přístup typu VPN připojení (IPSec tunel nebo jeho obdoba). Je nutná instalace Cisco VPN klienta.</w:t>
      </w:r>
    </w:p>
    <w:p w14:paraId="480A6343" w14:textId="77777777" w:rsidR="00D86E84" w:rsidRPr="007A155A" w:rsidRDefault="00D86E84" w:rsidP="00D86E84">
      <w:pPr>
        <w:tabs>
          <w:tab w:val="left" w:pos="1565"/>
        </w:tabs>
        <w:rPr>
          <w:rFonts w:ascii="Segoe UI" w:hAnsi="Segoe UI" w:cs="Segoe UI"/>
          <w:sz w:val="18"/>
          <w:szCs w:val="18"/>
        </w:rPr>
      </w:pPr>
      <w:r w:rsidRPr="007A155A">
        <w:rPr>
          <w:rFonts w:ascii="Arial" w:eastAsia="Arial" w:hAnsi="Arial" w:cs="Arial"/>
          <w:sz w:val="18"/>
          <w:szCs w:val="18"/>
        </w:rPr>
        <w:t>Info: https://www.vfn.cz/vpn nebo Pohotovost ÚI: +420 702 083 578 (mimo pracovní hodiny Dispečinku ÚI).</w:t>
      </w:r>
    </w:p>
    <w:p w14:paraId="518EECF0" w14:textId="77777777" w:rsidR="00D86E84" w:rsidRPr="007A155A" w:rsidRDefault="00D86E84" w:rsidP="00D86E84">
      <w:pPr>
        <w:spacing w:before="60"/>
        <w:rPr>
          <w:rFonts w:ascii="Segoe UI" w:hAnsi="Segoe UI" w:cs="Segoe UI"/>
          <w:sz w:val="18"/>
          <w:szCs w:val="18"/>
        </w:rPr>
      </w:pPr>
    </w:p>
    <w:p w14:paraId="732486BB" w14:textId="77777777" w:rsidR="00D86E84" w:rsidRPr="007A155A" w:rsidRDefault="00D86E84" w:rsidP="00D86E84">
      <w:pPr>
        <w:rPr>
          <w:sz w:val="18"/>
          <w:szCs w:val="18"/>
        </w:rPr>
      </w:pPr>
    </w:p>
    <w:p w14:paraId="07B461DC" w14:textId="77777777" w:rsidR="00D86E84" w:rsidRDefault="00D86E84" w:rsidP="00E93D9E">
      <w:pPr>
        <w:tabs>
          <w:tab w:val="left" w:pos="1605"/>
        </w:tabs>
        <w:rPr>
          <w:rFonts w:ascii="Tahoma" w:hAnsi="Tahoma" w:cs="Tahoma"/>
          <w:sz w:val="16"/>
          <w:szCs w:val="16"/>
        </w:rPr>
      </w:pPr>
    </w:p>
    <w:p w14:paraId="5BF30477" w14:textId="77777777" w:rsidR="00D86E84" w:rsidRPr="00E93D9E" w:rsidRDefault="00D86E84" w:rsidP="00E93D9E">
      <w:pPr>
        <w:tabs>
          <w:tab w:val="left" w:pos="1605"/>
        </w:tabs>
        <w:rPr>
          <w:rFonts w:ascii="Tahoma" w:hAnsi="Tahoma" w:cs="Tahoma"/>
          <w:sz w:val="16"/>
          <w:szCs w:val="16"/>
        </w:rPr>
      </w:pPr>
    </w:p>
    <w:sectPr w:rsidR="00D86E84" w:rsidRPr="00E93D9E" w:rsidSect="009E5AF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A363B" w14:textId="77777777" w:rsidR="004370B8" w:rsidRDefault="004370B8" w:rsidP="00DF24CB">
      <w:r>
        <w:separator/>
      </w:r>
    </w:p>
  </w:endnote>
  <w:endnote w:type="continuationSeparator" w:id="0">
    <w:p w14:paraId="21691AEF" w14:textId="77777777" w:rsidR="004370B8" w:rsidRDefault="004370B8" w:rsidP="00DF24CB">
      <w:r>
        <w:continuationSeparator/>
      </w:r>
    </w:p>
  </w:endnote>
  <w:endnote w:type="continuationNotice" w:id="1">
    <w:p w14:paraId="6C9410C6" w14:textId="77777777" w:rsidR="004370B8" w:rsidRDefault="004370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0EF3D" w14:textId="77777777" w:rsidR="00705920" w:rsidRDefault="0070592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9121529"/>
      <w:docPartObj>
        <w:docPartGallery w:val="Page Numbers (Bottom of Page)"/>
        <w:docPartUnique/>
      </w:docPartObj>
    </w:sdtPr>
    <w:sdtEndPr/>
    <w:sdtContent>
      <w:p w14:paraId="211CA7DA" w14:textId="11ACF04C" w:rsidR="15A8CD1D" w:rsidRDefault="00732D71" w:rsidP="00732D71">
        <w:pPr>
          <w:pStyle w:val="Zpat"/>
          <w:jc w:val="right"/>
        </w:pPr>
        <w:r>
          <w:rPr>
            <w:color w:val="2B579A"/>
            <w:shd w:val="clear" w:color="auto" w:fill="E6E6E6"/>
          </w:rPr>
          <w:fldChar w:fldCharType="begin"/>
        </w:r>
        <w:r>
          <w:instrText>PAGE   \* MERGEFORMAT</w:instrText>
        </w:r>
        <w:r>
          <w:rPr>
            <w:color w:val="2B579A"/>
            <w:shd w:val="clear" w:color="auto" w:fill="E6E6E6"/>
          </w:rPr>
          <w:fldChar w:fldCharType="separate"/>
        </w:r>
        <w:r>
          <w:t>2</w:t>
        </w:r>
        <w:r>
          <w:rPr>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ACD29" w14:textId="77777777" w:rsidR="00705920" w:rsidRDefault="0070592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C86B5" w14:textId="77777777" w:rsidR="004370B8" w:rsidRDefault="004370B8" w:rsidP="00DF24CB">
      <w:r>
        <w:separator/>
      </w:r>
    </w:p>
  </w:footnote>
  <w:footnote w:type="continuationSeparator" w:id="0">
    <w:p w14:paraId="05B43FF6" w14:textId="77777777" w:rsidR="004370B8" w:rsidRDefault="004370B8" w:rsidP="00DF24CB">
      <w:r>
        <w:continuationSeparator/>
      </w:r>
    </w:p>
  </w:footnote>
  <w:footnote w:type="continuationNotice" w:id="1">
    <w:p w14:paraId="67C77DEC" w14:textId="77777777" w:rsidR="004370B8" w:rsidRDefault="004370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BE1E4" w14:textId="77777777" w:rsidR="00705920" w:rsidRDefault="0070592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15A8CD1D" w14:paraId="13F36937" w14:textId="77777777" w:rsidTr="15A8CD1D">
      <w:tc>
        <w:tcPr>
          <w:tcW w:w="3024" w:type="dxa"/>
        </w:tcPr>
        <w:p w14:paraId="0467F86D" w14:textId="5BA81354" w:rsidR="15A8CD1D" w:rsidRDefault="15A8CD1D" w:rsidP="009D373C">
          <w:pPr>
            <w:pStyle w:val="Zhlav"/>
            <w:ind w:left="-115"/>
          </w:pPr>
        </w:p>
      </w:tc>
      <w:tc>
        <w:tcPr>
          <w:tcW w:w="3024" w:type="dxa"/>
        </w:tcPr>
        <w:p w14:paraId="06036CCC" w14:textId="6804699B" w:rsidR="15A8CD1D" w:rsidRDefault="15A8CD1D" w:rsidP="009D373C">
          <w:pPr>
            <w:pStyle w:val="Zhlav"/>
            <w:jc w:val="center"/>
          </w:pPr>
        </w:p>
      </w:tc>
      <w:tc>
        <w:tcPr>
          <w:tcW w:w="3024" w:type="dxa"/>
        </w:tcPr>
        <w:p w14:paraId="11B8D8B9" w14:textId="70AB3720" w:rsidR="15A8CD1D" w:rsidRPr="001B25FC" w:rsidRDefault="001B25FC" w:rsidP="001B25FC">
          <w:pPr>
            <w:pStyle w:val="Zhlav"/>
            <w:tabs>
              <w:tab w:val="left" w:pos="525"/>
            </w:tabs>
            <w:ind w:right="-115"/>
            <w:rPr>
              <w:rFonts w:ascii="Tahoma" w:hAnsi="Tahoma" w:cs="Tahoma"/>
            </w:rPr>
          </w:pPr>
          <w:r>
            <w:tab/>
            <w:t xml:space="preserve">                </w:t>
          </w:r>
        </w:p>
      </w:tc>
    </w:tr>
  </w:tbl>
  <w:p w14:paraId="76CBB4DC" w14:textId="71D89076" w:rsidR="15A8CD1D" w:rsidRDefault="15A8CD1D" w:rsidP="009D373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1786A" w14:textId="7B92278D" w:rsidR="004B20B5" w:rsidRPr="007A155A" w:rsidRDefault="004B20B5" w:rsidP="007A155A">
    <w:pPr>
      <w:pStyle w:val="Zhlav"/>
      <w:jc w:val="right"/>
      <w:rPr>
        <w:rFonts w:ascii="Arial" w:hAnsi="Arial" w:cs="Arial"/>
        <w:b/>
        <w:bCs/>
        <w:sz w:val="18"/>
        <w:szCs w:val="18"/>
      </w:rPr>
    </w:pPr>
    <w:r w:rsidRPr="007A155A">
      <w:rPr>
        <w:rFonts w:ascii="Arial" w:hAnsi="Arial" w:cs="Arial"/>
        <w:b/>
        <w:bCs/>
        <w:sz w:val="18"/>
        <w:szCs w:val="18"/>
      </w:rPr>
      <w:t>PO 327/S/22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multilevel"/>
    <w:tmpl w:val="999221B2"/>
    <w:name w:val="WWNum26"/>
    <w:lvl w:ilvl="0">
      <w:start w:val="1"/>
      <w:numFmt w:val="decimal"/>
      <w:lvlText w:val="%1."/>
      <w:lvlJc w:val="left"/>
      <w:pPr>
        <w:tabs>
          <w:tab w:val="num" w:pos="0"/>
        </w:tabs>
        <w:ind w:left="284" w:hanging="284"/>
      </w:pPr>
      <w:rPr>
        <w:rFonts w:ascii="Arial" w:hAnsi="Arial" w:cs="Times New Roman"/>
        <w:kern w:val="18"/>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1"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2" w15:restartNumberingAfterBreak="0">
    <w:nsid w:val="00000022"/>
    <w:multiLevelType w:val="hybridMultilevel"/>
    <w:tmpl w:val="1A06B832"/>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D91215"/>
    <w:multiLevelType w:val="hybridMultilevel"/>
    <w:tmpl w:val="A0DEFA84"/>
    <w:lvl w:ilvl="0" w:tplc="71729D18">
      <w:start w:val="1"/>
      <w:numFmt w:val="decimal"/>
      <w:lvlText w:val="%1."/>
      <w:lvlJc w:val="left"/>
      <w:pPr>
        <w:ind w:left="360" w:hanging="360"/>
      </w:pPr>
      <w:rPr>
        <w:rFonts w:ascii="Tahoma" w:eastAsia="Times New Roman" w:hAnsi="Tahoma" w:cs="Tahoma"/>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841622D"/>
    <w:multiLevelType w:val="hybridMultilevel"/>
    <w:tmpl w:val="697AC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A57BCF"/>
    <w:multiLevelType w:val="hybridMultilevel"/>
    <w:tmpl w:val="7BFCE56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14A23D74"/>
    <w:multiLevelType w:val="hybridMultilevel"/>
    <w:tmpl w:val="7DF0073C"/>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2075" w:hanging="360"/>
      </w:pPr>
      <w:rPr>
        <w:rFonts w:ascii="Courier New" w:hAnsi="Courier New" w:cs="Courier New" w:hint="default"/>
      </w:rPr>
    </w:lvl>
    <w:lvl w:ilvl="2" w:tplc="04050005" w:tentative="1">
      <w:start w:val="1"/>
      <w:numFmt w:val="bullet"/>
      <w:lvlText w:val=""/>
      <w:lvlJc w:val="left"/>
      <w:pPr>
        <w:ind w:left="2795" w:hanging="360"/>
      </w:pPr>
      <w:rPr>
        <w:rFonts w:ascii="Wingdings" w:hAnsi="Wingdings" w:hint="default"/>
      </w:rPr>
    </w:lvl>
    <w:lvl w:ilvl="3" w:tplc="04050001" w:tentative="1">
      <w:start w:val="1"/>
      <w:numFmt w:val="bullet"/>
      <w:lvlText w:val=""/>
      <w:lvlJc w:val="left"/>
      <w:pPr>
        <w:ind w:left="3515" w:hanging="360"/>
      </w:pPr>
      <w:rPr>
        <w:rFonts w:ascii="Symbol" w:hAnsi="Symbol" w:hint="default"/>
      </w:rPr>
    </w:lvl>
    <w:lvl w:ilvl="4" w:tplc="04050003" w:tentative="1">
      <w:start w:val="1"/>
      <w:numFmt w:val="bullet"/>
      <w:lvlText w:val="o"/>
      <w:lvlJc w:val="left"/>
      <w:pPr>
        <w:ind w:left="4235" w:hanging="360"/>
      </w:pPr>
      <w:rPr>
        <w:rFonts w:ascii="Courier New" w:hAnsi="Courier New" w:cs="Courier New" w:hint="default"/>
      </w:rPr>
    </w:lvl>
    <w:lvl w:ilvl="5" w:tplc="04050005" w:tentative="1">
      <w:start w:val="1"/>
      <w:numFmt w:val="bullet"/>
      <w:lvlText w:val=""/>
      <w:lvlJc w:val="left"/>
      <w:pPr>
        <w:ind w:left="4955" w:hanging="360"/>
      </w:pPr>
      <w:rPr>
        <w:rFonts w:ascii="Wingdings" w:hAnsi="Wingdings" w:hint="default"/>
      </w:rPr>
    </w:lvl>
    <w:lvl w:ilvl="6" w:tplc="04050001" w:tentative="1">
      <w:start w:val="1"/>
      <w:numFmt w:val="bullet"/>
      <w:lvlText w:val=""/>
      <w:lvlJc w:val="left"/>
      <w:pPr>
        <w:ind w:left="5675" w:hanging="360"/>
      </w:pPr>
      <w:rPr>
        <w:rFonts w:ascii="Symbol" w:hAnsi="Symbol" w:hint="default"/>
      </w:rPr>
    </w:lvl>
    <w:lvl w:ilvl="7" w:tplc="04050003" w:tentative="1">
      <w:start w:val="1"/>
      <w:numFmt w:val="bullet"/>
      <w:lvlText w:val="o"/>
      <w:lvlJc w:val="left"/>
      <w:pPr>
        <w:ind w:left="6395" w:hanging="360"/>
      </w:pPr>
      <w:rPr>
        <w:rFonts w:ascii="Courier New" w:hAnsi="Courier New" w:cs="Courier New" w:hint="default"/>
      </w:rPr>
    </w:lvl>
    <w:lvl w:ilvl="8" w:tplc="04050005" w:tentative="1">
      <w:start w:val="1"/>
      <w:numFmt w:val="bullet"/>
      <w:lvlText w:val=""/>
      <w:lvlJc w:val="left"/>
      <w:pPr>
        <w:ind w:left="7115" w:hanging="360"/>
      </w:pPr>
      <w:rPr>
        <w:rFonts w:ascii="Wingdings" w:hAnsi="Wingdings" w:hint="default"/>
      </w:rPr>
    </w:lvl>
  </w:abstractNum>
  <w:abstractNum w:abstractNumId="7" w15:restartNumberingAfterBreak="0">
    <w:nsid w:val="1CFF2890"/>
    <w:multiLevelType w:val="hybridMultilevel"/>
    <w:tmpl w:val="BC8A7080"/>
    <w:lvl w:ilvl="0" w:tplc="27568B2C">
      <w:start w:val="1"/>
      <w:numFmt w:val="upperRoman"/>
      <w:lvlText w:val="%1."/>
      <w:lvlJc w:val="left"/>
      <w:pPr>
        <w:ind w:left="1428" w:hanging="720"/>
      </w:pPr>
      <w:rPr>
        <w:rFonts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71729D18">
      <w:start w:val="1"/>
      <w:numFmt w:val="decimal"/>
      <w:lvlText w:val="%4."/>
      <w:lvlJc w:val="left"/>
      <w:pPr>
        <w:ind w:left="360" w:hanging="360"/>
      </w:pPr>
      <w:rPr>
        <w:rFonts w:ascii="Tahoma" w:eastAsia="Times New Roman" w:hAnsi="Tahoma" w:cs="Tahoma"/>
      </w:rPr>
    </w:lvl>
    <w:lvl w:ilvl="4" w:tplc="04050019">
      <w:start w:val="1"/>
      <w:numFmt w:val="lowerLetter"/>
      <w:lvlText w:val="%5."/>
      <w:lvlJc w:val="left"/>
      <w:pPr>
        <w:ind w:left="3948" w:hanging="360"/>
      </w:pPr>
    </w:lvl>
    <w:lvl w:ilvl="5" w:tplc="8BA6C682">
      <w:start w:val="2"/>
      <w:numFmt w:val="bullet"/>
      <w:lvlText w:val="•"/>
      <w:lvlJc w:val="left"/>
      <w:pPr>
        <w:ind w:left="4848" w:hanging="360"/>
      </w:pPr>
      <w:rPr>
        <w:rFonts w:ascii="Tahoma" w:eastAsia="Times New Roman" w:hAnsi="Tahoma" w:cs="Tahoma" w:hint="default"/>
      </w:rPr>
    </w:lvl>
    <w:lvl w:ilvl="6" w:tplc="8C74C276">
      <w:start w:val="1"/>
      <w:numFmt w:val="decimal"/>
      <w:lvlText w:val="%7."/>
      <w:lvlJc w:val="left"/>
      <w:pPr>
        <w:ind w:left="360" w:hanging="360"/>
      </w:pPr>
      <w:rPr>
        <w:rFonts w:ascii="Tahoma" w:eastAsia="Times New Roman" w:hAnsi="Tahoma" w:cs="Tahoma"/>
      </w:r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265F4F05"/>
    <w:multiLevelType w:val="hybridMultilevel"/>
    <w:tmpl w:val="6D24870A"/>
    <w:lvl w:ilvl="0" w:tplc="FFFFFFFF">
      <w:start w:val="1"/>
      <w:numFmt w:val="decimal"/>
      <w:lvlText w:val="%1)"/>
      <w:lvlJc w:val="left"/>
      <w:pPr>
        <w:ind w:left="786" w:hanging="360"/>
      </w:pPr>
      <w:rPr>
        <w:rFonts w:hint="default"/>
      </w:rPr>
    </w:lvl>
    <w:lvl w:ilvl="1" w:tplc="FFFFFFFF" w:tentative="1">
      <w:start w:val="1"/>
      <w:numFmt w:val="bullet"/>
      <w:lvlText w:val="o"/>
      <w:lvlJc w:val="left"/>
      <w:pPr>
        <w:ind w:left="2075" w:hanging="360"/>
      </w:pPr>
      <w:rPr>
        <w:rFonts w:ascii="Courier New" w:hAnsi="Courier New" w:cs="Courier New" w:hint="default"/>
      </w:rPr>
    </w:lvl>
    <w:lvl w:ilvl="2" w:tplc="FFFFFFFF" w:tentative="1">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9" w15:restartNumberingAfterBreak="0">
    <w:nsid w:val="2B1E46D3"/>
    <w:multiLevelType w:val="hybridMultilevel"/>
    <w:tmpl w:val="8AF0955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15:restartNumberingAfterBreak="0">
    <w:nsid w:val="2BE35D38"/>
    <w:multiLevelType w:val="hybridMultilevel"/>
    <w:tmpl w:val="A7A2958E"/>
    <w:lvl w:ilvl="0" w:tplc="FFFFFFFF">
      <w:start w:val="1"/>
      <w:numFmt w:val="decimal"/>
      <w:lvlText w:val="%1)"/>
      <w:lvlJc w:val="left"/>
      <w:pPr>
        <w:ind w:left="786" w:hanging="360"/>
      </w:pPr>
      <w:rPr>
        <w:rFonts w:hint="default"/>
      </w:rPr>
    </w:lvl>
    <w:lvl w:ilvl="1" w:tplc="FFFFFFFF" w:tentative="1">
      <w:start w:val="1"/>
      <w:numFmt w:val="bullet"/>
      <w:lvlText w:val="o"/>
      <w:lvlJc w:val="left"/>
      <w:pPr>
        <w:ind w:left="2075" w:hanging="360"/>
      </w:pPr>
      <w:rPr>
        <w:rFonts w:ascii="Courier New" w:hAnsi="Courier New" w:cs="Courier New" w:hint="default"/>
      </w:rPr>
    </w:lvl>
    <w:lvl w:ilvl="2" w:tplc="FFFFFFFF" w:tentative="1">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11" w15:restartNumberingAfterBreak="0">
    <w:nsid w:val="31A2581A"/>
    <w:multiLevelType w:val="hybridMultilevel"/>
    <w:tmpl w:val="A0DEFA84"/>
    <w:lvl w:ilvl="0" w:tplc="71729D18">
      <w:start w:val="1"/>
      <w:numFmt w:val="decimal"/>
      <w:lvlText w:val="%1."/>
      <w:lvlJc w:val="left"/>
      <w:pPr>
        <w:ind w:left="360" w:hanging="360"/>
      </w:pPr>
      <w:rPr>
        <w:rFonts w:ascii="Tahoma" w:eastAsia="Times New Roman" w:hAnsi="Tahoma" w:cs="Tahoma"/>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4CA5F22"/>
    <w:multiLevelType w:val="hybridMultilevel"/>
    <w:tmpl w:val="B2C4C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117E7"/>
    <w:multiLevelType w:val="hybridMultilevel"/>
    <w:tmpl w:val="2CE81CC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3664535A"/>
    <w:multiLevelType w:val="hybridMultilevel"/>
    <w:tmpl w:val="FAFADD1E"/>
    <w:lvl w:ilvl="0" w:tplc="71729D18">
      <w:start w:val="1"/>
      <w:numFmt w:val="decimal"/>
      <w:lvlText w:val="%1."/>
      <w:lvlJc w:val="left"/>
      <w:pPr>
        <w:ind w:left="720" w:hanging="360"/>
      </w:pPr>
      <w:rPr>
        <w:rFonts w:ascii="Tahoma" w:eastAsia="Times New Roman" w:hAnsi="Tahom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36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90660FD"/>
    <w:multiLevelType w:val="hybridMultilevel"/>
    <w:tmpl w:val="8736854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3BA55642"/>
    <w:multiLevelType w:val="hybridMultilevel"/>
    <w:tmpl w:val="489E6C6E"/>
    <w:lvl w:ilvl="0" w:tplc="FFFFFFFF">
      <w:start w:val="1"/>
      <w:numFmt w:val="decimal"/>
      <w:lvlText w:val="%1)"/>
      <w:lvlJc w:val="left"/>
      <w:pPr>
        <w:ind w:left="786" w:hanging="360"/>
      </w:pPr>
      <w:rPr>
        <w:rFonts w:hint="default"/>
      </w:rPr>
    </w:lvl>
    <w:lvl w:ilvl="1" w:tplc="FFFFFFFF" w:tentative="1">
      <w:start w:val="1"/>
      <w:numFmt w:val="bullet"/>
      <w:lvlText w:val="o"/>
      <w:lvlJc w:val="left"/>
      <w:pPr>
        <w:ind w:left="2075" w:hanging="360"/>
      </w:pPr>
      <w:rPr>
        <w:rFonts w:ascii="Courier New" w:hAnsi="Courier New" w:cs="Courier New" w:hint="default"/>
      </w:rPr>
    </w:lvl>
    <w:lvl w:ilvl="2" w:tplc="FFFFFFFF" w:tentative="1">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17" w15:restartNumberingAfterBreak="0">
    <w:nsid w:val="3D146D4C"/>
    <w:multiLevelType w:val="hybridMultilevel"/>
    <w:tmpl w:val="9834844E"/>
    <w:lvl w:ilvl="0" w:tplc="71729D18">
      <w:start w:val="1"/>
      <w:numFmt w:val="decimal"/>
      <w:lvlText w:val="%1."/>
      <w:lvlJc w:val="left"/>
      <w:pPr>
        <w:ind w:left="720" w:hanging="360"/>
      </w:pPr>
      <w:rPr>
        <w:rFonts w:ascii="Tahoma" w:eastAsia="Times New Roman" w:hAnsi="Tahom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36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19" w15:restartNumberingAfterBreak="0">
    <w:nsid w:val="41470DB7"/>
    <w:multiLevelType w:val="hybridMultilevel"/>
    <w:tmpl w:val="A0DEFA84"/>
    <w:lvl w:ilvl="0" w:tplc="71729D18">
      <w:start w:val="1"/>
      <w:numFmt w:val="decimal"/>
      <w:lvlText w:val="%1."/>
      <w:lvlJc w:val="left"/>
      <w:pPr>
        <w:ind w:left="360" w:hanging="360"/>
      </w:pPr>
      <w:rPr>
        <w:rFonts w:ascii="Tahoma" w:eastAsia="Times New Roman" w:hAnsi="Tahoma" w:cs="Tahoma"/>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41FA4D2D"/>
    <w:multiLevelType w:val="hybridMultilevel"/>
    <w:tmpl w:val="112C1A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20333BE"/>
    <w:multiLevelType w:val="hybridMultilevel"/>
    <w:tmpl w:val="8DA0A9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907FE"/>
    <w:multiLevelType w:val="hybridMultilevel"/>
    <w:tmpl w:val="E2C07488"/>
    <w:lvl w:ilvl="0" w:tplc="71729D18">
      <w:start w:val="1"/>
      <w:numFmt w:val="decimal"/>
      <w:lvlText w:val="%1."/>
      <w:lvlJc w:val="left"/>
      <w:pPr>
        <w:ind w:left="360" w:hanging="360"/>
      </w:pPr>
      <w:rPr>
        <w:rFonts w:ascii="Tahoma" w:eastAsia="Times New Roman" w:hAnsi="Tahoma" w:cs="Tahoma"/>
      </w:rPr>
    </w:lvl>
    <w:lvl w:ilvl="1" w:tplc="04050001">
      <w:start w:val="1"/>
      <w:numFmt w:val="bullet"/>
      <w:lvlText w:val=""/>
      <w:lvlJc w:val="left"/>
      <w:pPr>
        <w:ind w:left="1080" w:hanging="360"/>
      </w:pPr>
      <w:rPr>
        <w:rFonts w:ascii="Symbol" w:hAnsi="Symbo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428E7331"/>
    <w:multiLevelType w:val="hybridMultilevel"/>
    <w:tmpl w:val="03B244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38B68E2"/>
    <w:multiLevelType w:val="hybridMultilevel"/>
    <w:tmpl w:val="011CCFBC"/>
    <w:lvl w:ilvl="0" w:tplc="71729D18">
      <w:start w:val="1"/>
      <w:numFmt w:val="decimal"/>
      <w:lvlText w:val="%1."/>
      <w:lvlJc w:val="left"/>
      <w:pPr>
        <w:ind w:left="720" w:hanging="360"/>
      </w:pPr>
      <w:rPr>
        <w:rFonts w:ascii="Tahoma" w:eastAsia="Times New Roman" w:hAnsi="Tahom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36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3C106B1"/>
    <w:multiLevelType w:val="hybridMultilevel"/>
    <w:tmpl w:val="E78C6A6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15:restartNumberingAfterBreak="0">
    <w:nsid w:val="47EC643A"/>
    <w:multiLevelType w:val="hybridMultilevel"/>
    <w:tmpl w:val="1E54FB4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485644E1"/>
    <w:multiLevelType w:val="hybridMultilevel"/>
    <w:tmpl w:val="5C0E15A4"/>
    <w:lvl w:ilvl="0" w:tplc="71729D18">
      <w:start w:val="1"/>
      <w:numFmt w:val="decimal"/>
      <w:lvlText w:val="%1."/>
      <w:lvlJc w:val="left"/>
      <w:pPr>
        <w:ind w:left="360" w:hanging="360"/>
      </w:pPr>
      <w:rPr>
        <w:rFonts w:ascii="Tahoma" w:eastAsia="Times New Roman" w:hAnsi="Tahoma" w:cs="Tahoma"/>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4C69134E"/>
    <w:multiLevelType w:val="hybridMultilevel"/>
    <w:tmpl w:val="A0DEFA84"/>
    <w:lvl w:ilvl="0" w:tplc="71729D18">
      <w:start w:val="1"/>
      <w:numFmt w:val="decimal"/>
      <w:lvlText w:val="%1."/>
      <w:lvlJc w:val="left"/>
      <w:pPr>
        <w:ind w:left="360" w:hanging="360"/>
      </w:pPr>
      <w:rPr>
        <w:rFonts w:ascii="Tahoma" w:eastAsia="Times New Roman" w:hAnsi="Tahoma" w:cs="Tahoma"/>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52C1733A"/>
    <w:multiLevelType w:val="hybridMultilevel"/>
    <w:tmpl w:val="28468546"/>
    <w:lvl w:ilvl="0" w:tplc="FFFFFFFF">
      <w:start w:val="1"/>
      <w:numFmt w:val="decimal"/>
      <w:lvlText w:val="%1)"/>
      <w:lvlJc w:val="left"/>
      <w:pPr>
        <w:ind w:left="786" w:hanging="360"/>
      </w:pPr>
      <w:rPr>
        <w:rFonts w:hint="default"/>
      </w:rPr>
    </w:lvl>
    <w:lvl w:ilvl="1" w:tplc="FFFFFFFF" w:tentative="1">
      <w:start w:val="1"/>
      <w:numFmt w:val="bullet"/>
      <w:lvlText w:val="o"/>
      <w:lvlJc w:val="left"/>
      <w:pPr>
        <w:ind w:left="2075" w:hanging="360"/>
      </w:pPr>
      <w:rPr>
        <w:rFonts w:ascii="Courier New" w:hAnsi="Courier New" w:cs="Courier New" w:hint="default"/>
      </w:rPr>
    </w:lvl>
    <w:lvl w:ilvl="2" w:tplc="FFFFFFFF" w:tentative="1">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30" w15:restartNumberingAfterBreak="0">
    <w:nsid w:val="53D839D7"/>
    <w:multiLevelType w:val="hybridMultilevel"/>
    <w:tmpl w:val="76FC1338"/>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5BC515A"/>
    <w:multiLevelType w:val="hybridMultilevel"/>
    <w:tmpl w:val="4F4CAE1C"/>
    <w:lvl w:ilvl="0" w:tplc="71729D18">
      <w:start w:val="1"/>
      <w:numFmt w:val="decimal"/>
      <w:lvlText w:val="%1."/>
      <w:lvlJc w:val="left"/>
      <w:pPr>
        <w:ind w:left="720" w:hanging="360"/>
      </w:pPr>
      <w:rPr>
        <w:rFonts w:ascii="Tahoma" w:eastAsia="Times New Roman" w:hAnsi="Tahom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36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6287FCD"/>
    <w:multiLevelType w:val="hybridMultilevel"/>
    <w:tmpl w:val="68F28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9C362E7"/>
    <w:multiLevelType w:val="hybridMultilevel"/>
    <w:tmpl w:val="0C08FFF0"/>
    <w:lvl w:ilvl="0" w:tplc="71729D18">
      <w:start w:val="1"/>
      <w:numFmt w:val="decimal"/>
      <w:lvlText w:val="%1."/>
      <w:lvlJc w:val="left"/>
      <w:pPr>
        <w:ind w:left="720" w:hanging="360"/>
      </w:pPr>
      <w:rPr>
        <w:rFonts w:ascii="Tahoma" w:eastAsia="Times New Roman" w:hAnsi="Tahoma" w:cs="Tahoma"/>
      </w:rPr>
    </w:lvl>
    <w:lvl w:ilvl="1" w:tplc="87CE52E6">
      <w:start w:val="6"/>
      <w:numFmt w:val="upp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start w:val="1"/>
      <w:numFmt w:val="decimal"/>
      <w:lvlText w:val="%4."/>
      <w:lvlJc w:val="left"/>
      <w:pPr>
        <w:ind w:left="36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25C3727"/>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35" w15:restartNumberingAfterBreak="0">
    <w:nsid w:val="63EB045C"/>
    <w:multiLevelType w:val="hybridMultilevel"/>
    <w:tmpl w:val="112C1AB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65402010"/>
    <w:multiLevelType w:val="hybridMultilevel"/>
    <w:tmpl w:val="14E26F66"/>
    <w:lvl w:ilvl="0" w:tplc="27568B2C">
      <w:start w:val="1"/>
      <w:numFmt w:val="upperRoman"/>
      <w:lvlText w:val="%1."/>
      <w:lvlJc w:val="left"/>
      <w:pPr>
        <w:ind w:left="1428" w:hanging="720"/>
      </w:pPr>
      <w:rPr>
        <w:rFonts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60" w:hanging="360"/>
      </w:pPr>
    </w:lvl>
    <w:lvl w:ilvl="4" w:tplc="04050015">
      <w:start w:val="1"/>
      <w:numFmt w:val="upperLetter"/>
      <w:lvlText w:val="%5."/>
      <w:lvlJc w:val="left"/>
      <w:pPr>
        <w:ind w:left="3948" w:hanging="360"/>
      </w:pPr>
    </w:lvl>
    <w:lvl w:ilvl="5" w:tplc="8BA6C682">
      <w:start w:val="2"/>
      <w:numFmt w:val="bullet"/>
      <w:lvlText w:val="•"/>
      <w:lvlJc w:val="left"/>
      <w:pPr>
        <w:ind w:left="4848" w:hanging="360"/>
      </w:pPr>
      <w:rPr>
        <w:rFonts w:ascii="Tahoma" w:eastAsia="Times New Roman" w:hAnsi="Tahoma" w:cs="Tahoma" w:hint="default"/>
      </w:rPr>
    </w:lvl>
    <w:lvl w:ilvl="6" w:tplc="8C74C276">
      <w:start w:val="1"/>
      <w:numFmt w:val="decimal"/>
      <w:lvlText w:val="%7."/>
      <w:lvlJc w:val="left"/>
      <w:pPr>
        <w:ind w:left="1919" w:hanging="360"/>
      </w:pPr>
      <w:rPr>
        <w:rFonts w:ascii="Tahoma" w:eastAsia="Times New Roman" w:hAnsi="Tahoma" w:cs="Tahoma"/>
      </w:r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7" w15:restartNumberingAfterBreak="0">
    <w:nsid w:val="6DAF2A81"/>
    <w:multiLevelType w:val="hybridMultilevel"/>
    <w:tmpl w:val="521C50FA"/>
    <w:lvl w:ilvl="0" w:tplc="FFFFFFFF">
      <w:start w:val="1"/>
      <w:numFmt w:val="decimal"/>
      <w:lvlText w:val="%1)"/>
      <w:lvlJc w:val="left"/>
      <w:pPr>
        <w:ind w:left="786" w:hanging="360"/>
      </w:pPr>
      <w:rPr>
        <w:rFonts w:hint="default"/>
      </w:rPr>
    </w:lvl>
    <w:lvl w:ilvl="1" w:tplc="FFFFFFFF" w:tentative="1">
      <w:start w:val="1"/>
      <w:numFmt w:val="bullet"/>
      <w:lvlText w:val="o"/>
      <w:lvlJc w:val="left"/>
      <w:pPr>
        <w:ind w:left="2075" w:hanging="360"/>
      </w:pPr>
      <w:rPr>
        <w:rFonts w:ascii="Courier New" w:hAnsi="Courier New" w:cs="Courier New" w:hint="default"/>
      </w:rPr>
    </w:lvl>
    <w:lvl w:ilvl="2" w:tplc="FFFFFFFF" w:tentative="1">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38" w15:restartNumberingAfterBreak="0">
    <w:nsid w:val="6F0C61AF"/>
    <w:multiLevelType w:val="hybridMultilevel"/>
    <w:tmpl w:val="967CA8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20C7B0E"/>
    <w:multiLevelType w:val="multilevel"/>
    <w:tmpl w:val="78C807CE"/>
    <w:lvl w:ilvl="0">
      <w:start w:val="1"/>
      <w:numFmt w:val="upperLetter"/>
      <w:lvlText w:val="%1."/>
      <w:lvlJc w:val="left"/>
      <w:pPr>
        <w:ind w:left="717" w:hanging="360"/>
      </w:pPr>
      <w:rPr>
        <w:rFonts w:hint="default"/>
      </w:rPr>
    </w:lvl>
    <w:lvl w:ilvl="1">
      <w:start w:val="1"/>
      <w:numFmt w:val="lowerRoman"/>
      <w:lvlText w:val="%2."/>
      <w:lvlJc w:val="righ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40"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41" w15:restartNumberingAfterBreak="0">
    <w:nsid w:val="73DB5EB7"/>
    <w:multiLevelType w:val="hybridMultilevel"/>
    <w:tmpl w:val="63984232"/>
    <w:lvl w:ilvl="0" w:tplc="FFFFFFFF">
      <w:start w:val="1"/>
      <w:numFmt w:val="decimal"/>
      <w:lvlText w:val="%1)"/>
      <w:lvlJc w:val="left"/>
      <w:pPr>
        <w:ind w:left="786" w:hanging="360"/>
      </w:pPr>
      <w:rPr>
        <w:rFonts w:hint="default"/>
      </w:rPr>
    </w:lvl>
    <w:lvl w:ilvl="1" w:tplc="FFFFFFFF" w:tentative="1">
      <w:start w:val="1"/>
      <w:numFmt w:val="bullet"/>
      <w:lvlText w:val="o"/>
      <w:lvlJc w:val="left"/>
      <w:pPr>
        <w:ind w:left="2075" w:hanging="360"/>
      </w:pPr>
      <w:rPr>
        <w:rFonts w:ascii="Courier New" w:hAnsi="Courier New" w:cs="Courier New" w:hint="default"/>
      </w:rPr>
    </w:lvl>
    <w:lvl w:ilvl="2" w:tplc="FFFFFFFF" w:tentative="1">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42" w15:restartNumberingAfterBreak="0">
    <w:nsid w:val="74EF43EB"/>
    <w:multiLevelType w:val="hybridMultilevel"/>
    <w:tmpl w:val="B588D82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78147A3A"/>
    <w:multiLevelType w:val="hybridMultilevel"/>
    <w:tmpl w:val="9746CF30"/>
    <w:lvl w:ilvl="0" w:tplc="04090003">
      <w:start w:val="1"/>
      <w:numFmt w:val="bullet"/>
      <w:lvlText w:val="o"/>
      <w:lvlJc w:val="left"/>
      <w:pPr>
        <w:ind w:left="2075" w:hanging="360"/>
      </w:pPr>
      <w:rPr>
        <w:rFonts w:ascii="Courier New" w:hAnsi="Courier New" w:cs="Courier New" w:hint="default"/>
      </w:rPr>
    </w:lvl>
    <w:lvl w:ilvl="1" w:tplc="04090003" w:tentative="1">
      <w:start w:val="1"/>
      <w:numFmt w:val="bullet"/>
      <w:lvlText w:val="o"/>
      <w:lvlJc w:val="left"/>
      <w:pPr>
        <w:ind w:left="2795" w:hanging="360"/>
      </w:pPr>
      <w:rPr>
        <w:rFonts w:ascii="Courier New" w:hAnsi="Courier New" w:cs="Courier New" w:hint="default"/>
      </w:rPr>
    </w:lvl>
    <w:lvl w:ilvl="2" w:tplc="04090005" w:tentative="1">
      <w:start w:val="1"/>
      <w:numFmt w:val="bullet"/>
      <w:lvlText w:val=""/>
      <w:lvlJc w:val="left"/>
      <w:pPr>
        <w:ind w:left="3515" w:hanging="360"/>
      </w:pPr>
      <w:rPr>
        <w:rFonts w:ascii="Wingdings" w:hAnsi="Wingdings" w:hint="default"/>
      </w:rPr>
    </w:lvl>
    <w:lvl w:ilvl="3" w:tplc="04090001" w:tentative="1">
      <w:start w:val="1"/>
      <w:numFmt w:val="bullet"/>
      <w:lvlText w:val=""/>
      <w:lvlJc w:val="left"/>
      <w:pPr>
        <w:ind w:left="4235" w:hanging="360"/>
      </w:pPr>
      <w:rPr>
        <w:rFonts w:ascii="Symbol" w:hAnsi="Symbol" w:hint="default"/>
      </w:rPr>
    </w:lvl>
    <w:lvl w:ilvl="4" w:tplc="04090003" w:tentative="1">
      <w:start w:val="1"/>
      <w:numFmt w:val="bullet"/>
      <w:lvlText w:val="o"/>
      <w:lvlJc w:val="left"/>
      <w:pPr>
        <w:ind w:left="4955" w:hanging="360"/>
      </w:pPr>
      <w:rPr>
        <w:rFonts w:ascii="Courier New" w:hAnsi="Courier New" w:cs="Courier New" w:hint="default"/>
      </w:rPr>
    </w:lvl>
    <w:lvl w:ilvl="5" w:tplc="04090005" w:tentative="1">
      <w:start w:val="1"/>
      <w:numFmt w:val="bullet"/>
      <w:lvlText w:val=""/>
      <w:lvlJc w:val="left"/>
      <w:pPr>
        <w:ind w:left="5675" w:hanging="360"/>
      </w:pPr>
      <w:rPr>
        <w:rFonts w:ascii="Wingdings" w:hAnsi="Wingdings" w:hint="default"/>
      </w:rPr>
    </w:lvl>
    <w:lvl w:ilvl="6" w:tplc="04090001" w:tentative="1">
      <w:start w:val="1"/>
      <w:numFmt w:val="bullet"/>
      <w:lvlText w:val=""/>
      <w:lvlJc w:val="left"/>
      <w:pPr>
        <w:ind w:left="6395" w:hanging="360"/>
      </w:pPr>
      <w:rPr>
        <w:rFonts w:ascii="Symbol" w:hAnsi="Symbol" w:hint="default"/>
      </w:rPr>
    </w:lvl>
    <w:lvl w:ilvl="7" w:tplc="04090003" w:tentative="1">
      <w:start w:val="1"/>
      <w:numFmt w:val="bullet"/>
      <w:lvlText w:val="o"/>
      <w:lvlJc w:val="left"/>
      <w:pPr>
        <w:ind w:left="7115" w:hanging="360"/>
      </w:pPr>
      <w:rPr>
        <w:rFonts w:ascii="Courier New" w:hAnsi="Courier New" w:cs="Courier New" w:hint="default"/>
      </w:rPr>
    </w:lvl>
    <w:lvl w:ilvl="8" w:tplc="04090005" w:tentative="1">
      <w:start w:val="1"/>
      <w:numFmt w:val="bullet"/>
      <w:lvlText w:val=""/>
      <w:lvlJc w:val="left"/>
      <w:pPr>
        <w:ind w:left="7835" w:hanging="360"/>
      </w:pPr>
      <w:rPr>
        <w:rFonts w:ascii="Wingdings" w:hAnsi="Wingdings" w:hint="default"/>
      </w:rPr>
    </w:lvl>
  </w:abstractNum>
  <w:abstractNum w:abstractNumId="44" w15:restartNumberingAfterBreak="0">
    <w:nsid w:val="79B028D4"/>
    <w:multiLevelType w:val="hybridMultilevel"/>
    <w:tmpl w:val="0F28DAC6"/>
    <w:lvl w:ilvl="0" w:tplc="FFFFFFFF">
      <w:start w:val="1"/>
      <w:numFmt w:val="decimal"/>
      <w:lvlText w:val="%1)"/>
      <w:lvlJc w:val="left"/>
      <w:pPr>
        <w:ind w:left="786" w:hanging="360"/>
      </w:pPr>
      <w:rPr>
        <w:rFonts w:hint="default"/>
      </w:rPr>
    </w:lvl>
    <w:lvl w:ilvl="1" w:tplc="FFFFFFFF" w:tentative="1">
      <w:start w:val="1"/>
      <w:numFmt w:val="bullet"/>
      <w:lvlText w:val="o"/>
      <w:lvlJc w:val="left"/>
      <w:pPr>
        <w:ind w:left="2075" w:hanging="360"/>
      </w:pPr>
      <w:rPr>
        <w:rFonts w:ascii="Courier New" w:hAnsi="Courier New" w:cs="Courier New" w:hint="default"/>
      </w:rPr>
    </w:lvl>
    <w:lvl w:ilvl="2" w:tplc="FFFFFFFF" w:tentative="1">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45" w15:restartNumberingAfterBreak="0">
    <w:nsid w:val="7B2D3E6A"/>
    <w:multiLevelType w:val="hybridMultilevel"/>
    <w:tmpl w:val="6A3C1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B640D37"/>
    <w:multiLevelType w:val="hybridMultilevel"/>
    <w:tmpl w:val="FB7EC63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36"/>
  </w:num>
  <w:num w:numId="2">
    <w:abstractNumId w:val="22"/>
  </w:num>
  <w:num w:numId="3">
    <w:abstractNumId w:val="9"/>
  </w:num>
  <w:num w:numId="4">
    <w:abstractNumId w:val="42"/>
  </w:num>
  <w:num w:numId="5">
    <w:abstractNumId w:val="25"/>
  </w:num>
  <w:num w:numId="6">
    <w:abstractNumId w:val="27"/>
  </w:num>
  <w:num w:numId="7">
    <w:abstractNumId w:val="17"/>
  </w:num>
  <w:num w:numId="8">
    <w:abstractNumId w:val="32"/>
  </w:num>
  <w:num w:numId="9">
    <w:abstractNumId w:val="33"/>
  </w:num>
  <w:num w:numId="10">
    <w:abstractNumId w:val="7"/>
  </w:num>
  <w:num w:numId="11">
    <w:abstractNumId w:val="14"/>
  </w:num>
  <w:num w:numId="12">
    <w:abstractNumId w:val="31"/>
  </w:num>
  <w:num w:numId="13">
    <w:abstractNumId w:val="24"/>
  </w:num>
  <w:num w:numId="14">
    <w:abstractNumId w:val="23"/>
  </w:num>
  <w:num w:numId="15">
    <w:abstractNumId w:val="38"/>
  </w:num>
  <w:num w:numId="16">
    <w:abstractNumId w:val="45"/>
  </w:num>
  <w:num w:numId="17">
    <w:abstractNumId w:val="39"/>
  </w:num>
  <w:num w:numId="18">
    <w:abstractNumId w:val="30"/>
  </w:num>
  <w:num w:numId="19">
    <w:abstractNumId w:val="6"/>
  </w:num>
  <w:num w:numId="20">
    <w:abstractNumId w:val="11"/>
  </w:num>
  <w:num w:numId="21">
    <w:abstractNumId w:val="19"/>
  </w:num>
  <w:num w:numId="22">
    <w:abstractNumId w:val="28"/>
  </w:num>
  <w:num w:numId="23">
    <w:abstractNumId w:val="3"/>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0"/>
  </w:num>
  <w:num w:numId="29">
    <w:abstractNumId w:val="12"/>
  </w:num>
  <w:num w:numId="30">
    <w:abstractNumId w:val="21"/>
  </w:num>
  <w:num w:numId="31">
    <w:abstractNumId w:val="4"/>
  </w:num>
  <w:num w:numId="32">
    <w:abstractNumId w:val="2"/>
  </w:num>
  <w:num w:numId="33">
    <w:abstractNumId w:val="43"/>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41"/>
  </w:num>
  <w:num w:numId="39">
    <w:abstractNumId w:val="8"/>
  </w:num>
  <w:num w:numId="40">
    <w:abstractNumId w:val="29"/>
  </w:num>
  <w:num w:numId="41">
    <w:abstractNumId w:val="37"/>
  </w:num>
  <w:num w:numId="42">
    <w:abstractNumId w:val="16"/>
  </w:num>
  <w:num w:numId="43">
    <w:abstractNumId w:val="44"/>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F5D"/>
    <w:rsid w:val="00000666"/>
    <w:rsid w:val="00010CB6"/>
    <w:rsid w:val="00014255"/>
    <w:rsid w:val="000160E5"/>
    <w:rsid w:val="000162C5"/>
    <w:rsid w:val="000205AB"/>
    <w:rsid w:val="0002126A"/>
    <w:rsid w:val="000221E6"/>
    <w:rsid w:val="00026664"/>
    <w:rsid w:val="000303F9"/>
    <w:rsid w:val="000338F0"/>
    <w:rsid w:val="00034777"/>
    <w:rsid w:val="000356FB"/>
    <w:rsid w:val="00036001"/>
    <w:rsid w:val="0005298C"/>
    <w:rsid w:val="00053907"/>
    <w:rsid w:val="00053BD7"/>
    <w:rsid w:val="00053E8F"/>
    <w:rsid w:val="000556A1"/>
    <w:rsid w:val="00061384"/>
    <w:rsid w:val="000642FA"/>
    <w:rsid w:val="00071749"/>
    <w:rsid w:val="00072584"/>
    <w:rsid w:val="00073779"/>
    <w:rsid w:val="000800E9"/>
    <w:rsid w:val="00081A5A"/>
    <w:rsid w:val="00085341"/>
    <w:rsid w:val="00091236"/>
    <w:rsid w:val="0009355A"/>
    <w:rsid w:val="000A6346"/>
    <w:rsid w:val="000A6693"/>
    <w:rsid w:val="000A6774"/>
    <w:rsid w:val="000A69B4"/>
    <w:rsid w:val="000B0A82"/>
    <w:rsid w:val="000B1355"/>
    <w:rsid w:val="000B19CD"/>
    <w:rsid w:val="000B2291"/>
    <w:rsid w:val="000B58AA"/>
    <w:rsid w:val="000B7D00"/>
    <w:rsid w:val="000C1962"/>
    <w:rsid w:val="000C5550"/>
    <w:rsid w:val="000C620A"/>
    <w:rsid w:val="000D0FE6"/>
    <w:rsid w:val="000D616D"/>
    <w:rsid w:val="000D6B35"/>
    <w:rsid w:val="000E3AE4"/>
    <w:rsid w:val="000E3BB7"/>
    <w:rsid w:val="000E51F2"/>
    <w:rsid w:val="000E6FFD"/>
    <w:rsid w:val="000F1B17"/>
    <w:rsid w:val="000F61B6"/>
    <w:rsid w:val="0010100E"/>
    <w:rsid w:val="00103E92"/>
    <w:rsid w:val="00105A41"/>
    <w:rsid w:val="00112D81"/>
    <w:rsid w:val="001173DC"/>
    <w:rsid w:val="00127E38"/>
    <w:rsid w:val="001302DE"/>
    <w:rsid w:val="00134E03"/>
    <w:rsid w:val="00141908"/>
    <w:rsid w:val="00155563"/>
    <w:rsid w:val="00162662"/>
    <w:rsid w:val="00166047"/>
    <w:rsid w:val="00166B36"/>
    <w:rsid w:val="001679A5"/>
    <w:rsid w:val="001715C7"/>
    <w:rsid w:val="00171AB4"/>
    <w:rsid w:val="00173FF6"/>
    <w:rsid w:val="001759B8"/>
    <w:rsid w:val="00182354"/>
    <w:rsid w:val="001831C1"/>
    <w:rsid w:val="001866D3"/>
    <w:rsid w:val="00187A3C"/>
    <w:rsid w:val="00187D6C"/>
    <w:rsid w:val="0019009A"/>
    <w:rsid w:val="0019084C"/>
    <w:rsid w:val="00194CF5"/>
    <w:rsid w:val="0019727C"/>
    <w:rsid w:val="00197F7B"/>
    <w:rsid w:val="001A07AF"/>
    <w:rsid w:val="001A51CC"/>
    <w:rsid w:val="001A5F3B"/>
    <w:rsid w:val="001B06D0"/>
    <w:rsid w:val="001B0A4A"/>
    <w:rsid w:val="001B1012"/>
    <w:rsid w:val="001B25FC"/>
    <w:rsid w:val="001B4757"/>
    <w:rsid w:val="001B5203"/>
    <w:rsid w:val="001B565B"/>
    <w:rsid w:val="001B77D3"/>
    <w:rsid w:val="001C4528"/>
    <w:rsid w:val="001C4888"/>
    <w:rsid w:val="001C636F"/>
    <w:rsid w:val="001C7322"/>
    <w:rsid w:val="001C7F5D"/>
    <w:rsid w:val="001D0708"/>
    <w:rsid w:val="001D2E1B"/>
    <w:rsid w:val="001D2F17"/>
    <w:rsid w:val="001D6502"/>
    <w:rsid w:val="001D6E80"/>
    <w:rsid w:val="001D7DF7"/>
    <w:rsid w:val="001F29F4"/>
    <w:rsid w:val="001F2CBE"/>
    <w:rsid w:val="00207105"/>
    <w:rsid w:val="002108FE"/>
    <w:rsid w:val="0021459A"/>
    <w:rsid w:val="002151F7"/>
    <w:rsid w:val="00220985"/>
    <w:rsid w:val="00223D55"/>
    <w:rsid w:val="002245D1"/>
    <w:rsid w:val="002306A0"/>
    <w:rsid w:val="00234DA6"/>
    <w:rsid w:val="002355ED"/>
    <w:rsid w:val="00240C53"/>
    <w:rsid w:val="00244A61"/>
    <w:rsid w:val="002455E1"/>
    <w:rsid w:val="0025711B"/>
    <w:rsid w:val="00263E7C"/>
    <w:rsid w:val="00264C93"/>
    <w:rsid w:val="00264CBF"/>
    <w:rsid w:val="00265414"/>
    <w:rsid w:val="00270210"/>
    <w:rsid w:val="00273065"/>
    <w:rsid w:val="00275FCE"/>
    <w:rsid w:val="00275FD4"/>
    <w:rsid w:val="00280263"/>
    <w:rsid w:val="00284598"/>
    <w:rsid w:val="00284C62"/>
    <w:rsid w:val="0028558B"/>
    <w:rsid w:val="00287578"/>
    <w:rsid w:val="00287645"/>
    <w:rsid w:val="0029056B"/>
    <w:rsid w:val="00292A61"/>
    <w:rsid w:val="00293C5D"/>
    <w:rsid w:val="002979EC"/>
    <w:rsid w:val="002A0DC2"/>
    <w:rsid w:val="002A7CEA"/>
    <w:rsid w:val="002B1C3C"/>
    <w:rsid w:val="002B3E51"/>
    <w:rsid w:val="002B40ED"/>
    <w:rsid w:val="002B4C7D"/>
    <w:rsid w:val="002C0C73"/>
    <w:rsid w:val="002C0C8A"/>
    <w:rsid w:val="002D1240"/>
    <w:rsid w:val="002D6A54"/>
    <w:rsid w:val="002D6F6F"/>
    <w:rsid w:val="002D712C"/>
    <w:rsid w:val="002E501D"/>
    <w:rsid w:val="002F1513"/>
    <w:rsid w:val="002F70F0"/>
    <w:rsid w:val="00301DD0"/>
    <w:rsid w:val="00301FE9"/>
    <w:rsid w:val="00305889"/>
    <w:rsid w:val="0030797C"/>
    <w:rsid w:val="00310220"/>
    <w:rsid w:val="0031169F"/>
    <w:rsid w:val="0031647B"/>
    <w:rsid w:val="003174C7"/>
    <w:rsid w:val="00324B53"/>
    <w:rsid w:val="003254F4"/>
    <w:rsid w:val="003367C6"/>
    <w:rsid w:val="00337F0B"/>
    <w:rsid w:val="00346868"/>
    <w:rsid w:val="00350A18"/>
    <w:rsid w:val="00351B29"/>
    <w:rsid w:val="003563D1"/>
    <w:rsid w:val="00356618"/>
    <w:rsid w:val="00357970"/>
    <w:rsid w:val="0037256C"/>
    <w:rsid w:val="00373811"/>
    <w:rsid w:val="00374D88"/>
    <w:rsid w:val="00376BEA"/>
    <w:rsid w:val="003775AC"/>
    <w:rsid w:val="0038121B"/>
    <w:rsid w:val="003858B0"/>
    <w:rsid w:val="00386233"/>
    <w:rsid w:val="0038655A"/>
    <w:rsid w:val="00392C88"/>
    <w:rsid w:val="003959B2"/>
    <w:rsid w:val="003A02A9"/>
    <w:rsid w:val="003A4FA6"/>
    <w:rsid w:val="003A51FC"/>
    <w:rsid w:val="003B5638"/>
    <w:rsid w:val="003D034E"/>
    <w:rsid w:val="003D38A8"/>
    <w:rsid w:val="003D656B"/>
    <w:rsid w:val="003F157C"/>
    <w:rsid w:val="003F7C8F"/>
    <w:rsid w:val="00402E83"/>
    <w:rsid w:val="00407B4B"/>
    <w:rsid w:val="004115ED"/>
    <w:rsid w:val="004153E3"/>
    <w:rsid w:val="00416F2B"/>
    <w:rsid w:val="0041703D"/>
    <w:rsid w:val="00417A27"/>
    <w:rsid w:val="00423DC1"/>
    <w:rsid w:val="0042420C"/>
    <w:rsid w:val="00426A52"/>
    <w:rsid w:val="00433514"/>
    <w:rsid w:val="004370B8"/>
    <w:rsid w:val="00440101"/>
    <w:rsid w:val="00440612"/>
    <w:rsid w:val="00444B44"/>
    <w:rsid w:val="0044534C"/>
    <w:rsid w:val="00445702"/>
    <w:rsid w:val="0045522F"/>
    <w:rsid w:val="00460F6D"/>
    <w:rsid w:val="004677D0"/>
    <w:rsid w:val="00475D53"/>
    <w:rsid w:val="00481BD7"/>
    <w:rsid w:val="00497BC9"/>
    <w:rsid w:val="004A0FDF"/>
    <w:rsid w:val="004A200F"/>
    <w:rsid w:val="004A4735"/>
    <w:rsid w:val="004A5349"/>
    <w:rsid w:val="004B20B5"/>
    <w:rsid w:val="004B43F4"/>
    <w:rsid w:val="004B7D8D"/>
    <w:rsid w:val="004C0A51"/>
    <w:rsid w:val="004C16F9"/>
    <w:rsid w:val="004C2434"/>
    <w:rsid w:val="004D02EB"/>
    <w:rsid w:val="004D0E86"/>
    <w:rsid w:val="004D135C"/>
    <w:rsid w:val="004D368B"/>
    <w:rsid w:val="004D7D73"/>
    <w:rsid w:val="004E03A2"/>
    <w:rsid w:val="004E109A"/>
    <w:rsid w:val="004E263C"/>
    <w:rsid w:val="004F2F21"/>
    <w:rsid w:val="004F5347"/>
    <w:rsid w:val="004F7BF1"/>
    <w:rsid w:val="005022B0"/>
    <w:rsid w:val="0050334A"/>
    <w:rsid w:val="00507001"/>
    <w:rsid w:val="005108A3"/>
    <w:rsid w:val="005113D4"/>
    <w:rsid w:val="00511443"/>
    <w:rsid w:val="00515127"/>
    <w:rsid w:val="00516842"/>
    <w:rsid w:val="00531F71"/>
    <w:rsid w:val="00532B6D"/>
    <w:rsid w:val="0053390C"/>
    <w:rsid w:val="00541F7C"/>
    <w:rsid w:val="00544F39"/>
    <w:rsid w:val="00545F5D"/>
    <w:rsid w:val="005465AE"/>
    <w:rsid w:val="00550725"/>
    <w:rsid w:val="00554528"/>
    <w:rsid w:val="00561340"/>
    <w:rsid w:val="00565545"/>
    <w:rsid w:val="0056682D"/>
    <w:rsid w:val="00567A5A"/>
    <w:rsid w:val="005713A5"/>
    <w:rsid w:val="00571942"/>
    <w:rsid w:val="00575A27"/>
    <w:rsid w:val="00583B2B"/>
    <w:rsid w:val="00585BBF"/>
    <w:rsid w:val="00587B7B"/>
    <w:rsid w:val="00591F2A"/>
    <w:rsid w:val="005970E4"/>
    <w:rsid w:val="005A2FA2"/>
    <w:rsid w:val="005A5427"/>
    <w:rsid w:val="005A758A"/>
    <w:rsid w:val="005B1D93"/>
    <w:rsid w:val="005B2554"/>
    <w:rsid w:val="005B3216"/>
    <w:rsid w:val="005B3B6B"/>
    <w:rsid w:val="005B468E"/>
    <w:rsid w:val="005B525B"/>
    <w:rsid w:val="005C6F7C"/>
    <w:rsid w:val="005D2DC4"/>
    <w:rsid w:val="005D3921"/>
    <w:rsid w:val="005F1B5B"/>
    <w:rsid w:val="005F2BAD"/>
    <w:rsid w:val="005F598C"/>
    <w:rsid w:val="005F7C05"/>
    <w:rsid w:val="00600AF0"/>
    <w:rsid w:val="00602DA5"/>
    <w:rsid w:val="00602FB3"/>
    <w:rsid w:val="00603CC4"/>
    <w:rsid w:val="006175AE"/>
    <w:rsid w:val="00631A7C"/>
    <w:rsid w:val="006329D1"/>
    <w:rsid w:val="00632D40"/>
    <w:rsid w:val="00633BD1"/>
    <w:rsid w:val="0063627D"/>
    <w:rsid w:val="0064243E"/>
    <w:rsid w:val="0065031D"/>
    <w:rsid w:val="00651727"/>
    <w:rsid w:val="00653152"/>
    <w:rsid w:val="00656C51"/>
    <w:rsid w:val="00660F08"/>
    <w:rsid w:val="006629EA"/>
    <w:rsid w:val="006641CC"/>
    <w:rsid w:val="006659F6"/>
    <w:rsid w:val="00684805"/>
    <w:rsid w:val="00684861"/>
    <w:rsid w:val="00686ACC"/>
    <w:rsid w:val="006871B4"/>
    <w:rsid w:val="00690FD9"/>
    <w:rsid w:val="00692296"/>
    <w:rsid w:val="006A1957"/>
    <w:rsid w:val="006A2181"/>
    <w:rsid w:val="006A685E"/>
    <w:rsid w:val="006B0354"/>
    <w:rsid w:val="006B13F9"/>
    <w:rsid w:val="006B32AD"/>
    <w:rsid w:val="006C03E8"/>
    <w:rsid w:val="006C092E"/>
    <w:rsid w:val="006C277C"/>
    <w:rsid w:val="006C6C43"/>
    <w:rsid w:val="006C7E20"/>
    <w:rsid w:val="006D24E3"/>
    <w:rsid w:val="006D6D94"/>
    <w:rsid w:val="006D737D"/>
    <w:rsid w:val="006E1685"/>
    <w:rsid w:val="006E1B79"/>
    <w:rsid w:val="006E2F23"/>
    <w:rsid w:val="006E434F"/>
    <w:rsid w:val="006E4E46"/>
    <w:rsid w:val="006E710B"/>
    <w:rsid w:val="006F390B"/>
    <w:rsid w:val="006F69AA"/>
    <w:rsid w:val="00701D1A"/>
    <w:rsid w:val="00701FA3"/>
    <w:rsid w:val="00705920"/>
    <w:rsid w:val="00705B62"/>
    <w:rsid w:val="0071213A"/>
    <w:rsid w:val="00712320"/>
    <w:rsid w:val="007201EB"/>
    <w:rsid w:val="007217E3"/>
    <w:rsid w:val="007309D2"/>
    <w:rsid w:val="00731533"/>
    <w:rsid w:val="00732D71"/>
    <w:rsid w:val="00732DAB"/>
    <w:rsid w:val="00732EE3"/>
    <w:rsid w:val="00742356"/>
    <w:rsid w:val="00744082"/>
    <w:rsid w:val="00744186"/>
    <w:rsid w:val="007467BA"/>
    <w:rsid w:val="00747924"/>
    <w:rsid w:val="00753803"/>
    <w:rsid w:val="00753EC1"/>
    <w:rsid w:val="0075648B"/>
    <w:rsid w:val="00760AE6"/>
    <w:rsid w:val="00763108"/>
    <w:rsid w:val="00765F31"/>
    <w:rsid w:val="00770A65"/>
    <w:rsid w:val="0077673F"/>
    <w:rsid w:val="007841E2"/>
    <w:rsid w:val="00784378"/>
    <w:rsid w:val="00786BA0"/>
    <w:rsid w:val="00794FFA"/>
    <w:rsid w:val="00796632"/>
    <w:rsid w:val="0079759F"/>
    <w:rsid w:val="007A155A"/>
    <w:rsid w:val="007B0248"/>
    <w:rsid w:val="007B1228"/>
    <w:rsid w:val="007B2E25"/>
    <w:rsid w:val="007B4299"/>
    <w:rsid w:val="007C1675"/>
    <w:rsid w:val="007C598C"/>
    <w:rsid w:val="007D3446"/>
    <w:rsid w:val="007D52FE"/>
    <w:rsid w:val="007E0551"/>
    <w:rsid w:val="007E193B"/>
    <w:rsid w:val="007F1C09"/>
    <w:rsid w:val="007F2D0A"/>
    <w:rsid w:val="007F530D"/>
    <w:rsid w:val="007F7F15"/>
    <w:rsid w:val="008039EE"/>
    <w:rsid w:val="00816152"/>
    <w:rsid w:val="00820F3D"/>
    <w:rsid w:val="0082101E"/>
    <w:rsid w:val="00824BFF"/>
    <w:rsid w:val="00825357"/>
    <w:rsid w:val="0083003C"/>
    <w:rsid w:val="008348DC"/>
    <w:rsid w:val="00836EF5"/>
    <w:rsid w:val="00840192"/>
    <w:rsid w:val="00845DF3"/>
    <w:rsid w:val="0084691C"/>
    <w:rsid w:val="00853534"/>
    <w:rsid w:val="00856275"/>
    <w:rsid w:val="00865217"/>
    <w:rsid w:val="008708AE"/>
    <w:rsid w:val="00871854"/>
    <w:rsid w:val="00873ED1"/>
    <w:rsid w:val="0087614E"/>
    <w:rsid w:val="00877EB6"/>
    <w:rsid w:val="00885185"/>
    <w:rsid w:val="00886B80"/>
    <w:rsid w:val="00892E38"/>
    <w:rsid w:val="008965D9"/>
    <w:rsid w:val="008A2693"/>
    <w:rsid w:val="008A791A"/>
    <w:rsid w:val="008B4D5D"/>
    <w:rsid w:val="008B5938"/>
    <w:rsid w:val="008B72D9"/>
    <w:rsid w:val="008B79C1"/>
    <w:rsid w:val="008C21D3"/>
    <w:rsid w:val="008C4C08"/>
    <w:rsid w:val="008C5FB6"/>
    <w:rsid w:val="008C7344"/>
    <w:rsid w:val="008D6AB1"/>
    <w:rsid w:val="008E0249"/>
    <w:rsid w:val="008E10F2"/>
    <w:rsid w:val="008E47BE"/>
    <w:rsid w:val="008E579A"/>
    <w:rsid w:val="008E5CAE"/>
    <w:rsid w:val="008F1DB9"/>
    <w:rsid w:val="008F3C56"/>
    <w:rsid w:val="008F6C59"/>
    <w:rsid w:val="00901DD7"/>
    <w:rsid w:val="0090271F"/>
    <w:rsid w:val="00902748"/>
    <w:rsid w:val="00902C3F"/>
    <w:rsid w:val="009157DF"/>
    <w:rsid w:val="0092068A"/>
    <w:rsid w:val="00924B69"/>
    <w:rsid w:val="00926BDC"/>
    <w:rsid w:val="009344CB"/>
    <w:rsid w:val="00934E6E"/>
    <w:rsid w:val="00934ED9"/>
    <w:rsid w:val="00935F44"/>
    <w:rsid w:val="00936CAC"/>
    <w:rsid w:val="00937828"/>
    <w:rsid w:val="00937AAC"/>
    <w:rsid w:val="00941870"/>
    <w:rsid w:val="00945BEA"/>
    <w:rsid w:val="00947A1C"/>
    <w:rsid w:val="009515FE"/>
    <w:rsid w:val="0095531A"/>
    <w:rsid w:val="00955A20"/>
    <w:rsid w:val="00956A3F"/>
    <w:rsid w:val="00957443"/>
    <w:rsid w:val="009624A6"/>
    <w:rsid w:val="009716D5"/>
    <w:rsid w:val="009750FE"/>
    <w:rsid w:val="0098053C"/>
    <w:rsid w:val="009830E0"/>
    <w:rsid w:val="00997E81"/>
    <w:rsid w:val="009A4589"/>
    <w:rsid w:val="009A5DD1"/>
    <w:rsid w:val="009B015F"/>
    <w:rsid w:val="009B314D"/>
    <w:rsid w:val="009C08E4"/>
    <w:rsid w:val="009C12EC"/>
    <w:rsid w:val="009C1B26"/>
    <w:rsid w:val="009C20E4"/>
    <w:rsid w:val="009C58D4"/>
    <w:rsid w:val="009C5CDE"/>
    <w:rsid w:val="009D373C"/>
    <w:rsid w:val="009D52B5"/>
    <w:rsid w:val="009D5776"/>
    <w:rsid w:val="009D6F54"/>
    <w:rsid w:val="009E5AF8"/>
    <w:rsid w:val="009E7493"/>
    <w:rsid w:val="009F23CF"/>
    <w:rsid w:val="00A005EA"/>
    <w:rsid w:val="00A0448C"/>
    <w:rsid w:val="00A06DDF"/>
    <w:rsid w:val="00A07AB8"/>
    <w:rsid w:val="00A07B9F"/>
    <w:rsid w:val="00A11CD1"/>
    <w:rsid w:val="00A12AE7"/>
    <w:rsid w:val="00A2037D"/>
    <w:rsid w:val="00A25EF2"/>
    <w:rsid w:val="00A277A7"/>
    <w:rsid w:val="00A53097"/>
    <w:rsid w:val="00A57C62"/>
    <w:rsid w:val="00A626A4"/>
    <w:rsid w:val="00A70568"/>
    <w:rsid w:val="00A76B9D"/>
    <w:rsid w:val="00A7708F"/>
    <w:rsid w:val="00A8144F"/>
    <w:rsid w:val="00A83CC1"/>
    <w:rsid w:val="00A83DB9"/>
    <w:rsid w:val="00A84E4A"/>
    <w:rsid w:val="00A903D5"/>
    <w:rsid w:val="00A9280C"/>
    <w:rsid w:val="00A97E51"/>
    <w:rsid w:val="00AA2477"/>
    <w:rsid w:val="00AA28FC"/>
    <w:rsid w:val="00AA6451"/>
    <w:rsid w:val="00AB3F0D"/>
    <w:rsid w:val="00AB4151"/>
    <w:rsid w:val="00AB6D1B"/>
    <w:rsid w:val="00AB6EFF"/>
    <w:rsid w:val="00AC2989"/>
    <w:rsid w:val="00AC4A95"/>
    <w:rsid w:val="00AC579F"/>
    <w:rsid w:val="00AC6932"/>
    <w:rsid w:val="00AC6B1C"/>
    <w:rsid w:val="00AC7756"/>
    <w:rsid w:val="00AD3671"/>
    <w:rsid w:val="00AD507E"/>
    <w:rsid w:val="00AE0BFD"/>
    <w:rsid w:val="00AE3CF7"/>
    <w:rsid w:val="00AF1A66"/>
    <w:rsid w:val="00AF1D4F"/>
    <w:rsid w:val="00AF2332"/>
    <w:rsid w:val="00B121FA"/>
    <w:rsid w:val="00B21D8C"/>
    <w:rsid w:val="00B21D99"/>
    <w:rsid w:val="00B246AC"/>
    <w:rsid w:val="00B300F1"/>
    <w:rsid w:val="00B35BD2"/>
    <w:rsid w:val="00B35C89"/>
    <w:rsid w:val="00B368FB"/>
    <w:rsid w:val="00B469CA"/>
    <w:rsid w:val="00B55749"/>
    <w:rsid w:val="00B563AF"/>
    <w:rsid w:val="00B728B8"/>
    <w:rsid w:val="00B869F7"/>
    <w:rsid w:val="00B87F54"/>
    <w:rsid w:val="00B9556A"/>
    <w:rsid w:val="00B96078"/>
    <w:rsid w:val="00B977C3"/>
    <w:rsid w:val="00B97838"/>
    <w:rsid w:val="00BA0E73"/>
    <w:rsid w:val="00BA2AF1"/>
    <w:rsid w:val="00BA35BE"/>
    <w:rsid w:val="00BA7150"/>
    <w:rsid w:val="00BA7FB5"/>
    <w:rsid w:val="00BB0376"/>
    <w:rsid w:val="00BC15A8"/>
    <w:rsid w:val="00BC61F5"/>
    <w:rsid w:val="00BC70DB"/>
    <w:rsid w:val="00BC727E"/>
    <w:rsid w:val="00BC72D1"/>
    <w:rsid w:val="00BC7940"/>
    <w:rsid w:val="00BD2816"/>
    <w:rsid w:val="00BD39C0"/>
    <w:rsid w:val="00BE3341"/>
    <w:rsid w:val="00BE4652"/>
    <w:rsid w:val="00BE6EA7"/>
    <w:rsid w:val="00BE7D4B"/>
    <w:rsid w:val="00BF4B89"/>
    <w:rsid w:val="00BF5AD6"/>
    <w:rsid w:val="00BF7659"/>
    <w:rsid w:val="00C06186"/>
    <w:rsid w:val="00C109FC"/>
    <w:rsid w:val="00C14786"/>
    <w:rsid w:val="00C21D90"/>
    <w:rsid w:val="00C21F08"/>
    <w:rsid w:val="00C23954"/>
    <w:rsid w:val="00C26345"/>
    <w:rsid w:val="00C30658"/>
    <w:rsid w:val="00C3594B"/>
    <w:rsid w:val="00C37C65"/>
    <w:rsid w:val="00C51724"/>
    <w:rsid w:val="00C520AA"/>
    <w:rsid w:val="00C55BCC"/>
    <w:rsid w:val="00C601FC"/>
    <w:rsid w:val="00C646F2"/>
    <w:rsid w:val="00C64AE2"/>
    <w:rsid w:val="00C65354"/>
    <w:rsid w:val="00C6718A"/>
    <w:rsid w:val="00C70E47"/>
    <w:rsid w:val="00C7388A"/>
    <w:rsid w:val="00C7516D"/>
    <w:rsid w:val="00C8653D"/>
    <w:rsid w:val="00C86A25"/>
    <w:rsid w:val="00C86F65"/>
    <w:rsid w:val="00C92168"/>
    <w:rsid w:val="00C957B4"/>
    <w:rsid w:val="00C9745A"/>
    <w:rsid w:val="00CA5247"/>
    <w:rsid w:val="00CA7372"/>
    <w:rsid w:val="00CB1562"/>
    <w:rsid w:val="00CB2995"/>
    <w:rsid w:val="00CB479A"/>
    <w:rsid w:val="00CB59AE"/>
    <w:rsid w:val="00CB6FB9"/>
    <w:rsid w:val="00CC0E59"/>
    <w:rsid w:val="00CD0651"/>
    <w:rsid w:val="00CE0E71"/>
    <w:rsid w:val="00CE43BA"/>
    <w:rsid w:val="00CF108D"/>
    <w:rsid w:val="00CF6885"/>
    <w:rsid w:val="00D04FA8"/>
    <w:rsid w:val="00D05BC4"/>
    <w:rsid w:val="00D102B4"/>
    <w:rsid w:val="00D10814"/>
    <w:rsid w:val="00D11A57"/>
    <w:rsid w:val="00D225A0"/>
    <w:rsid w:val="00D236AA"/>
    <w:rsid w:val="00D31F59"/>
    <w:rsid w:val="00D33C23"/>
    <w:rsid w:val="00D42C80"/>
    <w:rsid w:val="00D4584A"/>
    <w:rsid w:val="00D53D91"/>
    <w:rsid w:val="00D549E9"/>
    <w:rsid w:val="00D55CEF"/>
    <w:rsid w:val="00D602E6"/>
    <w:rsid w:val="00D61355"/>
    <w:rsid w:val="00D6205F"/>
    <w:rsid w:val="00D670B5"/>
    <w:rsid w:val="00D67142"/>
    <w:rsid w:val="00D80A3E"/>
    <w:rsid w:val="00D86E84"/>
    <w:rsid w:val="00D906E7"/>
    <w:rsid w:val="00D93360"/>
    <w:rsid w:val="00D94FA0"/>
    <w:rsid w:val="00DA52A6"/>
    <w:rsid w:val="00DA6207"/>
    <w:rsid w:val="00DB162F"/>
    <w:rsid w:val="00DB3A8C"/>
    <w:rsid w:val="00DB5310"/>
    <w:rsid w:val="00DB78F0"/>
    <w:rsid w:val="00DC00C0"/>
    <w:rsid w:val="00DC3369"/>
    <w:rsid w:val="00DC601D"/>
    <w:rsid w:val="00DD0618"/>
    <w:rsid w:val="00DD3D7C"/>
    <w:rsid w:val="00DE1C5B"/>
    <w:rsid w:val="00DE56CE"/>
    <w:rsid w:val="00DE5889"/>
    <w:rsid w:val="00DE5E65"/>
    <w:rsid w:val="00DE68CF"/>
    <w:rsid w:val="00DF24CB"/>
    <w:rsid w:val="00DF2877"/>
    <w:rsid w:val="00E01951"/>
    <w:rsid w:val="00E04319"/>
    <w:rsid w:val="00E07CCD"/>
    <w:rsid w:val="00E10DE1"/>
    <w:rsid w:val="00E12BC7"/>
    <w:rsid w:val="00E178E7"/>
    <w:rsid w:val="00E212D7"/>
    <w:rsid w:val="00E27DFD"/>
    <w:rsid w:val="00E3062B"/>
    <w:rsid w:val="00E3417C"/>
    <w:rsid w:val="00E417CF"/>
    <w:rsid w:val="00E457A7"/>
    <w:rsid w:val="00E507AE"/>
    <w:rsid w:val="00E55AA8"/>
    <w:rsid w:val="00E562BE"/>
    <w:rsid w:val="00E62A26"/>
    <w:rsid w:val="00E6379C"/>
    <w:rsid w:val="00E71F3F"/>
    <w:rsid w:val="00E71FB0"/>
    <w:rsid w:val="00E724C3"/>
    <w:rsid w:val="00E76F25"/>
    <w:rsid w:val="00E9000C"/>
    <w:rsid w:val="00E9115A"/>
    <w:rsid w:val="00E93D9E"/>
    <w:rsid w:val="00E94A84"/>
    <w:rsid w:val="00E95389"/>
    <w:rsid w:val="00EB0251"/>
    <w:rsid w:val="00EB32CF"/>
    <w:rsid w:val="00EB7147"/>
    <w:rsid w:val="00EC3245"/>
    <w:rsid w:val="00EC5422"/>
    <w:rsid w:val="00ED1D5F"/>
    <w:rsid w:val="00ED2995"/>
    <w:rsid w:val="00EE1634"/>
    <w:rsid w:val="00EE3487"/>
    <w:rsid w:val="00EE7960"/>
    <w:rsid w:val="00EF173C"/>
    <w:rsid w:val="00EF2172"/>
    <w:rsid w:val="00EF362E"/>
    <w:rsid w:val="00EF3D8B"/>
    <w:rsid w:val="00F1058B"/>
    <w:rsid w:val="00F15469"/>
    <w:rsid w:val="00F21FE3"/>
    <w:rsid w:val="00F2596E"/>
    <w:rsid w:val="00F3036C"/>
    <w:rsid w:val="00F41EA1"/>
    <w:rsid w:val="00F43085"/>
    <w:rsid w:val="00F52108"/>
    <w:rsid w:val="00F53576"/>
    <w:rsid w:val="00F54AC6"/>
    <w:rsid w:val="00F57119"/>
    <w:rsid w:val="00F625FC"/>
    <w:rsid w:val="00F62628"/>
    <w:rsid w:val="00F637C3"/>
    <w:rsid w:val="00F63E72"/>
    <w:rsid w:val="00F73AC8"/>
    <w:rsid w:val="00F96EF7"/>
    <w:rsid w:val="00FA11AA"/>
    <w:rsid w:val="00FA13D7"/>
    <w:rsid w:val="00FA186E"/>
    <w:rsid w:val="00FA1F71"/>
    <w:rsid w:val="00FA3A1D"/>
    <w:rsid w:val="00FA5410"/>
    <w:rsid w:val="00FB2855"/>
    <w:rsid w:val="00FB5FCF"/>
    <w:rsid w:val="00FB7ACC"/>
    <w:rsid w:val="00FC054F"/>
    <w:rsid w:val="00FC09B4"/>
    <w:rsid w:val="00FC75CC"/>
    <w:rsid w:val="00FC77A8"/>
    <w:rsid w:val="00FD31D6"/>
    <w:rsid w:val="00FD33AA"/>
    <w:rsid w:val="00FE227C"/>
    <w:rsid w:val="00FE7F2D"/>
    <w:rsid w:val="00FF2E27"/>
    <w:rsid w:val="00FF3446"/>
    <w:rsid w:val="00FF5A36"/>
    <w:rsid w:val="00FF7BCE"/>
    <w:rsid w:val="014FCA27"/>
    <w:rsid w:val="08259E3E"/>
    <w:rsid w:val="09CD4B21"/>
    <w:rsid w:val="0B09D841"/>
    <w:rsid w:val="0DAD69B9"/>
    <w:rsid w:val="13DD41D9"/>
    <w:rsid w:val="15A8CD1D"/>
    <w:rsid w:val="291190A3"/>
    <w:rsid w:val="2A6DBB03"/>
    <w:rsid w:val="308EE3F4"/>
    <w:rsid w:val="34BBC333"/>
    <w:rsid w:val="3FAC1EE8"/>
    <w:rsid w:val="478A231C"/>
    <w:rsid w:val="4C9A3721"/>
    <w:rsid w:val="4CA735CB"/>
    <w:rsid w:val="52DD2973"/>
    <w:rsid w:val="545DE6A6"/>
    <w:rsid w:val="5A7E5074"/>
    <w:rsid w:val="5AB644DF"/>
    <w:rsid w:val="5D93F2CA"/>
    <w:rsid w:val="60F22508"/>
    <w:rsid w:val="63EC0946"/>
    <w:rsid w:val="65D6336B"/>
    <w:rsid w:val="6A15CDE9"/>
    <w:rsid w:val="6A68CE7F"/>
    <w:rsid w:val="6BB248ED"/>
    <w:rsid w:val="6C821140"/>
    <w:rsid w:val="6E0271A1"/>
    <w:rsid w:val="6E0FCD81"/>
    <w:rsid w:val="6F0145D9"/>
    <w:rsid w:val="704B8D9D"/>
    <w:rsid w:val="718B082A"/>
    <w:rsid w:val="796459EB"/>
    <w:rsid w:val="79F539EB"/>
    <w:rsid w:val="7C33DDC9"/>
    <w:rsid w:val="7CA324C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DF60F"/>
  <w15:chartTrackingRefBased/>
  <w15:docId w15:val="{6EC8A25B-CA75-4446-AB4C-581566971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F24CB"/>
    <w:pPr>
      <w:spacing w:after="0" w:line="240" w:lineRule="auto"/>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uiPriority w:val="9"/>
    <w:semiHidden/>
    <w:unhideWhenUsed/>
    <w:qFormat/>
    <w:rsid w:val="008E47B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4">
    <w:name w:val="heading 4"/>
    <w:basedOn w:val="Normln"/>
    <w:next w:val="Normln"/>
    <w:link w:val="Nadpis4Char"/>
    <w:uiPriority w:val="99"/>
    <w:qFormat/>
    <w:rsid w:val="00DF24CB"/>
    <w:pPr>
      <w:keepNext/>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uiPriority w:val="99"/>
    <w:rsid w:val="00DF24CB"/>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rsid w:val="00DF24CB"/>
    <w:pPr>
      <w:spacing w:after="120" w:line="480" w:lineRule="auto"/>
    </w:pPr>
  </w:style>
  <w:style w:type="character" w:customStyle="1" w:styleId="Zkladntext2Char">
    <w:name w:val="Základní text 2 Char"/>
    <w:basedOn w:val="Standardnpsmoodstavce"/>
    <w:link w:val="Zkladntext2"/>
    <w:uiPriority w:val="99"/>
    <w:rsid w:val="00DF24CB"/>
    <w:rPr>
      <w:rFonts w:ascii="Times New Roman" w:eastAsia="Times New Roman" w:hAnsi="Times New Roman" w:cs="Times New Roman"/>
      <w:sz w:val="20"/>
      <w:szCs w:val="20"/>
      <w:lang w:eastAsia="cs-CZ"/>
    </w:rPr>
  </w:style>
  <w:style w:type="paragraph" w:customStyle="1" w:styleId="SSNzev1">
    <w:name w:val="SS_Název 1"/>
    <w:basedOn w:val="Normln"/>
    <w:next w:val="Normln"/>
    <w:uiPriority w:val="99"/>
    <w:rsid w:val="00DF24CB"/>
    <w:pPr>
      <w:jc w:val="center"/>
    </w:pPr>
    <w:rPr>
      <w:rFonts w:ascii="Verdana" w:eastAsia="Calibri" w:hAnsi="Verdana"/>
      <w:b/>
      <w:caps/>
      <w:sz w:val="32"/>
      <w:szCs w:val="32"/>
      <w:lang w:eastAsia="en-US"/>
    </w:rPr>
  </w:style>
  <w:style w:type="paragraph" w:styleId="Odstavecseseznamem">
    <w:name w:val="List Paragraph"/>
    <w:aliases w:val="A-Odrážky1,A-Odrážky,Barevný seznam – zvýraznění 11,A-Odrážky2"/>
    <w:basedOn w:val="Normln"/>
    <w:link w:val="OdstavecseseznamemChar"/>
    <w:uiPriority w:val="99"/>
    <w:qFormat/>
    <w:rsid w:val="003B5638"/>
    <w:pPr>
      <w:ind w:left="720"/>
      <w:contextualSpacing/>
    </w:pPr>
  </w:style>
  <w:style w:type="paragraph" w:styleId="Normlnweb">
    <w:name w:val="Normal (Web)"/>
    <w:basedOn w:val="Normln"/>
    <w:uiPriority w:val="99"/>
    <w:semiHidden/>
    <w:unhideWhenUsed/>
    <w:rsid w:val="00085341"/>
    <w:pPr>
      <w:spacing w:before="100" w:beforeAutospacing="1" w:after="100" w:afterAutospacing="1"/>
    </w:pPr>
    <w:rPr>
      <w:sz w:val="24"/>
      <w:szCs w:val="24"/>
    </w:rPr>
  </w:style>
  <w:style w:type="paragraph" w:styleId="Bezmezer">
    <w:name w:val="No Spacing"/>
    <w:uiPriority w:val="1"/>
    <w:qFormat/>
    <w:rsid w:val="00085341"/>
    <w:pPr>
      <w:spacing w:after="0" w:line="240" w:lineRule="auto"/>
    </w:pPr>
    <w:rPr>
      <w:rFonts w:ascii="Times New Roman" w:eastAsia="Times New Roman" w:hAnsi="Times New Roman" w:cs="Times New Roman"/>
      <w:sz w:val="20"/>
      <w:szCs w:val="20"/>
      <w:lang w:eastAsia="cs-CZ"/>
    </w:rPr>
  </w:style>
  <w:style w:type="table" w:styleId="Mkatabulky">
    <w:name w:val="Table Grid"/>
    <w:basedOn w:val="Normlntabulka"/>
    <w:uiPriority w:val="39"/>
    <w:rsid w:val="00085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173D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173DC"/>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1173DC"/>
    <w:rPr>
      <w:sz w:val="16"/>
      <w:szCs w:val="16"/>
    </w:rPr>
  </w:style>
  <w:style w:type="paragraph" w:styleId="Textkomente">
    <w:name w:val="annotation text"/>
    <w:basedOn w:val="Normln"/>
    <w:link w:val="TextkomenteChar"/>
    <w:uiPriority w:val="99"/>
    <w:semiHidden/>
    <w:unhideWhenUsed/>
    <w:rsid w:val="001173DC"/>
  </w:style>
  <w:style w:type="character" w:customStyle="1" w:styleId="TextkomenteChar">
    <w:name w:val="Text komentáře Char"/>
    <w:basedOn w:val="Standardnpsmoodstavce"/>
    <w:link w:val="Textkomente"/>
    <w:uiPriority w:val="99"/>
    <w:semiHidden/>
    <w:rsid w:val="001173DC"/>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173DC"/>
    <w:rPr>
      <w:b/>
      <w:bCs/>
    </w:rPr>
  </w:style>
  <w:style w:type="character" w:customStyle="1" w:styleId="PedmtkomenteChar">
    <w:name w:val="Předmět komentáře Char"/>
    <w:basedOn w:val="TextkomenteChar"/>
    <w:link w:val="Pedmtkomente"/>
    <w:uiPriority w:val="99"/>
    <w:semiHidden/>
    <w:rsid w:val="001173DC"/>
    <w:rPr>
      <w:rFonts w:ascii="Times New Roman" w:eastAsia="Times New Roman" w:hAnsi="Times New Roman" w:cs="Times New Roman"/>
      <w:b/>
      <w:bCs/>
      <w:sz w:val="20"/>
      <w:szCs w:val="20"/>
      <w:lang w:eastAsia="cs-CZ"/>
    </w:r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pPr>
  </w:style>
  <w:style w:type="character" w:customStyle="1" w:styleId="OdstavecseseznamemChar">
    <w:name w:val="Odstavec se seznamem Char"/>
    <w:aliases w:val="A-Odrážky1 Char,A-Odrážky Char,Barevný seznam – zvýraznění 11 Char,A-Odrážky2 Char"/>
    <w:link w:val="Odstavecseseznamem"/>
    <w:uiPriority w:val="99"/>
    <w:qFormat/>
    <w:locked/>
    <w:rsid w:val="00244A61"/>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9B314D"/>
    <w:rPr>
      <w:color w:val="0563C1" w:themeColor="hyperlink"/>
      <w:u w:val="single"/>
    </w:rPr>
  </w:style>
  <w:style w:type="character" w:styleId="Nevyeenzmnka">
    <w:name w:val="Unresolved Mention"/>
    <w:basedOn w:val="Standardnpsmoodstavce"/>
    <w:uiPriority w:val="99"/>
    <w:unhideWhenUsed/>
    <w:rsid w:val="009B314D"/>
    <w:rPr>
      <w:color w:val="605E5C"/>
      <w:shd w:val="clear" w:color="auto" w:fill="E1DFDD"/>
    </w:rPr>
  </w:style>
  <w:style w:type="character" w:customStyle="1" w:styleId="Nadpis2Char">
    <w:name w:val="Nadpis 2 Char"/>
    <w:basedOn w:val="Standardnpsmoodstavce"/>
    <w:link w:val="Nadpis2"/>
    <w:uiPriority w:val="9"/>
    <w:semiHidden/>
    <w:rsid w:val="008E47BE"/>
    <w:rPr>
      <w:rFonts w:asciiTheme="majorHAnsi" w:eastAsiaTheme="majorEastAsia" w:hAnsiTheme="majorHAnsi" w:cstheme="majorBidi"/>
      <w:color w:val="2E74B5" w:themeColor="accent1" w:themeShade="BF"/>
      <w:sz w:val="26"/>
      <w:szCs w:val="26"/>
      <w:lang w:eastAsia="cs-CZ"/>
    </w:rPr>
  </w:style>
  <w:style w:type="character" w:styleId="Zmnka">
    <w:name w:val="Mention"/>
    <w:basedOn w:val="Standardnpsmoodstavce"/>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04497">
      <w:bodyDiv w:val="1"/>
      <w:marLeft w:val="0"/>
      <w:marRight w:val="0"/>
      <w:marTop w:val="0"/>
      <w:marBottom w:val="0"/>
      <w:divBdr>
        <w:top w:val="none" w:sz="0" w:space="0" w:color="auto"/>
        <w:left w:val="none" w:sz="0" w:space="0" w:color="auto"/>
        <w:bottom w:val="none" w:sz="0" w:space="0" w:color="auto"/>
        <w:right w:val="none" w:sz="0" w:space="0" w:color="auto"/>
      </w:divBdr>
    </w:div>
    <w:div w:id="339312468">
      <w:bodyDiv w:val="1"/>
      <w:marLeft w:val="0"/>
      <w:marRight w:val="0"/>
      <w:marTop w:val="0"/>
      <w:marBottom w:val="0"/>
      <w:divBdr>
        <w:top w:val="none" w:sz="0" w:space="0" w:color="auto"/>
        <w:left w:val="none" w:sz="0" w:space="0" w:color="auto"/>
        <w:bottom w:val="none" w:sz="0" w:space="0" w:color="auto"/>
        <w:right w:val="none" w:sz="0" w:space="0" w:color="auto"/>
      </w:divBdr>
    </w:div>
    <w:div w:id="407196700">
      <w:bodyDiv w:val="1"/>
      <w:marLeft w:val="0"/>
      <w:marRight w:val="0"/>
      <w:marTop w:val="0"/>
      <w:marBottom w:val="0"/>
      <w:divBdr>
        <w:top w:val="none" w:sz="0" w:space="0" w:color="auto"/>
        <w:left w:val="none" w:sz="0" w:space="0" w:color="auto"/>
        <w:bottom w:val="none" w:sz="0" w:space="0" w:color="auto"/>
        <w:right w:val="none" w:sz="0" w:space="0" w:color="auto"/>
      </w:divBdr>
    </w:div>
    <w:div w:id="415440648">
      <w:bodyDiv w:val="1"/>
      <w:marLeft w:val="0"/>
      <w:marRight w:val="0"/>
      <w:marTop w:val="0"/>
      <w:marBottom w:val="0"/>
      <w:divBdr>
        <w:top w:val="none" w:sz="0" w:space="0" w:color="auto"/>
        <w:left w:val="none" w:sz="0" w:space="0" w:color="auto"/>
        <w:bottom w:val="none" w:sz="0" w:space="0" w:color="auto"/>
        <w:right w:val="none" w:sz="0" w:space="0" w:color="auto"/>
      </w:divBdr>
    </w:div>
    <w:div w:id="439908938">
      <w:bodyDiv w:val="1"/>
      <w:marLeft w:val="0"/>
      <w:marRight w:val="0"/>
      <w:marTop w:val="0"/>
      <w:marBottom w:val="0"/>
      <w:divBdr>
        <w:top w:val="none" w:sz="0" w:space="0" w:color="auto"/>
        <w:left w:val="none" w:sz="0" w:space="0" w:color="auto"/>
        <w:bottom w:val="none" w:sz="0" w:space="0" w:color="auto"/>
        <w:right w:val="none" w:sz="0" w:space="0" w:color="auto"/>
      </w:divBdr>
    </w:div>
    <w:div w:id="559249498">
      <w:bodyDiv w:val="1"/>
      <w:marLeft w:val="0"/>
      <w:marRight w:val="0"/>
      <w:marTop w:val="0"/>
      <w:marBottom w:val="0"/>
      <w:divBdr>
        <w:top w:val="none" w:sz="0" w:space="0" w:color="auto"/>
        <w:left w:val="none" w:sz="0" w:space="0" w:color="auto"/>
        <w:bottom w:val="none" w:sz="0" w:space="0" w:color="auto"/>
        <w:right w:val="none" w:sz="0" w:space="0" w:color="auto"/>
      </w:divBdr>
    </w:div>
    <w:div w:id="616721233">
      <w:bodyDiv w:val="1"/>
      <w:marLeft w:val="0"/>
      <w:marRight w:val="0"/>
      <w:marTop w:val="0"/>
      <w:marBottom w:val="0"/>
      <w:divBdr>
        <w:top w:val="none" w:sz="0" w:space="0" w:color="auto"/>
        <w:left w:val="none" w:sz="0" w:space="0" w:color="auto"/>
        <w:bottom w:val="none" w:sz="0" w:space="0" w:color="auto"/>
        <w:right w:val="none" w:sz="0" w:space="0" w:color="auto"/>
      </w:divBdr>
    </w:div>
    <w:div w:id="859782632">
      <w:bodyDiv w:val="1"/>
      <w:marLeft w:val="0"/>
      <w:marRight w:val="0"/>
      <w:marTop w:val="0"/>
      <w:marBottom w:val="0"/>
      <w:divBdr>
        <w:top w:val="none" w:sz="0" w:space="0" w:color="auto"/>
        <w:left w:val="none" w:sz="0" w:space="0" w:color="auto"/>
        <w:bottom w:val="none" w:sz="0" w:space="0" w:color="auto"/>
        <w:right w:val="none" w:sz="0" w:space="0" w:color="auto"/>
      </w:divBdr>
    </w:div>
    <w:div w:id="1138960769">
      <w:bodyDiv w:val="1"/>
      <w:marLeft w:val="0"/>
      <w:marRight w:val="0"/>
      <w:marTop w:val="0"/>
      <w:marBottom w:val="0"/>
      <w:divBdr>
        <w:top w:val="none" w:sz="0" w:space="0" w:color="auto"/>
        <w:left w:val="none" w:sz="0" w:space="0" w:color="auto"/>
        <w:bottom w:val="none" w:sz="0" w:space="0" w:color="auto"/>
        <w:right w:val="none" w:sz="0" w:space="0" w:color="auto"/>
      </w:divBdr>
    </w:div>
    <w:div w:id="1147164066">
      <w:bodyDiv w:val="1"/>
      <w:marLeft w:val="0"/>
      <w:marRight w:val="0"/>
      <w:marTop w:val="0"/>
      <w:marBottom w:val="0"/>
      <w:divBdr>
        <w:top w:val="none" w:sz="0" w:space="0" w:color="auto"/>
        <w:left w:val="none" w:sz="0" w:space="0" w:color="auto"/>
        <w:bottom w:val="none" w:sz="0" w:space="0" w:color="auto"/>
        <w:right w:val="none" w:sz="0" w:space="0" w:color="auto"/>
      </w:divBdr>
    </w:div>
    <w:div w:id="1154369248">
      <w:bodyDiv w:val="1"/>
      <w:marLeft w:val="0"/>
      <w:marRight w:val="0"/>
      <w:marTop w:val="0"/>
      <w:marBottom w:val="0"/>
      <w:divBdr>
        <w:top w:val="none" w:sz="0" w:space="0" w:color="auto"/>
        <w:left w:val="none" w:sz="0" w:space="0" w:color="auto"/>
        <w:bottom w:val="none" w:sz="0" w:space="0" w:color="auto"/>
        <w:right w:val="none" w:sz="0" w:space="0" w:color="auto"/>
      </w:divBdr>
    </w:div>
    <w:div w:id="1192300273">
      <w:bodyDiv w:val="1"/>
      <w:marLeft w:val="0"/>
      <w:marRight w:val="0"/>
      <w:marTop w:val="0"/>
      <w:marBottom w:val="0"/>
      <w:divBdr>
        <w:top w:val="none" w:sz="0" w:space="0" w:color="auto"/>
        <w:left w:val="none" w:sz="0" w:space="0" w:color="auto"/>
        <w:bottom w:val="none" w:sz="0" w:space="0" w:color="auto"/>
        <w:right w:val="none" w:sz="0" w:space="0" w:color="auto"/>
      </w:divBdr>
    </w:div>
    <w:div w:id="1224215460">
      <w:bodyDiv w:val="1"/>
      <w:marLeft w:val="0"/>
      <w:marRight w:val="0"/>
      <w:marTop w:val="0"/>
      <w:marBottom w:val="0"/>
      <w:divBdr>
        <w:top w:val="none" w:sz="0" w:space="0" w:color="auto"/>
        <w:left w:val="none" w:sz="0" w:space="0" w:color="auto"/>
        <w:bottom w:val="none" w:sz="0" w:space="0" w:color="auto"/>
        <w:right w:val="none" w:sz="0" w:space="0" w:color="auto"/>
      </w:divBdr>
    </w:div>
    <w:div w:id="1300189102">
      <w:bodyDiv w:val="1"/>
      <w:marLeft w:val="0"/>
      <w:marRight w:val="0"/>
      <w:marTop w:val="0"/>
      <w:marBottom w:val="0"/>
      <w:divBdr>
        <w:top w:val="none" w:sz="0" w:space="0" w:color="auto"/>
        <w:left w:val="none" w:sz="0" w:space="0" w:color="auto"/>
        <w:bottom w:val="none" w:sz="0" w:space="0" w:color="auto"/>
        <w:right w:val="none" w:sz="0" w:space="0" w:color="auto"/>
      </w:divBdr>
    </w:div>
    <w:div w:id="1841852413">
      <w:bodyDiv w:val="1"/>
      <w:marLeft w:val="0"/>
      <w:marRight w:val="0"/>
      <w:marTop w:val="0"/>
      <w:marBottom w:val="0"/>
      <w:divBdr>
        <w:top w:val="none" w:sz="0" w:space="0" w:color="auto"/>
        <w:left w:val="none" w:sz="0" w:space="0" w:color="auto"/>
        <w:bottom w:val="none" w:sz="0" w:space="0" w:color="auto"/>
        <w:right w:val="none" w:sz="0" w:space="0" w:color="auto"/>
      </w:divBdr>
    </w:div>
    <w:div w:id="1863737346">
      <w:bodyDiv w:val="1"/>
      <w:marLeft w:val="0"/>
      <w:marRight w:val="0"/>
      <w:marTop w:val="0"/>
      <w:marBottom w:val="0"/>
      <w:divBdr>
        <w:top w:val="none" w:sz="0" w:space="0" w:color="auto"/>
        <w:left w:val="none" w:sz="0" w:space="0" w:color="auto"/>
        <w:bottom w:val="none" w:sz="0" w:space="0" w:color="auto"/>
        <w:right w:val="none" w:sz="0" w:space="0" w:color="auto"/>
      </w:divBdr>
    </w:div>
    <w:div w:id="1869023078">
      <w:bodyDiv w:val="1"/>
      <w:marLeft w:val="0"/>
      <w:marRight w:val="0"/>
      <w:marTop w:val="0"/>
      <w:marBottom w:val="0"/>
      <w:divBdr>
        <w:top w:val="none" w:sz="0" w:space="0" w:color="auto"/>
        <w:left w:val="none" w:sz="0" w:space="0" w:color="auto"/>
        <w:bottom w:val="none" w:sz="0" w:space="0" w:color="auto"/>
        <w:right w:val="none" w:sz="0" w:space="0" w:color="auto"/>
      </w:divBdr>
    </w:div>
    <w:div w:id="212187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y@vfn.cz"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27" Type="http://schemas.openxmlformats.org/officeDocument/2006/relationships/image" Target="media/image10.png"/><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2B963CBA657F214D89C4E9ABAE5FAC87" ma:contentTypeVersion="14" ma:contentTypeDescription="Create a new document." ma:contentTypeScope="" ma:versionID="c84bf53b8e412a38839c2b4e2f133748">
  <xsd:schema xmlns:xsd="http://www.w3.org/2001/XMLSchema" xmlns:xs="http://www.w3.org/2001/XMLSchema" xmlns:p="http://schemas.microsoft.com/office/2006/metadata/properties" xmlns:ns2="acca34e4-9ecd-41c8-99eb-d6aa654aaa55" targetNamespace="http://schemas.microsoft.com/office/2006/metadata/properties" ma:root="true" ma:fieldsID="c18624d96e5d5aef84cdde0883a8228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417-327/327-22_RS.docx</ZkracenyRetezec>
    <Smazat xmlns="acca34e4-9ecd-41c8-99eb-d6aa654aaa55">&lt;a href="/sites/evidencesmluv/_layouts/15/IniWrkflIP.aspx?List=%7b77659FB5-C430-479E-BF06-0B5A5E07A4EB%7d&amp;amp;ID=928&amp;amp;ItemGuid=%7b0F2EE922-1CD0-40BD-BE5D-6EDB82492D8F%7d&amp;amp;TemplateID=%7bd3f8102e-f4a5-4901-b93c-fb146a9d820d%7d"&gt;&lt;img src="/SiteAssets/Pictogram/Pripominkovani/delete16red.png" /&gt;&lt;/a&gt;</Smaza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4" ma:contentTypeDescription="" ma:contentTypeScope="" ma:versionID="3e6ec380bb863bf297f5ec1ac325e489">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220238d8fc399d24f2704bd4824e9417"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150A9-543E-4B77-94A8-384B9304C35F}"/>
</file>

<file path=customXml/itemProps2.xml><?xml version="1.0" encoding="utf-8"?>
<ds:datastoreItem xmlns:ds="http://schemas.openxmlformats.org/officeDocument/2006/customXml" ds:itemID="{E09A9318-D271-40B7-9B3E-481711E796D2}"/>
</file>

<file path=customXml/itemProps3.xml><?xml version="1.0" encoding="utf-8"?>
<ds:datastoreItem xmlns:ds="http://schemas.openxmlformats.org/officeDocument/2006/customXml" ds:itemID="{B50E4BCF-CCD7-461B-8F7B-2DD59C9993D0}"/>
</file>

<file path=customXml/itemProps4.xml><?xml version="1.0" encoding="utf-8"?>
<ds:datastoreItem xmlns:ds="http://schemas.openxmlformats.org/officeDocument/2006/customXml" ds:itemID="{A926088D-C049-4631-9123-5AA8A53B4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4939</Words>
  <Characters>29144</Characters>
  <Application>Microsoft Office Word</Application>
  <DocSecurity>0</DocSecurity>
  <Lines>242</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Anděl Ondřej, Mgr.</dc:creator>
  <cp:keywords/>
  <dc:description/>
  <cp:lastModifiedBy>Kotusová Zuzana, Bc. DiS.</cp:lastModifiedBy>
  <cp:revision>2</cp:revision>
  <cp:lastPrinted>2022-05-06T07:18:00Z</cp:lastPrinted>
  <dcterms:created xsi:type="dcterms:W3CDTF">2022-05-19T10:47:00Z</dcterms:created>
  <dcterms:modified xsi:type="dcterms:W3CDTF">2022-05-19T10:47:00Z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0x010100EFF427952D4E634383E9B8E9D938055A002B963CBA657F214D89C4E9ABAE5FAC87</vt:lpwstr>
  </property>
  <property fmtid="{D5CDD505-2E9C-101B-9397-08002B2CF9AE}" pid="3" name="_dlc_DocIdItemGuid">
    <vt:lpwstr>d219a085-3dbc-449d-978d-a754edc9a68c</vt:lpwstr>
  </property>
  <property fmtid="{D5CDD505-2E9C-101B-9397-08002B2CF9AE}" pid="4" name="MSIP_Label_2063cd7f-2d21-486a-9f29-9c1683fdd175_Enabled">
    <vt:lpwstr>true</vt:lpwstr>
  </property>
  <property fmtid="{D5CDD505-2E9C-101B-9397-08002B2CF9AE}" pid="5" name="MSIP_Label_2063cd7f-2d21-486a-9f29-9c1683fdd175_SetDate">
    <vt:lpwstr>2021-01-19T09:12:50Z</vt:lpwstr>
  </property>
  <property fmtid="{D5CDD505-2E9C-101B-9397-08002B2CF9AE}" pid="6" name="MSIP_Label_2063cd7f-2d21-486a-9f29-9c1683fdd175_Method">
    <vt:lpwstr>Standard</vt:lpwstr>
  </property>
  <property fmtid="{D5CDD505-2E9C-101B-9397-08002B2CF9AE}" pid="7" name="MSIP_Label_2063cd7f-2d21-486a-9f29-9c1683fdd175_Name">
    <vt:lpwstr>2063cd7f-2d21-486a-9f29-9c1683fdd175</vt:lpwstr>
  </property>
  <property fmtid="{D5CDD505-2E9C-101B-9397-08002B2CF9AE}" pid="8" name="MSIP_Label_2063cd7f-2d21-486a-9f29-9c1683fdd175_SiteId">
    <vt:lpwstr>0f277086-d4e0-4971-bc1a-bbc5df0eb246</vt:lpwstr>
  </property>
  <property fmtid="{D5CDD505-2E9C-101B-9397-08002B2CF9AE}" pid="9" name="MSIP_Label_2063cd7f-2d21-486a-9f29-9c1683fdd175_ActionId">
    <vt:lpwstr/>
  </property>
  <property fmtid="{D5CDD505-2E9C-101B-9397-08002B2CF9AE}" pid="10" name="MSIP_Label_2063cd7f-2d21-486a-9f29-9c1683fdd175_ContentBits">
    <vt:lpwstr>0</vt:lpwstr>
  </property>
  <property fmtid="{D5CDD505-2E9C-101B-9397-08002B2CF9AE}" pid="11" name="WorkflowChangePath">
    <vt:lpwstr>a95a2dc2-7576-4e02-851a-82c926069501,2;a95a2dc2-7576-4e02-851a-82c926069501,2;a95a2dc2-7576-4e02-851a-82c926069501,2;</vt:lpwstr>
  </property>
</Properties>
</file>