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77B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2799CBEC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0E4CE010" w14:textId="77777777" w:rsidR="009A61A5" w:rsidRPr="00583A97" w:rsidRDefault="00701F11" w:rsidP="009A61A5">
      <w:pPr>
        <w:pStyle w:val="Nadpis1"/>
        <w:keepNext/>
        <w:keepLines w:val="0"/>
        <w:tabs>
          <w:tab w:val="num" w:pos="0"/>
        </w:tabs>
        <w:suppressAutoHyphens/>
        <w:spacing w:before="0"/>
        <w:ind w:left="284" w:hanging="284"/>
        <w:jc w:val="both"/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9952FB">
        <w:rPr>
          <w:rFonts w:ascii="Arial" w:hAnsi="Arial" w:cs="Arial"/>
          <w:bCs/>
          <w:sz w:val="20"/>
          <w:szCs w:val="20"/>
        </w:rPr>
        <w:t xml:space="preserve">Mgr. </w:t>
      </w:r>
      <w:r w:rsidRPr="00880F58">
        <w:rPr>
          <w:rFonts w:ascii="Arial" w:hAnsi="Arial" w:cs="Arial"/>
          <w:bCs/>
          <w:sz w:val="20"/>
          <w:szCs w:val="20"/>
        </w:rPr>
        <w:t xml:space="preserve">Adamem Švejdou, </w:t>
      </w:r>
      <w:r w:rsidR="009A61A5" w:rsidRPr="00583A97"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</w:p>
    <w:p w14:paraId="363C8055" w14:textId="77777777" w:rsidR="009A61A5" w:rsidRPr="00880F58" w:rsidRDefault="009A61A5" w:rsidP="009A61A5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67AAD59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7B58F7D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1F29AC88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1CCCAFC1" w14:textId="19616A5C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FC0CB8">
        <w:rPr>
          <w:rFonts w:ascii="Arial" w:hAnsi="Arial" w:cs="Arial"/>
          <w:bCs/>
          <w:sz w:val="20"/>
          <w:szCs w:val="20"/>
        </w:rPr>
        <w:t>xxx</w:t>
      </w:r>
      <w:r w:rsidR="009A61A5">
        <w:rPr>
          <w:rFonts w:ascii="Arial" w:hAnsi="Arial" w:cs="Arial"/>
          <w:bCs/>
          <w:sz w:val="20"/>
          <w:szCs w:val="20"/>
        </w:rPr>
        <w:t>.</w:t>
      </w:r>
    </w:p>
    <w:p w14:paraId="737F4A7D" w14:textId="1C908781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FC0CB8">
        <w:rPr>
          <w:rFonts w:ascii="Arial" w:hAnsi="Arial" w:cs="Arial"/>
          <w:bCs/>
          <w:sz w:val="20"/>
          <w:szCs w:val="20"/>
        </w:rPr>
        <w:t>xxx</w:t>
      </w:r>
    </w:p>
    <w:p w14:paraId="75599345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0873B3A2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9BF012D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0F9D0573" w14:textId="5ED628F8" w:rsidR="00701F11" w:rsidRPr="00880F58" w:rsidRDefault="00347C2E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Památník národního písemnictví</w:t>
      </w:r>
    </w:p>
    <w:p w14:paraId="15E6C80C" w14:textId="5AAE2C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347C2E">
        <w:rPr>
          <w:rFonts w:ascii="Arial" w:hAnsi="Arial" w:cs="Arial"/>
          <w:bCs/>
          <w:sz w:val="20"/>
          <w:szCs w:val="20"/>
        </w:rPr>
        <w:t>Mgr. Zdeňkem Freislebenem, ředitelem</w:t>
      </w:r>
    </w:p>
    <w:p w14:paraId="519541D6" w14:textId="682DF3CB" w:rsidR="00701F11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347C2E">
        <w:rPr>
          <w:rFonts w:ascii="Arial" w:hAnsi="Arial" w:cs="Arial"/>
          <w:bCs/>
          <w:sz w:val="20"/>
          <w:szCs w:val="20"/>
        </w:rPr>
        <w:t>Strahovské nádvoří 132/1, 118 38 Praha 1 – Hradčany</w:t>
      </w:r>
    </w:p>
    <w:p w14:paraId="627559F5" w14:textId="14137F4A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 w:rsidR="00347C2E">
        <w:rPr>
          <w:rFonts w:ascii="Arial" w:hAnsi="Arial" w:cs="Arial"/>
          <w:sz w:val="20"/>
          <w:szCs w:val="20"/>
        </w:rPr>
        <w:t>00023311</w:t>
      </w:r>
    </w:p>
    <w:p w14:paraId="4B08E92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partner není plátcem DPH</w:t>
      </w:r>
    </w:p>
    <w:p w14:paraId="2FE4DB7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79C3AEA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31041BD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01B6E048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FC6DDDB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6B3A0123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2B4A7FBF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5C71D05E" w14:textId="06AB36A5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 xml:space="preserve">s názvem </w:t>
      </w:r>
      <w:r w:rsidR="009A61A5">
        <w:rPr>
          <w:rFonts w:ascii="Arial" w:hAnsi="Arial" w:cs="Arial"/>
        </w:rPr>
        <w:t>Slavnostní v</w:t>
      </w:r>
      <w:r w:rsidR="00165ED6">
        <w:rPr>
          <w:rFonts w:ascii="Arial" w:hAnsi="Arial" w:cs="Arial"/>
        </w:rPr>
        <w:t>yhlášení výsledků soutěže</w:t>
      </w:r>
      <w:r w:rsidR="00347C2E">
        <w:rPr>
          <w:rFonts w:ascii="Arial" w:hAnsi="Arial" w:cs="Arial"/>
        </w:rPr>
        <w:t xml:space="preserve"> Nejkrásnější české knihy roku 20</w:t>
      </w:r>
      <w:r w:rsidR="009A61A5">
        <w:rPr>
          <w:rFonts w:ascii="Arial" w:hAnsi="Arial" w:cs="Arial"/>
        </w:rPr>
        <w:t>2</w:t>
      </w:r>
      <w:r w:rsidR="00D15D0A">
        <w:rPr>
          <w:rFonts w:ascii="Arial" w:hAnsi="Arial" w:cs="Arial"/>
        </w:rPr>
        <w:t>1</w:t>
      </w:r>
    </w:p>
    <w:p w14:paraId="5F3E04A2" w14:textId="77777777" w:rsidR="00AC7975" w:rsidRPr="00880F58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5537CD8" w14:textId="77777777" w:rsidR="00701F11" w:rsidRPr="00447FCF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Preambule</w:t>
      </w:r>
    </w:p>
    <w:p w14:paraId="3EE92404" w14:textId="7DE1961B" w:rsidR="00701F11" w:rsidRPr="00447FCF" w:rsidRDefault="00701F11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FCF">
        <w:rPr>
          <w:rFonts w:ascii="Arial" w:hAnsi="Arial" w:cs="Arial"/>
          <w:sz w:val="20"/>
          <w:szCs w:val="20"/>
        </w:rPr>
        <w:t xml:space="preserve">Partner </w:t>
      </w:r>
      <w:r w:rsidR="00347C2E">
        <w:rPr>
          <w:rFonts w:ascii="Arial" w:hAnsi="Arial" w:cs="Arial"/>
          <w:sz w:val="20"/>
          <w:szCs w:val="20"/>
        </w:rPr>
        <w:t>plní funkci muzea ve smyslu ustanovení § 10 odst. 6 zákona č. 122/2000 Sb., o ochraně sbírek muzejní povahy a o změně některých dalších zákonů v platném znění.</w:t>
      </w:r>
      <w:r w:rsidR="00165ED6">
        <w:rPr>
          <w:rFonts w:ascii="Arial" w:hAnsi="Arial" w:cs="Arial"/>
          <w:sz w:val="20"/>
          <w:szCs w:val="20"/>
        </w:rPr>
        <w:t xml:space="preserve"> Každoročně pořádá za součinnosti Ministerstva kultury ČR soutěž o nejkrásnější české knihy. V rámci soutěže se hodnotí nejlepší knižní design – grafické, ilustrační a polygrafické zpracování knih vydaných v českých nakladatelstvích a vytištěných v českých tiskárnách vždy za poslední kalendářní rok. </w:t>
      </w:r>
      <w:r w:rsidR="009A61A5">
        <w:rPr>
          <w:rFonts w:ascii="Arial" w:hAnsi="Arial" w:cs="Arial"/>
          <w:sz w:val="20"/>
          <w:szCs w:val="20"/>
        </w:rPr>
        <w:t>Mezinárodní porota hodnotí 7 standardních kategorií – odborná literatura, beletrie, literatura pro děti a mládež, učebnice, katalogy, knihy o výtvarném umění</w:t>
      </w:r>
      <w:r w:rsidR="00F71A19">
        <w:rPr>
          <w:rFonts w:ascii="Arial" w:hAnsi="Arial" w:cs="Arial"/>
          <w:sz w:val="20"/>
          <w:szCs w:val="20"/>
        </w:rPr>
        <w:t xml:space="preserve"> a bibliofilie a autorské knihy, speciální kategorii tvoří ocenění studentských prací s cílem podpořit mladé grafiky a rovněž ocenit tvůrce do 30 let.</w:t>
      </w:r>
      <w:r w:rsidR="00347C2E">
        <w:rPr>
          <w:rFonts w:ascii="Arial" w:hAnsi="Arial" w:cs="Arial"/>
          <w:sz w:val="20"/>
          <w:szCs w:val="20"/>
        </w:rPr>
        <w:t xml:space="preserve"> </w:t>
      </w:r>
    </w:p>
    <w:p w14:paraId="1117741D" w14:textId="469DB8C0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 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651F3013" w14:textId="77777777" w:rsidR="00AC7975" w:rsidRPr="00972F7F" w:rsidRDefault="00AC7975" w:rsidP="00456E00">
      <w:pPr>
        <w:ind w:left="284" w:hanging="284"/>
        <w:jc w:val="both"/>
      </w:pPr>
    </w:p>
    <w:p w14:paraId="4BCE3B06" w14:textId="77777777" w:rsidR="00701F11" w:rsidRPr="00880F58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Předmět smlouvy</w:t>
      </w:r>
    </w:p>
    <w:p w14:paraId="21D19C79" w14:textId="372ACD05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</w:t>
      </w:r>
      <w:r w:rsidR="00C02522">
        <w:rPr>
          <w:rFonts w:ascii="Arial" w:hAnsi="Arial" w:cs="Arial"/>
          <w:sz w:val="20"/>
          <w:szCs w:val="20"/>
        </w:rPr>
        <w:t>poř</w:t>
      </w:r>
      <w:r w:rsidR="00D15D0A">
        <w:rPr>
          <w:rFonts w:ascii="Arial" w:hAnsi="Arial" w:cs="Arial"/>
          <w:sz w:val="20"/>
          <w:szCs w:val="20"/>
        </w:rPr>
        <w:t xml:space="preserve">ádání Slavnostního vyhlášení </w:t>
      </w:r>
      <w:r w:rsidR="0060707E" w:rsidRPr="00D71E5B">
        <w:rPr>
          <w:rFonts w:ascii="Arial" w:hAnsi="Arial" w:cs="Arial"/>
          <w:sz w:val="20"/>
          <w:szCs w:val="20"/>
        </w:rPr>
        <w:t>výsledků soutěže Nejkrásnější české knihy roku 20</w:t>
      </w:r>
      <w:r w:rsidR="00D15D0A">
        <w:rPr>
          <w:rFonts w:ascii="Arial" w:hAnsi="Arial" w:cs="Arial"/>
          <w:sz w:val="20"/>
          <w:szCs w:val="20"/>
        </w:rPr>
        <w:t>21</w:t>
      </w:r>
      <w:r w:rsidR="009F1089" w:rsidRPr="00D71E5B">
        <w:rPr>
          <w:rFonts w:ascii="Arial" w:hAnsi="Arial" w:cs="Arial"/>
          <w:sz w:val="20"/>
          <w:szCs w:val="20"/>
        </w:rPr>
        <w:t xml:space="preserve"> ( dále jen „akce“ )</w:t>
      </w:r>
      <w:r w:rsidRPr="00D71E5B">
        <w:rPr>
          <w:rFonts w:ascii="Arial" w:hAnsi="Arial" w:cs="Arial"/>
          <w:sz w:val="20"/>
          <w:szCs w:val="20"/>
        </w:rPr>
        <w:t>, kter</w:t>
      </w:r>
      <w:r w:rsidR="00D15D0A">
        <w:rPr>
          <w:rFonts w:ascii="Arial" w:hAnsi="Arial" w:cs="Arial"/>
          <w:sz w:val="20"/>
          <w:szCs w:val="20"/>
        </w:rPr>
        <w:t>á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60707E" w:rsidRPr="00D71E5B">
        <w:rPr>
          <w:rFonts w:ascii="Arial" w:hAnsi="Arial" w:cs="Arial"/>
          <w:sz w:val="20"/>
          <w:szCs w:val="20"/>
        </w:rPr>
        <w:t>dne</w:t>
      </w:r>
      <w:r w:rsidR="00D15D0A">
        <w:rPr>
          <w:rFonts w:ascii="Arial" w:hAnsi="Arial" w:cs="Arial"/>
          <w:sz w:val="20"/>
          <w:szCs w:val="20"/>
        </w:rPr>
        <w:t xml:space="preserve"> 23</w:t>
      </w:r>
      <w:r w:rsidR="0060707E" w:rsidRPr="00D71E5B">
        <w:rPr>
          <w:rFonts w:ascii="Arial" w:hAnsi="Arial" w:cs="Arial"/>
          <w:sz w:val="20"/>
          <w:szCs w:val="20"/>
        </w:rPr>
        <w:t xml:space="preserve">. </w:t>
      </w:r>
      <w:r w:rsidR="00D15D0A">
        <w:rPr>
          <w:rFonts w:ascii="Arial" w:hAnsi="Arial" w:cs="Arial"/>
          <w:sz w:val="20"/>
          <w:szCs w:val="20"/>
        </w:rPr>
        <w:t>5</w:t>
      </w:r>
      <w:r w:rsidR="0060707E" w:rsidRPr="00D71E5B">
        <w:rPr>
          <w:rFonts w:ascii="Arial" w:hAnsi="Arial" w:cs="Arial"/>
          <w:sz w:val="20"/>
          <w:szCs w:val="20"/>
        </w:rPr>
        <w:t>. 20</w:t>
      </w:r>
      <w:r w:rsidR="00C02522">
        <w:rPr>
          <w:rFonts w:ascii="Arial" w:hAnsi="Arial" w:cs="Arial"/>
          <w:sz w:val="20"/>
          <w:szCs w:val="20"/>
        </w:rPr>
        <w:t>2</w:t>
      </w:r>
      <w:r w:rsidR="00D15D0A">
        <w:rPr>
          <w:rFonts w:ascii="Arial" w:hAnsi="Arial" w:cs="Arial"/>
          <w:sz w:val="20"/>
          <w:szCs w:val="20"/>
        </w:rPr>
        <w:t>2</w:t>
      </w:r>
      <w:r w:rsidR="0060707E" w:rsidRPr="00D71E5B">
        <w:rPr>
          <w:rFonts w:ascii="Arial" w:hAnsi="Arial" w:cs="Arial"/>
          <w:sz w:val="20"/>
          <w:szCs w:val="20"/>
        </w:rPr>
        <w:t xml:space="preserve">  od </w:t>
      </w:r>
      <w:r w:rsidR="00C02522">
        <w:rPr>
          <w:rFonts w:ascii="Arial" w:hAnsi="Arial" w:cs="Arial"/>
          <w:sz w:val="20"/>
          <w:szCs w:val="20"/>
        </w:rPr>
        <w:t>1</w:t>
      </w:r>
      <w:r w:rsidR="00D15D0A">
        <w:rPr>
          <w:rFonts w:ascii="Arial" w:hAnsi="Arial" w:cs="Arial"/>
          <w:sz w:val="20"/>
          <w:szCs w:val="20"/>
        </w:rPr>
        <w:t>7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="00D15D0A">
        <w:rPr>
          <w:rFonts w:ascii="Arial" w:hAnsi="Arial" w:cs="Arial"/>
          <w:sz w:val="20"/>
          <w:szCs w:val="20"/>
        </w:rPr>
        <w:t>3</w:t>
      </w:r>
      <w:r w:rsidR="0060707E" w:rsidRPr="00D71E5B">
        <w:rPr>
          <w:rFonts w:ascii="Arial" w:hAnsi="Arial" w:cs="Arial"/>
          <w:sz w:val="20"/>
          <w:szCs w:val="20"/>
        </w:rPr>
        <w:t xml:space="preserve">0 do </w:t>
      </w:r>
      <w:r w:rsidR="00541092">
        <w:rPr>
          <w:rFonts w:ascii="Arial" w:hAnsi="Arial" w:cs="Arial"/>
          <w:sz w:val="20"/>
          <w:szCs w:val="20"/>
        </w:rPr>
        <w:t>21.30</w:t>
      </w:r>
      <w:r w:rsidR="0060707E" w:rsidRPr="00D71E5B">
        <w:rPr>
          <w:rFonts w:ascii="Arial" w:hAnsi="Arial" w:cs="Arial"/>
          <w:sz w:val="20"/>
          <w:szCs w:val="20"/>
        </w:rPr>
        <w:t xml:space="preserve"> hodin.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47D64428" w14:textId="4AE60B5B" w:rsidR="00701F11" w:rsidRP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>IPR Praha</w:t>
      </w:r>
      <w:r w:rsidR="002C21A1" w:rsidRPr="00D71E5B">
        <w:rPr>
          <w:rFonts w:ascii="Arial" w:hAnsi="Arial" w:cs="Arial"/>
          <w:sz w:val="20"/>
          <w:szCs w:val="20"/>
        </w:rPr>
        <w:t xml:space="preserve"> poskytne </w:t>
      </w:r>
      <w:r w:rsidRPr="00D71E5B">
        <w:rPr>
          <w:rFonts w:ascii="Arial" w:hAnsi="Arial" w:cs="Arial"/>
          <w:sz w:val="20"/>
          <w:szCs w:val="20"/>
        </w:rPr>
        <w:t xml:space="preserve">prostor </w:t>
      </w:r>
      <w:r w:rsidR="009F1089" w:rsidRPr="00D71E5B">
        <w:rPr>
          <w:rFonts w:ascii="Arial" w:hAnsi="Arial" w:cs="Arial"/>
          <w:sz w:val="20"/>
          <w:szCs w:val="20"/>
        </w:rPr>
        <w:t>pro uskutečnění akce</w:t>
      </w:r>
      <w:r w:rsidRPr="00D71E5B">
        <w:rPr>
          <w:rFonts w:ascii="Arial" w:hAnsi="Arial" w:cs="Arial"/>
          <w:sz w:val="20"/>
          <w:szCs w:val="20"/>
        </w:rPr>
        <w:t xml:space="preserve"> v Centru architektury </w:t>
      </w:r>
      <w:r w:rsidRPr="00D71E5B">
        <w:rPr>
          <w:rFonts w:ascii="Arial" w:hAnsi="Arial" w:cs="Arial"/>
          <w:sz w:val="20"/>
          <w:szCs w:val="20"/>
        </w:rPr>
        <w:br/>
        <w:t>a městského plánování (dále jen „CAMP“), na adrese</w:t>
      </w:r>
      <w:r w:rsidR="005171BA" w:rsidRPr="00D71E5B">
        <w:rPr>
          <w:rFonts w:ascii="Arial" w:hAnsi="Arial" w:cs="Arial"/>
          <w:sz w:val="20"/>
          <w:szCs w:val="20"/>
        </w:rPr>
        <w:t xml:space="preserve"> Vyšehradská 51, 128 00 Praha 2</w:t>
      </w:r>
      <w:r w:rsidR="00674A67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02019178" w14:textId="4A289DBD" w:rsidR="00701F11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765734">
        <w:rPr>
          <w:rFonts w:ascii="Arial" w:hAnsi="Arial" w:cs="Arial"/>
          <w:sz w:val="20"/>
          <w:szCs w:val="20"/>
        </w:rPr>
        <w:t xml:space="preserve">Partner zajistí </w:t>
      </w:r>
      <w:r w:rsidR="005171BA">
        <w:rPr>
          <w:rFonts w:ascii="Arial" w:hAnsi="Arial" w:cs="Arial"/>
          <w:sz w:val="20"/>
          <w:szCs w:val="20"/>
        </w:rPr>
        <w:t>propagaci IPR Praha.</w:t>
      </w:r>
    </w:p>
    <w:p w14:paraId="11366165" w14:textId="7F9335ED" w:rsidR="00701F11" w:rsidRDefault="00701F11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6888D2" w14:textId="77777777" w:rsidR="00AC7975" w:rsidRPr="00880F58" w:rsidRDefault="00AC7975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430707" w14:textId="77777777" w:rsidR="00701F11" w:rsidRPr="000657A7" w:rsidRDefault="00701F11" w:rsidP="00FF7054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C719640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</w:rPr>
      </w:pPr>
      <w:r w:rsidRPr="00880F58">
        <w:rPr>
          <w:rFonts w:cs="Arial"/>
          <w:sz w:val="20"/>
          <w:szCs w:val="20"/>
          <w:u w:val="single"/>
        </w:rPr>
        <w:t>II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Trvání a ukončení smlouvy</w:t>
      </w:r>
    </w:p>
    <w:p w14:paraId="4C9DCEB8" w14:textId="30EA2DAC" w:rsidR="00701F11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uveřejněním v registru smluv a končí </w:t>
      </w:r>
      <w:r w:rsidR="00674A67">
        <w:rPr>
          <w:rFonts w:ascii="Arial" w:hAnsi="Arial" w:cs="Arial"/>
          <w:sz w:val="20"/>
          <w:szCs w:val="20"/>
        </w:rPr>
        <w:t>splněním předmětu smlouvy.</w:t>
      </w:r>
    </w:p>
    <w:p w14:paraId="7884456E" w14:textId="77777777" w:rsidR="00AC7975" w:rsidRDefault="00AC7975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6E712EA" w14:textId="77777777" w:rsidR="00F25098" w:rsidRPr="00483EC9" w:rsidRDefault="00F25098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D104EE5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7948A95F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3D2E4DF2" w14:textId="4F5F0787" w:rsidR="00FF7054" w:rsidRP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poskytne </w:t>
      </w:r>
      <w:r w:rsidR="00F71A19">
        <w:rPr>
          <w:rFonts w:ascii="Arial" w:hAnsi="Arial" w:cs="Arial"/>
          <w:sz w:val="20"/>
          <w:szCs w:val="20"/>
        </w:rPr>
        <w:t xml:space="preserve">pro účely konání akce dne </w:t>
      </w:r>
      <w:r w:rsidR="00D15D0A">
        <w:rPr>
          <w:rFonts w:ascii="Arial" w:hAnsi="Arial" w:cs="Arial"/>
          <w:sz w:val="20"/>
          <w:szCs w:val="20"/>
        </w:rPr>
        <w:t>23.</w:t>
      </w:r>
      <w:r w:rsidR="00F71A19">
        <w:rPr>
          <w:rFonts w:ascii="Arial" w:hAnsi="Arial" w:cs="Arial"/>
          <w:sz w:val="20"/>
          <w:szCs w:val="20"/>
        </w:rPr>
        <w:t xml:space="preserve"> </w:t>
      </w:r>
      <w:r w:rsidR="00D15D0A">
        <w:rPr>
          <w:rFonts w:ascii="Arial" w:hAnsi="Arial" w:cs="Arial"/>
          <w:sz w:val="20"/>
          <w:szCs w:val="20"/>
        </w:rPr>
        <w:t>5</w:t>
      </w:r>
      <w:r w:rsidR="00F71A19">
        <w:rPr>
          <w:rFonts w:ascii="Arial" w:hAnsi="Arial" w:cs="Arial"/>
          <w:sz w:val="20"/>
          <w:szCs w:val="20"/>
        </w:rPr>
        <w:t>. 202</w:t>
      </w:r>
      <w:r w:rsidR="00D15D0A">
        <w:rPr>
          <w:rFonts w:ascii="Arial" w:hAnsi="Arial" w:cs="Arial"/>
          <w:sz w:val="20"/>
          <w:szCs w:val="20"/>
        </w:rPr>
        <w:t>2</w:t>
      </w:r>
      <w:r w:rsidR="00F71A19">
        <w:rPr>
          <w:rFonts w:ascii="Arial" w:hAnsi="Arial" w:cs="Arial"/>
          <w:sz w:val="20"/>
          <w:szCs w:val="20"/>
        </w:rPr>
        <w:t xml:space="preserve"> v době od 15.00 hodin do 22.00 hodin </w:t>
      </w:r>
      <w:r w:rsidRPr="00234DEB">
        <w:rPr>
          <w:rFonts w:ascii="Arial" w:hAnsi="Arial" w:cs="Arial"/>
          <w:sz w:val="20"/>
          <w:szCs w:val="20"/>
        </w:rPr>
        <w:t xml:space="preserve">prostor </w:t>
      </w:r>
      <w:r w:rsidR="00F71A19">
        <w:rPr>
          <w:rFonts w:ascii="Arial" w:hAnsi="Arial" w:cs="Arial"/>
          <w:sz w:val="20"/>
          <w:szCs w:val="20"/>
        </w:rPr>
        <w:t xml:space="preserve">Černého sálu </w:t>
      </w:r>
      <w:r w:rsidR="00D15D0A">
        <w:rPr>
          <w:rFonts w:ascii="Arial" w:hAnsi="Arial" w:cs="Arial"/>
          <w:sz w:val="20"/>
          <w:szCs w:val="20"/>
        </w:rPr>
        <w:t xml:space="preserve">v </w:t>
      </w:r>
      <w:r w:rsidRPr="00234DEB">
        <w:rPr>
          <w:rFonts w:ascii="Arial" w:hAnsi="Arial" w:cs="Arial"/>
          <w:sz w:val="20"/>
          <w:szCs w:val="20"/>
        </w:rPr>
        <w:t xml:space="preserve"> CAMP,  včetně </w:t>
      </w:r>
      <w:r w:rsidR="00F71A19">
        <w:rPr>
          <w:rFonts w:ascii="Arial" w:hAnsi="Arial" w:cs="Arial"/>
          <w:sz w:val="20"/>
          <w:szCs w:val="20"/>
        </w:rPr>
        <w:t>2 kustodů a 2</w:t>
      </w:r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technik</w:t>
      </w:r>
      <w:r w:rsidR="00F71A19">
        <w:rPr>
          <w:rFonts w:ascii="Arial" w:hAnsi="Arial" w:cs="Arial"/>
          <w:sz w:val="20"/>
          <w:szCs w:val="20"/>
        </w:rPr>
        <w:t>ů</w:t>
      </w:r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AV techniky</w:t>
      </w:r>
      <w:r w:rsidR="00C02522">
        <w:rPr>
          <w:rFonts w:ascii="Arial" w:hAnsi="Arial" w:cs="Arial"/>
          <w:sz w:val="20"/>
          <w:szCs w:val="20"/>
        </w:rPr>
        <w:t>.</w:t>
      </w:r>
    </w:p>
    <w:p w14:paraId="1F8E9469" w14:textId="191CC500" w:rsidR="002453A4" w:rsidRPr="00FF705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>Partner zajistí</w:t>
      </w:r>
      <w:r w:rsidR="00701F11" w:rsidRPr="00FF7054">
        <w:rPr>
          <w:rFonts w:ascii="Arial" w:hAnsi="Arial" w:cs="Arial"/>
          <w:sz w:val="20"/>
          <w:szCs w:val="20"/>
        </w:rPr>
        <w:t xml:space="preserve">: </w:t>
      </w:r>
    </w:p>
    <w:p w14:paraId="68F7698B" w14:textId="190B33C3" w:rsidR="002453A4" w:rsidRPr="00880F58" w:rsidRDefault="00D86D0C" w:rsidP="00FF7054">
      <w:pPr>
        <w:pStyle w:val="Normlnsodraenm"/>
        <w:numPr>
          <w:ilvl w:val="0"/>
          <w:numId w:val="5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uvedení IPR Praha jako spolupořadatele akce </w:t>
      </w:r>
      <w:r w:rsidR="00CF6AA5">
        <w:rPr>
          <w:rFonts w:ascii="Arial" w:hAnsi="Arial" w:cs="Arial"/>
          <w:sz w:val="20"/>
          <w:szCs w:val="20"/>
        </w:rPr>
        <w:t xml:space="preserve">a jeho prezentace i </w:t>
      </w:r>
      <w:r>
        <w:rPr>
          <w:rFonts w:ascii="Arial" w:hAnsi="Arial" w:cs="Arial"/>
          <w:sz w:val="20"/>
          <w:szCs w:val="20"/>
        </w:rPr>
        <w:t xml:space="preserve"> mezi partnery akce v rámci projekce během ceremoniálu,</w:t>
      </w:r>
    </w:p>
    <w:p w14:paraId="5170CEC4" w14:textId="0810F015" w:rsidR="00701F11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uvedení IPR Praha na všech propagačních materiálech</w:t>
      </w:r>
      <w:r w:rsidR="00D86D0C">
        <w:rPr>
          <w:rFonts w:ascii="Arial" w:hAnsi="Arial" w:cs="Arial"/>
          <w:sz w:val="20"/>
          <w:szCs w:val="20"/>
        </w:rPr>
        <w:t xml:space="preserve"> spojených s akcí</w:t>
      </w:r>
      <w:r w:rsidR="00C02522">
        <w:rPr>
          <w:rFonts w:ascii="Arial" w:hAnsi="Arial" w:cs="Arial"/>
          <w:sz w:val="20"/>
          <w:szCs w:val="20"/>
        </w:rPr>
        <w:t xml:space="preserve"> a v</w:t>
      </w:r>
      <w:r w:rsidR="00D86D0C">
        <w:rPr>
          <w:rFonts w:ascii="Arial" w:hAnsi="Arial" w:cs="Arial"/>
          <w:sz w:val="20"/>
          <w:szCs w:val="20"/>
        </w:rPr>
        <w:t> sestřihu ze slavnostního vyhlášení</w:t>
      </w:r>
      <w:r>
        <w:rPr>
          <w:rFonts w:ascii="Arial" w:hAnsi="Arial" w:cs="Arial"/>
          <w:sz w:val="20"/>
          <w:szCs w:val="20"/>
        </w:rPr>
        <w:t>,</w:t>
      </w:r>
      <w:r w:rsidR="00D86D0C">
        <w:rPr>
          <w:rFonts w:ascii="Arial" w:hAnsi="Arial" w:cs="Arial"/>
          <w:sz w:val="20"/>
          <w:szCs w:val="20"/>
        </w:rPr>
        <w:t xml:space="preserve"> promítání sestřihu na výstavách a festivalech v ČR i na zahraničních veletrzích , kde je každoročně kolekce vítězných knih prezentována,</w:t>
      </w:r>
    </w:p>
    <w:p w14:paraId="00EDA6DB" w14:textId="1567CAF2" w:rsidR="00504356" w:rsidRDefault="00504356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darování</w:t>
      </w:r>
      <w:r w:rsidR="00D86D0C">
        <w:rPr>
          <w:rFonts w:ascii="Arial" w:hAnsi="Arial" w:cs="Arial"/>
          <w:sz w:val="20"/>
          <w:szCs w:val="20"/>
        </w:rPr>
        <w:t xml:space="preserve"> 10 ks katalogu Nejkrásnější české knihy roku 202</w:t>
      </w:r>
      <w:r w:rsidR="00D15D0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 výběru vítězných knih daného ročníku do čítárny IPR Praha v max. počtu 30 publikací, a to po ukončení výstavní prezentace a s výjimkou vzácných, drahých tisků a studentských prací,</w:t>
      </w:r>
    </w:p>
    <w:p w14:paraId="56218788" w14:textId="03DC74FE" w:rsidR="008966B8" w:rsidRPr="007B4A4C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B4A4C">
        <w:rPr>
          <w:rFonts w:ascii="Arial" w:hAnsi="Arial" w:cs="Arial"/>
          <w:sz w:val="20"/>
          <w:szCs w:val="20"/>
        </w:rPr>
        <w:t xml:space="preserve">propagaci IPR Praha </w:t>
      </w:r>
      <w:r w:rsidR="00504356" w:rsidRPr="007B4A4C">
        <w:rPr>
          <w:rFonts w:ascii="Arial" w:hAnsi="Arial" w:cs="Arial"/>
          <w:sz w:val="20"/>
          <w:szCs w:val="20"/>
        </w:rPr>
        <w:t xml:space="preserve">v rámci mediálních výstupů u mediálních partnerů a </w:t>
      </w:r>
      <w:r w:rsidR="00D63D4D" w:rsidRPr="007B4A4C">
        <w:rPr>
          <w:rFonts w:ascii="Arial" w:hAnsi="Arial" w:cs="Arial"/>
          <w:sz w:val="20"/>
          <w:szCs w:val="20"/>
        </w:rPr>
        <w:t xml:space="preserve">v </w:t>
      </w:r>
      <w:r w:rsidR="00504356" w:rsidRPr="007B4A4C">
        <w:rPr>
          <w:rFonts w:ascii="Arial" w:hAnsi="Arial" w:cs="Arial"/>
          <w:sz w:val="20"/>
          <w:szCs w:val="20"/>
        </w:rPr>
        <w:t>dalších oslovených médií</w:t>
      </w:r>
      <w:r w:rsidR="00D63D4D" w:rsidRPr="007B4A4C">
        <w:rPr>
          <w:rFonts w:ascii="Arial" w:hAnsi="Arial" w:cs="Arial"/>
          <w:sz w:val="20"/>
          <w:szCs w:val="20"/>
        </w:rPr>
        <w:t>ch</w:t>
      </w:r>
      <w:r w:rsidR="007B4A4C" w:rsidRPr="007B4A4C">
        <w:rPr>
          <w:rFonts w:ascii="Arial" w:hAnsi="Arial" w:cs="Arial"/>
          <w:sz w:val="20"/>
          <w:szCs w:val="20"/>
        </w:rPr>
        <w:t>.</w:t>
      </w:r>
    </w:p>
    <w:p w14:paraId="7FBE59E7" w14:textId="77777777" w:rsidR="00FF7054" w:rsidRPr="00765734" w:rsidRDefault="00FF7054" w:rsidP="00FF7054">
      <w:pPr>
        <w:pStyle w:val="Normlnsodraenm"/>
        <w:keepLines w:val="0"/>
        <w:widowControl w:val="0"/>
        <w:spacing w:after="0" w:line="276" w:lineRule="auto"/>
        <w:ind w:left="720"/>
        <w:jc w:val="both"/>
        <w:outlineLvl w:val="9"/>
        <w:rPr>
          <w:rFonts w:ascii="Arial" w:hAnsi="Arial" w:cs="Arial"/>
          <w:sz w:val="20"/>
          <w:szCs w:val="20"/>
        </w:rPr>
      </w:pPr>
    </w:p>
    <w:p w14:paraId="2A57A119" w14:textId="77777777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CC176B" w14:textId="77777777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V. Kontaktní osoby smluvních stran</w:t>
      </w:r>
    </w:p>
    <w:p w14:paraId="5A8E74D5" w14:textId="77777777" w:rsidR="00457964" w:rsidRPr="00880F58" w:rsidRDefault="00457964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AB4DD1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24D54523" w14:textId="57FD2A8E" w:rsidR="00701F11" w:rsidRPr="00880F58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IPR Praha je ve věci této smlouvy: </w:t>
      </w:r>
      <w:r w:rsidR="00FC0CB8">
        <w:rPr>
          <w:rFonts w:ascii="Arial" w:hAnsi="Arial" w:cs="Arial"/>
          <w:sz w:val="20"/>
          <w:szCs w:val="20"/>
        </w:rPr>
        <w:t>xxx</w:t>
      </w:r>
      <w:r w:rsidRPr="00880F58">
        <w:rPr>
          <w:rFonts w:ascii="Arial" w:hAnsi="Arial" w:cs="Arial"/>
          <w:sz w:val="20"/>
          <w:szCs w:val="20"/>
        </w:rPr>
        <w:t>.</w:t>
      </w:r>
    </w:p>
    <w:p w14:paraId="24CA0D15" w14:textId="7EF52576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r w:rsidR="00FC0CB8">
        <w:rPr>
          <w:rFonts w:ascii="Arial" w:hAnsi="Arial" w:cs="Arial"/>
          <w:sz w:val="20"/>
          <w:szCs w:val="20"/>
        </w:rPr>
        <w:t>xxx</w:t>
      </w:r>
      <w:r w:rsidR="00E16A79">
        <w:rPr>
          <w:rFonts w:ascii="Arial" w:hAnsi="Arial" w:cs="Arial"/>
          <w:sz w:val="20"/>
          <w:szCs w:val="20"/>
        </w:rPr>
        <w:t>.</w:t>
      </w:r>
    </w:p>
    <w:p w14:paraId="5AE79AAB" w14:textId="77777777" w:rsidR="00AC7975" w:rsidRDefault="00AC7975" w:rsidP="00321C27">
      <w:pPr>
        <w:pStyle w:val="Normlnsodraenm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A9D4EB" w14:textId="77777777" w:rsidR="00701F11" w:rsidRDefault="00701F11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lastRenderedPageBreak/>
        <w:t>V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880F58">
        <w:rPr>
          <w:rFonts w:ascii="Arial" w:hAnsi="Arial" w:cs="Arial"/>
          <w:b/>
          <w:sz w:val="20"/>
          <w:szCs w:val="20"/>
          <w:u w:val="single"/>
        </w:rPr>
        <w:t>. Finanční hlediska spolupráce</w:t>
      </w:r>
    </w:p>
    <w:p w14:paraId="2624FF8C" w14:textId="77777777" w:rsidR="00457964" w:rsidRPr="00880F58" w:rsidRDefault="00457964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1B8D47" w14:textId="3AF69287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63721C99" w14:textId="77777777" w:rsidR="00701F11" w:rsidRDefault="00701F11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0D4E9EB" w14:textId="77777777" w:rsidR="0010105B" w:rsidRPr="00880F58" w:rsidRDefault="0010105B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BBFFB84" w14:textId="77777777" w:rsidR="00701F11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VI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Závěrečná ujednání</w:t>
      </w:r>
    </w:p>
    <w:p w14:paraId="746C7479" w14:textId="77777777" w:rsidR="00457964" w:rsidRPr="00457964" w:rsidRDefault="00457964" w:rsidP="00457964"/>
    <w:p w14:paraId="7F20B9E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58A14DD" w14:textId="2DB002BB" w:rsidR="00701F11" w:rsidRPr="00880F58" w:rsidRDefault="00C02522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0D4619">
        <w:rPr>
          <w:rFonts w:ascii="Arial" w:eastAsia="Calibr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3D4F32A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22583998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DA643C7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5E82EEAD" w14:textId="134C3C34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 xml:space="preserve">obdrží potvrzení o uveřejnění v registru smluv automaticky vygenerované správcem registru smluv </w:t>
      </w:r>
      <w:r w:rsidR="00123507">
        <w:rPr>
          <w:rFonts w:ascii="Arial" w:hAnsi="Arial" w:cs="Arial"/>
          <w:sz w:val="20"/>
          <w:szCs w:val="20"/>
        </w:rPr>
        <w:t xml:space="preserve">      </w:t>
      </w:r>
      <w:r w:rsidRPr="00F44056">
        <w:rPr>
          <w:rFonts w:ascii="Arial" w:hAnsi="Arial" w:cs="Arial"/>
          <w:sz w:val="20"/>
          <w:szCs w:val="20"/>
        </w:rPr>
        <w:t>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600B4454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2B49306B" w14:textId="77777777" w:rsidR="00701F11" w:rsidRPr="00F44056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31D353E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346DFB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1017A06" w14:textId="77777777" w:rsidR="00701F11" w:rsidRDefault="00701F11" w:rsidP="00701F11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50B30C66" w14:textId="77777777" w:rsidR="00701F11" w:rsidRDefault="00701F11" w:rsidP="00701F11"/>
    <w:p w14:paraId="3F5C8995" w14:textId="77777777" w:rsidR="00701F11" w:rsidRPr="002C6E6A" w:rsidRDefault="00701F11" w:rsidP="00701F11"/>
    <w:p w14:paraId="5C16EF4C" w14:textId="71310E1F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6E70C19" w14:textId="1627C9D8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18C824F4" w14:textId="0F770EC8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3E6082" w14:textId="4DECF6C9" w:rsidR="00701F11" w:rsidRPr="00880F58" w:rsidRDefault="009952FB" w:rsidP="00701F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Adam Švejda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6D86">
        <w:rPr>
          <w:rFonts w:ascii="Arial" w:hAnsi="Arial" w:cs="Arial"/>
          <w:b/>
          <w:sz w:val="20"/>
          <w:szCs w:val="20"/>
        </w:rPr>
        <w:t>Mgr. Zdeněk Freisleben</w:t>
      </w:r>
    </w:p>
    <w:p w14:paraId="28A9F51B" w14:textId="1550D118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3C4AF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  <w:r w:rsidRPr="00A67724">
        <w:rPr>
          <w:rFonts w:ascii="Arial" w:hAnsi="Arial" w:cs="Arial"/>
          <w:sz w:val="20"/>
          <w:szCs w:val="20"/>
        </w:rPr>
        <w:t xml:space="preserve"> </w:t>
      </w:r>
      <w:r w:rsidRPr="00A67724">
        <w:rPr>
          <w:rFonts w:ascii="Arial" w:hAnsi="Arial" w:cs="Arial"/>
          <w:sz w:val="20"/>
          <w:szCs w:val="20"/>
        </w:rPr>
        <w:tab/>
      </w:r>
      <w:r w:rsidRPr="00A67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 w14:paraId="1B2CC2E9" w14:textId="32A72AD2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Památník národního písemnictví</w:t>
      </w:r>
    </w:p>
    <w:p w14:paraId="1F3E1DAB" w14:textId="77777777" w:rsidR="00D63D4D" w:rsidRPr="00A67724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hlavního města Prahy, příspěvková organizace</w:t>
      </w:r>
    </w:p>
    <w:sectPr w:rsidR="00D63D4D" w:rsidRPr="00A67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47A1" w14:textId="77777777" w:rsidR="00701F11" w:rsidRDefault="00701F11" w:rsidP="00701F11">
      <w:pPr>
        <w:spacing w:before="0"/>
      </w:pPr>
      <w:r>
        <w:separator/>
      </w:r>
    </w:p>
  </w:endnote>
  <w:endnote w:type="continuationSeparator" w:id="0">
    <w:p w14:paraId="241FC347" w14:textId="77777777" w:rsidR="00701F11" w:rsidRDefault="00701F11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9D92" w14:textId="18DE379F" w:rsidR="009256B8" w:rsidRPr="009256B8" w:rsidRDefault="009256B8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61DAEBB4" w14:textId="4DA824D5" w:rsidR="003B3EC9" w:rsidRPr="00C532B9" w:rsidRDefault="009256B8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2506" w14:textId="77777777" w:rsidR="00701F11" w:rsidRDefault="00701F11" w:rsidP="00701F11">
      <w:pPr>
        <w:spacing w:before="0"/>
      </w:pPr>
      <w:r>
        <w:separator/>
      </w:r>
    </w:p>
  </w:footnote>
  <w:footnote w:type="continuationSeparator" w:id="0">
    <w:p w14:paraId="21C9BDCA" w14:textId="77777777" w:rsidR="00701F11" w:rsidRDefault="00701F11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0CF" w14:textId="40C1A6F6" w:rsidR="00701F11" w:rsidRPr="00880F58" w:rsidRDefault="00701F11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00370C">
      <w:rPr>
        <w:rFonts w:ascii="Arial" w:hAnsi="Arial" w:cs="Arial"/>
        <w:sz w:val="20"/>
      </w:rPr>
      <w:t>2</w:t>
    </w:r>
    <w:r w:rsidR="00D15D0A">
      <w:rPr>
        <w:rFonts w:ascii="Arial" w:hAnsi="Arial" w:cs="Arial"/>
        <w:sz w:val="20"/>
      </w:rPr>
      <w:t>2</w:t>
    </w:r>
    <w:r w:rsidR="009A61A5">
      <w:rPr>
        <w:rFonts w:ascii="Arial" w:hAnsi="Arial" w:cs="Arial"/>
        <w:sz w:val="20"/>
      </w:rPr>
      <w:t>-0</w:t>
    </w:r>
    <w:r w:rsidR="00D15D0A">
      <w:rPr>
        <w:rFonts w:ascii="Arial" w:hAnsi="Arial" w:cs="Arial"/>
        <w:sz w:val="20"/>
      </w:rPr>
      <w:t>075</w:t>
    </w:r>
  </w:p>
  <w:p w14:paraId="2EE5D52F" w14:textId="77777777" w:rsidR="00701F11" w:rsidRPr="00880F58" w:rsidRDefault="00701F11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423039B3" w14:textId="77777777" w:rsidR="00701F11" w:rsidRDefault="00701F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0370C"/>
    <w:rsid w:val="000B5E6A"/>
    <w:rsid w:val="000C758D"/>
    <w:rsid w:val="000E4336"/>
    <w:rsid w:val="0010105B"/>
    <w:rsid w:val="00123507"/>
    <w:rsid w:val="00165ED6"/>
    <w:rsid w:val="00234DEB"/>
    <w:rsid w:val="002453A4"/>
    <w:rsid w:val="002962D1"/>
    <w:rsid w:val="002C21A1"/>
    <w:rsid w:val="00321C27"/>
    <w:rsid w:val="00347C2E"/>
    <w:rsid w:val="0039715E"/>
    <w:rsid w:val="003B3EC9"/>
    <w:rsid w:val="00456E00"/>
    <w:rsid w:val="00457964"/>
    <w:rsid w:val="00504356"/>
    <w:rsid w:val="005171BA"/>
    <w:rsid w:val="00541092"/>
    <w:rsid w:val="00586E6F"/>
    <w:rsid w:val="005C50B9"/>
    <w:rsid w:val="0060707E"/>
    <w:rsid w:val="00674A67"/>
    <w:rsid w:val="00701F11"/>
    <w:rsid w:val="007B4A4C"/>
    <w:rsid w:val="007E4AC1"/>
    <w:rsid w:val="00866D86"/>
    <w:rsid w:val="008966B8"/>
    <w:rsid w:val="009256B8"/>
    <w:rsid w:val="00927D49"/>
    <w:rsid w:val="00972F7F"/>
    <w:rsid w:val="009952FB"/>
    <w:rsid w:val="009A61A5"/>
    <w:rsid w:val="009D0DEE"/>
    <w:rsid w:val="009F1089"/>
    <w:rsid w:val="00AC7975"/>
    <w:rsid w:val="00B03B90"/>
    <w:rsid w:val="00B06E8B"/>
    <w:rsid w:val="00C02522"/>
    <w:rsid w:val="00C532B9"/>
    <w:rsid w:val="00C82213"/>
    <w:rsid w:val="00CF6AA5"/>
    <w:rsid w:val="00D15D0A"/>
    <w:rsid w:val="00D63D4D"/>
    <w:rsid w:val="00D71E5B"/>
    <w:rsid w:val="00D86D0C"/>
    <w:rsid w:val="00DE1596"/>
    <w:rsid w:val="00E16A79"/>
    <w:rsid w:val="00F25098"/>
    <w:rsid w:val="00F71A19"/>
    <w:rsid w:val="00FC0CB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DB788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39</cp:revision>
  <cp:lastPrinted>2019-03-26T07:34:00Z</cp:lastPrinted>
  <dcterms:created xsi:type="dcterms:W3CDTF">2019-02-26T13:10:00Z</dcterms:created>
  <dcterms:modified xsi:type="dcterms:W3CDTF">2022-05-19T11:06:00Z</dcterms:modified>
</cp:coreProperties>
</file>