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Příloha 2 : Seznam monitorovaných objektů, jejich kalkulace a a parametry vzorkování (2017-2018)</w:t>
      </w:r>
    </w:p>
    <w:p w:rsidR="00997508" w:rsidRDefault="00997508">
      <w:pPr>
        <w:rPr>
          <w:noProof/>
          <w:lang w:eastAsia="cs-CZ"/>
        </w:rPr>
      </w:pPr>
    </w:p>
    <w:p w:rsidR="00997508" w:rsidRDefault="00574E02">
      <w:pPr>
        <w:rPr>
          <w:noProof/>
          <w:lang w:eastAsia="cs-CZ"/>
        </w:rPr>
      </w:pPr>
      <w:r>
        <w:rPr>
          <w:noProof/>
          <w:lang w:eastAsia="cs-CZ"/>
        </w:rPr>
        <w:t>Část: 007</w:t>
      </w:r>
      <w:bookmarkStart w:id="0" w:name="_GoBack"/>
      <w:bookmarkEnd w:id="0"/>
      <w:r>
        <w:rPr>
          <w:noProof/>
          <w:lang w:eastAsia="cs-CZ"/>
        </w:rPr>
        <w:t>: jižní Morava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574E02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tlaPdw1/hQ9uT73SHTCMv1lb7I=" w:salt="jNXmk5/A1U0nEwNGFq2m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1D5A52"/>
    <w:rsid w:val="00574E02"/>
    <w:rsid w:val="00997508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4</cp:revision>
  <dcterms:created xsi:type="dcterms:W3CDTF">2017-04-12T11:48:00Z</dcterms:created>
  <dcterms:modified xsi:type="dcterms:W3CDTF">2017-04-25T12:44:00Z</dcterms:modified>
</cp:coreProperties>
</file>