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6CEF" w14:textId="4AAAD5F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56145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5664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453CBB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45F503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39F53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248685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5ED7485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3FE113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44E6160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49E82891" w14:textId="5A04FA3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6A691F9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5DEDA05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002C5A0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4086C27E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0CE03099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B510C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3050BEA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24AE5D1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5036081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43E0E77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261CB84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36D5E218" w14:textId="0C0030C8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 OU],</w:t>
      </w:r>
      <w:r w:rsidR="00FA03F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64F80F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73128FA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1E5F1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6A33231D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6D6F1F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3F0E6AA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271F3AA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41AD1C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43EF358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14:paraId="4AE4914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3DA5E420" w14:textId="7E5C147C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02D74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AD064F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7BDD1F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482CA4BB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3B8762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069A407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66A7DDF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50FBF4B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CE73CE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7E1988B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349EEA43" w14:textId="2D8AE33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F8DEA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1259BDA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7CDBF4F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30F50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0357B7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0ECD6CB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79D0EAC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5ECB612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3B5C04D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543291D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7423717D" w14:textId="443B8CB9" w:rsidR="0075664B" w:rsidRPr="0075664B" w:rsidRDefault="00324F4A" w:rsidP="00756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</w:t>
      </w:r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[OU OU], </w:t>
      </w:r>
      <w:proofErr w:type="spellStart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AD267F" w14:textId="3B926395" w:rsidR="00324F4A" w:rsidRPr="00324F4A" w:rsidRDefault="0075664B" w:rsidP="00756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EAAB99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369DCAF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E7F3C2B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234157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33273F08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3A9EB7A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8BB6B6F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915391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6D7D7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</w:t>
      </w:r>
    </w:p>
    <w:p w14:paraId="7E3B46C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316EE9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1CC474F" w14:textId="7A0324D1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4D898D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6C1C3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284298D" w14:textId="48B3DCFE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75664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B3734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33AD47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F50B87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DC82C6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35B8C7C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54A9A8B" w14:textId="77777777" w:rsidR="00B75EC2" w:rsidRPr="005F3489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F348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A17B3F8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A5FF30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7DFB4DB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2CE2A26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0D7D39B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81CC5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22DF0CE5" w14:textId="3D258AE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D957B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75664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75664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</w:p>
    <w:p w14:paraId="61FE78B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6A084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CC790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F4C482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8BE2F9C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>V Praze, dne 9.3.2022</w:t>
      </w:r>
      <w:r w:rsidRPr="00DE6653">
        <w:rPr>
          <w:rFonts w:ascii="Arial" w:eastAsia="Calibri" w:hAnsi="Arial" w:cs="Arial"/>
          <w:sz w:val="20"/>
          <w:szCs w:val="20"/>
          <w:lang w:eastAsia="zh-CN"/>
        </w:rPr>
        <w:tab/>
      </w:r>
      <w:r w:rsidRPr="00DE6653">
        <w:rPr>
          <w:rFonts w:ascii="Arial" w:eastAsia="Calibri" w:hAnsi="Arial" w:cs="Arial"/>
          <w:sz w:val="20"/>
          <w:szCs w:val="20"/>
          <w:lang w:eastAsia="zh-CN"/>
        </w:rPr>
        <w:tab/>
      </w:r>
      <w:r w:rsidRPr="00DE6653">
        <w:rPr>
          <w:rFonts w:ascii="Arial" w:eastAsia="Calibri" w:hAnsi="Arial" w:cs="Arial"/>
          <w:sz w:val="20"/>
          <w:szCs w:val="20"/>
          <w:lang w:eastAsia="zh-CN"/>
        </w:rPr>
        <w:tab/>
      </w:r>
      <w:r w:rsidRPr="00DE6653">
        <w:rPr>
          <w:rFonts w:ascii="Arial" w:eastAsia="Calibri" w:hAnsi="Arial" w:cs="Arial"/>
          <w:sz w:val="20"/>
          <w:szCs w:val="20"/>
          <w:lang w:eastAsia="zh-CN"/>
        </w:rPr>
        <w:tab/>
      </w:r>
      <w:r w:rsidRPr="00DE6653">
        <w:rPr>
          <w:rFonts w:ascii="Arial" w:eastAsia="Calibri" w:hAnsi="Arial" w:cs="Arial"/>
          <w:sz w:val="20"/>
          <w:szCs w:val="20"/>
          <w:lang w:eastAsia="zh-CN"/>
        </w:rPr>
        <w:tab/>
        <w:t>V Kroměříž, dne 14.3.2022</w:t>
      </w:r>
    </w:p>
    <w:p w14:paraId="53352FEA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3A7BFF59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DE665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41FFBCEB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AFF5712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E6653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DE6653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00BBFCE6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46E1AF3D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E6653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</w:t>
      </w:r>
    </w:p>
    <w:p w14:paraId="5B0C8D07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B8B30FE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75E345E1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FCBF20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3D082A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6F0F6B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4AF65BE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DF1D1D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56CBB61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5D238C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298B41" w14:textId="77777777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CFE479" w14:textId="608F6252" w:rsidR="00DE6653" w:rsidRPr="00DE6653" w:rsidRDefault="00DE6653" w:rsidP="00DE66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  dne 1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>6</w:t>
      </w:r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.3.2022</w:t>
      </w:r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Pr="00DE6653">
        <w:rPr>
          <w:rFonts w:ascii="Arial" w:eastAsia="Times New Roman" w:hAnsi="Arial" w:cs="Arial"/>
          <w:sz w:val="20"/>
          <w:szCs w:val="20"/>
          <w:lang w:val="sk-SK" w:eastAsia="sk-SK"/>
        </w:rPr>
        <w:t>, dne 18.3.2022</w:t>
      </w:r>
    </w:p>
    <w:p w14:paraId="697CE812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7DFECE0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48F549E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9AE2C5B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9E87BAB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E6653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DE6653">
        <w:rPr>
          <w:rFonts w:ascii="Arial" w:eastAsia="Arial" w:hAnsi="Arial" w:cs="Arial"/>
          <w:sz w:val="20"/>
          <w:szCs w:val="20"/>
          <w:lang w:eastAsia="zh-CN"/>
        </w:rPr>
        <w:tab/>
      </w:r>
      <w:r w:rsidRPr="00DE6653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46DD3C71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3064956A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1DC4DF99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4C2AD20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5B787579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3F7C6C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95106E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6A41399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907A92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BB1066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>Ve Zlíně, dne 30.3.2022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>Ve Zlíně, dne 30.3.2022</w:t>
      </w:r>
    </w:p>
    <w:p w14:paraId="5770FF55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5003766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459FD87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B5FE3BB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8B065E9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7242617A" w14:textId="77777777" w:rsidR="00DE6653" w:rsidRPr="00DE6653" w:rsidRDefault="00DE6653" w:rsidP="00DE665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77A26A3F" w14:textId="77777777" w:rsidR="00DE6653" w:rsidRPr="00DE6653" w:rsidRDefault="00DE6653" w:rsidP="00DE6653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E6653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[OU OU]                             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člen představenstva</w:t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DE6653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3C79D47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784B" w14:textId="77777777" w:rsidR="00A24B44" w:rsidRDefault="00A24B44">
      <w:pPr>
        <w:spacing w:after="0" w:line="240" w:lineRule="auto"/>
      </w:pPr>
      <w:r>
        <w:separator/>
      </w:r>
    </w:p>
  </w:endnote>
  <w:endnote w:type="continuationSeparator" w:id="0">
    <w:p w14:paraId="27C5EEBE" w14:textId="77777777" w:rsidR="00A24B44" w:rsidRDefault="00A2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4008" w14:textId="77777777" w:rsidR="0075664B" w:rsidRDefault="007566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7AD7" w14:textId="77777777" w:rsidR="0075664B" w:rsidRDefault="007566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0B8E" w14:textId="77777777" w:rsidR="0075664B" w:rsidRDefault="007566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A4D0" w14:textId="77777777" w:rsidR="00A24B44" w:rsidRDefault="00A24B44">
      <w:pPr>
        <w:spacing w:after="0" w:line="240" w:lineRule="auto"/>
      </w:pPr>
      <w:r>
        <w:separator/>
      </w:r>
    </w:p>
  </w:footnote>
  <w:footnote w:type="continuationSeparator" w:id="0">
    <w:p w14:paraId="38ED5278" w14:textId="77777777" w:rsidR="00A24B44" w:rsidRDefault="00A2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96FF" w14:textId="77777777" w:rsidR="0075664B" w:rsidRDefault="007566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2B80" w14:textId="468E6D69" w:rsidR="00AB3111" w:rsidRDefault="00A24B44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40E9" w14:textId="4532BD21" w:rsidR="00AB3111" w:rsidRPr="00020653" w:rsidRDefault="00A24B44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85B67"/>
    <w:rsid w:val="001375DA"/>
    <w:rsid w:val="001A50ED"/>
    <w:rsid w:val="001B418D"/>
    <w:rsid w:val="00245984"/>
    <w:rsid w:val="00324F4A"/>
    <w:rsid w:val="00330224"/>
    <w:rsid w:val="00331FDD"/>
    <w:rsid w:val="00381B36"/>
    <w:rsid w:val="003E6352"/>
    <w:rsid w:val="004371F7"/>
    <w:rsid w:val="0044100B"/>
    <w:rsid w:val="0046552D"/>
    <w:rsid w:val="004D4CB2"/>
    <w:rsid w:val="00597B6F"/>
    <w:rsid w:val="005E24DB"/>
    <w:rsid w:val="005E31B3"/>
    <w:rsid w:val="005F3489"/>
    <w:rsid w:val="00641410"/>
    <w:rsid w:val="00646A8E"/>
    <w:rsid w:val="006817B1"/>
    <w:rsid w:val="006D7D77"/>
    <w:rsid w:val="0075664B"/>
    <w:rsid w:val="0076530D"/>
    <w:rsid w:val="007C2B7F"/>
    <w:rsid w:val="008D0076"/>
    <w:rsid w:val="00901FC0"/>
    <w:rsid w:val="00906544"/>
    <w:rsid w:val="00956145"/>
    <w:rsid w:val="00962370"/>
    <w:rsid w:val="009E4D85"/>
    <w:rsid w:val="00A24B44"/>
    <w:rsid w:val="00A67411"/>
    <w:rsid w:val="00B3734A"/>
    <w:rsid w:val="00B75EC2"/>
    <w:rsid w:val="00BB43B6"/>
    <w:rsid w:val="00BE39D6"/>
    <w:rsid w:val="00C23E3C"/>
    <w:rsid w:val="00C36DA7"/>
    <w:rsid w:val="00CC5CDC"/>
    <w:rsid w:val="00D81A1A"/>
    <w:rsid w:val="00D957B1"/>
    <w:rsid w:val="00DE6653"/>
    <w:rsid w:val="00E84509"/>
    <w:rsid w:val="00FA03F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0713F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75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Maslikova, Jana PH/CZ</dc:creator>
  <cp:lastModifiedBy>Maslikova, Jana /CZ</cp:lastModifiedBy>
  <cp:revision>3</cp:revision>
  <dcterms:created xsi:type="dcterms:W3CDTF">2022-05-06T10:21:00Z</dcterms:created>
  <dcterms:modified xsi:type="dcterms:W3CDTF">2022-05-06T10:23:00Z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2021-11-29T10:08:01Z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39f96780-b7aa-456b-ba56-50c242d50cbb</vt:lpwstr>
  </property>
  <property fmtid="{D5CDD505-2E9C-101B-9397-08002B2CF9AE}" pid="8" name="MSIP_Label_c63a0701-319b-41bf-8431-58956e491e60_ContentBits">
    <vt:lpwstr>0</vt:lpwstr>
  </property>
</Properties>
</file>