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A4" w:rsidRPr="00047C45" w:rsidRDefault="002F2DA4">
      <w:pPr>
        <w:pStyle w:val="Nzev"/>
        <w:rPr>
          <w:rFonts w:ascii="Calibri" w:hAnsi="Calibri"/>
          <w:b w:val="0"/>
          <w:sz w:val="24"/>
          <w:szCs w:val="24"/>
        </w:rPr>
      </w:pPr>
    </w:p>
    <w:p w:rsidR="002F2DA4" w:rsidRPr="00F2153D" w:rsidRDefault="0004717D">
      <w:pPr>
        <w:pStyle w:val="Nzev"/>
        <w:rPr>
          <w:rFonts w:ascii="Calibri" w:hAnsi="Calibri"/>
          <w:sz w:val="36"/>
        </w:rPr>
      </w:pPr>
      <w:r w:rsidRPr="00F2153D">
        <w:rPr>
          <w:rFonts w:ascii="Calibri" w:hAnsi="Calibri"/>
          <w:sz w:val="36"/>
        </w:rPr>
        <w:t>Servisní smlouva</w:t>
      </w:r>
    </w:p>
    <w:p w:rsidR="00E464B6" w:rsidRDefault="0004717D" w:rsidP="001801B1">
      <w:pPr>
        <w:pStyle w:val="Zkladntext"/>
        <w:jc w:val="center"/>
        <w:rPr>
          <w:rFonts w:ascii="Calibri" w:hAnsi="Calibri" w:cs="Calibri"/>
          <w:b/>
          <w:bCs/>
          <w:iCs/>
          <w:color w:val="000000"/>
          <w:sz w:val="28"/>
          <w:szCs w:val="24"/>
        </w:rPr>
      </w:pPr>
      <w:r w:rsidRPr="00F2153D">
        <w:rPr>
          <w:rFonts w:ascii="Calibri" w:hAnsi="Calibri" w:cs="Calibri"/>
          <w:b/>
          <w:bCs/>
          <w:iCs/>
          <w:color w:val="000000"/>
          <w:sz w:val="28"/>
          <w:szCs w:val="24"/>
        </w:rPr>
        <w:t xml:space="preserve">Číslo: </w:t>
      </w:r>
      <w:r w:rsidR="00F203B6">
        <w:rPr>
          <w:rFonts w:ascii="Calibri" w:hAnsi="Calibri" w:cs="Calibri"/>
          <w:b/>
          <w:bCs/>
          <w:iCs/>
          <w:color w:val="000000"/>
          <w:sz w:val="28"/>
          <w:szCs w:val="24"/>
        </w:rPr>
        <w:t>SS-202</w:t>
      </w:r>
      <w:r w:rsidR="001801B1">
        <w:rPr>
          <w:rFonts w:ascii="Calibri" w:hAnsi="Calibri" w:cs="Calibri"/>
          <w:b/>
          <w:bCs/>
          <w:iCs/>
          <w:color w:val="000000"/>
          <w:sz w:val="28"/>
          <w:szCs w:val="24"/>
        </w:rPr>
        <w:t>2</w:t>
      </w:r>
      <w:r w:rsidR="00911EB0">
        <w:rPr>
          <w:rFonts w:ascii="Calibri" w:hAnsi="Calibri" w:cs="Calibri"/>
          <w:b/>
          <w:bCs/>
          <w:iCs/>
          <w:color w:val="000000"/>
          <w:sz w:val="28"/>
          <w:szCs w:val="24"/>
        </w:rPr>
        <w:t>-0</w:t>
      </w:r>
      <w:r w:rsidR="001801B1">
        <w:rPr>
          <w:rFonts w:ascii="Calibri" w:hAnsi="Calibri" w:cs="Calibri"/>
          <w:b/>
          <w:bCs/>
          <w:iCs/>
          <w:color w:val="000000"/>
          <w:sz w:val="28"/>
          <w:szCs w:val="24"/>
        </w:rPr>
        <w:t>36</w:t>
      </w:r>
    </w:p>
    <w:p w:rsidR="002F2DA4" w:rsidRDefault="0004717D" w:rsidP="002F2DA4">
      <w:pPr>
        <w:pStyle w:val="Zkladntex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(dále jako „smlouva“)</w:t>
      </w:r>
    </w:p>
    <w:p w:rsidR="008E248C" w:rsidRDefault="008E248C" w:rsidP="002F2DA4">
      <w:pPr>
        <w:ind w:right="-108" w:firstLine="1"/>
        <w:jc w:val="both"/>
        <w:rPr>
          <w:rFonts w:ascii="Calibri" w:hAnsi="Calibri" w:cs="Calibri"/>
          <w:sz w:val="22"/>
        </w:rPr>
      </w:pPr>
    </w:p>
    <w:p w:rsidR="002F2DA4" w:rsidRPr="00D2774A" w:rsidRDefault="0004717D" w:rsidP="002F2DA4">
      <w:pPr>
        <w:ind w:right="-108" w:firstLine="1"/>
        <w:jc w:val="both"/>
        <w:rPr>
          <w:rFonts w:ascii="Calibri" w:hAnsi="Calibri" w:cs="Calibri"/>
          <w:sz w:val="22"/>
        </w:rPr>
      </w:pPr>
      <w:r w:rsidRPr="00D2774A">
        <w:rPr>
          <w:rFonts w:ascii="Calibri" w:hAnsi="Calibri" w:cs="Calibri"/>
          <w:sz w:val="22"/>
        </w:rPr>
        <w:t xml:space="preserve">uzavřená dle </w:t>
      </w:r>
      <w:proofErr w:type="spellStart"/>
      <w:r w:rsidRPr="00D2774A">
        <w:rPr>
          <w:rFonts w:ascii="Calibri" w:hAnsi="Calibri" w:cs="Calibri"/>
          <w:sz w:val="22"/>
        </w:rPr>
        <w:t>ust</w:t>
      </w:r>
      <w:proofErr w:type="spellEnd"/>
      <w:r w:rsidRPr="00D2774A">
        <w:rPr>
          <w:rFonts w:ascii="Calibri" w:hAnsi="Calibri" w:cs="Calibri"/>
          <w:sz w:val="22"/>
        </w:rPr>
        <w:t>. §2586 a násl. zákona č. 89/2012 Sb., občanského zákoníku, ve znění pozdějších předpisů,</w:t>
      </w:r>
    </w:p>
    <w:p w:rsidR="002F2DA4" w:rsidRPr="00F2153D" w:rsidRDefault="0004717D">
      <w:pPr>
        <w:rPr>
          <w:rFonts w:ascii="Calibri" w:hAnsi="Calibri"/>
          <w:sz w:val="24"/>
        </w:rPr>
      </w:pPr>
      <w:r w:rsidRPr="00F2153D">
        <w:rPr>
          <w:rFonts w:ascii="Calibri" w:hAnsi="Calibri"/>
          <w:sz w:val="24"/>
        </w:rPr>
        <w:t>mezi:</w:t>
      </w:r>
    </w:p>
    <w:p w:rsidR="002F2DA4" w:rsidRPr="00A61208" w:rsidRDefault="002F2DA4">
      <w:pPr>
        <w:rPr>
          <w:rFonts w:ascii="Calibri" w:hAnsi="Calibri"/>
          <w:sz w:val="24"/>
        </w:rPr>
      </w:pPr>
    </w:p>
    <w:p w:rsidR="002F2DA4" w:rsidRPr="00A61208" w:rsidRDefault="0004717D">
      <w:pPr>
        <w:rPr>
          <w:rFonts w:ascii="Calibri" w:hAnsi="Calibri"/>
          <w:b/>
          <w:sz w:val="24"/>
        </w:rPr>
      </w:pPr>
      <w:r w:rsidRPr="00A61208">
        <w:rPr>
          <w:rFonts w:ascii="Calibri" w:hAnsi="Calibri"/>
          <w:b/>
          <w:sz w:val="24"/>
        </w:rPr>
        <w:t xml:space="preserve">KZ </w:t>
      </w:r>
      <w:proofErr w:type="spellStart"/>
      <w:r w:rsidRPr="00A61208">
        <w:rPr>
          <w:rFonts w:ascii="Calibri" w:hAnsi="Calibri"/>
          <w:b/>
          <w:sz w:val="24"/>
        </w:rPr>
        <w:t>system</w:t>
      </w:r>
      <w:proofErr w:type="spellEnd"/>
      <w:r w:rsidRPr="00A61208">
        <w:rPr>
          <w:rFonts w:ascii="Calibri" w:hAnsi="Calibri"/>
          <w:b/>
          <w:sz w:val="24"/>
        </w:rPr>
        <w:t xml:space="preserve"> s.r.o.</w:t>
      </w:r>
    </w:p>
    <w:p w:rsidR="002F2DA4" w:rsidRPr="00F2153D" w:rsidRDefault="0004717D">
      <w:pPr>
        <w:rPr>
          <w:rFonts w:ascii="Calibri" w:hAnsi="Calibri"/>
          <w:bCs/>
          <w:sz w:val="24"/>
        </w:rPr>
      </w:pPr>
      <w:r w:rsidRPr="00F2153D">
        <w:rPr>
          <w:rFonts w:ascii="Calibri" w:hAnsi="Calibri"/>
          <w:bCs/>
          <w:sz w:val="24"/>
        </w:rPr>
        <w:t>S</w:t>
      </w:r>
      <w:r>
        <w:rPr>
          <w:rFonts w:ascii="Calibri" w:hAnsi="Calibri"/>
          <w:bCs/>
          <w:sz w:val="24"/>
        </w:rPr>
        <w:t>e s</w:t>
      </w:r>
      <w:r w:rsidRPr="00F2153D">
        <w:rPr>
          <w:rFonts w:ascii="Calibri" w:hAnsi="Calibri"/>
          <w:bCs/>
          <w:sz w:val="24"/>
        </w:rPr>
        <w:t>ídl</w:t>
      </w:r>
      <w:r>
        <w:rPr>
          <w:rFonts w:ascii="Calibri" w:hAnsi="Calibri"/>
          <w:bCs/>
          <w:sz w:val="24"/>
        </w:rPr>
        <w:t>em</w:t>
      </w:r>
      <w:r w:rsidR="00754745">
        <w:rPr>
          <w:rFonts w:ascii="Calibri" w:hAnsi="Calibri"/>
          <w:bCs/>
          <w:sz w:val="24"/>
        </w:rPr>
        <w:t>: Ke K</w:t>
      </w:r>
      <w:r w:rsidRPr="00F2153D">
        <w:rPr>
          <w:rFonts w:ascii="Calibri" w:hAnsi="Calibri"/>
          <w:bCs/>
          <w:sz w:val="24"/>
        </w:rPr>
        <w:t>oupališti 1257/4, 43401 Most</w:t>
      </w:r>
    </w:p>
    <w:p w:rsidR="002F2DA4" w:rsidRDefault="0004717D">
      <w:pPr>
        <w:rPr>
          <w:rFonts w:ascii="Calibri" w:hAnsi="Calibri"/>
          <w:bCs/>
          <w:sz w:val="24"/>
        </w:rPr>
      </w:pPr>
      <w:r w:rsidRPr="00F2153D">
        <w:rPr>
          <w:rFonts w:ascii="Calibri" w:hAnsi="Calibri"/>
          <w:bCs/>
          <w:sz w:val="24"/>
        </w:rPr>
        <w:t>IČ: 250 47 752</w:t>
      </w:r>
    </w:p>
    <w:p w:rsidR="0074450F" w:rsidRPr="00F2153D" w:rsidRDefault="0074450F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DIČ: CZ25047752</w:t>
      </w:r>
    </w:p>
    <w:p w:rsidR="002F2DA4" w:rsidRPr="00F2153D" w:rsidRDefault="002E06E0">
      <w:pPr>
        <w:ind w:left="1410" w:hanging="141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Vedena</w:t>
      </w:r>
      <w:r w:rsidR="00743072">
        <w:rPr>
          <w:rFonts w:ascii="Calibri" w:hAnsi="Calibri"/>
          <w:bCs/>
          <w:sz w:val="24"/>
        </w:rPr>
        <w:t xml:space="preserve"> u Krajského soudu</w:t>
      </w:r>
      <w:r w:rsidR="0004717D">
        <w:rPr>
          <w:rFonts w:ascii="Calibri" w:hAnsi="Calibri"/>
          <w:bCs/>
          <w:sz w:val="24"/>
        </w:rPr>
        <w:t xml:space="preserve"> v</w:t>
      </w:r>
      <w:r w:rsidR="0004717D" w:rsidRPr="00F2153D">
        <w:rPr>
          <w:rFonts w:ascii="Calibri" w:hAnsi="Calibri"/>
          <w:bCs/>
          <w:sz w:val="24"/>
        </w:rPr>
        <w:t xml:space="preserve"> Ústí nad Labem, oddíl C, vložka 14871  </w:t>
      </w:r>
    </w:p>
    <w:p w:rsidR="002F2DA4" w:rsidRDefault="00B84D2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Zastoupen</w:t>
      </w:r>
      <w:r w:rsidR="0004717D" w:rsidRPr="00F2153D">
        <w:rPr>
          <w:rFonts w:ascii="Calibri" w:hAnsi="Calibri"/>
          <w:sz w:val="24"/>
        </w:rPr>
        <w:t xml:space="preserve">: </w:t>
      </w:r>
      <w:proofErr w:type="spellStart"/>
      <w:r w:rsidR="00B1139E">
        <w:rPr>
          <w:rFonts w:ascii="Calibri" w:hAnsi="Calibri"/>
          <w:sz w:val="24"/>
        </w:rPr>
        <w:t>xxxxxxxx</w:t>
      </w:r>
      <w:proofErr w:type="spellEnd"/>
      <w:r w:rsidR="00B81F05">
        <w:rPr>
          <w:rFonts w:ascii="Calibri" w:hAnsi="Calibri"/>
          <w:sz w:val="24"/>
        </w:rPr>
        <w:t>, jednatelem společnosti</w:t>
      </w:r>
      <w:r w:rsidR="0004717D" w:rsidRPr="00F2153D">
        <w:rPr>
          <w:rFonts w:ascii="Calibri" w:hAnsi="Calibri"/>
          <w:sz w:val="24"/>
        </w:rPr>
        <w:t xml:space="preserve">, </w:t>
      </w:r>
    </w:p>
    <w:p w:rsidR="002F2DA4" w:rsidRPr="00B81F05" w:rsidRDefault="0004717D" w:rsidP="00B81F05">
      <w:pPr>
        <w:rPr>
          <w:rFonts w:ascii="Calibri" w:hAnsi="Calibri"/>
          <w:sz w:val="24"/>
        </w:rPr>
      </w:pPr>
      <w:r w:rsidRPr="00F2153D">
        <w:rPr>
          <w:rFonts w:ascii="Calibri" w:hAnsi="Calibri"/>
          <w:sz w:val="24"/>
        </w:rPr>
        <w:t>jako obstaravatel (dále jen "</w:t>
      </w:r>
      <w:r w:rsidRPr="00F2153D">
        <w:rPr>
          <w:rFonts w:ascii="Calibri" w:hAnsi="Calibri"/>
          <w:b/>
          <w:sz w:val="24"/>
        </w:rPr>
        <w:t>KZ SYSTEM</w:t>
      </w:r>
      <w:r w:rsidRPr="00F2153D">
        <w:rPr>
          <w:rFonts w:ascii="Calibri" w:hAnsi="Calibri"/>
          <w:sz w:val="24"/>
        </w:rPr>
        <w:t>")</w:t>
      </w:r>
    </w:p>
    <w:p w:rsidR="002F2DA4" w:rsidRDefault="0004717D" w:rsidP="00FA7996">
      <w:pPr>
        <w:jc w:val="center"/>
        <w:rPr>
          <w:rFonts w:ascii="Calibri" w:hAnsi="Calibri"/>
          <w:b/>
          <w:sz w:val="24"/>
        </w:rPr>
      </w:pPr>
      <w:r w:rsidRPr="00F2153D">
        <w:rPr>
          <w:rFonts w:ascii="Calibri" w:hAnsi="Calibri"/>
          <w:b/>
          <w:sz w:val="24"/>
        </w:rPr>
        <w:t>a</w:t>
      </w:r>
    </w:p>
    <w:p w:rsidR="004F6B99" w:rsidRDefault="004F6B99" w:rsidP="00DB39F2">
      <w:pPr>
        <w:rPr>
          <w:rFonts w:ascii="Calibri" w:hAnsi="Calibri"/>
          <w:b/>
          <w:sz w:val="24"/>
        </w:rPr>
      </w:pPr>
    </w:p>
    <w:p w:rsidR="00B96D36" w:rsidRDefault="001801B1" w:rsidP="00DB39F2">
      <w:pPr>
        <w:rPr>
          <w:rFonts w:ascii="Arial" w:hAnsi="Arial" w:cs="Arial"/>
          <w:b/>
          <w:bCs/>
          <w:color w:val="000000"/>
        </w:rPr>
      </w:pPr>
      <w:r>
        <w:rPr>
          <w:rFonts w:ascii="Calibri" w:hAnsi="Calibri"/>
          <w:b/>
          <w:sz w:val="24"/>
        </w:rPr>
        <w:t>Střední škola technická, Most, příspěvková organizace</w:t>
      </w:r>
    </w:p>
    <w:p w:rsidR="00DB39F2" w:rsidRDefault="00D8385F" w:rsidP="00DB39F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3D6">
        <w:rPr>
          <w:rFonts w:asciiTheme="minorHAnsi" w:hAnsiTheme="minorHAnsi" w:cstheme="minorHAnsi"/>
          <w:sz w:val="24"/>
          <w:szCs w:val="24"/>
        </w:rPr>
        <w:t>Se sídlem</w:t>
      </w:r>
      <w:r w:rsidR="00216FA7" w:rsidRPr="00F973D6">
        <w:rPr>
          <w:rFonts w:asciiTheme="minorHAnsi" w:hAnsiTheme="minorHAnsi" w:cstheme="minorHAnsi"/>
          <w:sz w:val="24"/>
          <w:szCs w:val="24"/>
        </w:rPr>
        <w:t>:</w:t>
      </w:r>
      <w:r w:rsidR="00B96D36" w:rsidRPr="00F973D6">
        <w:rPr>
          <w:rFonts w:asciiTheme="minorHAnsi" w:hAnsiTheme="minorHAnsi" w:cstheme="minorHAnsi"/>
          <w:sz w:val="24"/>
          <w:szCs w:val="24"/>
        </w:rPr>
        <w:t xml:space="preserve"> </w:t>
      </w:r>
      <w:r w:rsidR="001801B1">
        <w:rPr>
          <w:rFonts w:asciiTheme="minorHAnsi" w:hAnsiTheme="minorHAnsi" w:cstheme="minorHAnsi"/>
          <w:color w:val="000000"/>
          <w:sz w:val="24"/>
          <w:szCs w:val="24"/>
        </w:rPr>
        <w:t xml:space="preserve">Dělnická 21, Velebudice, 434 01 Most </w:t>
      </w:r>
    </w:p>
    <w:p w:rsidR="0033072E" w:rsidRDefault="0033072E" w:rsidP="00DB39F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IČ: </w:t>
      </w:r>
      <w:r w:rsidR="001801B1">
        <w:rPr>
          <w:rFonts w:asciiTheme="minorHAnsi" w:hAnsiTheme="minorHAnsi" w:cstheme="minorHAnsi"/>
          <w:color w:val="000000"/>
          <w:sz w:val="24"/>
          <w:szCs w:val="24"/>
        </w:rPr>
        <w:t>001 25 423</w:t>
      </w:r>
    </w:p>
    <w:p w:rsidR="0033072E" w:rsidRDefault="0033072E" w:rsidP="00DB39F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DIČ: </w:t>
      </w:r>
      <w:r w:rsidR="001801B1" w:rsidRPr="001801B1">
        <w:rPr>
          <w:rFonts w:asciiTheme="minorHAnsi" w:hAnsiTheme="minorHAnsi" w:cstheme="minorHAnsi"/>
          <w:color w:val="000000"/>
          <w:sz w:val="24"/>
          <w:szCs w:val="24"/>
        </w:rPr>
        <w:t>CZ00125423</w:t>
      </w:r>
    </w:p>
    <w:p w:rsidR="0033072E" w:rsidRPr="00F973D6" w:rsidRDefault="00B84D25" w:rsidP="00DB39F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Zastoupen</w:t>
      </w:r>
      <w:r w:rsidR="0033072E">
        <w:rPr>
          <w:rFonts w:asciiTheme="minorHAnsi" w:hAnsiTheme="minorHAnsi" w:cstheme="minorHAnsi"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1139E">
        <w:rPr>
          <w:rFonts w:asciiTheme="minorHAnsi" w:hAnsiTheme="minorHAnsi" w:cstheme="minorHAnsi"/>
          <w:color w:val="000000"/>
          <w:sz w:val="24"/>
          <w:szCs w:val="24"/>
        </w:rPr>
        <w:t>xxxxxxxx</w:t>
      </w:r>
      <w:proofErr w:type="spellEnd"/>
      <w:r w:rsidR="001801B1">
        <w:rPr>
          <w:rFonts w:asciiTheme="minorHAnsi" w:hAnsiTheme="minorHAnsi" w:cstheme="minorHAnsi"/>
          <w:color w:val="000000"/>
          <w:sz w:val="24"/>
          <w:szCs w:val="24"/>
        </w:rPr>
        <w:t xml:space="preserve">, ředitelkou školy </w:t>
      </w:r>
    </w:p>
    <w:p w:rsidR="002F2DA4" w:rsidRPr="00F973D6" w:rsidRDefault="0004717D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973D6">
        <w:rPr>
          <w:rFonts w:asciiTheme="minorHAnsi" w:hAnsiTheme="minorHAnsi" w:cstheme="minorHAnsi"/>
          <w:sz w:val="24"/>
          <w:szCs w:val="24"/>
        </w:rPr>
        <w:t>jako zákazník (dále jen "</w:t>
      </w:r>
      <w:r w:rsidR="00D8385F" w:rsidRPr="00F973D6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objednatel</w:t>
      </w:r>
      <w:r w:rsidRPr="00F973D6">
        <w:rPr>
          <w:rFonts w:asciiTheme="minorHAnsi" w:hAnsiTheme="minorHAnsi" w:cstheme="minorHAnsi"/>
          <w:sz w:val="24"/>
          <w:szCs w:val="24"/>
        </w:rPr>
        <w:t>")</w:t>
      </w:r>
    </w:p>
    <w:p w:rsidR="001B6944" w:rsidRPr="001B6944" w:rsidRDefault="001B6944">
      <w:pPr>
        <w:rPr>
          <w:rFonts w:asciiTheme="minorHAnsi" w:hAnsiTheme="minorHAnsi"/>
          <w:sz w:val="24"/>
          <w:szCs w:val="24"/>
        </w:rPr>
      </w:pPr>
    </w:p>
    <w:p w:rsidR="002F2DA4" w:rsidRDefault="0015103E" w:rsidP="00477136">
      <w:pPr>
        <w:pStyle w:val="Zkladntext"/>
        <w:rPr>
          <w:rFonts w:ascii="Calibri" w:hAnsi="Calibri"/>
          <w:b/>
        </w:rPr>
      </w:pPr>
      <w:r w:rsidRPr="00B27E17">
        <w:rPr>
          <w:rFonts w:asciiTheme="minorHAnsi" w:hAnsiTheme="minorHAnsi"/>
          <w:szCs w:val="24"/>
        </w:rPr>
        <w:t>(Objednatel a KZ SYSTE</w:t>
      </w:r>
      <w:r w:rsidR="0004717D" w:rsidRPr="00B27E17">
        <w:rPr>
          <w:rFonts w:asciiTheme="minorHAnsi" w:hAnsiTheme="minorHAnsi"/>
          <w:szCs w:val="24"/>
        </w:rPr>
        <w:t>M dále také společně jako „</w:t>
      </w:r>
      <w:r w:rsidR="0004717D" w:rsidRPr="00B27E17">
        <w:rPr>
          <w:rFonts w:asciiTheme="minorHAnsi" w:hAnsiTheme="minorHAnsi"/>
          <w:b/>
          <w:szCs w:val="24"/>
        </w:rPr>
        <w:t>smluvní strany</w:t>
      </w:r>
      <w:r w:rsidR="0004717D" w:rsidRPr="00B27E17">
        <w:rPr>
          <w:rFonts w:asciiTheme="minorHAnsi" w:hAnsiTheme="minorHAnsi"/>
          <w:szCs w:val="24"/>
        </w:rPr>
        <w:t>“ nebo jednotlivě jako „</w:t>
      </w:r>
      <w:r w:rsidR="0004717D" w:rsidRPr="00B27E17">
        <w:rPr>
          <w:rFonts w:asciiTheme="minorHAnsi" w:hAnsiTheme="minorHAnsi"/>
          <w:b/>
          <w:szCs w:val="24"/>
        </w:rPr>
        <w:t>smluvní strana</w:t>
      </w:r>
      <w:r w:rsidR="0004717D" w:rsidRPr="00B27E17">
        <w:rPr>
          <w:rFonts w:asciiTheme="minorHAnsi" w:hAnsiTheme="minorHAnsi"/>
          <w:szCs w:val="24"/>
        </w:rPr>
        <w:t>“).</w:t>
      </w:r>
    </w:p>
    <w:p w:rsidR="002F2DA4" w:rsidRDefault="0004717D">
      <w:pPr>
        <w:pStyle w:val="Nadpis1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Předmět smlouvy</w:t>
      </w:r>
    </w:p>
    <w:p w:rsidR="002F2DA4" w:rsidRDefault="002F2DA4">
      <w:pPr>
        <w:jc w:val="both"/>
        <w:rPr>
          <w:rFonts w:ascii="Calibri" w:hAnsi="Calibri"/>
          <w:sz w:val="24"/>
        </w:rPr>
      </w:pPr>
    </w:p>
    <w:p w:rsidR="00FA7996" w:rsidRDefault="0004717D" w:rsidP="00445D90">
      <w:pPr>
        <w:pStyle w:val="Zkladntext2"/>
        <w:numPr>
          <w:ilvl w:val="0"/>
          <w:numId w:val="32"/>
        </w:numPr>
        <w:ind w:left="66"/>
        <w:rPr>
          <w:rFonts w:ascii="Calibri" w:hAnsi="Calibri"/>
        </w:rPr>
      </w:pPr>
      <w:r w:rsidRPr="00445D90">
        <w:rPr>
          <w:rFonts w:ascii="Calibri" w:hAnsi="Calibri"/>
        </w:rPr>
        <w:t xml:space="preserve">Předmětem této smlouvy je zajištění </w:t>
      </w:r>
      <w:r w:rsidR="00966ACC" w:rsidRPr="00445D90">
        <w:rPr>
          <w:rFonts w:ascii="Calibri" w:hAnsi="Calibri"/>
        </w:rPr>
        <w:t>kontrol a testů na systému EPS v souladu s </w:t>
      </w:r>
      <w:proofErr w:type="spellStart"/>
      <w:r w:rsidR="00966ACC" w:rsidRPr="00445D90">
        <w:rPr>
          <w:rFonts w:ascii="Calibri" w:hAnsi="Calibri"/>
        </w:rPr>
        <w:t>Vyhl</w:t>
      </w:r>
      <w:proofErr w:type="spellEnd"/>
      <w:r w:rsidR="00966ACC" w:rsidRPr="00445D90">
        <w:rPr>
          <w:rFonts w:ascii="Calibri" w:hAnsi="Calibri"/>
        </w:rPr>
        <w:t xml:space="preserve">. 246/2001 </w:t>
      </w:r>
      <w:r w:rsidR="00CA043D">
        <w:rPr>
          <w:rFonts w:ascii="Calibri" w:hAnsi="Calibri"/>
        </w:rPr>
        <w:t xml:space="preserve">a zajištění pravidelné údržby a oprav systému EZS </w:t>
      </w:r>
      <w:r w:rsidR="00445D90" w:rsidRPr="00445D90">
        <w:rPr>
          <w:rFonts w:ascii="Calibri" w:hAnsi="Calibri"/>
        </w:rPr>
        <w:t>v</w:t>
      </w:r>
      <w:r w:rsidR="001801B1">
        <w:rPr>
          <w:rFonts w:ascii="Calibri" w:hAnsi="Calibri"/>
        </w:rPr>
        <w:t> </w:t>
      </w:r>
      <w:r w:rsidR="00445D90" w:rsidRPr="00445D90">
        <w:rPr>
          <w:rFonts w:ascii="Calibri" w:hAnsi="Calibri"/>
        </w:rPr>
        <w:t>objekt</w:t>
      </w:r>
      <w:r w:rsidR="001801B1">
        <w:rPr>
          <w:rFonts w:ascii="Calibri" w:hAnsi="Calibri"/>
        </w:rPr>
        <w:t xml:space="preserve">u Střední školy technické, Most na adrese Dělnická 21, Velebudice, 434 01 Most </w:t>
      </w:r>
      <w:r w:rsidR="00CA043D">
        <w:rPr>
          <w:rFonts w:ascii="Calibri" w:hAnsi="Calibri"/>
        </w:rPr>
        <w:t xml:space="preserve">(škola, internát, tělocvična) </w:t>
      </w:r>
      <w:r w:rsidR="002E06E0" w:rsidRPr="00445D90">
        <w:rPr>
          <w:rFonts w:ascii="Calibri" w:hAnsi="Calibri"/>
        </w:rPr>
        <w:t>a t</w:t>
      </w:r>
      <w:r w:rsidR="006E2086" w:rsidRPr="00445D90">
        <w:rPr>
          <w:rFonts w:ascii="Calibri" w:hAnsi="Calibri"/>
        </w:rPr>
        <w:t xml:space="preserve">o </w:t>
      </w:r>
      <w:r w:rsidR="00D650D6" w:rsidRPr="00445D90">
        <w:rPr>
          <w:rFonts w:ascii="Calibri" w:hAnsi="Calibri"/>
        </w:rPr>
        <w:t>ze strany KZ SYSTEM v rozsahu určeném níže a závazek objednate</w:t>
      </w:r>
      <w:r w:rsidR="00F1404C">
        <w:rPr>
          <w:rFonts w:ascii="Calibri" w:hAnsi="Calibri"/>
        </w:rPr>
        <w:t>le převzít dílo a uhradit smluvn</w:t>
      </w:r>
      <w:r w:rsidR="00D650D6" w:rsidRPr="00445D90">
        <w:rPr>
          <w:rFonts w:ascii="Calibri" w:hAnsi="Calibri"/>
        </w:rPr>
        <w:t>í cenu</w:t>
      </w:r>
      <w:r w:rsidR="0058657F" w:rsidRPr="00445D90">
        <w:rPr>
          <w:rFonts w:ascii="Calibri" w:hAnsi="Calibri"/>
        </w:rPr>
        <w:t>.</w:t>
      </w:r>
      <w:r w:rsidR="00754745" w:rsidRPr="00445D90">
        <w:rPr>
          <w:rFonts w:ascii="Calibri" w:hAnsi="Calibri"/>
        </w:rPr>
        <w:tab/>
      </w:r>
    </w:p>
    <w:p w:rsidR="00CA043D" w:rsidRPr="00445D90" w:rsidRDefault="00CA043D" w:rsidP="00CA043D">
      <w:pPr>
        <w:pStyle w:val="Zkladntext2"/>
        <w:ind w:left="66"/>
        <w:rPr>
          <w:rFonts w:ascii="Calibri" w:hAnsi="Calibri"/>
        </w:rPr>
      </w:pPr>
    </w:p>
    <w:p w:rsidR="002F2DA4" w:rsidRDefault="0004717D" w:rsidP="00CA043D">
      <w:pPr>
        <w:numPr>
          <w:ilvl w:val="0"/>
          <w:numId w:val="32"/>
        </w:numPr>
        <w:ind w:left="0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KZ SYSTEM bude v rámci této smlouvy provádět:</w:t>
      </w:r>
    </w:p>
    <w:p w:rsidR="002F2DA4" w:rsidRDefault="002F2DA4">
      <w:pPr>
        <w:jc w:val="both"/>
        <w:rPr>
          <w:rFonts w:ascii="Calibri" w:hAnsi="Calibri"/>
          <w:sz w:val="24"/>
        </w:rPr>
      </w:pPr>
    </w:p>
    <w:p w:rsidR="00CA043D" w:rsidRDefault="00445D90" w:rsidP="001858D5">
      <w:pPr>
        <w:numPr>
          <w:ilvl w:val="0"/>
          <w:numId w:val="34"/>
        </w:numPr>
        <w:ind w:left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Roční kontroly provozuschopnosti dle § 7 </w:t>
      </w:r>
      <w:proofErr w:type="spellStart"/>
      <w:r>
        <w:rPr>
          <w:rFonts w:ascii="Calibri" w:hAnsi="Calibri"/>
          <w:sz w:val="24"/>
        </w:rPr>
        <w:t>V</w:t>
      </w:r>
      <w:r w:rsidR="00E437DC">
        <w:rPr>
          <w:rFonts w:ascii="Calibri" w:hAnsi="Calibri"/>
          <w:sz w:val="24"/>
        </w:rPr>
        <w:t>yhl</w:t>
      </w:r>
      <w:proofErr w:type="spellEnd"/>
      <w:r w:rsidR="00E437DC">
        <w:rPr>
          <w:rFonts w:ascii="Calibri" w:hAnsi="Calibri"/>
          <w:sz w:val="24"/>
        </w:rPr>
        <w:t>. 246/2001 s vyhotovením revize elektro dle ČSN 33 1500 (</w:t>
      </w:r>
      <w:r w:rsidR="00A427F8">
        <w:rPr>
          <w:rFonts w:ascii="Calibri" w:hAnsi="Calibri"/>
          <w:sz w:val="24"/>
        </w:rPr>
        <w:t>částí EPS systému</w:t>
      </w:r>
      <w:r w:rsidR="00E437DC">
        <w:rPr>
          <w:rFonts w:ascii="Calibri" w:hAnsi="Calibri"/>
          <w:sz w:val="24"/>
        </w:rPr>
        <w:t>)</w:t>
      </w:r>
      <w:r w:rsidR="00A427F8">
        <w:rPr>
          <w:rFonts w:ascii="Calibri" w:hAnsi="Calibri"/>
          <w:sz w:val="24"/>
        </w:rPr>
        <w:t xml:space="preserve"> a půl roční zkoušky činnosti EPS za provozu dle § 8 u samočinných hlásičů a zařízení, která EPS ovládá, s pověřením obsluhy každé osoby k měsíčním zkouškám u ústředen a doplňujících zařízení.  </w:t>
      </w:r>
    </w:p>
    <w:p w:rsidR="002F2DA4" w:rsidRPr="001858D5" w:rsidRDefault="001858D5" w:rsidP="00CA043D">
      <w:pPr>
        <w:ind w:left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Dále </w:t>
      </w:r>
      <w:r w:rsidR="0004717D" w:rsidRPr="001858D5">
        <w:rPr>
          <w:rFonts w:ascii="Calibri" w:hAnsi="Calibri"/>
          <w:sz w:val="24"/>
        </w:rPr>
        <w:t>záruční a mimozáruční servis na systémech</w:t>
      </w:r>
      <w:r w:rsidR="00B96D36" w:rsidRPr="001858D5">
        <w:rPr>
          <w:rFonts w:ascii="Calibri" w:hAnsi="Calibri"/>
          <w:sz w:val="24"/>
        </w:rPr>
        <w:t xml:space="preserve"> </w:t>
      </w:r>
      <w:r w:rsidR="00CA043D">
        <w:rPr>
          <w:rFonts w:ascii="Calibri" w:hAnsi="Calibri"/>
          <w:sz w:val="24"/>
        </w:rPr>
        <w:t>EZ</w:t>
      </w:r>
      <w:r w:rsidRPr="001858D5">
        <w:rPr>
          <w:rFonts w:ascii="Calibri" w:hAnsi="Calibri"/>
          <w:sz w:val="24"/>
        </w:rPr>
        <w:t>S</w:t>
      </w:r>
      <w:r w:rsidR="00CA5B7D" w:rsidRPr="001858D5">
        <w:rPr>
          <w:rFonts w:ascii="Calibri" w:hAnsi="Calibri"/>
          <w:sz w:val="24"/>
        </w:rPr>
        <w:t xml:space="preserve"> </w:t>
      </w:r>
      <w:r w:rsidR="00F238B6" w:rsidRPr="001858D5">
        <w:rPr>
          <w:rFonts w:ascii="Calibri" w:hAnsi="Calibri"/>
          <w:sz w:val="24"/>
        </w:rPr>
        <w:t>na základě písemné</w:t>
      </w:r>
      <w:r w:rsidR="0004717D" w:rsidRPr="001858D5">
        <w:rPr>
          <w:rFonts w:ascii="Calibri" w:hAnsi="Calibri"/>
          <w:sz w:val="24"/>
        </w:rPr>
        <w:t xml:space="preserve"> výzvy objednatele na uvedených kontaktech</w:t>
      </w:r>
      <w:r w:rsidR="00CA043D">
        <w:rPr>
          <w:rFonts w:ascii="Calibri" w:hAnsi="Calibri"/>
          <w:sz w:val="24"/>
        </w:rPr>
        <w:t xml:space="preserve"> a dále pravidelné záruční a mimozáruční servis na základě písemné výzvy objednatele na uvedených kontaktech</w:t>
      </w:r>
      <w:r w:rsidR="0004717D" w:rsidRPr="001858D5">
        <w:rPr>
          <w:rFonts w:ascii="Calibri" w:hAnsi="Calibri"/>
          <w:sz w:val="24"/>
        </w:rPr>
        <w:t>:</w:t>
      </w:r>
    </w:p>
    <w:p w:rsidR="002F2DA4" w:rsidRDefault="002F2DA4">
      <w:pPr>
        <w:ind w:left="712" w:hanging="356"/>
        <w:jc w:val="both"/>
        <w:rPr>
          <w:rFonts w:ascii="Calibri" w:hAnsi="Calibri"/>
          <w:sz w:val="24"/>
        </w:rPr>
      </w:pPr>
    </w:p>
    <w:p w:rsidR="002F2DA4" w:rsidRDefault="0004717D">
      <w:pPr>
        <w:ind w:left="712" w:hanging="356"/>
        <w:jc w:val="both"/>
        <w:rPr>
          <w:rStyle w:val="Hypertextovodkaz"/>
          <w:rFonts w:ascii="Calibri" w:hAnsi="Calibri"/>
          <w:b/>
          <w:color w:val="auto"/>
          <w:sz w:val="24"/>
        </w:rPr>
      </w:pPr>
      <w:r>
        <w:rPr>
          <w:rFonts w:ascii="Calibri" w:hAnsi="Calibri"/>
          <w:sz w:val="24"/>
        </w:rPr>
        <w:tab/>
      </w:r>
      <w:r w:rsidRPr="00E21D4D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proofErr w:type="spellStart"/>
      <w:r w:rsidR="00B1139E">
        <w:rPr>
          <w:rFonts w:ascii="Calibri" w:hAnsi="Calibri"/>
          <w:b/>
          <w:sz w:val="24"/>
        </w:rPr>
        <w:t>xxxxxxx</w:t>
      </w:r>
      <w:proofErr w:type="spellEnd"/>
      <w:r w:rsidR="00B1139E">
        <w:rPr>
          <w:rFonts w:ascii="Calibri" w:hAnsi="Calibri"/>
          <w:b/>
          <w:sz w:val="24"/>
        </w:rPr>
        <w:t xml:space="preserve">     </w:t>
      </w:r>
      <w:r w:rsidRPr="00AE1C1D">
        <w:rPr>
          <w:rFonts w:ascii="Calibri" w:hAnsi="Calibri"/>
          <w:sz w:val="24"/>
        </w:rPr>
        <w:tab/>
        <w:t xml:space="preserve">nebo mail: </w:t>
      </w:r>
      <w:hyperlink r:id="rId8" w:history="1">
        <w:proofErr w:type="spellStart"/>
        <w:r w:rsidR="00B1139E">
          <w:rPr>
            <w:rStyle w:val="Hypertextovodkaz"/>
            <w:rFonts w:ascii="Calibri" w:hAnsi="Calibri"/>
            <w:b/>
            <w:color w:val="auto"/>
            <w:sz w:val="24"/>
          </w:rPr>
          <w:t>xxxxxxxxx</w:t>
        </w:r>
        <w:proofErr w:type="spellEnd"/>
      </w:hyperlink>
      <w:r w:rsidR="00EA54A4">
        <w:rPr>
          <w:rStyle w:val="Hypertextovodkaz"/>
          <w:rFonts w:ascii="Calibri" w:hAnsi="Calibri"/>
          <w:b/>
          <w:color w:val="auto"/>
          <w:sz w:val="24"/>
        </w:rPr>
        <w:t xml:space="preserve"> </w:t>
      </w:r>
    </w:p>
    <w:p w:rsidR="0085257D" w:rsidRDefault="0085257D">
      <w:pPr>
        <w:rPr>
          <w:rStyle w:val="Hypertextovodkaz"/>
          <w:rFonts w:ascii="Calibri" w:hAnsi="Calibri"/>
          <w:b/>
          <w:color w:val="auto"/>
          <w:sz w:val="24"/>
        </w:rPr>
      </w:pPr>
      <w:r>
        <w:rPr>
          <w:rStyle w:val="Hypertextovodkaz"/>
          <w:rFonts w:ascii="Calibri" w:hAnsi="Calibri"/>
          <w:b/>
          <w:color w:val="auto"/>
          <w:sz w:val="24"/>
        </w:rPr>
        <w:br w:type="page"/>
      </w:r>
    </w:p>
    <w:p w:rsidR="002F2DA4" w:rsidRDefault="0004717D">
      <w:pPr>
        <w:ind w:left="712" w:hanging="356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ab/>
      </w:r>
    </w:p>
    <w:p w:rsidR="008E248C" w:rsidRDefault="008E248C">
      <w:pPr>
        <w:ind w:left="712" w:hanging="356"/>
        <w:jc w:val="both"/>
        <w:rPr>
          <w:rFonts w:ascii="Calibri" w:hAnsi="Calibri"/>
          <w:b/>
          <w:sz w:val="24"/>
        </w:rPr>
      </w:pPr>
    </w:p>
    <w:p w:rsidR="002F2DA4" w:rsidRPr="00E72AB9" w:rsidRDefault="0004717D" w:rsidP="002F2DA4">
      <w:pPr>
        <w:numPr>
          <w:ilvl w:val="0"/>
          <w:numId w:val="34"/>
        </w:numPr>
        <w:ind w:left="426"/>
        <w:jc w:val="both"/>
        <w:rPr>
          <w:rFonts w:ascii="Calibri" w:hAnsi="Calibri"/>
          <w:sz w:val="24"/>
        </w:rPr>
      </w:pPr>
      <w:r w:rsidRPr="00E72AB9">
        <w:rPr>
          <w:rFonts w:ascii="Calibri" w:hAnsi="Calibri"/>
          <w:sz w:val="24"/>
        </w:rPr>
        <w:t xml:space="preserve">Tyto úkony: </w:t>
      </w:r>
    </w:p>
    <w:p w:rsidR="002F2DA4" w:rsidRDefault="002F2DA4" w:rsidP="002F2DA4">
      <w:pPr>
        <w:ind w:left="360"/>
        <w:jc w:val="both"/>
        <w:rPr>
          <w:rFonts w:ascii="Calibri" w:hAnsi="Calibri"/>
          <w:sz w:val="24"/>
        </w:rPr>
      </w:pPr>
    </w:p>
    <w:p w:rsidR="0066604B" w:rsidRDefault="001858D5" w:rsidP="0085257D">
      <w:pPr>
        <w:numPr>
          <w:ilvl w:val="0"/>
          <w:numId w:val="10"/>
        </w:numPr>
        <w:jc w:val="both"/>
        <w:rPr>
          <w:rFonts w:ascii="Calibri" w:hAnsi="Calibri"/>
          <w:sz w:val="24"/>
        </w:rPr>
      </w:pPr>
      <w:r w:rsidRPr="00205A71">
        <w:rPr>
          <w:rFonts w:ascii="Calibri" w:hAnsi="Calibri"/>
          <w:b/>
          <w:sz w:val="24"/>
        </w:rPr>
        <w:t xml:space="preserve">Roční kontroly provozuschopnosti dle § 7 </w:t>
      </w:r>
      <w:proofErr w:type="spellStart"/>
      <w:r w:rsidRPr="00205A71">
        <w:rPr>
          <w:rFonts w:ascii="Calibri" w:hAnsi="Calibri"/>
          <w:b/>
          <w:sz w:val="24"/>
        </w:rPr>
        <w:t>Vyhl</w:t>
      </w:r>
      <w:proofErr w:type="spellEnd"/>
      <w:r w:rsidRPr="00205A71">
        <w:rPr>
          <w:rFonts w:ascii="Calibri" w:hAnsi="Calibri"/>
          <w:b/>
          <w:sz w:val="24"/>
        </w:rPr>
        <w:t>. 246/2001</w:t>
      </w:r>
      <w:r w:rsidR="00205A71">
        <w:rPr>
          <w:rFonts w:ascii="Calibri" w:hAnsi="Calibri"/>
          <w:b/>
          <w:sz w:val="24"/>
        </w:rPr>
        <w:t xml:space="preserve">- kontrola celého systému v plném rozsahu </w:t>
      </w:r>
      <w:r>
        <w:rPr>
          <w:rFonts w:ascii="Calibri" w:hAnsi="Calibri"/>
          <w:sz w:val="24"/>
        </w:rPr>
        <w:t>s vyhotovením revize elektro dle ČSN 33 1500 (částí EPS systému</w:t>
      </w:r>
      <w:r w:rsidR="00205A71">
        <w:rPr>
          <w:rFonts w:ascii="Calibri" w:hAnsi="Calibri"/>
          <w:sz w:val="24"/>
        </w:rPr>
        <w:t xml:space="preserve"> podle druhu a rizik prostředí</w:t>
      </w:r>
      <w:r w:rsidR="0085257D">
        <w:rPr>
          <w:rFonts w:ascii="Calibri" w:hAnsi="Calibri"/>
          <w:sz w:val="24"/>
        </w:rPr>
        <w:t xml:space="preserve">) </w:t>
      </w:r>
      <w:r w:rsidR="0085257D" w:rsidRPr="0085257D">
        <w:rPr>
          <w:rFonts w:ascii="Calibri" w:hAnsi="Calibri"/>
          <w:sz w:val="24"/>
        </w:rPr>
        <w:t>– stanovená perioda je 1x  za rok</w:t>
      </w:r>
    </w:p>
    <w:p w:rsidR="0085257D" w:rsidRPr="0085257D" w:rsidRDefault="00205A71" w:rsidP="0085257D">
      <w:pPr>
        <w:pStyle w:val="Nadpis6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  <w:b/>
        </w:rPr>
        <w:t>P</w:t>
      </w:r>
      <w:r w:rsidR="0099614C">
        <w:rPr>
          <w:rFonts w:ascii="Calibri" w:hAnsi="Calibri"/>
          <w:b/>
        </w:rPr>
        <w:t xml:space="preserve">ůl </w:t>
      </w:r>
      <w:r w:rsidR="001858D5" w:rsidRPr="00205A71">
        <w:rPr>
          <w:rFonts w:ascii="Calibri" w:hAnsi="Calibri"/>
          <w:b/>
        </w:rPr>
        <w:t xml:space="preserve">roční zkoušky činnosti EPS za provozu dle § 8 </w:t>
      </w:r>
      <w:r>
        <w:rPr>
          <w:rFonts w:ascii="Calibri" w:hAnsi="Calibri"/>
          <w:b/>
        </w:rPr>
        <w:t xml:space="preserve">Elektrická požární signalizace </w:t>
      </w:r>
      <w:r w:rsidR="001858D5">
        <w:rPr>
          <w:rFonts w:ascii="Calibri" w:hAnsi="Calibri"/>
        </w:rPr>
        <w:t xml:space="preserve">u samočinných hlásičů a zařízení, která EPS ovládá, s pověřením </w:t>
      </w:r>
      <w:r w:rsidR="00F1404C">
        <w:rPr>
          <w:rFonts w:ascii="Calibri" w:hAnsi="Calibri"/>
        </w:rPr>
        <w:t>obsluhy osob</w:t>
      </w:r>
      <w:r w:rsidR="001858D5">
        <w:rPr>
          <w:rFonts w:ascii="Calibri" w:hAnsi="Calibri"/>
        </w:rPr>
        <w:t xml:space="preserve"> k měsíčním zkouškám u ústředen a doplňujících zařízení</w:t>
      </w:r>
      <w:r>
        <w:rPr>
          <w:rFonts w:ascii="Calibri" w:hAnsi="Calibri"/>
        </w:rPr>
        <w:t xml:space="preserve"> </w:t>
      </w:r>
      <w:r w:rsidR="0085257D" w:rsidRPr="0085257D">
        <w:rPr>
          <w:rFonts w:ascii="Calibri" w:hAnsi="Calibri"/>
        </w:rPr>
        <w:t>– stanovená perioda je 1x  za rok</w:t>
      </w:r>
      <w:r w:rsidR="0085257D">
        <w:rPr>
          <w:rFonts w:ascii="Calibri" w:hAnsi="Calibri"/>
        </w:rPr>
        <w:t>.</w:t>
      </w:r>
    </w:p>
    <w:p w:rsidR="0085257D" w:rsidRPr="0085257D" w:rsidRDefault="0085257D" w:rsidP="0085257D">
      <w:pPr>
        <w:pStyle w:val="Nadpis6"/>
        <w:numPr>
          <w:ilvl w:val="0"/>
          <w:numId w:val="10"/>
        </w:numPr>
        <w:rPr>
          <w:rFonts w:ascii="Calibri" w:hAnsi="Calibri"/>
        </w:rPr>
      </w:pPr>
      <w:r w:rsidRPr="0085257D">
        <w:rPr>
          <w:rFonts w:ascii="Calibri" w:hAnsi="Calibri"/>
        </w:rPr>
        <w:t>Doporučené minimální čas</w:t>
      </w:r>
      <w:r>
        <w:rPr>
          <w:rFonts w:ascii="Calibri" w:hAnsi="Calibri"/>
        </w:rPr>
        <w:t>ové období mezi jednotlivými prohlídkami je 6</w:t>
      </w:r>
      <w:r w:rsidRPr="0085257D">
        <w:rPr>
          <w:rFonts w:ascii="Calibri" w:hAnsi="Calibri"/>
        </w:rPr>
        <w:t xml:space="preserve"> měsíců. </w:t>
      </w:r>
    </w:p>
    <w:p w:rsidR="0085257D" w:rsidRPr="0085257D" w:rsidRDefault="0085257D" w:rsidP="0085257D">
      <w:pPr>
        <w:pStyle w:val="Nadpis6"/>
        <w:numPr>
          <w:ilvl w:val="0"/>
          <w:numId w:val="10"/>
        </w:numPr>
        <w:rPr>
          <w:rFonts w:ascii="Calibri" w:hAnsi="Calibri"/>
        </w:rPr>
      </w:pPr>
      <w:r w:rsidRPr="00BB2698">
        <w:rPr>
          <w:rFonts w:ascii="Calibri" w:hAnsi="Calibri"/>
        </w:rPr>
        <w:t>Funkční zkouška</w:t>
      </w:r>
      <w:r>
        <w:rPr>
          <w:rFonts w:ascii="Calibri" w:hAnsi="Calibri"/>
        </w:rPr>
        <w:t xml:space="preserve"> systému EZS</w:t>
      </w:r>
      <w:r w:rsidRPr="00BB2698">
        <w:rPr>
          <w:rFonts w:ascii="Calibri" w:hAnsi="Calibri"/>
        </w:rPr>
        <w:t xml:space="preserve"> – stanovená perioda </w:t>
      </w:r>
      <w:r w:rsidRPr="0085257D">
        <w:rPr>
          <w:rFonts w:ascii="Calibri" w:hAnsi="Calibri"/>
        </w:rPr>
        <w:t xml:space="preserve">je </w:t>
      </w:r>
      <w:r w:rsidR="00C27E4C">
        <w:rPr>
          <w:rFonts w:ascii="Calibri" w:hAnsi="Calibri"/>
        </w:rPr>
        <w:t>2</w:t>
      </w:r>
      <w:r w:rsidRPr="0085257D">
        <w:rPr>
          <w:rFonts w:ascii="Calibri" w:hAnsi="Calibri"/>
        </w:rPr>
        <w:t>x  za rok</w:t>
      </w:r>
      <w:r>
        <w:rPr>
          <w:rFonts w:ascii="Calibri" w:hAnsi="Calibri"/>
          <w:b/>
        </w:rPr>
        <w:t>.</w:t>
      </w:r>
    </w:p>
    <w:p w:rsidR="005B61CB" w:rsidRDefault="0004717D" w:rsidP="00206083">
      <w:pPr>
        <w:pStyle w:val="Nadpis6"/>
        <w:numPr>
          <w:ilvl w:val="0"/>
          <w:numId w:val="10"/>
        </w:numPr>
      </w:pPr>
      <w:r w:rsidRPr="00F1404C">
        <w:rPr>
          <w:rFonts w:ascii="Calibri" w:hAnsi="Calibri"/>
        </w:rPr>
        <w:t>Opravy zařízení a výměny náhradních dílů.</w:t>
      </w:r>
    </w:p>
    <w:p w:rsidR="000D30F6" w:rsidRDefault="000D30F6" w:rsidP="000D30F6"/>
    <w:p w:rsidR="002F2DA4" w:rsidRDefault="0004717D" w:rsidP="002F2DA4">
      <w:pPr>
        <w:pStyle w:val="Nadpis2"/>
        <w:numPr>
          <w:ilvl w:val="0"/>
          <w:numId w:val="1"/>
        </w:num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Cena</w:t>
      </w:r>
    </w:p>
    <w:p w:rsidR="002F2DA4" w:rsidRDefault="002F2DA4" w:rsidP="002F2DA4">
      <w:pPr>
        <w:rPr>
          <w:rFonts w:ascii="Calibri" w:hAnsi="Calibri"/>
        </w:rPr>
      </w:pPr>
    </w:p>
    <w:p w:rsidR="00477136" w:rsidRPr="00477136" w:rsidRDefault="0004717D" w:rsidP="00477136">
      <w:pPr>
        <w:pStyle w:val="Nadpis3"/>
        <w:numPr>
          <w:ilvl w:val="0"/>
          <w:numId w:val="12"/>
        </w:numPr>
        <w:tabs>
          <w:tab w:val="clear" w:pos="1065"/>
          <w:tab w:val="num" w:pos="426"/>
        </w:tabs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>Za provádění služeb dle podmínek této smlouvy hradí objednatel dohodn</w:t>
      </w:r>
      <w:r w:rsidR="005D3303">
        <w:rPr>
          <w:rFonts w:ascii="Calibri" w:hAnsi="Calibri"/>
        </w:rPr>
        <w:t>utou cenu</w:t>
      </w:r>
      <w:r>
        <w:rPr>
          <w:rFonts w:ascii="Calibri" w:hAnsi="Calibri"/>
        </w:rPr>
        <w:t>, která činí</w:t>
      </w:r>
      <w:r w:rsidR="000D30F6">
        <w:rPr>
          <w:rFonts w:ascii="Calibri" w:hAnsi="Calibri"/>
        </w:rPr>
        <w:t xml:space="preserve">: </w:t>
      </w:r>
    </w:p>
    <w:p w:rsidR="00477136" w:rsidRPr="00E464B6" w:rsidRDefault="00772497" w:rsidP="00E464B6">
      <w:pPr>
        <w:tabs>
          <w:tab w:val="num" w:pos="709"/>
        </w:tabs>
        <w:jc w:val="both"/>
      </w:pPr>
      <w:r>
        <w:tab/>
      </w:r>
    </w:p>
    <w:p w:rsidR="002F2DA4" w:rsidRDefault="0099614C" w:rsidP="002F2DA4">
      <w:pPr>
        <w:tabs>
          <w:tab w:val="num" w:pos="426"/>
        </w:tabs>
        <w:ind w:left="425" w:hanging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</w:rPr>
        <w:tab/>
      </w:r>
      <w:r w:rsidRPr="00205A71">
        <w:rPr>
          <w:rFonts w:ascii="Calibri" w:hAnsi="Calibri"/>
          <w:b/>
          <w:sz w:val="24"/>
        </w:rPr>
        <w:t xml:space="preserve">Roční kontroly provozuschopnosti dle § 7 </w:t>
      </w:r>
      <w:proofErr w:type="spellStart"/>
      <w:r w:rsidRPr="00205A71">
        <w:rPr>
          <w:rFonts w:ascii="Calibri" w:hAnsi="Calibri"/>
          <w:b/>
          <w:sz w:val="24"/>
        </w:rPr>
        <w:t>Vyhl</w:t>
      </w:r>
      <w:proofErr w:type="spellEnd"/>
      <w:r w:rsidRPr="00205A71">
        <w:rPr>
          <w:rFonts w:ascii="Calibri" w:hAnsi="Calibri"/>
          <w:b/>
          <w:sz w:val="24"/>
        </w:rPr>
        <w:t>. 246/2001</w:t>
      </w:r>
      <w:r>
        <w:rPr>
          <w:rFonts w:ascii="Calibri" w:hAnsi="Calibri"/>
          <w:b/>
          <w:sz w:val="24"/>
        </w:rPr>
        <w:t xml:space="preserve">- kontrola celého systému v plném rozsahu </w:t>
      </w:r>
      <w:r>
        <w:rPr>
          <w:rFonts w:ascii="Calibri" w:hAnsi="Calibri"/>
          <w:sz w:val="24"/>
        </w:rPr>
        <w:t>s vyhotovením revize elektro dle ČSN 33 1500 (částí EPS systému podle druhu a rizik prostředí)</w:t>
      </w:r>
      <w:r w:rsidR="0004717D">
        <w:rPr>
          <w:rFonts w:ascii="Calibri" w:hAnsi="Calibri"/>
          <w:sz w:val="24"/>
          <w:szCs w:val="24"/>
        </w:rPr>
        <w:tab/>
        <w:t xml:space="preserve">Pravidelná prohlídka obsahuje </w:t>
      </w:r>
      <w:r w:rsidR="005B6F47">
        <w:rPr>
          <w:rFonts w:ascii="Calibri" w:hAnsi="Calibri"/>
          <w:sz w:val="24"/>
          <w:szCs w:val="24"/>
        </w:rPr>
        <w:t>poplatek za spotřební materiál a</w:t>
      </w:r>
      <w:r w:rsidR="00065714">
        <w:rPr>
          <w:rFonts w:ascii="Calibri" w:hAnsi="Calibri"/>
          <w:sz w:val="24"/>
          <w:szCs w:val="24"/>
        </w:rPr>
        <w:t xml:space="preserve"> </w:t>
      </w:r>
      <w:r w:rsidR="0004717D">
        <w:rPr>
          <w:rFonts w:ascii="Calibri" w:hAnsi="Calibri"/>
          <w:sz w:val="24"/>
          <w:szCs w:val="24"/>
        </w:rPr>
        <w:t>práci technika</w:t>
      </w:r>
      <w:r w:rsidR="005B6F47">
        <w:rPr>
          <w:rFonts w:ascii="Calibri" w:hAnsi="Calibri"/>
          <w:sz w:val="24"/>
          <w:szCs w:val="24"/>
        </w:rPr>
        <w:t>.</w:t>
      </w:r>
    </w:p>
    <w:p w:rsidR="0099614C" w:rsidRPr="0099614C" w:rsidRDefault="001801B1" w:rsidP="0099614C">
      <w:pPr>
        <w:pStyle w:val="Odstavecseseznamem"/>
        <w:numPr>
          <w:ilvl w:val="0"/>
          <w:numId w:val="42"/>
        </w:numPr>
        <w:tabs>
          <w:tab w:val="num" w:pos="42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</w:rPr>
        <w:t>22</w:t>
      </w:r>
      <w:r w:rsidR="0099614C">
        <w:rPr>
          <w:rFonts w:ascii="Calibri" w:hAnsi="Calibri"/>
          <w:b/>
          <w:sz w:val="24"/>
        </w:rPr>
        <w:t>.500 Kč bez DPH</w:t>
      </w:r>
      <w:r w:rsidR="00BD45F6">
        <w:rPr>
          <w:rFonts w:ascii="Calibri" w:hAnsi="Calibri"/>
          <w:b/>
          <w:sz w:val="24"/>
        </w:rPr>
        <w:t>/ 1 x objekt</w:t>
      </w:r>
    </w:p>
    <w:p w:rsidR="0099614C" w:rsidRDefault="0099614C" w:rsidP="0099614C">
      <w:pPr>
        <w:tabs>
          <w:tab w:val="num" w:pos="426"/>
        </w:tabs>
        <w:jc w:val="both"/>
        <w:rPr>
          <w:rFonts w:ascii="Calibri" w:hAnsi="Calibri"/>
          <w:sz w:val="24"/>
          <w:szCs w:val="24"/>
        </w:rPr>
      </w:pPr>
    </w:p>
    <w:p w:rsidR="0099614C" w:rsidRDefault="0099614C" w:rsidP="0099614C">
      <w:pPr>
        <w:pStyle w:val="Nadpis6"/>
        <w:ind w:left="413"/>
        <w:rPr>
          <w:rFonts w:ascii="Calibri" w:hAnsi="Calibri"/>
        </w:rPr>
      </w:pPr>
      <w:r>
        <w:rPr>
          <w:rFonts w:ascii="Calibri" w:hAnsi="Calibri"/>
          <w:b/>
        </w:rPr>
        <w:t xml:space="preserve">Půl </w:t>
      </w:r>
      <w:r w:rsidRPr="00205A71">
        <w:rPr>
          <w:rFonts w:ascii="Calibri" w:hAnsi="Calibri"/>
          <w:b/>
        </w:rPr>
        <w:t xml:space="preserve">roční zkoušky činnosti EPS za provozu dle § 8 </w:t>
      </w:r>
      <w:r>
        <w:rPr>
          <w:rFonts w:ascii="Calibri" w:hAnsi="Calibri"/>
          <w:b/>
        </w:rPr>
        <w:t xml:space="preserve">Elektrická požární signalizace </w:t>
      </w:r>
      <w:r>
        <w:rPr>
          <w:rFonts w:ascii="Calibri" w:hAnsi="Calibri"/>
        </w:rPr>
        <w:t xml:space="preserve">u samočinných hlásičů a zařízení, která EPS ovládá, s pověřením obsluhy osob k měsíčním zkouškám u ústředen a doplňujících zařízení. </w:t>
      </w:r>
    </w:p>
    <w:p w:rsidR="0099614C" w:rsidRPr="00BD45F6" w:rsidRDefault="001801B1" w:rsidP="0099614C">
      <w:pPr>
        <w:pStyle w:val="Odstavecseseznamem"/>
        <w:numPr>
          <w:ilvl w:val="0"/>
          <w:numId w:val="42"/>
        </w:numPr>
        <w:tabs>
          <w:tab w:val="num" w:pos="42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</w:rPr>
        <w:t>22.500</w:t>
      </w:r>
      <w:r w:rsidR="00BD45F6">
        <w:rPr>
          <w:rFonts w:ascii="Calibri" w:hAnsi="Calibri"/>
          <w:b/>
          <w:sz w:val="24"/>
        </w:rPr>
        <w:t xml:space="preserve"> Kč bez DPH/ 1 x objekt</w:t>
      </w:r>
    </w:p>
    <w:p w:rsidR="00BD45F6" w:rsidRDefault="00BD45F6" w:rsidP="00BD45F6">
      <w:pPr>
        <w:tabs>
          <w:tab w:val="num" w:pos="426"/>
        </w:tabs>
        <w:jc w:val="both"/>
        <w:rPr>
          <w:rFonts w:ascii="Calibri" w:hAnsi="Calibri"/>
          <w:sz w:val="24"/>
          <w:szCs w:val="24"/>
        </w:rPr>
      </w:pPr>
    </w:p>
    <w:p w:rsidR="00BD45F6" w:rsidRDefault="00BD45F6" w:rsidP="00BD45F6">
      <w:pPr>
        <w:tabs>
          <w:tab w:val="num" w:pos="426"/>
        </w:tabs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Pr="00BD45F6">
        <w:rPr>
          <w:rFonts w:ascii="Calibri" w:hAnsi="Calibri"/>
          <w:b/>
          <w:sz w:val="24"/>
          <w:szCs w:val="24"/>
        </w:rPr>
        <w:t xml:space="preserve">V případě zajištění </w:t>
      </w:r>
      <w:r w:rsidR="001801B1">
        <w:rPr>
          <w:rFonts w:ascii="Calibri" w:hAnsi="Calibri"/>
          <w:b/>
          <w:sz w:val="24"/>
          <w:szCs w:val="24"/>
        </w:rPr>
        <w:t xml:space="preserve">součinnosti a </w:t>
      </w:r>
      <w:r>
        <w:rPr>
          <w:rFonts w:ascii="Calibri" w:hAnsi="Calibri"/>
          <w:b/>
          <w:sz w:val="24"/>
          <w:szCs w:val="24"/>
        </w:rPr>
        <w:t xml:space="preserve">potvrzení </w:t>
      </w:r>
      <w:r w:rsidRPr="00BD45F6">
        <w:rPr>
          <w:rFonts w:ascii="Calibri" w:hAnsi="Calibri"/>
          <w:b/>
          <w:sz w:val="24"/>
          <w:szCs w:val="24"/>
        </w:rPr>
        <w:t xml:space="preserve">odborně </w:t>
      </w:r>
      <w:r w:rsidR="001801B1">
        <w:rPr>
          <w:rFonts w:ascii="Calibri" w:hAnsi="Calibri"/>
          <w:b/>
          <w:sz w:val="24"/>
          <w:szCs w:val="24"/>
        </w:rPr>
        <w:t>způsobilé osoby v oblasti</w:t>
      </w:r>
      <w:r w:rsidRPr="00BD45F6">
        <w:rPr>
          <w:rFonts w:ascii="Calibri" w:hAnsi="Calibri"/>
          <w:b/>
          <w:sz w:val="24"/>
          <w:szCs w:val="24"/>
        </w:rPr>
        <w:t xml:space="preserve"> PO </w:t>
      </w:r>
      <w:r w:rsidRPr="00BD45F6">
        <w:rPr>
          <w:rFonts w:ascii="Calibri" w:hAnsi="Calibri"/>
          <w:b/>
          <w:sz w:val="24"/>
          <w:szCs w:val="24"/>
        </w:rPr>
        <w:tab/>
      </w:r>
    </w:p>
    <w:p w:rsidR="0085257D" w:rsidRDefault="001801B1" w:rsidP="00BD45F6">
      <w:pPr>
        <w:pStyle w:val="Odstavecseseznamem"/>
        <w:numPr>
          <w:ilvl w:val="0"/>
          <w:numId w:val="42"/>
        </w:numPr>
        <w:tabs>
          <w:tab w:val="num" w:pos="426"/>
        </w:tabs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2.</w:t>
      </w:r>
      <w:r w:rsidR="00BD45F6">
        <w:rPr>
          <w:rFonts w:ascii="Calibri" w:hAnsi="Calibri"/>
          <w:b/>
          <w:sz w:val="24"/>
          <w:szCs w:val="24"/>
        </w:rPr>
        <w:t xml:space="preserve">500 Kč bez DPH/ 1 x kontrola </w:t>
      </w:r>
    </w:p>
    <w:p w:rsidR="0085257D" w:rsidRDefault="0085257D" w:rsidP="0085257D">
      <w:pPr>
        <w:pStyle w:val="Odstavecseseznamem"/>
        <w:ind w:left="773"/>
        <w:jc w:val="both"/>
        <w:rPr>
          <w:rFonts w:ascii="Calibri" w:hAnsi="Calibri"/>
          <w:b/>
          <w:sz w:val="24"/>
          <w:szCs w:val="24"/>
        </w:rPr>
      </w:pPr>
    </w:p>
    <w:p w:rsidR="00BD45F6" w:rsidRDefault="0085257D" w:rsidP="0085257D">
      <w:pPr>
        <w:pStyle w:val="Odstavecseseznamem"/>
        <w:ind w:left="42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Funkční zkouška systému EZS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1</w:t>
      </w:r>
      <w:r w:rsidR="008E248C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250,00 Kč/ hodina/ 1 x kontrola </w:t>
      </w:r>
    </w:p>
    <w:p w:rsidR="002F2DA4" w:rsidRDefault="002F2DA4" w:rsidP="008E248C">
      <w:pPr>
        <w:tabs>
          <w:tab w:val="num" w:pos="426"/>
        </w:tabs>
        <w:jc w:val="both"/>
        <w:rPr>
          <w:rFonts w:ascii="Calibri" w:hAnsi="Calibri"/>
          <w:sz w:val="24"/>
          <w:szCs w:val="24"/>
        </w:rPr>
      </w:pPr>
    </w:p>
    <w:p w:rsidR="002F2DA4" w:rsidRPr="00506D5F" w:rsidRDefault="0004717D" w:rsidP="002F2DA4">
      <w:pPr>
        <w:tabs>
          <w:tab w:val="num" w:pos="426"/>
        </w:tabs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Pr="00506D5F">
        <w:rPr>
          <w:rFonts w:ascii="Calibri" w:hAnsi="Calibri"/>
          <w:sz w:val="24"/>
        </w:rPr>
        <w:t>Za provádění mimozáručních servisních úkonů dle podmínek této smlouvy hradí objednatel dohodnutou cenu, která činí:</w:t>
      </w:r>
    </w:p>
    <w:p w:rsidR="002F2DA4" w:rsidRPr="00AD6FA9" w:rsidRDefault="002F2DA4" w:rsidP="002F2DA4">
      <w:pPr>
        <w:tabs>
          <w:tab w:val="num" w:pos="709"/>
        </w:tabs>
        <w:ind w:left="425" w:hanging="357"/>
        <w:jc w:val="both"/>
        <w:rPr>
          <w:rFonts w:ascii="Calibri" w:hAnsi="Calibri"/>
          <w:b/>
          <w:sz w:val="24"/>
        </w:rPr>
      </w:pPr>
    </w:p>
    <w:p w:rsidR="002F2DA4" w:rsidRPr="00AD6FA9" w:rsidRDefault="002F2DA4" w:rsidP="002F2DA4">
      <w:pPr>
        <w:numPr>
          <w:ilvl w:val="1"/>
          <w:numId w:val="12"/>
        </w:numPr>
        <w:tabs>
          <w:tab w:val="num" w:pos="709"/>
        </w:tabs>
        <w:ind w:left="425" w:hanging="357"/>
        <w:jc w:val="both"/>
        <w:rPr>
          <w:rFonts w:ascii="Calibri" w:hAnsi="Calibri"/>
          <w:b/>
          <w:sz w:val="24"/>
        </w:rPr>
        <w:sectPr w:rsidR="002F2DA4" w:rsidRPr="00AD6FA9" w:rsidSect="00477136">
          <w:footerReference w:type="default" r:id="rId9"/>
          <w:type w:val="continuous"/>
          <w:pgSz w:w="11906" w:h="16838"/>
          <w:pgMar w:top="851" w:right="991" w:bottom="851" w:left="1134" w:header="708" w:footer="708" w:gutter="0"/>
          <w:cols w:space="708"/>
        </w:sectPr>
      </w:pPr>
    </w:p>
    <w:p w:rsidR="002F2DA4" w:rsidRPr="00FD6D30" w:rsidRDefault="0004717D" w:rsidP="002F2DA4">
      <w:pPr>
        <w:numPr>
          <w:ilvl w:val="1"/>
          <w:numId w:val="12"/>
        </w:num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 w:rsidRPr="00AD6FA9">
        <w:rPr>
          <w:rFonts w:ascii="Calibri" w:hAnsi="Calibri"/>
          <w:b/>
          <w:sz w:val="24"/>
        </w:rPr>
        <w:lastRenderedPageBreak/>
        <w:t xml:space="preserve">Práce technika </w:t>
      </w:r>
      <w:r w:rsidRPr="00AD6FA9">
        <w:rPr>
          <w:rFonts w:ascii="Calibri" w:hAnsi="Calibri"/>
          <w:b/>
          <w:sz w:val="24"/>
        </w:rPr>
        <w:tab/>
      </w:r>
      <w:r w:rsidRPr="00AD6FA9">
        <w:rPr>
          <w:rFonts w:ascii="Calibri" w:hAnsi="Calibri"/>
          <w:b/>
          <w:sz w:val="24"/>
        </w:rPr>
        <w:tab/>
      </w:r>
      <w:r w:rsidRPr="00AD6FA9">
        <w:rPr>
          <w:rFonts w:ascii="Calibri" w:hAnsi="Calibri"/>
          <w:b/>
          <w:sz w:val="24"/>
        </w:rPr>
        <w:tab/>
      </w:r>
      <w:r w:rsidRPr="00AD6FA9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="00F203B6">
        <w:rPr>
          <w:rFonts w:ascii="Calibri" w:hAnsi="Calibri"/>
          <w:b/>
          <w:sz w:val="24"/>
        </w:rPr>
        <w:t>6</w:t>
      </w:r>
      <w:r w:rsidR="001801B1">
        <w:rPr>
          <w:rFonts w:ascii="Calibri" w:hAnsi="Calibri"/>
          <w:b/>
          <w:sz w:val="24"/>
        </w:rPr>
        <w:t>5</w:t>
      </w:r>
      <w:r w:rsidR="003B5639">
        <w:rPr>
          <w:rFonts w:ascii="Calibri" w:hAnsi="Calibri"/>
          <w:b/>
          <w:sz w:val="24"/>
        </w:rPr>
        <w:t>0,00</w:t>
      </w:r>
      <w:r w:rsidR="009F2333">
        <w:rPr>
          <w:rFonts w:ascii="Calibri" w:hAnsi="Calibri"/>
          <w:b/>
          <w:sz w:val="24"/>
        </w:rPr>
        <w:t xml:space="preserve"> Kč / </w:t>
      </w:r>
      <w:r w:rsidRPr="00FD6D30">
        <w:rPr>
          <w:rFonts w:ascii="Calibri" w:hAnsi="Calibri"/>
          <w:b/>
          <w:sz w:val="24"/>
        </w:rPr>
        <w:t xml:space="preserve">hodina </w:t>
      </w:r>
    </w:p>
    <w:p w:rsidR="002F2DA4" w:rsidRPr="00AD6FA9" w:rsidRDefault="0004717D" w:rsidP="002F2DA4">
      <w:p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 w:rsidRPr="00AD6FA9">
        <w:rPr>
          <w:rFonts w:ascii="Calibri" w:hAnsi="Calibri"/>
          <w:sz w:val="24"/>
        </w:rPr>
        <w:t>práce jednoho pracovníka</w:t>
      </w:r>
    </w:p>
    <w:p w:rsidR="002F2DA4" w:rsidRPr="00FD6D30" w:rsidRDefault="0004717D" w:rsidP="002F2DA4">
      <w:pPr>
        <w:numPr>
          <w:ilvl w:val="1"/>
          <w:numId w:val="12"/>
        </w:num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 w:rsidRPr="00AD6FA9">
        <w:rPr>
          <w:rFonts w:ascii="Calibri" w:hAnsi="Calibri"/>
          <w:b/>
          <w:sz w:val="24"/>
        </w:rPr>
        <w:t>Práce technika mimo pracovní dobu</w:t>
      </w:r>
      <w:r w:rsidRPr="00AD6FA9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="008E248C">
        <w:rPr>
          <w:rFonts w:ascii="Calibri" w:hAnsi="Calibri"/>
          <w:b/>
          <w:noProof/>
          <w:sz w:val="24"/>
        </w:rPr>
        <w:t>1.</w:t>
      </w:r>
      <w:r w:rsidR="00CA043D">
        <w:rPr>
          <w:rFonts w:ascii="Calibri" w:hAnsi="Calibri"/>
          <w:b/>
          <w:noProof/>
          <w:sz w:val="24"/>
        </w:rPr>
        <w:t>3</w:t>
      </w:r>
      <w:r w:rsidRPr="00FD6D30">
        <w:rPr>
          <w:rFonts w:ascii="Calibri" w:hAnsi="Calibri"/>
          <w:b/>
          <w:noProof/>
          <w:sz w:val="24"/>
        </w:rPr>
        <w:t>00,00 Kč</w:t>
      </w:r>
      <w:r w:rsidR="009F2333">
        <w:rPr>
          <w:rFonts w:ascii="Calibri" w:hAnsi="Calibri"/>
          <w:b/>
          <w:sz w:val="24"/>
        </w:rPr>
        <w:t xml:space="preserve"> / </w:t>
      </w:r>
      <w:r w:rsidRPr="00FD6D30">
        <w:rPr>
          <w:rFonts w:ascii="Calibri" w:hAnsi="Calibri"/>
          <w:b/>
          <w:sz w:val="24"/>
        </w:rPr>
        <w:t>hodina</w:t>
      </w:r>
    </w:p>
    <w:p w:rsidR="002F2DA4" w:rsidRPr="00AD6FA9" w:rsidRDefault="0004717D" w:rsidP="002F2DA4">
      <w:p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 w:rsidRPr="00AD6FA9">
        <w:rPr>
          <w:rFonts w:ascii="Calibri" w:hAnsi="Calibri"/>
          <w:sz w:val="24"/>
        </w:rPr>
        <w:t>práce jednoho pracovníka</w:t>
      </w:r>
    </w:p>
    <w:p w:rsidR="00BD45F6" w:rsidRPr="00BD45F6" w:rsidRDefault="0004717D" w:rsidP="00BD45F6">
      <w:pPr>
        <w:numPr>
          <w:ilvl w:val="1"/>
          <w:numId w:val="12"/>
        </w:num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 w:rsidRPr="00AD6FA9">
        <w:rPr>
          <w:rFonts w:ascii="Calibri" w:hAnsi="Calibri"/>
          <w:b/>
          <w:sz w:val="24"/>
        </w:rPr>
        <w:t>Dopravní náklady paušál</w:t>
      </w:r>
      <w:r w:rsidRPr="00AD6FA9">
        <w:rPr>
          <w:rFonts w:ascii="Calibri" w:hAnsi="Calibri"/>
          <w:b/>
          <w:sz w:val="24"/>
        </w:rPr>
        <w:tab/>
      </w:r>
      <w:r w:rsidRPr="00AD6FA9">
        <w:rPr>
          <w:rFonts w:ascii="Calibri" w:hAnsi="Calibri"/>
          <w:b/>
          <w:sz w:val="24"/>
        </w:rPr>
        <w:tab/>
      </w:r>
      <w:r w:rsidRPr="00AD6FA9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="0099614C">
        <w:rPr>
          <w:rFonts w:ascii="Calibri" w:hAnsi="Calibri"/>
          <w:b/>
          <w:sz w:val="24"/>
        </w:rPr>
        <w:t>2</w:t>
      </w:r>
      <w:r w:rsidR="00CA043D">
        <w:rPr>
          <w:rFonts w:ascii="Calibri" w:hAnsi="Calibri"/>
          <w:b/>
          <w:sz w:val="24"/>
        </w:rPr>
        <w:t>5</w:t>
      </w:r>
      <w:r w:rsidR="00F578E3">
        <w:rPr>
          <w:rFonts w:ascii="Calibri" w:hAnsi="Calibri"/>
          <w:b/>
          <w:sz w:val="24"/>
        </w:rPr>
        <w:t>0</w:t>
      </w:r>
      <w:r w:rsidR="003B5639">
        <w:rPr>
          <w:rFonts w:ascii="Calibri" w:hAnsi="Calibri"/>
          <w:b/>
          <w:noProof/>
          <w:sz w:val="24"/>
        </w:rPr>
        <w:t>,</w:t>
      </w:r>
      <w:r w:rsidRPr="00FD6D30">
        <w:rPr>
          <w:rFonts w:ascii="Calibri" w:hAnsi="Calibri"/>
          <w:b/>
          <w:noProof/>
          <w:sz w:val="24"/>
        </w:rPr>
        <w:t>00 Kč</w:t>
      </w:r>
      <w:r w:rsidR="009F2333">
        <w:rPr>
          <w:rFonts w:ascii="Calibri" w:hAnsi="Calibri"/>
          <w:b/>
          <w:sz w:val="24"/>
        </w:rPr>
        <w:t xml:space="preserve"> / výjezd</w:t>
      </w:r>
    </w:p>
    <w:p w:rsidR="002F2DA4" w:rsidRPr="00FD6D30" w:rsidRDefault="0004717D" w:rsidP="002F2DA4">
      <w:pPr>
        <w:numPr>
          <w:ilvl w:val="1"/>
          <w:numId w:val="12"/>
        </w:num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Služba Hot-Line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Pr="00FD6D30">
        <w:rPr>
          <w:rFonts w:ascii="Calibri" w:hAnsi="Calibri"/>
          <w:b/>
          <w:noProof/>
          <w:sz w:val="24"/>
        </w:rPr>
        <w:t>služba neaktivní</w:t>
      </w:r>
    </w:p>
    <w:p w:rsidR="002F2DA4" w:rsidRDefault="002F2DA4" w:rsidP="002F2DA4">
      <w:pPr>
        <w:tabs>
          <w:tab w:val="num" w:pos="851"/>
        </w:tabs>
        <w:ind w:left="851" w:hanging="357"/>
        <w:jc w:val="both"/>
        <w:rPr>
          <w:rFonts w:ascii="Calibri" w:hAnsi="Calibri"/>
          <w:b/>
          <w:sz w:val="24"/>
        </w:rPr>
      </w:pPr>
    </w:p>
    <w:p w:rsidR="002F2DA4" w:rsidRDefault="0004717D" w:rsidP="002F2DA4">
      <w:pPr>
        <w:tabs>
          <w:tab w:val="num" w:pos="426"/>
        </w:tabs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Opravy zařízení jsou účtovány zvlášť. Stanovení výše ceny za práce vychází z hodinové ceny práce servisního technika a z ceny dodaného materiálu dle předem dodaného rozpočtu </w:t>
      </w:r>
      <w:r w:rsidR="003B5639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>a z dopravních nákladů.</w:t>
      </w:r>
    </w:p>
    <w:p w:rsidR="005E609B" w:rsidRDefault="005E609B" w:rsidP="005E609B">
      <w:pPr>
        <w:tabs>
          <w:tab w:val="num" w:pos="426"/>
        </w:tabs>
        <w:jc w:val="both"/>
        <w:rPr>
          <w:rFonts w:ascii="Calibri" w:hAnsi="Calibri"/>
          <w:sz w:val="24"/>
        </w:rPr>
      </w:pPr>
    </w:p>
    <w:p w:rsidR="002F2DA4" w:rsidRDefault="0004717D" w:rsidP="002F2DA4">
      <w:pPr>
        <w:pStyle w:val="Zkladntext"/>
        <w:numPr>
          <w:ilvl w:val="0"/>
          <w:numId w:val="36"/>
        </w:numPr>
        <w:tabs>
          <w:tab w:val="num" w:pos="426"/>
        </w:tabs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>Všechny ceny jsou bez DPH, výše DPH se řídí vždy ustanoveními platných zákonných předpisu ke dni vzniku nároku na úhradu ceny.</w:t>
      </w:r>
    </w:p>
    <w:p w:rsidR="002F2DA4" w:rsidRDefault="002F2DA4" w:rsidP="002F2DA4">
      <w:pPr>
        <w:pStyle w:val="Zkladntext"/>
        <w:rPr>
          <w:rFonts w:ascii="Calibri" w:hAnsi="Calibri"/>
        </w:rPr>
      </w:pPr>
    </w:p>
    <w:p w:rsidR="002F2DA4" w:rsidRDefault="0004717D">
      <w:pPr>
        <w:pStyle w:val="Nadpis1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Podmínky servisu</w:t>
      </w:r>
    </w:p>
    <w:p w:rsidR="002F2DA4" w:rsidRDefault="002F2DA4">
      <w:pPr>
        <w:rPr>
          <w:rFonts w:ascii="Calibri" w:hAnsi="Calibri"/>
          <w:sz w:val="24"/>
        </w:rPr>
      </w:pPr>
    </w:p>
    <w:p w:rsidR="002F2DA4" w:rsidRDefault="0004717D" w:rsidP="0095416F">
      <w:pPr>
        <w:numPr>
          <w:ilvl w:val="0"/>
          <w:numId w:val="21"/>
        </w:numPr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Objednatel musí neprodleně uvědomit KZ SYSTEM o všech okolnostech, které se vymykají z běžného provozu a které by mohly ovlivnit funkci zařízení.</w:t>
      </w:r>
    </w:p>
    <w:p w:rsidR="002F2DA4" w:rsidRPr="0066604B" w:rsidRDefault="0004717D" w:rsidP="0095416F">
      <w:pPr>
        <w:numPr>
          <w:ilvl w:val="0"/>
          <w:numId w:val="21"/>
        </w:numPr>
        <w:ind w:left="425" w:hanging="426"/>
        <w:jc w:val="both"/>
        <w:rPr>
          <w:rFonts w:ascii="Calibri" w:hAnsi="Calibri"/>
          <w:sz w:val="24"/>
        </w:rPr>
      </w:pPr>
      <w:r w:rsidRPr="0066604B">
        <w:rPr>
          <w:rFonts w:ascii="Calibri" w:hAnsi="Calibri"/>
          <w:sz w:val="24"/>
        </w:rPr>
        <w:t>Objednatel umožní pro pracovníky KZ SYSTEM vstup do příslušných prostor.</w:t>
      </w:r>
    </w:p>
    <w:p w:rsidR="00A47CB4" w:rsidRPr="0095416F" w:rsidRDefault="0004717D" w:rsidP="0095416F">
      <w:pPr>
        <w:numPr>
          <w:ilvl w:val="0"/>
          <w:numId w:val="21"/>
        </w:numPr>
        <w:jc w:val="both"/>
        <w:rPr>
          <w:rFonts w:ascii="Calibri" w:hAnsi="Calibri"/>
          <w:sz w:val="24"/>
        </w:rPr>
      </w:pPr>
      <w:r w:rsidRPr="00F97D18">
        <w:rPr>
          <w:rFonts w:ascii="Calibri" w:hAnsi="Calibri"/>
          <w:sz w:val="24"/>
        </w:rPr>
        <w:t>Záruka na pozáruční opravy zařízení je 6. měsíců a dodaný materiál 24 měsíců.</w:t>
      </w:r>
      <w:r w:rsidR="0095416F">
        <w:rPr>
          <w:rFonts w:ascii="Calibri" w:hAnsi="Calibri"/>
          <w:sz w:val="24"/>
        </w:rPr>
        <w:t xml:space="preserve"> </w:t>
      </w:r>
    </w:p>
    <w:p w:rsidR="002F2DA4" w:rsidRDefault="0004717D" w:rsidP="0095416F">
      <w:pPr>
        <w:numPr>
          <w:ilvl w:val="0"/>
          <w:numId w:val="21"/>
        </w:numPr>
        <w:ind w:left="425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Objednatel je povinen při podpisu této smlouvy předložit dokumentaci, k</w:t>
      </w:r>
      <w:r w:rsidR="003B5639">
        <w:rPr>
          <w:rFonts w:ascii="Calibri" w:hAnsi="Calibri"/>
          <w:sz w:val="24"/>
        </w:rPr>
        <w:t>terá přímo so</w:t>
      </w:r>
      <w:r w:rsidR="00BC7BCC">
        <w:rPr>
          <w:rFonts w:ascii="Calibri" w:hAnsi="Calibri"/>
          <w:sz w:val="24"/>
        </w:rPr>
        <w:t xml:space="preserve">uvisí </w:t>
      </w:r>
      <w:r w:rsidR="00065BE7">
        <w:rPr>
          <w:rFonts w:ascii="Calibri" w:hAnsi="Calibri"/>
          <w:sz w:val="24"/>
        </w:rPr>
        <w:t>s předmětným systémem</w:t>
      </w:r>
      <w:r w:rsidR="006B3353">
        <w:rPr>
          <w:rFonts w:ascii="Calibri" w:hAnsi="Calibri"/>
          <w:sz w:val="24"/>
        </w:rPr>
        <w:t xml:space="preserve"> EPS</w:t>
      </w:r>
      <w:r w:rsidR="008E248C">
        <w:rPr>
          <w:rFonts w:ascii="Calibri" w:hAnsi="Calibri"/>
          <w:sz w:val="24"/>
        </w:rPr>
        <w:t xml:space="preserve"> a EZS</w:t>
      </w:r>
      <w:r w:rsidR="00C95FE2">
        <w:rPr>
          <w:rFonts w:ascii="Calibri" w:hAnsi="Calibri"/>
          <w:sz w:val="24"/>
        </w:rPr>
        <w:t xml:space="preserve">, </w:t>
      </w:r>
      <w:r>
        <w:rPr>
          <w:rFonts w:ascii="Calibri" w:hAnsi="Calibri"/>
          <w:sz w:val="24"/>
        </w:rPr>
        <w:t xml:space="preserve">pokud byla KZ SYSTEM předána. Jedná se především </w:t>
      </w:r>
      <w:r w:rsidR="003B5639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o projektovou dokumentaci, výchozí revizi systému, event. další </w:t>
      </w:r>
      <w:r w:rsidR="007C5B03">
        <w:rPr>
          <w:rFonts w:ascii="Calibri" w:hAnsi="Calibri"/>
          <w:sz w:val="24"/>
        </w:rPr>
        <w:t xml:space="preserve">průběžné revize, provozní knihu </w:t>
      </w:r>
      <w:r w:rsidR="006B3353">
        <w:rPr>
          <w:rFonts w:ascii="Calibri" w:hAnsi="Calibri"/>
          <w:sz w:val="24"/>
        </w:rPr>
        <w:t>EPS</w:t>
      </w:r>
      <w:r w:rsidR="008E248C">
        <w:rPr>
          <w:rFonts w:ascii="Calibri" w:hAnsi="Calibri"/>
          <w:sz w:val="24"/>
        </w:rPr>
        <w:t xml:space="preserve"> a EZS</w:t>
      </w:r>
      <w:r w:rsidR="00065714">
        <w:rPr>
          <w:rFonts w:ascii="Calibri" w:hAnsi="Calibri"/>
          <w:sz w:val="24"/>
        </w:rPr>
        <w:t xml:space="preserve"> </w:t>
      </w:r>
      <w:r w:rsidR="00F238B6">
        <w:rPr>
          <w:rFonts w:ascii="Calibri" w:hAnsi="Calibri"/>
          <w:sz w:val="24"/>
        </w:rPr>
        <w:t xml:space="preserve">a </w:t>
      </w:r>
      <w:r>
        <w:rPr>
          <w:rFonts w:ascii="Calibri" w:hAnsi="Calibri"/>
          <w:sz w:val="24"/>
        </w:rPr>
        <w:t>platný servisní kód, homologace jednotlivých komponentů systému. Při změnách v</w:t>
      </w:r>
      <w:r w:rsidR="005B6F47">
        <w:rPr>
          <w:rFonts w:ascii="Calibri" w:hAnsi="Calibri"/>
          <w:sz w:val="24"/>
        </w:rPr>
        <w:t> </w:t>
      </w:r>
      <w:r w:rsidR="00DA32BF">
        <w:rPr>
          <w:rFonts w:ascii="Calibri" w:hAnsi="Calibri"/>
          <w:sz w:val="24"/>
        </w:rPr>
        <w:t>systémech</w:t>
      </w:r>
      <w:r w:rsidR="007C5B03">
        <w:rPr>
          <w:rFonts w:ascii="Calibri" w:hAnsi="Calibri"/>
          <w:sz w:val="24"/>
        </w:rPr>
        <w:t xml:space="preserve"> </w:t>
      </w:r>
      <w:r w:rsidR="006B3353">
        <w:rPr>
          <w:rFonts w:ascii="Calibri" w:hAnsi="Calibri"/>
          <w:sz w:val="24"/>
        </w:rPr>
        <w:t>EPS</w:t>
      </w:r>
      <w:r w:rsidR="008E248C">
        <w:rPr>
          <w:rFonts w:ascii="Calibri" w:hAnsi="Calibri"/>
          <w:sz w:val="24"/>
        </w:rPr>
        <w:t xml:space="preserve"> a EZS</w:t>
      </w:r>
      <w:r w:rsidR="00065714">
        <w:rPr>
          <w:rFonts w:ascii="Calibri" w:hAnsi="Calibri"/>
          <w:sz w:val="24"/>
        </w:rPr>
        <w:t xml:space="preserve"> </w:t>
      </w:r>
      <w:r w:rsidR="005B6F47">
        <w:rPr>
          <w:rFonts w:ascii="Calibri" w:hAnsi="Calibri"/>
          <w:sz w:val="24"/>
        </w:rPr>
        <w:t>a</w:t>
      </w:r>
      <w:r w:rsidR="00065714">
        <w:rPr>
          <w:rFonts w:ascii="Calibri" w:hAnsi="Calibri"/>
          <w:sz w:val="24"/>
        </w:rPr>
        <w:t xml:space="preserve"> </w:t>
      </w:r>
      <w:r w:rsidR="003B5639">
        <w:rPr>
          <w:rFonts w:ascii="Calibri" w:hAnsi="Calibri"/>
          <w:sz w:val="24"/>
        </w:rPr>
        <w:t>KZ SYS</w:t>
      </w:r>
      <w:r w:rsidR="00D650D6">
        <w:rPr>
          <w:rFonts w:ascii="Calibri" w:hAnsi="Calibri"/>
          <w:sz w:val="24"/>
        </w:rPr>
        <w:t>TE</w:t>
      </w:r>
      <w:r>
        <w:rPr>
          <w:rFonts w:ascii="Calibri" w:hAnsi="Calibri"/>
          <w:sz w:val="24"/>
        </w:rPr>
        <w:t>M předá objednateli změny dokumentace (skutečné provedení) a doklady od nových komponent.</w:t>
      </w:r>
    </w:p>
    <w:p w:rsidR="000D30F6" w:rsidRPr="006B3353" w:rsidRDefault="0004717D" w:rsidP="00D06596">
      <w:pPr>
        <w:numPr>
          <w:ilvl w:val="0"/>
          <w:numId w:val="21"/>
        </w:numPr>
        <w:ind w:left="425" w:hanging="426"/>
        <w:jc w:val="both"/>
        <w:rPr>
          <w:rFonts w:ascii="Calibri" w:hAnsi="Calibri"/>
          <w:sz w:val="24"/>
        </w:rPr>
      </w:pPr>
      <w:r w:rsidRPr="006B3353">
        <w:rPr>
          <w:rFonts w:ascii="Calibri" w:hAnsi="Calibri"/>
          <w:sz w:val="24"/>
        </w:rPr>
        <w:t>KZ SYSTEM</w:t>
      </w:r>
      <w:r w:rsidR="00B03CF2" w:rsidRPr="006B3353">
        <w:rPr>
          <w:rFonts w:ascii="Calibri" w:hAnsi="Calibri"/>
          <w:sz w:val="24"/>
        </w:rPr>
        <w:t xml:space="preserve"> nastoupí k</w:t>
      </w:r>
      <w:r w:rsidRPr="006B3353">
        <w:rPr>
          <w:rFonts w:ascii="Calibri" w:hAnsi="Calibri"/>
          <w:sz w:val="24"/>
        </w:rPr>
        <w:t xml:space="preserve"> odstranění závad </w:t>
      </w:r>
      <w:r w:rsidR="00F203B6" w:rsidRPr="006B3353">
        <w:rPr>
          <w:rFonts w:ascii="Calibri" w:hAnsi="Calibri"/>
          <w:sz w:val="24"/>
        </w:rPr>
        <w:t>bezodkladně</w:t>
      </w:r>
      <w:r w:rsidR="00065714" w:rsidRPr="006B3353">
        <w:rPr>
          <w:rFonts w:ascii="Calibri" w:hAnsi="Calibri"/>
          <w:sz w:val="24"/>
        </w:rPr>
        <w:t xml:space="preserve"> </w:t>
      </w:r>
      <w:r w:rsidRPr="006B3353">
        <w:rPr>
          <w:rFonts w:ascii="Calibri" w:hAnsi="Calibri"/>
          <w:sz w:val="24"/>
        </w:rPr>
        <w:t xml:space="preserve">od nahlášení informace </w:t>
      </w:r>
      <w:r w:rsidR="008C0570" w:rsidRPr="006B3353">
        <w:rPr>
          <w:rFonts w:ascii="Calibri" w:hAnsi="Calibri"/>
          <w:sz w:val="24"/>
        </w:rPr>
        <w:br/>
      </w:r>
      <w:r w:rsidRPr="006B3353">
        <w:rPr>
          <w:rFonts w:ascii="Calibri" w:hAnsi="Calibri"/>
          <w:sz w:val="24"/>
        </w:rPr>
        <w:t>o závadě</w:t>
      </w:r>
      <w:r w:rsidR="0058657F" w:rsidRPr="006B3353">
        <w:rPr>
          <w:rFonts w:ascii="Calibri" w:hAnsi="Calibri"/>
          <w:sz w:val="24"/>
        </w:rPr>
        <w:t>.</w:t>
      </w:r>
      <w:r w:rsidRPr="006B3353">
        <w:rPr>
          <w:rFonts w:ascii="Calibri" w:hAnsi="Calibri"/>
          <w:sz w:val="24"/>
        </w:rPr>
        <w:t xml:space="preserve"> Nahlášením závady se rozumí čas, kdy odpovědný pracovník objednatele kontaktoval stálou službu zhotovitele na </w:t>
      </w:r>
      <w:r w:rsidR="00FA7996" w:rsidRPr="006B3353">
        <w:rPr>
          <w:rFonts w:ascii="Calibri" w:hAnsi="Calibri"/>
          <w:sz w:val="24"/>
        </w:rPr>
        <w:t>e-</w:t>
      </w:r>
      <w:r w:rsidRPr="006B3353">
        <w:rPr>
          <w:rFonts w:ascii="Calibri" w:hAnsi="Calibri"/>
          <w:sz w:val="24"/>
        </w:rPr>
        <w:t xml:space="preserve">mailu </w:t>
      </w:r>
      <w:hyperlink r:id="rId10" w:history="1">
        <w:r w:rsidRPr="006B3353">
          <w:rPr>
            <w:rStyle w:val="Hypertextovodkaz"/>
            <w:rFonts w:ascii="Calibri" w:hAnsi="Calibri"/>
            <w:sz w:val="24"/>
          </w:rPr>
          <w:t>servis@kzsystem.cz</w:t>
        </w:r>
      </w:hyperlink>
      <w:r w:rsidRPr="006B3353">
        <w:rPr>
          <w:rFonts w:ascii="Calibri" w:hAnsi="Calibri"/>
          <w:sz w:val="24"/>
        </w:rPr>
        <w:t>. Dále je nutné závadu zapsat do provozní knihy</w:t>
      </w:r>
      <w:r w:rsidR="007C5B03" w:rsidRPr="006B3353">
        <w:rPr>
          <w:rFonts w:ascii="Calibri" w:hAnsi="Calibri"/>
          <w:sz w:val="24"/>
        </w:rPr>
        <w:t xml:space="preserve"> </w:t>
      </w:r>
      <w:r w:rsidR="006B3353" w:rsidRPr="006B3353">
        <w:rPr>
          <w:rFonts w:ascii="Calibri" w:hAnsi="Calibri"/>
          <w:sz w:val="24"/>
        </w:rPr>
        <w:t>EPS</w:t>
      </w:r>
      <w:r w:rsidR="00065714" w:rsidRPr="006B3353">
        <w:rPr>
          <w:rFonts w:ascii="Calibri" w:hAnsi="Calibri"/>
          <w:sz w:val="24"/>
        </w:rPr>
        <w:t xml:space="preserve"> </w:t>
      </w:r>
      <w:r w:rsidR="008E248C">
        <w:rPr>
          <w:rFonts w:ascii="Calibri" w:hAnsi="Calibri"/>
          <w:sz w:val="24"/>
        </w:rPr>
        <w:t xml:space="preserve">a EZS </w:t>
      </w:r>
      <w:r w:rsidRPr="006B3353">
        <w:rPr>
          <w:rFonts w:ascii="Calibri" w:hAnsi="Calibri"/>
          <w:sz w:val="24"/>
        </w:rPr>
        <w:t>s uvedením času, kdo závadu nahlásil a přibližný popis závady. Tato lhůta je závazná v případě, že objednavatel poskytne nutnou součinnost při odstranění závady. Jedná se především o vstup do objektu v dohodnutou dobu.</w:t>
      </w:r>
    </w:p>
    <w:p w:rsidR="002F2DA4" w:rsidRDefault="002F2DA4" w:rsidP="000D30F6">
      <w:pPr>
        <w:ind w:left="425"/>
        <w:jc w:val="both"/>
        <w:rPr>
          <w:rFonts w:ascii="Calibri" w:hAnsi="Calibri"/>
          <w:sz w:val="24"/>
        </w:rPr>
      </w:pPr>
    </w:p>
    <w:p w:rsidR="002F2DA4" w:rsidRDefault="0004717D" w:rsidP="002F2DA4">
      <w:pPr>
        <w:numPr>
          <w:ilvl w:val="0"/>
          <w:numId w:val="21"/>
        </w:numPr>
        <w:ind w:left="425" w:hanging="357"/>
        <w:jc w:val="both"/>
        <w:rPr>
          <w:rFonts w:ascii="Calibri" w:hAnsi="Calibri"/>
          <w:sz w:val="24"/>
        </w:rPr>
      </w:pPr>
      <w:r w:rsidRPr="00E9428F">
        <w:rPr>
          <w:rFonts w:ascii="Calibri" w:hAnsi="Calibri"/>
          <w:sz w:val="24"/>
        </w:rPr>
        <w:t xml:space="preserve">Za mimozáruční opravy se považují opravy vad způsobených okolnostmi, na něž se nevztahuje záruka (kromě výluk stanovených dodavatelem zařízení se zejména jedná o případy vad vzniklých zásahem vyšší moci (okolností vylučujících odpovědnost), neodborné manipulace třetích osob se zařízením, neodborné obsluhy zařízení, zásahu do SW či HW zařízení neprovedeného dodavatelem zařízení či </w:t>
      </w:r>
      <w:r>
        <w:rPr>
          <w:rFonts w:ascii="Calibri" w:hAnsi="Calibri"/>
          <w:sz w:val="24"/>
        </w:rPr>
        <w:t>KZ SYSTEM</w:t>
      </w:r>
      <w:r w:rsidRPr="00E9428F">
        <w:rPr>
          <w:rFonts w:ascii="Calibri" w:hAnsi="Calibri"/>
          <w:sz w:val="24"/>
        </w:rPr>
        <w:t xml:space="preserve">, vad způsobených zanedbáním pravidelných prohlídek či revizí v důsledku nesoučinnosti objednatele, apod.). Na mimozáruční opravy se záruka ani záruční servis nevztahují, tyto opravy budou objednateli účtovány v plné </w:t>
      </w:r>
      <w:r w:rsidRPr="00907CDC">
        <w:rPr>
          <w:rFonts w:ascii="Calibri" w:hAnsi="Calibri"/>
          <w:sz w:val="24"/>
        </w:rPr>
        <w:t xml:space="preserve">výši dle čl. </w:t>
      </w:r>
      <w:proofErr w:type="gramStart"/>
      <w:r w:rsidRPr="00907CDC">
        <w:rPr>
          <w:rFonts w:ascii="Calibri" w:hAnsi="Calibri"/>
          <w:sz w:val="24"/>
        </w:rPr>
        <w:t>II.1. této</w:t>
      </w:r>
      <w:proofErr w:type="gramEnd"/>
      <w:r w:rsidRPr="00907CDC">
        <w:rPr>
          <w:rFonts w:ascii="Calibri" w:hAnsi="Calibri"/>
          <w:sz w:val="24"/>
        </w:rPr>
        <w:t xml:space="preserve"> smlouvy. </w:t>
      </w:r>
    </w:p>
    <w:p w:rsidR="00907CDC" w:rsidRPr="00907CDC" w:rsidRDefault="00907CDC" w:rsidP="00907CDC">
      <w:pPr>
        <w:ind w:left="425"/>
        <w:jc w:val="both"/>
        <w:rPr>
          <w:rFonts w:ascii="Calibri" w:hAnsi="Calibri"/>
          <w:sz w:val="24"/>
        </w:rPr>
      </w:pPr>
    </w:p>
    <w:p w:rsidR="002F2DA4" w:rsidRPr="00907CDC" w:rsidRDefault="0004717D">
      <w:pPr>
        <w:pStyle w:val="Nadpis1"/>
        <w:numPr>
          <w:ilvl w:val="0"/>
          <w:numId w:val="1"/>
        </w:numPr>
        <w:rPr>
          <w:rFonts w:ascii="Calibri" w:hAnsi="Calibri"/>
        </w:rPr>
      </w:pPr>
      <w:r w:rsidRPr="00907CDC">
        <w:rPr>
          <w:rFonts w:ascii="Calibri" w:hAnsi="Calibri"/>
        </w:rPr>
        <w:t>Platební podmínky</w:t>
      </w:r>
    </w:p>
    <w:p w:rsidR="002F2DA4" w:rsidRDefault="002F2DA4">
      <w:pPr>
        <w:rPr>
          <w:rFonts w:ascii="Calibri" w:hAnsi="Calibri"/>
        </w:rPr>
      </w:pPr>
    </w:p>
    <w:p w:rsidR="002F2DA4" w:rsidRDefault="0004717D" w:rsidP="002F2DA4">
      <w:pPr>
        <w:numPr>
          <w:ilvl w:val="0"/>
          <w:numId w:val="4"/>
        </w:numPr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Cena za servisní služby uvedená v této smlouvě je splatná vždy po poskytnutí této služby, </w:t>
      </w:r>
      <w:r w:rsidR="006E2086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a to do </w:t>
      </w:r>
      <w:r w:rsidR="00AF35B3">
        <w:rPr>
          <w:rFonts w:ascii="Calibri" w:hAnsi="Calibri"/>
          <w:noProof/>
          <w:sz w:val="24"/>
        </w:rPr>
        <w:t>14</w:t>
      </w:r>
      <w:r>
        <w:rPr>
          <w:rFonts w:ascii="Calibri" w:hAnsi="Calibri"/>
          <w:sz w:val="24"/>
        </w:rPr>
        <w:t xml:space="preserve"> dnů po obdržení daňového dokladu - faktury.</w:t>
      </w:r>
    </w:p>
    <w:p w:rsidR="002F2DA4" w:rsidRDefault="0004717D" w:rsidP="002F2DA4">
      <w:pPr>
        <w:numPr>
          <w:ilvl w:val="0"/>
          <w:numId w:val="4"/>
        </w:numPr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Daňový doklad - faktura bude vyhotovena vždy po poskytnutí služeb a jejich odsouhlasení objednavatelem.</w:t>
      </w:r>
    </w:p>
    <w:p w:rsidR="002F2DA4" w:rsidRDefault="0004717D" w:rsidP="002F2DA4">
      <w:pPr>
        <w:pStyle w:val="Import17"/>
        <w:numPr>
          <w:ilvl w:val="0"/>
          <w:numId w:val="4"/>
        </w:numPr>
        <w:spacing w:line="240" w:lineRule="auto"/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>V případě prodlení objednavatele s hrazením jednotlivých fakturovaných částek se sjednává smluvní pokuta ve výši 0,5% z dlužné částky za každý den prodlení.</w:t>
      </w:r>
    </w:p>
    <w:p w:rsidR="002F2DA4" w:rsidRDefault="002F2DA4" w:rsidP="002F2DA4">
      <w:pPr>
        <w:pStyle w:val="Import17"/>
        <w:spacing w:line="240" w:lineRule="auto"/>
        <w:ind w:left="709"/>
        <w:jc w:val="both"/>
        <w:rPr>
          <w:rFonts w:ascii="Calibri" w:hAnsi="Calibri"/>
        </w:rPr>
      </w:pPr>
    </w:p>
    <w:p w:rsidR="002F2DA4" w:rsidRDefault="0004717D">
      <w:pPr>
        <w:pStyle w:val="Nadpis1"/>
        <w:rPr>
          <w:rFonts w:ascii="Calibri" w:hAnsi="Calibri"/>
        </w:rPr>
      </w:pPr>
      <w:r>
        <w:rPr>
          <w:rFonts w:ascii="Calibri" w:hAnsi="Calibri"/>
        </w:rPr>
        <w:t>V. Zvláštní ujednání</w:t>
      </w:r>
    </w:p>
    <w:p w:rsidR="002F2DA4" w:rsidRDefault="002F2DA4">
      <w:pPr>
        <w:jc w:val="center"/>
        <w:rPr>
          <w:rFonts w:ascii="Calibri" w:hAnsi="Calibri"/>
          <w:sz w:val="24"/>
        </w:rPr>
      </w:pPr>
    </w:p>
    <w:p w:rsidR="002F2DA4" w:rsidRPr="003E3996" w:rsidRDefault="0004717D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KZ SYSTEM</w:t>
      </w:r>
      <w:r w:rsidRPr="003E3996">
        <w:rPr>
          <w:rFonts w:ascii="Calibri" w:hAnsi="Calibri"/>
          <w:sz w:val="24"/>
        </w:rPr>
        <w:t xml:space="preserve"> se zavazuje při provádění oprav postupovat s odbornou péčí, dodržovat obecně závazné p</w:t>
      </w:r>
      <w:r>
        <w:rPr>
          <w:rFonts w:ascii="Calibri" w:hAnsi="Calibri"/>
          <w:sz w:val="24"/>
        </w:rPr>
        <w:t>rávní předpisy, technické normy</w:t>
      </w:r>
      <w:r w:rsidRPr="003E3996">
        <w:rPr>
          <w:rFonts w:ascii="Calibri" w:hAnsi="Calibri"/>
          <w:sz w:val="24"/>
        </w:rPr>
        <w:t xml:space="preserve"> a podmínky této smlouvy.</w:t>
      </w:r>
    </w:p>
    <w:p w:rsidR="002F2DA4" w:rsidRDefault="003B5639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KZ SYSTE</w:t>
      </w:r>
      <w:r w:rsidR="0004717D">
        <w:rPr>
          <w:rFonts w:ascii="Calibri" w:hAnsi="Calibri"/>
          <w:sz w:val="24"/>
        </w:rPr>
        <w:t xml:space="preserve">M je oprávněn převést bez předchozího písemného souhlasu objednatele svá práva </w:t>
      </w:r>
      <w:r>
        <w:rPr>
          <w:rFonts w:ascii="Calibri" w:hAnsi="Calibri"/>
          <w:sz w:val="24"/>
        </w:rPr>
        <w:br/>
      </w:r>
      <w:r w:rsidR="0004717D">
        <w:rPr>
          <w:rFonts w:ascii="Calibri" w:hAnsi="Calibri"/>
          <w:sz w:val="24"/>
        </w:rPr>
        <w:t>a závazky vyplývající z této smlouvy na třetí osobu.</w:t>
      </w:r>
    </w:p>
    <w:p w:rsidR="002F2DA4" w:rsidRPr="003C63BE" w:rsidRDefault="0004717D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 w:rsidRPr="003C63BE">
        <w:rPr>
          <w:rFonts w:ascii="Calibri" w:hAnsi="Calibri"/>
          <w:sz w:val="24"/>
        </w:rPr>
        <w:t xml:space="preserve">Smluvní strany se zavazují, že obchodní a technické informace, které jim byly svěřeny druhou smluvní stranou, jsou považovány za důvěrné – obchodním tajemstvím dle §504 zákona </w:t>
      </w:r>
      <w:r w:rsidR="003B5639">
        <w:rPr>
          <w:rFonts w:ascii="Calibri" w:hAnsi="Calibri"/>
          <w:sz w:val="24"/>
        </w:rPr>
        <w:br/>
      </w:r>
      <w:r w:rsidR="008C0570">
        <w:rPr>
          <w:rFonts w:ascii="Calibri" w:hAnsi="Calibri"/>
          <w:sz w:val="24"/>
        </w:rPr>
        <w:t>č. 89/2012 Sb.</w:t>
      </w:r>
      <w:r w:rsidRPr="003C63BE">
        <w:rPr>
          <w:rFonts w:ascii="Calibri" w:hAnsi="Calibri"/>
          <w:sz w:val="24"/>
        </w:rPr>
        <w:t xml:space="preserve"> občanský zákoník, a nesmí být poskytnuty nebo zpřístupněny třetím osobám anebo použity pro jakékoliv jiné účely bez předchozího písemného souhlasu druhé smluvní strany.</w:t>
      </w:r>
    </w:p>
    <w:p w:rsidR="002F2DA4" w:rsidRPr="00AC17C6" w:rsidRDefault="0004717D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 w:rsidRPr="003E3996">
        <w:rPr>
          <w:rFonts w:ascii="Calibri" w:hAnsi="Calibri"/>
          <w:sz w:val="24"/>
        </w:rPr>
        <w:lastRenderedPageBreak/>
        <w:t xml:space="preserve">Osobou určenou k jednání za </w:t>
      </w:r>
      <w:r>
        <w:rPr>
          <w:rFonts w:ascii="Calibri" w:hAnsi="Calibri"/>
          <w:sz w:val="24"/>
        </w:rPr>
        <w:t>KZ SYSTEM</w:t>
      </w:r>
      <w:r w:rsidRPr="003E3996">
        <w:rPr>
          <w:rFonts w:ascii="Calibri" w:hAnsi="Calibri"/>
          <w:sz w:val="24"/>
        </w:rPr>
        <w:t xml:space="preserve"> ve věcech smluvních je:</w:t>
      </w:r>
      <w:r w:rsidR="00B1139E">
        <w:rPr>
          <w:rFonts w:ascii="Calibri" w:hAnsi="Calibri"/>
          <w:sz w:val="24"/>
        </w:rPr>
        <w:t xml:space="preserve"> </w:t>
      </w:r>
      <w:proofErr w:type="spellStart"/>
      <w:r w:rsidR="00B1139E">
        <w:rPr>
          <w:rFonts w:ascii="Calibri" w:hAnsi="Calibri"/>
          <w:sz w:val="24"/>
        </w:rPr>
        <w:t>xxxxx</w:t>
      </w:r>
      <w:proofErr w:type="spellEnd"/>
    </w:p>
    <w:p w:rsidR="002F2DA4" w:rsidRPr="00AC17C6" w:rsidRDefault="002F2DA4" w:rsidP="002F2DA4">
      <w:pPr>
        <w:ind w:left="425"/>
        <w:jc w:val="both"/>
        <w:rPr>
          <w:rFonts w:ascii="Calibri" w:hAnsi="Calibri"/>
          <w:sz w:val="24"/>
        </w:rPr>
      </w:pPr>
    </w:p>
    <w:p w:rsidR="002F2DA4" w:rsidRPr="00AC17C6" w:rsidRDefault="0004717D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 w:rsidRPr="00AC17C6">
        <w:rPr>
          <w:rFonts w:ascii="Calibri" w:hAnsi="Calibri"/>
          <w:sz w:val="24"/>
        </w:rPr>
        <w:t xml:space="preserve">Osobou určenou k jednání za KZ SYSTEM ve věcech technických je: </w:t>
      </w:r>
      <w:proofErr w:type="spellStart"/>
      <w:r w:rsidR="00B1139E">
        <w:rPr>
          <w:rFonts w:ascii="Calibri" w:hAnsi="Calibri"/>
          <w:sz w:val="24"/>
        </w:rPr>
        <w:t>xxxxx</w:t>
      </w:r>
      <w:bookmarkStart w:id="0" w:name="_GoBack"/>
      <w:bookmarkEnd w:id="0"/>
      <w:proofErr w:type="spellEnd"/>
    </w:p>
    <w:p w:rsidR="00FA7996" w:rsidRPr="003E3996" w:rsidRDefault="00FA7996" w:rsidP="00D650D6">
      <w:pPr>
        <w:ind w:left="425"/>
        <w:jc w:val="both"/>
        <w:rPr>
          <w:rFonts w:ascii="Calibri" w:hAnsi="Calibri"/>
          <w:sz w:val="24"/>
        </w:rPr>
      </w:pPr>
    </w:p>
    <w:p w:rsidR="002F2DA4" w:rsidRPr="0015103E" w:rsidRDefault="0004717D" w:rsidP="002F2DA4">
      <w:pPr>
        <w:numPr>
          <w:ilvl w:val="0"/>
          <w:numId w:val="28"/>
        </w:numPr>
        <w:ind w:left="425" w:hanging="357"/>
        <w:jc w:val="both"/>
        <w:rPr>
          <w:rFonts w:ascii="Calibri" w:hAnsi="Calibri"/>
          <w:sz w:val="24"/>
        </w:rPr>
      </w:pPr>
      <w:r w:rsidRPr="0015103E">
        <w:rPr>
          <w:rFonts w:ascii="Calibri" w:hAnsi="Calibri"/>
          <w:sz w:val="24"/>
        </w:rPr>
        <w:t xml:space="preserve">Osobou určenou k jednání za objednatele a ve věcech smluvních a technických je: </w:t>
      </w:r>
      <w:proofErr w:type="spellStart"/>
      <w:r w:rsidR="00B1139E">
        <w:rPr>
          <w:rFonts w:ascii="Calibri" w:hAnsi="Calibri"/>
          <w:sz w:val="24"/>
        </w:rPr>
        <w:t>xxxxx</w:t>
      </w:r>
      <w:proofErr w:type="spellEnd"/>
    </w:p>
    <w:p w:rsidR="00CF5ABD" w:rsidRDefault="00F229D0" w:rsidP="00CF5ABD">
      <w:pPr>
        <w:ind w:firstLine="425"/>
        <w:rPr>
          <w:rStyle w:val="Hypertextovodkaz"/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2F2DA4" w:rsidRDefault="0004717D" w:rsidP="00EA54A4">
      <w:pPr>
        <w:ind w:left="42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Smluvní strany se zavazují zachovávat mlčenlivost o všech skutečnostech, které se týkají předmětu této smlouvy, a to i po případném ukončení této smlouvy. </w:t>
      </w:r>
    </w:p>
    <w:p w:rsidR="002F2DA4" w:rsidRPr="003E3996" w:rsidRDefault="002F2DA4" w:rsidP="002F2DA4">
      <w:pPr>
        <w:ind w:left="463"/>
        <w:jc w:val="both"/>
        <w:rPr>
          <w:rFonts w:ascii="Calibri" w:hAnsi="Calibri"/>
          <w:sz w:val="24"/>
        </w:rPr>
      </w:pPr>
    </w:p>
    <w:p w:rsidR="002F2DA4" w:rsidRDefault="0004717D" w:rsidP="002F2DA4">
      <w:pPr>
        <w:pStyle w:val="Nadpis1"/>
        <w:numPr>
          <w:ilvl w:val="0"/>
          <w:numId w:val="37"/>
        </w:numPr>
        <w:rPr>
          <w:rFonts w:ascii="Calibri" w:hAnsi="Calibri"/>
        </w:rPr>
      </w:pPr>
      <w:r>
        <w:rPr>
          <w:rFonts w:ascii="Calibri" w:hAnsi="Calibri"/>
        </w:rPr>
        <w:t>Ukončení smlouvy</w:t>
      </w:r>
    </w:p>
    <w:p w:rsidR="002F2DA4" w:rsidRPr="007B6363" w:rsidRDefault="002F2DA4" w:rsidP="002F2DA4"/>
    <w:p w:rsidR="000D30F6" w:rsidRDefault="0004717D" w:rsidP="00CB3D8D">
      <w:pPr>
        <w:pStyle w:val="Zkladntext"/>
        <w:numPr>
          <w:ilvl w:val="0"/>
          <w:numId w:val="38"/>
        </w:numPr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Každá ze smluvních stran je oprávněna tuto smlouvu vypovědět písemnou výpovědí s jednoměsíční výpovědní dobou. Výpovědní doba počíná běžet od prvního dne měsíce následujícího po prokazatelném doručení výpovědi druhé smluvní straně. </w:t>
      </w:r>
    </w:p>
    <w:p w:rsidR="000D30F6" w:rsidRDefault="000D30F6" w:rsidP="000D30F6">
      <w:pPr>
        <w:pStyle w:val="Zkladntext"/>
        <w:ind w:left="425"/>
        <w:jc w:val="both"/>
        <w:rPr>
          <w:rFonts w:ascii="Calibri" w:hAnsi="Calibri"/>
        </w:rPr>
      </w:pPr>
    </w:p>
    <w:p w:rsidR="002F2DA4" w:rsidRDefault="0004717D" w:rsidP="002F2DA4">
      <w:pPr>
        <w:pStyle w:val="Nadpis1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Závěrečná ustanovení</w:t>
      </w:r>
    </w:p>
    <w:p w:rsidR="002F2DA4" w:rsidRDefault="002F2DA4" w:rsidP="002F2DA4">
      <w:pPr>
        <w:rPr>
          <w:rFonts w:ascii="Calibri" w:hAnsi="Calibri"/>
        </w:rPr>
      </w:pPr>
    </w:p>
    <w:p w:rsidR="002F2DA4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se uzavírá na dobu neurčitou. </w:t>
      </w:r>
    </w:p>
    <w:p w:rsidR="002F2DA4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</w:rPr>
      </w:pPr>
      <w:r w:rsidRPr="009212E6">
        <w:rPr>
          <w:rFonts w:ascii="Calibri" w:hAnsi="Calibri"/>
        </w:rPr>
        <w:t xml:space="preserve">Smlouva nabývá platnosti a účinnosti dnem podpisu oběma </w:t>
      </w:r>
      <w:r>
        <w:rPr>
          <w:rFonts w:ascii="Calibri" w:hAnsi="Calibri"/>
        </w:rPr>
        <w:t xml:space="preserve">smluvními </w:t>
      </w:r>
      <w:r w:rsidRPr="009212E6">
        <w:rPr>
          <w:rFonts w:ascii="Calibri" w:hAnsi="Calibri"/>
        </w:rPr>
        <w:t xml:space="preserve">stranami. </w:t>
      </w:r>
    </w:p>
    <w:p w:rsidR="002F2DA4" w:rsidRPr="00C42A70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  <w:szCs w:val="24"/>
        </w:rPr>
      </w:pPr>
      <w:r w:rsidRPr="009212E6">
        <w:rPr>
          <w:rFonts w:ascii="Calibri" w:hAnsi="Calibri"/>
        </w:rPr>
        <w:t xml:space="preserve">Tato smlouva byla vyhotovena ve dvou výtiscích s platností originálu, přičemž každá </w:t>
      </w:r>
      <w:r w:rsidR="00A6692B">
        <w:rPr>
          <w:rFonts w:ascii="Calibri" w:hAnsi="Calibri"/>
        </w:rPr>
        <w:br/>
      </w:r>
      <w:r w:rsidRPr="009212E6">
        <w:rPr>
          <w:rFonts w:ascii="Calibri" w:hAnsi="Calibri"/>
        </w:rPr>
        <w:t>ze smluvních stran obdrží po jednom vyhotovení.</w:t>
      </w:r>
    </w:p>
    <w:p w:rsidR="002F2DA4" w:rsidRPr="00C42A70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  <w:szCs w:val="24"/>
        </w:rPr>
      </w:pPr>
      <w:r w:rsidRPr="009212E6">
        <w:rPr>
          <w:rFonts w:ascii="Calibri" w:hAnsi="Calibri" w:cs="Arial"/>
          <w:szCs w:val="24"/>
        </w:rPr>
        <w:t>Pokud by některé z ustanovení této smlouvy bylo nebo se stalo neúčinným nebo neproveditelným, nebude tím dotčena platnost ostatních ustanovení této smlouvy. Smluvní strany se v takovém případě zavazují nahradit neúčinné nebo neproveditelné ustanovení takovým, které se podle smyslu a účelu nejvíce blíží hospodářskému účelu neúčinného nebo neproveditelného ustanovení.</w:t>
      </w:r>
    </w:p>
    <w:p w:rsidR="002F2DA4" w:rsidRPr="00131D55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</w:rPr>
      </w:pPr>
      <w:r w:rsidRPr="009212E6">
        <w:rPr>
          <w:rFonts w:ascii="Calibri" w:hAnsi="Calibri" w:cs="Arial"/>
          <w:szCs w:val="24"/>
        </w:rPr>
        <w:t>Veškeré</w:t>
      </w:r>
      <w:r w:rsidRPr="009212E6">
        <w:rPr>
          <w:rFonts w:ascii="Calibri" w:hAnsi="Calibri"/>
        </w:rPr>
        <w:t xml:space="preserve"> změny </w:t>
      </w:r>
      <w:r w:rsidRPr="009212E6">
        <w:rPr>
          <w:rFonts w:ascii="Calibri" w:hAnsi="Calibri" w:cs="Arial"/>
          <w:szCs w:val="24"/>
        </w:rPr>
        <w:t>nebo doplňky této smlouvy vyžadují písemnou formu, musí být označeny jako</w:t>
      </w:r>
      <w:r w:rsidRPr="009212E6">
        <w:rPr>
          <w:rFonts w:ascii="Calibri" w:hAnsi="Calibri"/>
        </w:rPr>
        <w:t xml:space="preserve"> dodatky</w:t>
      </w:r>
      <w:r w:rsidRPr="009212E6">
        <w:rPr>
          <w:rFonts w:ascii="Calibri" w:hAnsi="Calibri" w:cs="Arial"/>
          <w:szCs w:val="24"/>
        </w:rPr>
        <w:t xml:space="preserve"> a podepsány oběma smluvními stranami. Ústní ujednání jsou neplatná. Také ujednání, v nichž se smluvní strany vzdávají požadavku na písemnou formu, se musí uskutečnit písemně. </w:t>
      </w:r>
    </w:p>
    <w:p w:rsidR="002F2DA4" w:rsidRPr="009212E6" w:rsidRDefault="0004717D" w:rsidP="002F2DA4">
      <w:pPr>
        <w:pStyle w:val="Zkladntext"/>
        <w:numPr>
          <w:ilvl w:val="0"/>
          <w:numId w:val="39"/>
        </w:numPr>
        <w:ind w:left="425" w:hanging="357"/>
        <w:jc w:val="both"/>
        <w:rPr>
          <w:rFonts w:ascii="Calibri" w:hAnsi="Calibri"/>
          <w:szCs w:val="24"/>
        </w:rPr>
      </w:pPr>
      <w:r w:rsidRPr="009212E6">
        <w:rPr>
          <w:rFonts w:ascii="Calibri" w:hAnsi="Calibri" w:cs="Arial"/>
          <w:szCs w:val="24"/>
        </w:rPr>
        <w:t xml:space="preserve">Smluvní strany společně prohlašují, že tato smlouva vyjadřuje jejich vážnou a svobodnou vůli </w:t>
      </w:r>
      <w:r w:rsidR="00FA7996">
        <w:rPr>
          <w:rFonts w:ascii="Calibri" w:hAnsi="Calibri" w:cs="Arial"/>
          <w:szCs w:val="24"/>
        </w:rPr>
        <w:br/>
      </w:r>
      <w:r w:rsidRPr="009212E6">
        <w:rPr>
          <w:rFonts w:ascii="Calibri" w:hAnsi="Calibri" w:cs="Arial"/>
          <w:szCs w:val="24"/>
        </w:rPr>
        <w:t>a že se seznámily s jejím obsahem. Na důkaz toho připojují své podpisy</w:t>
      </w:r>
      <w:r w:rsidRPr="009212E6">
        <w:rPr>
          <w:rFonts w:ascii="Calibri" w:hAnsi="Calibri"/>
          <w:szCs w:val="24"/>
        </w:rPr>
        <w:t>.</w:t>
      </w:r>
    </w:p>
    <w:p w:rsidR="002F2DA4" w:rsidRDefault="002F2DA4">
      <w:pPr>
        <w:pStyle w:val="Nadpis3"/>
        <w:rPr>
          <w:rFonts w:ascii="Calibri" w:hAnsi="Calibri"/>
        </w:rPr>
      </w:pPr>
    </w:p>
    <w:p w:rsidR="007D2173" w:rsidRPr="007D2173" w:rsidRDefault="007D2173" w:rsidP="007D2173">
      <w:pPr>
        <w:sectPr w:rsidR="007D2173" w:rsidRPr="007D2173">
          <w:type w:val="continuous"/>
          <w:pgSz w:w="11906" w:h="16838"/>
          <w:pgMar w:top="1134" w:right="1134" w:bottom="1417" w:left="1134" w:header="708" w:footer="1134" w:gutter="0"/>
          <w:cols w:space="708"/>
        </w:sectPr>
      </w:pPr>
    </w:p>
    <w:p w:rsidR="005B61CB" w:rsidRPr="00C95FE2" w:rsidRDefault="0004717D" w:rsidP="002F2DA4">
      <w:pPr>
        <w:pStyle w:val="Nadpis3"/>
        <w:numPr>
          <w:ilvl w:val="2"/>
          <w:numId w:val="41"/>
        </w:numPr>
        <w:suppressAutoHyphens/>
        <w:ind w:left="0" w:firstLine="0"/>
        <w:rPr>
          <w:rFonts w:asciiTheme="minorHAnsi" w:hAnsiTheme="minorHAnsi" w:cstheme="minorHAnsi"/>
          <w:szCs w:val="24"/>
        </w:rPr>
      </w:pPr>
      <w:r w:rsidRPr="00C95FE2">
        <w:rPr>
          <w:rFonts w:asciiTheme="minorHAnsi" w:hAnsiTheme="minorHAnsi" w:cstheme="minorHAnsi"/>
          <w:szCs w:val="24"/>
        </w:rPr>
        <w:lastRenderedPageBreak/>
        <w:t>V</w:t>
      </w:r>
      <w:r w:rsidR="00EA54A4" w:rsidRPr="00C95FE2">
        <w:rPr>
          <w:rFonts w:asciiTheme="minorHAnsi" w:hAnsiTheme="minorHAnsi" w:cstheme="minorHAnsi"/>
          <w:szCs w:val="24"/>
        </w:rPr>
        <w:t xml:space="preserve"> </w:t>
      </w:r>
      <w:r w:rsidR="00CA043D">
        <w:rPr>
          <w:rFonts w:asciiTheme="minorHAnsi" w:hAnsiTheme="minorHAnsi" w:cstheme="minorHAnsi"/>
          <w:szCs w:val="24"/>
        </w:rPr>
        <w:t>Mostě</w:t>
      </w:r>
      <w:r w:rsidR="00120216" w:rsidRPr="00C95FE2">
        <w:rPr>
          <w:rFonts w:asciiTheme="minorHAnsi" w:hAnsiTheme="minorHAnsi" w:cstheme="minorHAnsi"/>
          <w:szCs w:val="24"/>
        </w:rPr>
        <w:t xml:space="preserve"> </w:t>
      </w:r>
      <w:r w:rsidR="003C2104" w:rsidRPr="00C95FE2">
        <w:rPr>
          <w:rFonts w:asciiTheme="minorHAnsi" w:hAnsiTheme="minorHAnsi" w:cstheme="minorHAnsi"/>
          <w:szCs w:val="24"/>
        </w:rPr>
        <w:t>dne</w:t>
      </w:r>
    </w:p>
    <w:p w:rsidR="00F870E8" w:rsidRPr="00C95FE2" w:rsidRDefault="0004717D" w:rsidP="005B61CB">
      <w:pPr>
        <w:pStyle w:val="Nadpis3"/>
        <w:numPr>
          <w:ilvl w:val="2"/>
          <w:numId w:val="41"/>
        </w:numPr>
        <w:suppressAutoHyphens/>
        <w:ind w:left="0" w:firstLine="0"/>
        <w:rPr>
          <w:rFonts w:asciiTheme="minorHAnsi" w:hAnsiTheme="minorHAnsi" w:cstheme="minorHAnsi"/>
          <w:szCs w:val="24"/>
        </w:rPr>
      </w:pPr>
      <w:r w:rsidRPr="00C95FE2">
        <w:rPr>
          <w:rFonts w:asciiTheme="minorHAnsi" w:hAnsiTheme="minorHAnsi" w:cstheme="minorHAnsi"/>
          <w:szCs w:val="24"/>
        </w:rPr>
        <w:t>Objednatel</w:t>
      </w:r>
    </w:p>
    <w:p w:rsidR="00CA043D" w:rsidRPr="00CA043D" w:rsidRDefault="00CA043D" w:rsidP="00CA043D">
      <w:pPr>
        <w:pStyle w:val="Odstavecseseznamem"/>
        <w:numPr>
          <w:ilvl w:val="0"/>
          <w:numId w:val="41"/>
        </w:numPr>
        <w:tabs>
          <w:tab w:val="clear" w:pos="432"/>
          <w:tab w:val="num" w:pos="0"/>
        </w:tabs>
        <w:ind w:left="0" w:firstLine="0"/>
        <w:rPr>
          <w:rFonts w:ascii="Arial" w:hAnsi="Arial" w:cs="Arial"/>
          <w:b/>
          <w:bCs/>
          <w:color w:val="000000"/>
        </w:rPr>
      </w:pPr>
      <w:r w:rsidRPr="00CA043D">
        <w:rPr>
          <w:rFonts w:ascii="Calibri" w:hAnsi="Calibri"/>
          <w:b/>
          <w:sz w:val="24"/>
        </w:rPr>
        <w:t>Střední škola technická, M</w:t>
      </w:r>
      <w:r>
        <w:rPr>
          <w:rFonts w:ascii="Calibri" w:hAnsi="Calibri"/>
          <w:b/>
          <w:sz w:val="24"/>
        </w:rPr>
        <w:t xml:space="preserve">ost, příspěvková </w:t>
      </w:r>
      <w:r w:rsidRPr="00CA043D">
        <w:rPr>
          <w:rFonts w:ascii="Calibri" w:hAnsi="Calibri"/>
          <w:b/>
          <w:sz w:val="24"/>
        </w:rPr>
        <w:t>organizace</w:t>
      </w:r>
    </w:p>
    <w:p w:rsidR="00E7231E" w:rsidRPr="00C95FE2" w:rsidRDefault="00E7231E" w:rsidP="002F2DA4">
      <w:pPr>
        <w:rPr>
          <w:rFonts w:asciiTheme="minorHAnsi" w:hAnsiTheme="minorHAnsi" w:cstheme="minorHAnsi"/>
          <w:b/>
          <w:sz w:val="24"/>
          <w:szCs w:val="24"/>
        </w:rPr>
      </w:pPr>
    </w:p>
    <w:p w:rsidR="008600F6" w:rsidRPr="00C95FE2" w:rsidRDefault="008600F6" w:rsidP="002F2DA4">
      <w:pPr>
        <w:rPr>
          <w:rFonts w:asciiTheme="minorHAnsi" w:hAnsiTheme="minorHAnsi" w:cstheme="minorHAnsi"/>
          <w:b/>
          <w:sz w:val="24"/>
          <w:szCs w:val="24"/>
        </w:rPr>
      </w:pPr>
    </w:p>
    <w:p w:rsidR="008600F6" w:rsidRPr="00C95FE2" w:rsidRDefault="008600F6" w:rsidP="002F2DA4">
      <w:pPr>
        <w:rPr>
          <w:rFonts w:asciiTheme="minorHAnsi" w:hAnsiTheme="minorHAnsi" w:cstheme="minorHAnsi"/>
          <w:b/>
          <w:sz w:val="24"/>
          <w:szCs w:val="24"/>
        </w:rPr>
      </w:pPr>
    </w:p>
    <w:p w:rsidR="008600F6" w:rsidRPr="00C95FE2" w:rsidRDefault="008600F6" w:rsidP="002F2DA4">
      <w:pPr>
        <w:rPr>
          <w:rFonts w:asciiTheme="minorHAnsi" w:hAnsiTheme="minorHAnsi" w:cstheme="minorHAnsi"/>
          <w:b/>
          <w:sz w:val="24"/>
          <w:szCs w:val="24"/>
        </w:rPr>
      </w:pPr>
    </w:p>
    <w:p w:rsidR="002F2DA4" w:rsidRPr="00C95FE2" w:rsidRDefault="0004717D" w:rsidP="002F2DA4">
      <w:pPr>
        <w:rPr>
          <w:rFonts w:asciiTheme="minorHAnsi" w:hAnsiTheme="minorHAnsi" w:cstheme="minorHAnsi"/>
          <w:sz w:val="24"/>
          <w:szCs w:val="24"/>
        </w:rPr>
      </w:pPr>
      <w:r w:rsidRPr="00C95FE2"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AC23F1" w:rsidRDefault="00CA043D" w:rsidP="002F2D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školy </w:t>
      </w:r>
    </w:p>
    <w:p w:rsidR="008E248C" w:rsidRDefault="008E248C" w:rsidP="00706B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E248C" w:rsidRDefault="008E248C" w:rsidP="00706B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E248C" w:rsidRPr="00C95FE2" w:rsidRDefault="008E248C" w:rsidP="008E248C">
      <w:pPr>
        <w:pStyle w:val="Nadpis3"/>
        <w:numPr>
          <w:ilvl w:val="2"/>
          <w:numId w:val="41"/>
        </w:numPr>
        <w:suppressAutoHyphens/>
        <w:ind w:left="0" w:firstLine="0"/>
        <w:rPr>
          <w:rFonts w:asciiTheme="minorHAnsi" w:hAnsiTheme="minorHAnsi" w:cstheme="minorHAnsi"/>
          <w:szCs w:val="24"/>
        </w:rPr>
      </w:pPr>
      <w:r w:rsidRPr="00C95FE2">
        <w:rPr>
          <w:rFonts w:asciiTheme="minorHAnsi" w:hAnsiTheme="minorHAnsi" w:cstheme="minorHAnsi"/>
          <w:szCs w:val="24"/>
        </w:rPr>
        <w:t xml:space="preserve">V Mostě dne </w:t>
      </w:r>
    </w:p>
    <w:p w:rsidR="008E248C" w:rsidRPr="00C95FE2" w:rsidRDefault="008E248C" w:rsidP="008E248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95FE2">
        <w:rPr>
          <w:rFonts w:asciiTheme="minorHAnsi" w:hAnsiTheme="minorHAnsi" w:cstheme="minorHAnsi"/>
          <w:sz w:val="24"/>
          <w:szCs w:val="24"/>
        </w:rPr>
        <w:t>KZ SYSTEM</w:t>
      </w:r>
    </w:p>
    <w:p w:rsidR="00706B50" w:rsidRPr="00C95FE2" w:rsidRDefault="00CA043D" w:rsidP="00706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KZ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706B50" w:rsidRPr="00C95FE2">
        <w:rPr>
          <w:rFonts w:asciiTheme="minorHAnsi" w:hAnsiTheme="minorHAnsi" w:cstheme="minorHAnsi"/>
          <w:b/>
          <w:bCs/>
          <w:sz w:val="24"/>
          <w:szCs w:val="24"/>
        </w:rPr>
        <w:t>ystem</w:t>
      </w:r>
      <w:proofErr w:type="spellEnd"/>
      <w:r w:rsidR="00706B50" w:rsidRPr="00C95FE2"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:rsidR="00706B50" w:rsidRPr="00C95FE2" w:rsidRDefault="00706B50" w:rsidP="00706B50">
      <w:pPr>
        <w:rPr>
          <w:rFonts w:asciiTheme="minorHAnsi" w:hAnsiTheme="minorHAnsi" w:cstheme="minorHAnsi"/>
          <w:sz w:val="24"/>
          <w:szCs w:val="24"/>
        </w:rPr>
      </w:pPr>
    </w:p>
    <w:p w:rsidR="00706B50" w:rsidRPr="00C95FE2" w:rsidRDefault="00706B50" w:rsidP="00706B50">
      <w:pPr>
        <w:rPr>
          <w:rFonts w:asciiTheme="minorHAnsi" w:hAnsiTheme="minorHAnsi" w:cstheme="minorHAnsi"/>
          <w:sz w:val="24"/>
          <w:szCs w:val="24"/>
        </w:rPr>
      </w:pPr>
    </w:p>
    <w:p w:rsidR="00706B50" w:rsidRPr="00C95FE2" w:rsidRDefault="00706B50" w:rsidP="00706B50">
      <w:pPr>
        <w:rPr>
          <w:rFonts w:asciiTheme="minorHAnsi" w:hAnsiTheme="minorHAnsi" w:cstheme="minorHAnsi"/>
          <w:sz w:val="24"/>
          <w:szCs w:val="24"/>
        </w:rPr>
      </w:pPr>
    </w:p>
    <w:p w:rsidR="00706B50" w:rsidRPr="00C95FE2" w:rsidRDefault="00706B50" w:rsidP="00706B50">
      <w:pPr>
        <w:rPr>
          <w:rFonts w:asciiTheme="minorHAnsi" w:hAnsiTheme="minorHAnsi" w:cstheme="minorHAnsi"/>
          <w:sz w:val="24"/>
          <w:szCs w:val="24"/>
        </w:rPr>
      </w:pPr>
    </w:p>
    <w:p w:rsidR="00706B50" w:rsidRPr="00C95FE2" w:rsidRDefault="00706B50" w:rsidP="00706B50">
      <w:pPr>
        <w:rPr>
          <w:rFonts w:asciiTheme="minorHAnsi" w:hAnsiTheme="minorHAnsi" w:cstheme="minorHAnsi"/>
          <w:sz w:val="24"/>
          <w:szCs w:val="24"/>
        </w:rPr>
      </w:pPr>
      <w:r w:rsidRPr="00C95FE2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706B50" w:rsidRPr="00C95FE2" w:rsidRDefault="008E248C" w:rsidP="00706B50">
      <w:pPr>
        <w:rPr>
          <w:rFonts w:asciiTheme="minorHAnsi" w:hAnsiTheme="minorHAnsi" w:cstheme="minorHAnsi"/>
          <w:sz w:val="24"/>
          <w:szCs w:val="24"/>
        </w:rPr>
        <w:sectPr w:rsidR="00706B50" w:rsidRPr="00C95FE2">
          <w:type w:val="continuous"/>
          <w:pgSz w:w="11906" w:h="16838"/>
          <w:pgMar w:top="1134" w:right="1134" w:bottom="1417" w:left="1134" w:header="708" w:footer="1134" w:gutter="0"/>
          <w:cols w:num="2" w:space="0"/>
        </w:sectPr>
      </w:pPr>
      <w:r>
        <w:rPr>
          <w:rFonts w:asciiTheme="minorHAnsi" w:hAnsiTheme="minorHAnsi" w:cstheme="minorHAnsi"/>
          <w:sz w:val="24"/>
          <w:szCs w:val="24"/>
        </w:rPr>
        <w:t>jednatel společnosti</w:t>
      </w:r>
    </w:p>
    <w:p w:rsidR="0046162C" w:rsidRDefault="0046162C" w:rsidP="00706B50">
      <w:pPr>
        <w:rPr>
          <w:rFonts w:ascii="Calibri" w:hAnsi="Calibri" w:cs="Arial"/>
          <w:sz w:val="24"/>
          <w:szCs w:val="24"/>
        </w:rPr>
      </w:pPr>
    </w:p>
    <w:sectPr w:rsidR="0046162C" w:rsidSect="002F2DA4">
      <w:type w:val="continuous"/>
      <w:pgSz w:w="11906" w:h="16838"/>
      <w:pgMar w:top="993" w:right="991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6D" w:rsidRDefault="00665D6D">
      <w:r>
        <w:separator/>
      </w:r>
    </w:p>
  </w:endnote>
  <w:endnote w:type="continuationSeparator" w:id="0">
    <w:p w:rsidR="00665D6D" w:rsidRDefault="0066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D" w:rsidRDefault="00CF5ABD">
    <w:pPr>
      <w:pStyle w:val="Zpat"/>
      <w:rPr>
        <w:rStyle w:val="slostrnky"/>
        <w:b/>
        <w:bCs/>
      </w:rPr>
    </w:pPr>
    <w:proofErr w:type="gramStart"/>
    <w:r>
      <w:t>___________________________________________________________________________________   Strana</w:t>
    </w:r>
    <w:proofErr w:type="gramEnd"/>
    <w:r>
      <w:t xml:space="preserve"> </w:t>
    </w:r>
    <w:r>
      <w:rPr>
        <w:rStyle w:val="slostrnky"/>
        <w:b/>
        <w:bCs/>
      </w:rPr>
      <w:fldChar w:fldCharType="begin"/>
    </w:r>
    <w:r>
      <w:rPr>
        <w:rStyle w:val="slostrnky"/>
        <w:b/>
        <w:bCs/>
      </w:rPr>
      <w:instrText xml:space="preserve"> PAGE </w:instrText>
    </w:r>
    <w:r>
      <w:rPr>
        <w:rStyle w:val="slostrnky"/>
        <w:b/>
        <w:bCs/>
      </w:rPr>
      <w:fldChar w:fldCharType="separate"/>
    </w:r>
    <w:r w:rsidR="00B1139E">
      <w:rPr>
        <w:rStyle w:val="slostrnky"/>
        <w:b/>
        <w:bCs/>
        <w:noProof/>
      </w:rPr>
      <w:t>1</w:t>
    </w:r>
    <w:r>
      <w:rPr>
        <w:rStyle w:val="slostrnky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6D" w:rsidRDefault="00665D6D">
      <w:r>
        <w:separator/>
      </w:r>
    </w:p>
  </w:footnote>
  <w:footnote w:type="continuationSeparator" w:id="0">
    <w:p w:rsidR="00665D6D" w:rsidRDefault="0066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A2EA1"/>
    <w:multiLevelType w:val="hybridMultilevel"/>
    <w:tmpl w:val="20E0A840"/>
    <w:lvl w:ilvl="0" w:tplc="047A2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7E0B628" w:tentative="1">
      <w:start w:val="1"/>
      <w:numFmt w:val="lowerLetter"/>
      <w:lvlText w:val="%2."/>
      <w:lvlJc w:val="left"/>
      <w:pPr>
        <w:ind w:left="1440" w:hanging="360"/>
      </w:pPr>
    </w:lvl>
    <w:lvl w:ilvl="2" w:tplc="B08695EC" w:tentative="1">
      <w:start w:val="1"/>
      <w:numFmt w:val="lowerRoman"/>
      <w:lvlText w:val="%3."/>
      <w:lvlJc w:val="right"/>
      <w:pPr>
        <w:ind w:left="2160" w:hanging="180"/>
      </w:pPr>
    </w:lvl>
    <w:lvl w:ilvl="3" w:tplc="E8AEF010" w:tentative="1">
      <w:start w:val="1"/>
      <w:numFmt w:val="decimal"/>
      <w:lvlText w:val="%4."/>
      <w:lvlJc w:val="left"/>
      <w:pPr>
        <w:ind w:left="2880" w:hanging="360"/>
      </w:pPr>
    </w:lvl>
    <w:lvl w:ilvl="4" w:tplc="4A9A707A" w:tentative="1">
      <w:start w:val="1"/>
      <w:numFmt w:val="lowerLetter"/>
      <w:lvlText w:val="%5."/>
      <w:lvlJc w:val="left"/>
      <w:pPr>
        <w:ind w:left="3600" w:hanging="360"/>
      </w:pPr>
    </w:lvl>
    <w:lvl w:ilvl="5" w:tplc="6E60E996" w:tentative="1">
      <w:start w:val="1"/>
      <w:numFmt w:val="lowerRoman"/>
      <w:lvlText w:val="%6."/>
      <w:lvlJc w:val="right"/>
      <w:pPr>
        <w:ind w:left="4320" w:hanging="180"/>
      </w:pPr>
    </w:lvl>
    <w:lvl w:ilvl="6" w:tplc="B1CA242C" w:tentative="1">
      <w:start w:val="1"/>
      <w:numFmt w:val="decimal"/>
      <w:lvlText w:val="%7."/>
      <w:lvlJc w:val="left"/>
      <w:pPr>
        <w:ind w:left="5040" w:hanging="360"/>
      </w:pPr>
    </w:lvl>
    <w:lvl w:ilvl="7" w:tplc="04F68B18" w:tentative="1">
      <w:start w:val="1"/>
      <w:numFmt w:val="lowerLetter"/>
      <w:lvlText w:val="%8."/>
      <w:lvlJc w:val="left"/>
      <w:pPr>
        <w:ind w:left="5760" w:hanging="360"/>
      </w:pPr>
    </w:lvl>
    <w:lvl w:ilvl="8" w:tplc="8C340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CAE"/>
    <w:multiLevelType w:val="hybridMultilevel"/>
    <w:tmpl w:val="14C653F4"/>
    <w:lvl w:ilvl="0" w:tplc="C30E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EF36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C2B04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8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CD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C5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B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62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41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C22F0"/>
    <w:multiLevelType w:val="hybridMultilevel"/>
    <w:tmpl w:val="E3CA5DB6"/>
    <w:lvl w:ilvl="0" w:tplc="6E8EE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B3E36D0">
      <w:start w:val="1"/>
      <w:numFmt w:val="lowerLetter"/>
      <w:lvlText w:val="%2."/>
      <w:lvlJc w:val="left"/>
      <w:pPr>
        <w:ind w:left="1620" w:hanging="360"/>
      </w:pPr>
    </w:lvl>
    <w:lvl w:ilvl="2" w:tplc="5A0E31C6" w:tentative="1">
      <w:start w:val="1"/>
      <w:numFmt w:val="lowerRoman"/>
      <w:lvlText w:val="%3."/>
      <w:lvlJc w:val="right"/>
      <w:pPr>
        <w:ind w:left="2340" w:hanging="180"/>
      </w:pPr>
    </w:lvl>
    <w:lvl w:ilvl="3" w:tplc="CC1ABD54" w:tentative="1">
      <w:start w:val="1"/>
      <w:numFmt w:val="decimal"/>
      <w:lvlText w:val="%4."/>
      <w:lvlJc w:val="left"/>
      <w:pPr>
        <w:ind w:left="3060" w:hanging="360"/>
      </w:pPr>
    </w:lvl>
    <w:lvl w:ilvl="4" w:tplc="EC809344" w:tentative="1">
      <w:start w:val="1"/>
      <w:numFmt w:val="lowerLetter"/>
      <w:lvlText w:val="%5."/>
      <w:lvlJc w:val="left"/>
      <w:pPr>
        <w:ind w:left="3780" w:hanging="360"/>
      </w:pPr>
    </w:lvl>
    <w:lvl w:ilvl="5" w:tplc="0290970E" w:tentative="1">
      <w:start w:val="1"/>
      <w:numFmt w:val="lowerRoman"/>
      <w:lvlText w:val="%6."/>
      <w:lvlJc w:val="right"/>
      <w:pPr>
        <w:ind w:left="4500" w:hanging="180"/>
      </w:pPr>
    </w:lvl>
    <w:lvl w:ilvl="6" w:tplc="8DB04400" w:tentative="1">
      <w:start w:val="1"/>
      <w:numFmt w:val="decimal"/>
      <w:lvlText w:val="%7."/>
      <w:lvlJc w:val="left"/>
      <w:pPr>
        <w:ind w:left="5220" w:hanging="360"/>
      </w:pPr>
    </w:lvl>
    <w:lvl w:ilvl="7" w:tplc="4A029148" w:tentative="1">
      <w:start w:val="1"/>
      <w:numFmt w:val="lowerLetter"/>
      <w:lvlText w:val="%8."/>
      <w:lvlJc w:val="left"/>
      <w:pPr>
        <w:ind w:left="5940" w:hanging="360"/>
      </w:pPr>
    </w:lvl>
    <w:lvl w:ilvl="8" w:tplc="F3C6B7F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A6658A"/>
    <w:multiLevelType w:val="hybridMultilevel"/>
    <w:tmpl w:val="7DA81D7C"/>
    <w:lvl w:ilvl="0" w:tplc="E4D8F9DE">
      <w:start w:val="1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45900B1E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EA44D92A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9EFCD002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849A6760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6E7AD09E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B83666A6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695209CE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A3D0E6DE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5" w15:restartNumberingAfterBreak="0">
    <w:nsid w:val="154D6560"/>
    <w:multiLevelType w:val="hybridMultilevel"/>
    <w:tmpl w:val="D0ACDE64"/>
    <w:lvl w:ilvl="0" w:tplc="DD6C2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E5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C6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09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25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80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8E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C5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89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B5ECE"/>
    <w:multiLevelType w:val="hybridMultilevel"/>
    <w:tmpl w:val="8564ACFC"/>
    <w:lvl w:ilvl="0" w:tplc="1E589406">
      <w:start w:val="6"/>
      <w:numFmt w:val="upperRoman"/>
      <w:lvlText w:val="%1."/>
      <w:lvlJc w:val="right"/>
      <w:pPr>
        <w:ind w:left="720" w:hanging="180"/>
      </w:pPr>
      <w:rPr>
        <w:rFonts w:hint="default"/>
      </w:rPr>
    </w:lvl>
    <w:lvl w:ilvl="1" w:tplc="19E4949C" w:tentative="1">
      <w:start w:val="1"/>
      <w:numFmt w:val="lowerLetter"/>
      <w:lvlText w:val="%2."/>
      <w:lvlJc w:val="left"/>
      <w:pPr>
        <w:ind w:left="1440" w:hanging="360"/>
      </w:pPr>
    </w:lvl>
    <w:lvl w:ilvl="2" w:tplc="D24E8BC0" w:tentative="1">
      <w:start w:val="1"/>
      <w:numFmt w:val="lowerRoman"/>
      <w:lvlText w:val="%3."/>
      <w:lvlJc w:val="right"/>
      <w:pPr>
        <w:ind w:left="2160" w:hanging="180"/>
      </w:pPr>
    </w:lvl>
    <w:lvl w:ilvl="3" w:tplc="B0F64D4C" w:tentative="1">
      <w:start w:val="1"/>
      <w:numFmt w:val="decimal"/>
      <w:lvlText w:val="%4."/>
      <w:lvlJc w:val="left"/>
      <w:pPr>
        <w:ind w:left="2880" w:hanging="360"/>
      </w:pPr>
    </w:lvl>
    <w:lvl w:ilvl="4" w:tplc="AC4A1FCE" w:tentative="1">
      <w:start w:val="1"/>
      <w:numFmt w:val="lowerLetter"/>
      <w:lvlText w:val="%5."/>
      <w:lvlJc w:val="left"/>
      <w:pPr>
        <w:ind w:left="3600" w:hanging="360"/>
      </w:pPr>
    </w:lvl>
    <w:lvl w:ilvl="5" w:tplc="619C1988" w:tentative="1">
      <w:start w:val="1"/>
      <w:numFmt w:val="lowerRoman"/>
      <w:lvlText w:val="%6."/>
      <w:lvlJc w:val="right"/>
      <w:pPr>
        <w:ind w:left="4320" w:hanging="180"/>
      </w:pPr>
    </w:lvl>
    <w:lvl w:ilvl="6" w:tplc="CA24860A" w:tentative="1">
      <w:start w:val="1"/>
      <w:numFmt w:val="decimal"/>
      <w:lvlText w:val="%7."/>
      <w:lvlJc w:val="left"/>
      <w:pPr>
        <w:ind w:left="5040" w:hanging="360"/>
      </w:pPr>
    </w:lvl>
    <w:lvl w:ilvl="7" w:tplc="9A1CC5F4" w:tentative="1">
      <w:start w:val="1"/>
      <w:numFmt w:val="lowerLetter"/>
      <w:lvlText w:val="%8."/>
      <w:lvlJc w:val="left"/>
      <w:pPr>
        <w:ind w:left="5760" w:hanging="360"/>
      </w:pPr>
    </w:lvl>
    <w:lvl w:ilvl="8" w:tplc="9BDE3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98C"/>
    <w:multiLevelType w:val="hybridMultilevel"/>
    <w:tmpl w:val="5712E00A"/>
    <w:lvl w:ilvl="0" w:tplc="1C821944">
      <w:start w:val="1"/>
      <w:numFmt w:val="decimal"/>
      <w:lvlText w:val="%1."/>
      <w:lvlJc w:val="left"/>
      <w:pPr>
        <w:ind w:left="1428" w:hanging="360"/>
      </w:pPr>
    </w:lvl>
    <w:lvl w:ilvl="1" w:tplc="B6C4F29E" w:tentative="1">
      <w:start w:val="1"/>
      <w:numFmt w:val="lowerLetter"/>
      <w:lvlText w:val="%2."/>
      <w:lvlJc w:val="left"/>
      <w:pPr>
        <w:ind w:left="2148" w:hanging="360"/>
      </w:pPr>
    </w:lvl>
    <w:lvl w:ilvl="2" w:tplc="48648158" w:tentative="1">
      <w:start w:val="1"/>
      <w:numFmt w:val="lowerRoman"/>
      <w:lvlText w:val="%3."/>
      <w:lvlJc w:val="right"/>
      <w:pPr>
        <w:ind w:left="2868" w:hanging="180"/>
      </w:pPr>
    </w:lvl>
    <w:lvl w:ilvl="3" w:tplc="9606FF16" w:tentative="1">
      <w:start w:val="1"/>
      <w:numFmt w:val="decimal"/>
      <w:lvlText w:val="%4."/>
      <w:lvlJc w:val="left"/>
      <w:pPr>
        <w:ind w:left="3588" w:hanging="360"/>
      </w:pPr>
    </w:lvl>
    <w:lvl w:ilvl="4" w:tplc="79A05A70" w:tentative="1">
      <w:start w:val="1"/>
      <w:numFmt w:val="lowerLetter"/>
      <w:lvlText w:val="%5."/>
      <w:lvlJc w:val="left"/>
      <w:pPr>
        <w:ind w:left="4308" w:hanging="360"/>
      </w:pPr>
    </w:lvl>
    <w:lvl w:ilvl="5" w:tplc="126055E0" w:tentative="1">
      <w:start w:val="1"/>
      <w:numFmt w:val="lowerRoman"/>
      <w:lvlText w:val="%6."/>
      <w:lvlJc w:val="right"/>
      <w:pPr>
        <w:ind w:left="5028" w:hanging="180"/>
      </w:pPr>
    </w:lvl>
    <w:lvl w:ilvl="6" w:tplc="DD0CB0C6" w:tentative="1">
      <w:start w:val="1"/>
      <w:numFmt w:val="decimal"/>
      <w:lvlText w:val="%7."/>
      <w:lvlJc w:val="left"/>
      <w:pPr>
        <w:ind w:left="5748" w:hanging="360"/>
      </w:pPr>
    </w:lvl>
    <w:lvl w:ilvl="7" w:tplc="440CF6FA" w:tentative="1">
      <w:start w:val="1"/>
      <w:numFmt w:val="lowerLetter"/>
      <w:lvlText w:val="%8."/>
      <w:lvlJc w:val="left"/>
      <w:pPr>
        <w:ind w:left="6468" w:hanging="360"/>
      </w:pPr>
    </w:lvl>
    <w:lvl w:ilvl="8" w:tplc="568CD02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71471F"/>
    <w:multiLevelType w:val="hybridMultilevel"/>
    <w:tmpl w:val="8760D6FA"/>
    <w:lvl w:ilvl="0" w:tplc="779C3D90">
      <w:start w:val="1"/>
      <w:numFmt w:val="decimal"/>
      <w:lvlText w:val="%1."/>
      <w:lvlJc w:val="left"/>
      <w:pPr>
        <w:ind w:left="720" w:hanging="360"/>
      </w:pPr>
    </w:lvl>
    <w:lvl w:ilvl="1" w:tplc="16868384" w:tentative="1">
      <w:start w:val="1"/>
      <w:numFmt w:val="lowerLetter"/>
      <w:lvlText w:val="%2."/>
      <w:lvlJc w:val="left"/>
      <w:pPr>
        <w:ind w:left="1440" w:hanging="360"/>
      </w:pPr>
    </w:lvl>
    <w:lvl w:ilvl="2" w:tplc="D1EE3D9C" w:tentative="1">
      <w:start w:val="1"/>
      <w:numFmt w:val="lowerRoman"/>
      <w:lvlText w:val="%3."/>
      <w:lvlJc w:val="right"/>
      <w:pPr>
        <w:ind w:left="2160" w:hanging="180"/>
      </w:pPr>
    </w:lvl>
    <w:lvl w:ilvl="3" w:tplc="0D641CAE" w:tentative="1">
      <w:start w:val="1"/>
      <w:numFmt w:val="decimal"/>
      <w:lvlText w:val="%4."/>
      <w:lvlJc w:val="left"/>
      <w:pPr>
        <w:ind w:left="2880" w:hanging="360"/>
      </w:pPr>
    </w:lvl>
    <w:lvl w:ilvl="4" w:tplc="916C6358" w:tentative="1">
      <w:start w:val="1"/>
      <w:numFmt w:val="lowerLetter"/>
      <w:lvlText w:val="%5."/>
      <w:lvlJc w:val="left"/>
      <w:pPr>
        <w:ind w:left="3600" w:hanging="360"/>
      </w:pPr>
    </w:lvl>
    <w:lvl w:ilvl="5" w:tplc="AC6A0656" w:tentative="1">
      <w:start w:val="1"/>
      <w:numFmt w:val="lowerRoman"/>
      <w:lvlText w:val="%6."/>
      <w:lvlJc w:val="right"/>
      <w:pPr>
        <w:ind w:left="4320" w:hanging="180"/>
      </w:pPr>
    </w:lvl>
    <w:lvl w:ilvl="6" w:tplc="91D637D6" w:tentative="1">
      <w:start w:val="1"/>
      <w:numFmt w:val="decimal"/>
      <w:lvlText w:val="%7."/>
      <w:lvlJc w:val="left"/>
      <w:pPr>
        <w:ind w:left="5040" w:hanging="360"/>
      </w:pPr>
    </w:lvl>
    <w:lvl w:ilvl="7" w:tplc="720E179C" w:tentative="1">
      <w:start w:val="1"/>
      <w:numFmt w:val="lowerLetter"/>
      <w:lvlText w:val="%8."/>
      <w:lvlJc w:val="left"/>
      <w:pPr>
        <w:ind w:left="5760" w:hanging="360"/>
      </w:pPr>
    </w:lvl>
    <w:lvl w:ilvl="8" w:tplc="1BE68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0B71"/>
    <w:multiLevelType w:val="hybridMultilevel"/>
    <w:tmpl w:val="23641D5A"/>
    <w:lvl w:ilvl="0" w:tplc="056E9F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0A136" w:tentative="1">
      <w:start w:val="1"/>
      <w:numFmt w:val="lowerLetter"/>
      <w:lvlText w:val="%2."/>
      <w:lvlJc w:val="left"/>
      <w:pPr>
        <w:ind w:left="1440" w:hanging="360"/>
      </w:pPr>
    </w:lvl>
    <w:lvl w:ilvl="2" w:tplc="447E224E" w:tentative="1">
      <w:start w:val="1"/>
      <w:numFmt w:val="lowerRoman"/>
      <w:lvlText w:val="%3."/>
      <w:lvlJc w:val="right"/>
      <w:pPr>
        <w:ind w:left="2160" w:hanging="180"/>
      </w:pPr>
    </w:lvl>
    <w:lvl w:ilvl="3" w:tplc="93408F8A" w:tentative="1">
      <w:start w:val="1"/>
      <w:numFmt w:val="decimal"/>
      <w:lvlText w:val="%4."/>
      <w:lvlJc w:val="left"/>
      <w:pPr>
        <w:ind w:left="2880" w:hanging="360"/>
      </w:pPr>
    </w:lvl>
    <w:lvl w:ilvl="4" w:tplc="37FC1A8C" w:tentative="1">
      <w:start w:val="1"/>
      <w:numFmt w:val="lowerLetter"/>
      <w:lvlText w:val="%5."/>
      <w:lvlJc w:val="left"/>
      <w:pPr>
        <w:ind w:left="3600" w:hanging="360"/>
      </w:pPr>
    </w:lvl>
    <w:lvl w:ilvl="5" w:tplc="F24C0248" w:tentative="1">
      <w:start w:val="1"/>
      <w:numFmt w:val="lowerRoman"/>
      <w:lvlText w:val="%6."/>
      <w:lvlJc w:val="right"/>
      <w:pPr>
        <w:ind w:left="4320" w:hanging="180"/>
      </w:pPr>
    </w:lvl>
    <w:lvl w:ilvl="6" w:tplc="BCCC671A" w:tentative="1">
      <w:start w:val="1"/>
      <w:numFmt w:val="decimal"/>
      <w:lvlText w:val="%7."/>
      <w:lvlJc w:val="left"/>
      <w:pPr>
        <w:ind w:left="5040" w:hanging="360"/>
      </w:pPr>
    </w:lvl>
    <w:lvl w:ilvl="7" w:tplc="EA3E0750" w:tentative="1">
      <w:start w:val="1"/>
      <w:numFmt w:val="lowerLetter"/>
      <w:lvlText w:val="%8."/>
      <w:lvlJc w:val="left"/>
      <w:pPr>
        <w:ind w:left="5760" w:hanging="360"/>
      </w:pPr>
    </w:lvl>
    <w:lvl w:ilvl="8" w:tplc="D73A4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0731F"/>
    <w:multiLevelType w:val="hybridMultilevel"/>
    <w:tmpl w:val="185A89C0"/>
    <w:lvl w:ilvl="0" w:tplc="C8F292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AEA8D7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446DB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61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C2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44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AA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AD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8F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33133"/>
    <w:multiLevelType w:val="hybridMultilevel"/>
    <w:tmpl w:val="6E08A89A"/>
    <w:lvl w:ilvl="0" w:tplc="64349470">
      <w:start w:val="1"/>
      <w:numFmt w:val="decimal"/>
      <w:lvlText w:val="%1."/>
      <w:lvlJc w:val="left"/>
      <w:pPr>
        <w:ind w:left="1428" w:hanging="360"/>
      </w:pPr>
    </w:lvl>
    <w:lvl w:ilvl="1" w:tplc="30849174" w:tentative="1">
      <w:start w:val="1"/>
      <w:numFmt w:val="lowerLetter"/>
      <w:lvlText w:val="%2."/>
      <w:lvlJc w:val="left"/>
      <w:pPr>
        <w:ind w:left="2148" w:hanging="360"/>
      </w:pPr>
    </w:lvl>
    <w:lvl w:ilvl="2" w:tplc="B56A4B1E" w:tentative="1">
      <w:start w:val="1"/>
      <w:numFmt w:val="lowerRoman"/>
      <w:lvlText w:val="%3."/>
      <w:lvlJc w:val="right"/>
      <w:pPr>
        <w:ind w:left="2868" w:hanging="180"/>
      </w:pPr>
    </w:lvl>
    <w:lvl w:ilvl="3" w:tplc="517C9048" w:tentative="1">
      <w:start w:val="1"/>
      <w:numFmt w:val="decimal"/>
      <w:lvlText w:val="%4."/>
      <w:lvlJc w:val="left"/>
      <w:pPr>
        <w:ind w:left="3588" w:hanging="360"/>
      </w:pPr>
    </w:lvl>
    <w:lvl w:ilvl="4" w:tplc="A63256C2" w:tentative="1">
      <w:start w:val="1"/>
      <w:numFmt w:val="lowerLetter"/>
      <w:lvlText w:val="%5."/>
      <w:lvlJc w:val="left"/>
      <w:pPr>
        <w:ind w:left="4308" w:hanging="360"/>
      </w:pPr>
    </w:lvl>
    <w:lvl w:ilvl="5" w:tplc="E7842F76" w:tentative="1">
      <w:start w:val="1"/>
      <w:numFmt w:val="lowerRoman"/>
      <w:lvlText w:val="%6."/>
      <w:lvlJc w:val="right"/>
      <w:pPr>
        <w:ind w:left="5028" w:hanging="180"/>
      </w:pPr>
    </w:lvl>
    <w:lvl w:ilvl="6" w:tplc="4E96494C" w:tentative="1">
      <w:start w:val="1"/>
      <w:numFmt w:val="decimal"/>
      <w:lvlText w:val="%7."/>
      <w:lvlJc w:val="left"/>
      <w:pPr>
        <w:ind w:left="5748" w:hanging="360"/>
      </w:pPr>
    </w:lvl>
    <w:lvl w:ilvl="7" w:tplc="6B9825FE" w:tentative="1">
      <w:start w:val="1"/>
      <w:numFmt w:val="lowerLetter"/>
      <w:lvlText w:val="%8."/>
      <w:lvlJc w:val="left"/>
      <w:pPr>
        <w:ind w:left="6468" w:hanging="360"/>
      </w:pPr>
    </w:lvl>
    <w:lvl w:ilvl="8" w:tplc="C59C9D4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4E73043"/>
    <w:multiLevelType w:val="hybridMultilevel"/>
    <w:tmpl w:val="939E7F54"/>
    <w:lvl w:ilvl="0" w:tplc="00F02DE2">
      <w:start w:val="1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8DE4FFB6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9668B198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C6A8AF56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F1A043B0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2D381EB6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8F54F252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CF8EFCBA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F056CE1E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13" w15:restartNumberingAfterBreak="0">
    <w:nsid w:val="37127832"/>
    <w:multiLevelType w:val="hybridMultilevel"/>
    <w:tmpl w:val="EAE6F986"/>
    <w:lvl w:ilvl="0" w:tplc="E8721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8FE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3A6D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7A9A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7C4B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6A98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464C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26F8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A7EFB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7D4024"/>
    <w:multiLevelType w:val="hybridMultilevel"/>
    <w:tmpl w:val="F1F4D2E2"/>
    <w:lvl w:ilvl="0" w:tplc="6E5C4E1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8FC26A28">
      <w:start w:val="1"/>
      <w:numFmt w:val="lowerLetter"/>
      <w:lvlText w:val="%2."/>
      <w:lvlJc w:val="left"/>
      <w:pPr>
        <w:ind w:left="1440" w:hanging="360"/>
      </w:pPr>
    </w:lvl>
    <w:lvl w:ilvl="2" w:tplc="D7AA3CD4" w:tentative="1">
      <w:start w:val="1"/>
      <w:numFmt w:val="lowerRoman"/>
      <w:lvlText w:val="%3."/>
      <w:lvlJc w:val="right"/>
      <w:pPr>
        <w:ind w:left="2160" w:hanging="180"/>
      </w:pPr>
    </w:lvl>
    <w:lvl w:ilvl="3" w:tplc="208E4676" w:tentative="1">
      <w:start w:val="1"/>
      <w:numFmt w:val="decimal"/>
      <w:lvlText w:val="%4."/>
      <w:lvlJc w:val="left"/>
      <w:pPr>
        <w:ind w:left="2880" w:hanging="360"/>
      </w:pPr>
    </w:lvl>
    <w:lvl w:ilvl="4" w:tplc="8C983710" w:tentative="1">
      <w:start w:val="1"/>
      <w:numFmt w:val="lowerLetter"/>
      <w:lvlText w:val="%5."/>
      <w:lvlJc w:val="left"/>
      <w:pPr>
        <w:ind w:left="3600" w:hanging="360"/>
      </w:pPr>
    </w:lvl>
    <w:lvl w:ilvl="5" w:tplc="C212B320" w:tentative="1">
      <w:start w:val="1"/>
      <w:numFmt w:val="lowerRoman"/>
      <w:lvlText w:val="%6."/>
      <w:lvlJc w:val="right"/>
      <w:pPr>
        <w:ind w:left="4320" w:hanging="180"/>
      </w:pPr>
    </w:lvl>
    <w:lvl w:ilvl="6" w:tplc="6144E096" w:tentative="1">
      <w:start w:val="1"/>
      <w:numFmt w:val="decimal"/>
      <w:lvlText w:val="%7."/>
      <w:lvlJc w:val="left"/>
      <w:pPr>
        <w:ind w:left="5040" w:hanging="360"/>
      </w:pPr>
    </w:lvl>
    <w:lvl w:ilvl="7" w:tplc="606C7AEA" w:tentative="1">
      <w:start w:val="1"/>
      <w:numFmt w:val="lowerLetter"/>
      <w:lvlText w:val="%8."/>
      <w:lvlJc w:val="left"/>
      <w:pPr>
        <w:ind w:left="5760" w:hanging="360"/>
      </w:pPr>
    </w:lvl>
    <w:lvl w:ilvl="8" w:tplc="07665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24912"/>
    <w:multiLevelType w:val="hybridMultilevel"/>
    <w:tmpl w:val="0A9C5C6A"/>
    <w:lvl w:ilvl="0" w:tplc="143821BA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52FE54FA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5D0CEA8C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C22EED76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87E8368E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6540CE66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9F34F5C8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99F031FE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ADC3CCC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3DA53510"/>
    <w:multiLevelType w:val="hybridMultilevel"/>
    <w:tmpl w:val="C8141FFA"/>
    <w:lvl w:ilvl="0" w:tplc="5BB80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03855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C6EC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D962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D40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912D7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D603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BA00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F1EF62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E5C8F"/>
    <w:multiLevelType w:val="hybridMultilevel"/>
    <w:tmpl w:val="E8163B40"/>
    <w:lvl w:ilvl="0" w:tplc="5162B158">
      <w:start w:val="1"/>
      <w:numFmt w:val="lowerRoman"/>
      <w:lvlText w:val="%1."/>
      <w:lvlJc w:val="right"/>
      <w:pPr>
        <w:tabs>
          <w:tab w:val="num" w:pos="716"/>
        </w:tabs>
        <w:ind w:left="716" w:hanging="360"/>
      </w:pPr>
      <w:rPr>
        <w:color w:val="auto"/>
      </w:rPr>
    </w:lvl>
    <w:lvl w:ilvl="1" w:tplc="04C434DC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60A87688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D7964EA4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81145B5A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E72E8448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4AF64BCA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E696C2CE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E6C808F0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18" w15:restartNumberingAfterBreak="0">
    <w:nsid w:val="4470365B"/>
    <w:multiLevelType w:val="singleLevel"/>
    <w:tmpl w:val="E5AA498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A19703B"/>
    <w:multiLevelType w:val="hybridMultilevel"/>
    <w:tmpl w:val="889EB454"/>
    <w:lvl w:ilvl="0" w:tplc="B38C99C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4FA62B7E">
      <w:start w:val="1"/>
      <w:numFmt w:val="lowerLetter"/>
      <w:lvlText w:val="%2."/>
      <w:lvlJc w:val="left"/>
      <w:pPr>
        <w:ind w:left="1440" w:hanging="360"/>
      </w:pPr>
    </w:lvl>
    <w:lvl w:ilvl="2" w:tplc="D26E3EF0" w:tentative="1">
      <w:start w:val="1"/>
      <w:numFmt w:val="lowerRoman"/>
      <w:lvlText w:val="%3."/>
      <w:lvlJc w:val="right"/>
      <w:pPr>
        <w:ind w:left="2160" w:hanging="180"/>
      </w:pPr>
    </w:lvl>
    <w:lvl w:ilvl="3" w:tplc="F82C3620" w:tentative="1">
      <w:start w:val="1"/>
      <w:numFmt w:val="decimal"/>
      <w:lvlText w:val="%4."/>
      <w:lvlJc w:val="left"/>
      <w:pPr>
        <w:ind w:left="2880" w:hanging="360"/>
      </w:pPr>
    </w:lvl>
    <w:lvl w:ilvl="4" w:tplc="DFE62B36" w:tentative="1">
      <w:start w:val="1"/>
      <w:numFmt w:val="lowerLetter"/>
      <w:lvlText w:val="%5."/>
      <w:lvlJc w:val="left"/>
      <w:pPr>
        <w:ind w:left="3600" w:hanging="360"/>
      </w:pPr>
    </w:lvl>
    <w:lvl w:ilvl="5" w:tplc="023ADFBA" w:tentative="1">
      <w:start w:val="1"/>
      <w:numFmt w:val="lowerRoman"/>
      <w:lvlText w:val="%6."/>
      <w:lvlJc w:val="right"/>
      <w:pPr>
        <w:ind w:left="4320" w:hanging="180"/>
      </w:pPr>
    </w:lvl>
    <w:lvl w:ilvl="6" w:tplc="687E24BE" w:tentative="1">
      <w:start w:val="1"/>
      <w:numFmt w:val="decimal"/>
      <w:lvlText w:val="%7."/>
      <w:lvlJc w:val="left"/>
      <w:pPr>
        <w:ind w:left="5040" w:hanging="360"/>
      </w:pPr>
    </w:lvl>
    <w:lvl w:ilvl="7" w:tplc="05784D3C" w:tentative="1">
      <w:start w:val="1"/>
      <w:numFmt w:val="lowerLetter"/>
      <w:lvlText w:val="%8."/>
      <w:lvlJc w:val="left"/>
      <w:pPr>
        <w:ind w:left="5760" w:hanging="360"/>
      </w:pPr>
    </w:lvl>
    <w:lvl w:ilvl="8" w:tplc="729E7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53DEB"/>
    <w:multiLevelType w:val="singleLevel"/>
    <w:tmpl w:val="1D8AC28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5F7C46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</w:lvl>
  </w:abstractNum>
  <w:abstractNum w:abstractNumId="22" w15:restartNumberingAfterBreak="0">
    <w:nsid w:val="4D922DD1"/>
    <w:multiLevelType w:val="hybridMultilevel"/>
    <w:tmpl w:val="C1845E7A"/>
    <w:lvl w:ilvl="0" w:tplc="8966A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8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2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AA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E4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CE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2C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69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54FDF"/>
    <w:multiLevelType w:val="hybridMultilevel"/>
    <w:tmpl w:val="DE68FE7E"/>
    <w:lvl w:ilvl="0" w:tplc="1BCCA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89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F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C7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A2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C7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48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EA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693F"/>
    <w:multiLevelType w:val="hybridMultilevel"/>
    <w:tmpl w:val="BA107EC0"/>
    <w:lvl w:ilvl="0" w:tplc="90B6FF8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32C5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61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AF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09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60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E9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43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62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B0B79"/>
    <w:multiLevelType w:val="hybridMultilevel"/>
    <w:tmpl w:val="988238B4"/>
    <w:lvl w:ilvl="0" w:tplc="4822B87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EC96C0DA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026177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78446570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30ADACA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1DEAF7DA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EFEE2DCA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AE09EA0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E5D6EBF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B773DDE"/>
    <w:multiLevelType w:val="hybridMultilevel"/>
    <w:tmpl w:val="98C42D2A"/>
    <w:lvl w:ilvl="0" w:tplc="10DE74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368C113A" w:tentative="1">
      <w:start w:val="1"/>
      <w:numFmt w:val="lowerLetter"/>
      <w:lvlText w:val="%2."/>
      <w:lvlJc w:val="left"/>
      <w:pPr>
        <w:ind w:left="1440" w:hanging="360"/>
      </w:pPr>
    </w:lvl>
    <w:lvl w:ilvl="2" w:tplc="34505A1A" w:tentative="1">
      <w:start w:val="1"/>
      <w:numFmt w:val="lowerRoman"/>
      <w:lvlText w:val="%3."/>
      <w:lvlJc w:val="right"/>
      <w:pPr>
        <w:ind w:left="2160" w:hanging="180"/>
      </w:pPr>
    </w:lvl>
    <w:lvl w:ilvl="3" w:tplc="E95620E8" w:tentative="1">
      <w:start w:val="1"/>
      <w:numFmt w:val="decimal"/>
      <w:lvlText w:val="%4."/>
      <w:lvlJc w:val="left"/>
      <w:pPr>
        <w:ind w:left="2880" w:hanging="360"/>
      </w:pPr>
    </w:lvl>
    <w:lvl w:ilvl="4" w:tplc="D63C63C8" w:tentative="1">
      <w:start w:val="1"/>
      <w:numFmt w:val="lowerLetter"/>
      <w:lvlText w:val="%5."/>
      <w:lvlJc w:val="left"/>
      <w:pPr>
        <w:ind w:left="3600" w:hanging="360"/>
      </w:pPr>
    </w:lvl>
    <w:lvl w:ilvl="5" w:tplc="5B868F1C" w:tentative="1">
      <w:start w:val="1"/>
      <w:numFmt w:val="lowerRoman"/>
      <w:lvlText w:val="%6."/>
      <w:lvlJc w:val="right"/>
      <w:pPr>
        <w:ind w:left="4320" w:hanging="180"/>
      </w:pPr>
    </w:lvl>
    <w:lvl w:ilvl="6" w:tplc="B0AEB99E" w:tentative="1">
      <w:start w:val="1"/>
      <w:numFmt w:val="decimal"/>
      <w:lvlText w:val="%7."/>
      <w:lvlJc w:val="left"/>
      <w:pPr>
        <w:ind w:left="5040" w:hanging="360"/>
      </w:pPr>
    </w:lvl>
    <w:lvl w:ilvl="7" w:tplc="5D3883BC" w:tentative="1">
      <w:start w:val="1"/>
      <w:numFmt w:val="lowerLetter"/>
      <w:lvlText w:val="%8."/>
      <w:lvlJc w:val="left"/>
      <w:pPr>
        <w:ind w:left="5760" w:hanging="360"/>
      </w:pPr>
    </w:lvl>
    <w:lvl w:ilvl="8" w:tplc="2230D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797A"/>
    <w:multiLevelType w:val="hybridMultilevel"/>
    <w:tmpl w:val="2D9C2396"/>
    <w:lvl w:ilvl="0" w:tplc="135CEEDC">
      <w:start w:val="1"/>
      <w:numFmt w:val="decimal"/>
      <w:lvlText w:val="%1."/>
      <w:lvlJc w:val="left"/>
      <w:pPr>
        <w:ind w:left="360" w:hanging="360"/>
      </w:pPr>
    </w:lvl>
    <w:lvl w:ilvl="1" w:tplc="263ADF1E">
      <w:start w:val="1"/>
      <w:numFmt w:val="lowerLetter"/>
      <w:lvlText w:val="%2."/>
      <w:lvlJc w:val="left"/>
      <w:pPr>
        <w:ind w:left="1440" w:hanging="360"/>
      </w:pPr>
    </w:lvl>
    <w:lvl w:ilvl="2" w:tplc="20188DAE" w:tentative="1">
      <w:start w:val="1"/>
      <w:numFmt w:val="lowerRoman"/>
      <w:lvlText w:val="%3."/>
      <w:lvlJc w:val="right"/>
      <w:pPr>
        <w:ind w:left="2160" w:hanging="180"/>
      </w:pPr>
    </w:lvl>
    <w:lvl w:ilvl="3" w:tplc="EC60A52C" w:tentative="1">
      <w:start w:val="1"/>
      <w:numFmt w:val="decimal"/>
      <w:lvlText w:val="%4."/>
      <w:lvlJc w:val="left"/>
      <w:pPr>
        <w:ind w:left="2880" w:hanging="360"/>
      </w:pPr>
    </w:lvl>
    <w:lvl w:ilvl="4" w:tplc="FE18697E" w:tentative="1">
      <w:start w:val="1"/>
      <w:numFmt w:val="lowerLetter"/>
      <w:lvlText w:val="%5."/>
      <w:lvlJc w:val="left"/>
      <w:pPr>
        <w:ind w:left="3600" w:hanging="360"/>
      </w:pPr>
    </w:lvl>
    <w:lvl w:ilvl="5" w:tplc="A10CEAA4" w:tentative="1">
      <w:start w:val="1"/>
      <w:numFmt w:val="lowerRoman"/>
      <w:lvlText w:val="%6."/>
      <w:lvlJc w:val="right"/>
      <w:pPr>
        <w:ind w:left="4320" w:hanging="180"/>
      </w:pPr>
    </w:lvl>
    <w:lvl w:ilvl="6" w:tplc="179E4628" w:tentative="1">
      <w:start w:val="1"/>
      <w:numFmt w:val="decimal"/>
      <w:lvlText w:val="%7."/>
      <w:lvlJc w:val="left"/>
      <w:pPr>
        <w:ind w:left="5040" w:hanging="360"/>
      </w:pPr>
    </w:lvl>
    <w:lvl w:ilvl="7" w:tplc="F09AD0FE" w:tentative="1">
      <w:start w:val="1"/>
      <w:numFmt w:val="lowerLetter"/>
      <w:lvlText w:val="%8."/>
      <w:lvlJc w:val="left"/>
      <w:pPr>
        <w:ind w:left="5760" w:hanging="360"/>
      </w:pPr>
    </w:lvl>
    <w:lvl w:ilvl="8" w:tplc="51047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647DB"/>
    <w:multiLevelType w:val="hybridMultilevel"/>
    <w:tmpl w:val="CC8CB560"/>
    <w:lvl w:ilvl="0" w:tplc="9F528EE0">
      <w:start w:val="1"/>
      <w:numFmt w:val="decimal"/>
      <w:lvlText w:val="%1)"/>
      <w:lvlJc w:val="left"/>
      <w:pPr>
        <w:ind w:left="720" w:hanging="360"/>
      </w:pPr>
    </w:lvl>
    <w:lvl w:ilvl="1" w:tplc="B6FEE64C">
      <w:start w:val="1"/>
      <w:numFmt w:val="lowerLetter"/>
      <w:lvlText w:val="%2."/>
      <w:lvlJc w:val="left"/>
      <w:pPr>
        <w:ind w:left="1440" w:hanging="360"/>
      </w:pPr>
    </w:lvl>
    <w:lvl w:ilvl="2" w:tplc="99B2A772" w:tentative="1">
      <w:start w:val="1"/>
      <w:numFmt w:val="lowerRoman"/>
      <w:lvlText w:val="%3."/>
      <w:lvlJc w:val="right"/>
      <w:pPr>
        <w:ind w:left="2160" w:hanging="180"/>
      </w:pPr>
    </w:lvl>
    <w:lvl w:ilvl="3" w:tplc="57DAD656" w:tentative="1">
      <w:start w:val="1"/>
      <w:numFmt w:val="decimal"/>
      <w:lvlText w:val="%4."/>
      <w:lvlJc w:val="left"/>
      <w:pPr>
        <w:ind w:left="2880" w:hanging="360"/>
      </w:pPr>
    </w:lvl>
    <w:lvl w:ilvl="4" w:tplc="4D3A35B4" w:tentative="1">
      <w:start w:val="1"/>
      <w:numFmt w:val="lowerLetter"/>
      <w:lvlText w:val="%5."/>
      <w:lvlJc w:val="left"/>
      <w:pPr>
        <w:ind w:left="3600" w:hanging="360"/>
      </w:pPr>
    </w:lvl>
    <w:lvl w:ilvl="5" w:tplc="BEC41A4A" w:tentative="1">
      <w:start w:val="1"/>
      <w:numFmt w:val="lowerRoman"/>
      <w:lvlText w:val="%6."/>
      <w:lvlJc w:val="right"/>
      <w:pPr>
        <w:ind w:left="4320" w:hanging="180"/>
      </w:pPr>
    </w:lvl>
    <w:lvl w:ilvl="6" w:tplc="EFA2981A" w:tentative="1">
      <w:start w:val="1"/>
      <w:numFmt w:val="decimal"/>
      <w:lvlText w:val="%7."/>
      <w:lvlJc w:val="left"/>
      <w:pPr>
        <w:ind w:left="5040" w:hanging="360"/>
      </w:pPr>
    </w:lvl>
    <w:lvl w:ilvl="7" w:tplc="CDAAB2E2" w:tentative="1">
      <w:start w:val="1"/>
      <w:numFmt w:val="lowerLetter"/>
      <w:lvlText w:val="%8."/>
      <w:lvlJc w:val="left"/>
      <w:pPr>
        <w:ind w:left="5760" w:hanging="360"/>
      </w:pPr>
    </w:lvl>
    <w:lvl w:ilvl="8" w:tplc="2F5E8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54E01"/>
    <w:multiLevelType w:val="hybridMultilevel"/>
    <w:tmpl w:val="7FFC4C6A"/>
    <w:lvl w:ilvl="0" w:tplc="2E2823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DDE180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880A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FC8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E747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BB0C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F5065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39205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A7E3DD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687CB6"/>
    <w:multiLevelType w:val="hybridMultilevel"/>
    <w:tmpl w:val="38EE84BE"/>
    <w:lvl w:ilvl="0" w:tplc="64E8A84C">
      <w:start w:val="1"/>
      <w:numFmt w:val="decimal"/>
      <w:lvlText w:val="%1."/>
      <w:lvlJc w:val="left"/>
      <w:pPr>
        <w:ind w:left="720" w:hanging="360"/>
      </w:pPr>
    </w:lvl>
    <w:lvl w:ilvl="1" w:tplc="0560A4B8" w:tentative="1">
      <w:start w:val="1"/>
      <w:numFmt w:val="lowerLetter"/>
      <w:lvlText w:val="%2."/>
      <w:lvlJc w:val="left"/>
      <w:pPr>
        <w:ind w:left="1440" w:hanging="360"/>
      </w:pPr>
    </w:lvl>
    <w:lvl w:ilvl="2" w:tplc="97F2AD60" w:tentative="1">
      <w:start w:val="1"/>
      <w:numFmt w:val="lowerRoman"/>
      <w:lvlText w:val="%3."/>
      <w:lvlJc w:val="right"/>
      <w:pPr>
        <w:ind w:left="2160" w:hanging="180"/>
      </w:pPr>
    </w:lvl>
    <w:lvl w:ilvl="3" w:tplc="AB626988" w:tentative="1">
      <w:start w:val="1"/>
      <w:numFmt w:val="decimal"/>
      <w:lvlText w:val="%4."/>
      <w:lvlJc w:val="left"/>
      <w:pPr>
        <w:ind w:left="2880" w:hanging="360"/>
      </w:pPr>
    </w:lvl>
    <w:lvl w:ilvl="4" w:tplc="248A1154" w:tentative="1">
      <w:start w:val="1"/>
      <w:numFmt w:val="lowerLetter"/>
      <w:lvlText w:val="%5."/>
      <w:lvlJc w:val="left"/>
      <w:pPr>
        <w:ind w:left="3600" w:hanging="360"/>
      </w:pPr>
    </w:lvl>
    <w:lvl w:ilvl="5" w:tplc="FEF6AD84" w:tentative="1">
      <w:start w:val="1"/>
      <w:numFmt w:val="lowerRoman"/>
      <w:lvlText w:val="%6."/>
      <w:lvlJc w:val="right"/>
      <w:pPr>
        <w:ind w:left="4320" w:hanging="180"/>
      </w:pPr>
    </w:lvl>
    <w:lvl w:ilvl="6" w:tplc="38347938" w:tentative="1">
      <w:start w:val="1"/>
      <w:numFmt w:val="decimal"/>
      <w:lvlText w:val="%7."/>
      <w:lvlJc w:val="left"/>
      <w:pPr>
        <w:ind w:left="5040" w:hanging="360"/>
      </w:pPr>
    </w:lvl>
    <w:lvl w:ilvl="7" w:tplc="D36A442E" w:tentative="1">
      <w:start w:val="1"/>
      <w:numFmt w:val="lowerLetter"/>
      <w:lvlText w:val="%8."/>
      <w:lvlJc w:val="left"/>
      <w:pPr>
        <w:ind w:left="5760" w:hanging="360"/>
      </w:pPr>
    </w:lvl>
    <w:lvl w:ilvl="8" w:tplc="19541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26B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C9852B7"/>
    <w:multiLevelType w:val="hybridMultilevel"/>
    <w:tmpl w:val="B742E9AC"/>
    <w:lvl w:ilvl="0" w:tplc="8CA4DF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22EED44" w:tentative="1">
      <w:start w:val="1"/>
      <w:numFmt w:val="lowerLetter"/>
      <w:lvlText w:val="%2."/>
      <w:lvlJc w:val="left"/>
      <w:pPr>
        <w:ind w:left="1440" w:hanging="360"/>
      </w:pPr>
    </w:lvl>
    <w:lvl w:ilvl="2" w:tplc="F004490C" w:tentative="1">
      <w:start w:val="1"/>
      <w:numFmt w:val="lowerRoman"/>
      <w:lvlText w:val="%3."/>
      <w:lvlJc w:val="right"/>
      <w:pPr>
        <w:ind w:left="2160" w:hanging="180"/>
      </w:pPr>
    </w:lvl>
    <w:lvl w:ilvl="3" w:tplc="C9BA758A" w:tentative="1">
      <w:start w:val="1"/>
      <w:numFmt w:val="decimal"/>
      <w:lvlText w:val="%4."/>
      <w:lvlJc w:val="left"/>
      <w:pPr>
        <w:ind w:left="2880" w:hanging="360"/>
      </w:pPr>
    </w:lvl>
    <w:lvl w:ilvl="4" w:tplc="9920E4E4" w:tentative="1">
      <w:start w:val="1"/>
      <w:numFmt w:val="lowerLetter"/>
      <w:lvlText w:val="%5."/>
      <w:lvlJc w:val="left"/>
      <w:pPr>
        <w:ind w:left="3600" w:hanging="360"/>
      </w:pPr>
    </w:lvl>
    <w:lvl w:ilvl="5" w:tplc="AB58BDE8" w:tentative="1">
      <w:start w:val="1"/>
      <w:numFmt w:val="lowerRoman"/>
      <w:lvlText w:val="%6."/>
      <w:lvlJc w:val="right"/>
      <w:pPr>
        <w:ind w:left="4320" w:hanging="180"/>
      </w:pPr>
    </w:lvl>
    <w:lvl w:ilvl="6" w:tplc="EA3A54D2" w:tentative="1">
      <w:start w:val="1"/>
      <w:numFmt w:val="decimal"/>
      <w:lvlText w:val="%7."/>
      <w:lvlJc w:val="left"/>
      <w:pPr>
        <w:ind w:left="5040" w:hanging="360"/>
      </w:pPr>
    </w:lvl>
    <w:lvl w:ilvl="7" w:tplc="5808AFC8" w:tentative="1">
      <w:start w:val="1"/>
      <w:numFmt w:val="lowerLetter"/>
      <w:lvlText w:val="%8."/>
      <w:lvlJc w:val="left"/>
      <w:pPr>
        <w:ind w:left="5760" w:hanging="360"/>
      </w:pPr>
    </w:lvl>
    <w:lvl w:ilvl="8" w:tplc="214A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736E9"/>
    <w:multiLevelType w:val="hybridMultilevel"/>
    <w:tmpl w:val="8DCC6770"/>
    <w:lvl w:ilvl="0" w:tplc="3356D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D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0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62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67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0C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7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E4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F07E7"/>
    <w:multiLevelType w:val="hybridMultilevel"/>
    <w:tmpl w:val="8CAE8CA8"/>
    <w:lvl w:ilvl="0" w:tplc="B35206E6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DF66CC98">
      <w:start w:val="1"/>
      <w:numFmt w:val="lowerLetter"/>
      <w:lvlText w:val="%2."/>
      <w:lvlJc w:val="left"/>
      <w:pPr>
        <w:ind w:left="1440" w:hanging="360"/>
      </w:pPr>
    </w:lvl>
    <w:lvl w:ilvl="2" w:tplc="7458CFAE" w:tentative="1">
      <w:start w:val="1"/>
      <w:numFmt w:val="lowerRoman"/>
      <w:lvlText w:val="%3."/>
      <w:lvlJc w:val="right"/>
      <w:pPr>
        <w:ind w:left="2160" w:hanging="180"/>
      </w:pPr>
    </w:lvl>
    <w:lvl w:ilvl="3" w:tplc="C724545C" w:tentative="1">
      <w:start w:val="1"/>
      <w:numFmt w:val="decimal"/>
      <w:lvlText w:val="%4."/>
      <w:lvlJc w:val="left"/>
      <w:pPr>
        <w:ind w:left="2880" w:hanging="360"/>
      </w:pPr>
    </w:lvl>
    <w:lvl w:ilvl="4" w:tplc="C0FAD7D0" w:tentative="1">
      <w:start w:val="1"/>
      <w:numFmt w:val="lowerLetter"/>
      <w:lvlText w:val="%5."/>
      <w:lvlJc w:val="left"/>
      <w:pPr>
        <w:ind w:left="3600" w:hanging="360"/>
      </w:pPr>
    </w:lvl>
    <w:lvl w:ilvl="5" w:tplc="F1F615F0" w:tentative="1">
      <w:start w:val="1"/>
      <w:numFmt w:val="lowerRoman"/>
      <w:lvlText w:val="%6."/>
      <w:lvlJc w:val="right"/>
      <w:pPr>
        <w:ind w:left="4320" w:hanging="180"/>
      </w:pPr>
    </w:lvl>
    <w:lvl w:ilvl="6" w:tplc="FE60629A" w:tentative="1">
      <w:start w:val="1"/>
      <w:numFmt w:val="decimal"/>
      <w:lvlText w:val="%7."/>
      <w:lvlJc w:val="left"/>
      <w:pPr>
        <w:ind w:left="5040" w:hanging="360"/>
      </w:pPr>
    </w:lvl>
    <w:lvl w:ilvl="7" w:tplc="2924C27E" w:tentative="1">
      <w:start w:val="1"/>
      <w:numFmt w:val="lowerLetter"/>
      <w:lvlText w:val="%8."/>
      <w:lvlJc w:val="left"/>
      <w:pPr>
        <w:ind w:left="5760" w:hanging="360"/>
      </w:pPr>
    </w:lvl>
    <w:lvl w:ilvl="8" w:tplc="D856D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D7B1A"/>
    <w:multiLevelType w:val="hybridMultilevel"/>
    <w:tmpl w:val="E45C5D22"/>
    <w:lvl w:ilvl="0" w:tplc="33DA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2AE4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602A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7C32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52C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76AF4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E2D4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0A91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8094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5D7419"/>
    <w:multiLevelType w:val="hybridMultilevel"/>
    <w:tmpl w:val="86F280EA"/>
    <w:lvl w:ilvl="0" w:tplc="0D3AB2B0">
      <w:numFmt w:val="bullet"/>
      <w:lvlText w:val="-"/>
      <w:lvlJc w:val="left"/>
      <w:pPr>
        <w:ind w:left="773" w:hanging="360"/>
      </w:pPr>
      <w:rPr>
        <w:rFonts w:ascii="Calibri" w:eastAsia="Batang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D167DB7"/>
    <w:multiLevelType w:val="hybridMultilevel"/>
    <w:tmpl w:val="639CBAF8"/>
    <w:lvl w:ilvl="0" w:tplc="94749148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2542D842">
      <w:start w:val="1"/>
      <w:numFmt w:val="lowerLetter"/>
      <w:lvlText w:val="%2."/>
      <w:lvlJc w:val="left"/>
      <w:pPr>
        <w:ind w:left="1440" w:hanging="360"/>
      </w:pPr>
    </w:lvl>
    <w:lvl w:ilvl="2" w:tplc="0BF296D4" w:tentative="1">
      <w:start w:val="1"/>
      <w:numFmt w:val="lowerRoman"/>
      <w:lvlText w:val="%3."/>
      <w:lvlJc w:val="right"/>
      <w:pPr>
        <w:ind w:left="2160" w:hanging="180"/>
      </w:pPr>
    </w:lvl>
    <w:lvl w:ilvl="3" w:tplc="BD82A160" w:tentative="1">
      <w:start w:val="1"/>
      <w:numFmt w:val="decimal"/>
      <w:lvlText w:val="%4."/>
      <w:lvlJc w:val="left"/>
      <w:pPr>
        <w:ind w:left="2880" w:hanging="360"/>
      </w:pPr>
    </w:lvl>
    <w:lvl w:ilvl="4" w:tplc="8B163CB2" w:tentative="1">
      <w:start w:val="1"/>
      <w:numFmt w:val="lowerLetter"/>
      <w:lvlText w:val="%5."/>
      <w:lvlJc w:val="left"/>
      <w:pPr>
        <w:ind w:left="3600" w:hanging="360"/>
      </w:pPr>
    </w:lvl>
    <w:lvl w:ilvl="5" w:tplc="0CEAD32E" w:tentative="1">
      <w:start w:val="1"/>
      <w:numFmt w:val="lowerRoman"/>
      <w:lvlText w:val="%6."/>
      <w:lvlJc w:val="right"/>
      <w:pPr>
        <w:ind w:left="4320" w:hanging="180"/>
      </w:pPr>
    </w:lvl>
    <w:lvl w:ilvl="6" w:tplc="09B0FD4E" w:tentative="1">
      <w:start w:val="1"/>
      <w:numFmt w:val="decimal"/>
      <w:lvlText w:val="%7."/>
      <w:lvlJc w:val="left"/>
      <w:pPr>
        <w:ind w:left="5040" w:hanging="360"/>
      </w:pPr>
    </w:lvl>
    <w:lvl w:ilvl="7" w:tplc="5A4C73E2" w:tentative="1">
      <w:start w:val="1"/>
      <w:numFmt w:val="lowerLetter"/>
      <w:lvlText w:val="%8."/>
      <w:lvlJc w:val="left"/>
      <w:pPr>
        <w:ind w:left="5760" w:hanging="360"/>
      </w:pPr>
    </w:lvl>
    <w:lvl w:ilvl="8" w:tplc="143C8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D0A1F"/>
    <w:multiLevelType w:val="hybridMultilevel"/>
    <w:tmpl w:val="E6001BA2"/>
    <w:lvl w:ilvl="0" w:tplc="BDCE2C26">
      <w:start w:val="7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DD864DA" w:tentative="1">
      <w:start w:val="1"/>
      <w:numFmt w:val="lowerLetter"/>
      <w:lvlText w:val="%2."/>
      <w:lvlJc w:val="left"/>
      <w:pPr>
        <w:ind w:left="1440" w:hanging="360"/>
      </w:pPr>
    </w:lvl>
    <w:lvl w:ilvl="2" w:tplc="744CF5AC" w:tentative="1">
      <w:start w:val="1"/>
      <w:numFmt w:val="lowerRoman"/>
      <w:lvlText w:val="%3."/>
      <w:lvlJc w:val="right"/>
      <w:pPr>
        <w:ind w:left="2160" w:hanging="180"/>
      </w:pPr>
    </w:lvl>
    <w:lvl w:ilvl="3" w:tplc="74B2708C" w:tentative="1">
      <w:start w:val="1"/>
      <w:numFmt w:val="decimal"/>
      <w:lvlText w:val="%4."/>
      <w:lvlJc w:val="left"/>
      <w:pPr>
        <w:ind w:left="2880" w:hanging="360"/>
      </w:pPr>
    </w:lvl>
    <w:lvl w:ilvl="4" w:tplc="3418C73C" w:tentative="1">
      <w:start w:val="1"/>
      <w:numFmt w:val="lowerLetter"/>
      <w:lvlText w:val="%5."/>
      <w:lvlJc w:val="left"/>
      <w:pPr>
        <w:ind w:left="3600" w:hanging="360"/>
      </w:pPr>
    </w:lvl>
    <w:lvl w:ilvl="5" w:tplc="C8BA17E8" w:tentative="1">
      <w:start w:val="1"/>
      <w:numFmt w:val="lowerRoman"/>
      <w:lvlText w:val="%6."/>
      <w:lvlJc w:val="right"/>
      <w:pPr>
        <w:ind w:left="4320" w:hanging="180"/>
      </w:pPr>
    </w:lvl>
    <w:lvl w:ilvl="6" w:tplc="92ECE934" w:tentative="1">
      <w:start w:val="1"/>
      <w:numFmt w:val="decimal"/>
      <w:lvlText w:val="%7."/>
      <w:lvlJc w:val="left"/>
      <w:pPr>
        <w:ind w:left="5040" w:hanging="360"/>
      </w:pPr>
    </w:lvl>
    <w:lvl w:ilvl="7" w:tplc="36024310" w:tentative="1">
      <w:start w:val="1"/>
      <w:numFmt w:val="lowerLetter"/>
      <w:lvlText w:val="%8."/>
      <w:lvlJc w:val="left"/>
      <w:pPr>
        <w:ind w:left="5760" w:hanging="360"/>
      </w:pPr>
    </w:lvl>
    <w:lvl w:ilvl="8" w:tplc="5082F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C0ACB"/>
    <w:multiLevelType w:val="hybridMultilevel"/>
    <w:tmpl w:val="6750D45C"/>
    <w:lvl w:ilvl="0" w:tplc="F702C7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E2AA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13E1A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4013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14022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2E869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1456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12C9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5490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A11939"/>
    <w:multiLevelType w:val="hybridMultilevel"/>
    <w:tmpl w:val="8B8044FA"/>
    <w:lvl w:ilvl="0" w:tplc="2954F9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6F23066" w:tentative="1">
      <w:start w:val="1"/>
      <w:numFmt w:val="lowerLetter"/>
      <w:lvlText w:val="%2."/>
      <w:lvlJc w:val="left"/>
      <w:pPr>
        <w:ind w:left="1788" w:hanging="360"/>
      </w:pPr>
    </w:lvl>
    <w:lvl w:ilvl="2" w:tplc="3EA0E75A" w:tentative="1">
      <w:start w:val="1"/>
      <w:numFmt w:val="lowerRoman"/>
      <w:lvlText w:val="%3."/>
      <w:lvlJc w:val="right"/>
      <w:pPr>
        <w:ind w:left="2508" w:hanging="180"/>
      </w:pPr>
    </w:lvl>
    <w:lvl w:ilvl="3" w:tplc="F892ACBE" w:tentative="1">
      <w:start w:val="1"/>
      <w:numFmt w:val="decimal"/>
      <w:lvlText w:val="%4."/>
      <w:lvlJc w:val="left"/>
      <w:pPr>
        <w:ind w:left="3228" w:hanging="360"/>
      </w:pPr>
    </w:lvl>
    <w:lvl w:ilvl="4" w:tplc="60AC42C2" w:tentative="1">
      <w:start w:val="1"/>
      <w:numFmt w:val="lowerLetter"/>
      <w:lvlText w:val="%5."/>
      <w:lvlJc w:val="left"/>
      <w:pPr>
        <w:ind w:left="3948" w:hanging="360"/>
      </w:pPr>
    </w:lvl>
    <w:lvl w:ilvl="5" w:tplc="70085DF0" w:tentative="1">
      <w:start w:val="1"/>
      <w:numFmt w:val="lowerRoman"/>
      <w:lvlText w:val="%6."/>
      <w:lvlJc w:val="right"/>
      <w:pPr>
        <w:ind w:left="4668" w:hanging="180"/>
      </w:pPr>
    </w:lvl>
    <w:lvl w:ilvl="6" w:tplc="53FEA104" w:tentative="1">
      <w:start w:val="1"/>
      <w:numFmt w:val="decimal"/>
      <w:lvlText w:val="%7."/>
      <w:lvlJc w:val="left"/>
      <w:pPr>
        <w:ind w:left="5388" w:hanging="360"/>
      </w:pPr>
    </w:lvl>
    <w:lvl w:ilvl="7" w:tplc="C85044A0" w:tentative="1">
      <w:start w:val="1"/>
      <w:numFmt w:val="lowerLetter"/>
      <w:lvlText w:val="%8."/>
      <w:lvlJc w:val="left"/>
      <w:pPr>
        <w:ind w:left="6108" w:hanging="360"/>
      </w:pPr>
    </w:lvl>
    <w:lvl w:ilvl="8" w:tplc="4404A01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BF0678"/>
    <w:multiLevelType w:val="singleLevel"/>
    <w:tmpl w:val="FEC67C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1"/>
  </w:num>
  <w:num w:numId="2">
    <w:abstractNumId w:val="31"/>
  </w:num>
  <w:num w:numId="3">
    <w:abstractNumId w:val="20"/>
  </w:num>
  <w:num w:numId="4">
    <w:abstractNumId w:val="41"/>
  </w:num>
  <w:num w:numId="5">
    <w:abstractNumId w:val="18"/>
  </w:num>
  <w:num w:numId="6">
    <w:abstractNumId w:val="13"/>
  </w:num>
  <w:num w:numId="7">
    <w:abstractNumId w:val="24"/>
  </w:num>
  <w:num w:numId="8">
    <w:abstractNumId w:val="12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25"/>
  </w:num>
  <w:num w:numId="14">
    <w:abstractNumId w:val="29"/>
  </w:num>
  <w:num w:numId="15">
    <w:abstractNumId w:val="35"/>
  </w:num>
  <w:num w:numId="16">
    <w:abstractNumId w:val="16"/>
  </w:num>
  <w:num w:numId="17">
    <w:abstractNumId w:val="23"/>
  </w:num>
  <w:num w:numId="18">
    <w:abstractNumId w:val="33"/>
  </w:num>
  <w:num w:numId="19">
    <w:abstractNumId w:val="22"/>
  </w:num>
  <w:num w:numId="20">
    <w:abstractNumId w:val="39"/>
  </w:num>
  <w:num w:numId="21">
    <w:abstractNumId w:val="27"/>
  </w:num>
  <w:num w:numId="22">
    <w:abstractNumId w:val="34"/>
  </w:num>
  <w:num w:numId="23">
    <w:abstractNumId w:val="19"/>
  </w:num>
  <w:num w:numId="24">
    <w:abstractNumId w:val="37"/>
  </w:num>
  <w:num w:numId="25">
    <w:abstractNumId w:val="14"/>
  </w:num>
  <w:num w:numId="26">
    <w:abstractNumId w:val="28"/>
  </w:num>
  <w:num w:numId="27">
    <w:abstractNumId w:val="8"/>
  </w:num>
  <w:num w:numId="28">
    <w:abstractNumId w:val="30"/>
  </w:num>
  <w:num w:numId="29">
    <w:abstractNumId w:val="15"/>
  </w:num>
  <w:num w:numId="30">
    <w:abstractNumId w:val="2"/>
  </w:num>
  <w:num w:numId="31">
    <w:abstractNumId w:val="11"/>
  </w:num>
  <w:num w:numId="32">
    <w:abstractNumId w:val="1"/>
  </w:num>
  <w:num w:numId="33">
    <w:abstractNumId w:val="40"/>
  </w:num>
  <w:num w:numId="34">
    <w:abstractNumId w:val="32"/>
  </w:num>
  <w:num w:numId="35">
    <w:abstractNumId w:val="7"/>
  </w:num>
  <w:num w:numId="36">
    <w:abstractNumId w:val="9"/>
  </w:num>
  <w:num w:numId="37">
    <w:abstractNumId w:val="6"/>
  </w:num>
  <w:num w:numId="38">
    <w:abstractNumId w:val="26"/>
  </w:num>
  <w:num w:numId="39">
    <w:abstractNumId w:val="3"/>
  </w:num>
  <w:num w:numId="40">
    <w:abstractNumId w:val="38"/>
  </w:num>
  <w:num w:numId="41">
    <w:abstractNumId w:val="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5"/>
    <w:rsid w:val="00011B5C"/>
    <w:rsid w:val="00042580"/>
    <w:rsid w:val="0004717D"/>
    <w:rsid w:val="000545E9"/>
    <w:rsid w:val="00065484"/>
    <w:rsid w:val="00065714"/>
    <w:rsid w:val="00065BE7"/>
    <w:rsid w:val="00092F46"/>
    <w:rsid w:val="000A1617"/>
    <w:rsid w:val="000B4A44"/>
    <w:rsid w:val="000C333B"/>
    <w:rsid w:val="000D30F6"/>
    <w:rsid w:val="000F5D7E"/>
    <w:rsid w:val="00103A31"/>
    <w:rsid w:val="00105A2A"/>
    <w:rsid w:val="0011207E"/>
    <w:rsid w:val="00120216"/>
    <w:rsid w:val="00120C38"/>
    <w:rsid w:val="00137FFE"/>
    <w:rsid w:val="00144B8D"/>
    <w:rsid w:val="00146865"/>
    <w:rsid w:val="0015103E"/>
    <w:rsid w:val="001801B1"/>
    <w:rsid w:val="001858D5"/>
    <w:rsid w:val="001B4C4A"/>
    <w:rsid w:val="001B6944"/>
    <w:rsid w:val="00205A71"/>
    <w:rsid w:val="00216FA7"/>
    <w:rsid w:val="00225D3E"/>
    <w:rsid w:val="002412D5"/>
    <w:rsid w:val="00294292"/>
    <w:rsid w:val="002B30F9"/>
    <w:rsid w:val="002D5DDA"/>
    <w:rsid w:val="002E06E0"/>
    <w:rsid w:val="002F0DBF"/>
    <w:rsid w:val="002F2DA4"/>
    <w:rsid w:val="002F3779"/>
    <w:rsid w:val="002F4218"/>
    <w:rsid w:val="002F7BFA"/>
    <w:rsid w:val="00303697"/>
    <w:rsid w:val="00303D84"/>
    <w:rsid w:val="00307E82"/>
    <w:rsid w:val="00312B94"/>
    <w:rsid w:val="003154F0"/>
    <w:rsid w:val="0033072E"/>
    <w:rsid w:val="00340947"/>
    <w:rsid w:val="003431EC"/>
    <w:rsid w:val="00347793"/>
    <w:rsid w:val="003479EC"/>
    <w:rsid w:val="00357383"/>
    <w:rsid w:val="00365B82"/>
    <w:rsid w:val="00380E34"/>
    <w:rsid w:val="003B5639"/>
    <w:rsid w:val="003C05EC"/>
    <w:rsid w:val="003C0715"/>
    <w:rsid w:val="003C2104"/>
    <w:rsid w:val="003C6082"/>
    <w:rsid w:val="003C623E"/>
    <w:rsid w:val="003E6F7B"/>
    <w:rsid w:val="00400E3A"/>
    <w:rsid w:val="00406765"/>
    <w:rsid w:val="00424479"/>
    <w:rsid w:val="00445D90"/>
    <w:rsid w:val="00451232"/>
    <w:rsid w:val="0046162C"/>
    <w:rsid w:val="00464C7C"/>
    <w:rsid w:val="00477136"/>
    <w:rsid w:val="004979A4"/>
    <w:rsid w:val="004E241E"/>
    <w:rsid w:val="004E2769"/>
    <w:rsid w:val="004F6B99"/>
    <w:rsid w:val="0050587E"/>
    <w:rsid w:val="00524574"/>
    <w:rsid w:val="00550048"/>
    <w:rsid w:val="00551756"/>
    <w:rsid w:val="005807DD"/>
    <w:rsid w:val="00582783"/>
    <w:rsid w:val="005838BE"/>
    <w:rsid w:val="0058657F"/>
    <w:rsid w:val="005A71B9"/>
    <w:rsid w:val="005B61CB"/>
    <w:rsid w:val="005B6F47"/>
    <w:rsid w:val="005C2FF5"/>
    <w:rsid w:val="005D150D"/>
    <w:rsid w:val="005D187D"/>
    <w:rsid w:val="005D3303"/>
    <w:rsid w:val="005D7455"/>
    <w:rsid w:val="005D7FE1"/>
    <w:rsid w:val="005E609B"/>
    <w:rsid w:val="00635B96"/>
    <w:rsid w:val="00665D6D"/>
    <w:rsid w:val="0066604B"/>
    <w:rsid w:val="006B3353"/>
    <w:rsid w:val="006E2086"/>
    <w:rsid w:val="00706B50"/>
    <w:rsid w:val="00720336"/>
    <w:rsid w:val="00743072"/>
    <w:rsid w:val="0074450F"/>
    <w:rsid w:val="00744D05"/>
    <w:rsid w:val="00746E30"/>
    <w:rsid w:val="00754745"/>
    <w:rsid w:val="007615E2"/>
    <w:rsid w:val="00764FD5"/>
    <w:rsid w:val="00772497"/>
    <w:rsid w:val="007913F8"/>
    <w:rsid w:val="00791883"/>
    <w:rsid w:val="007B06D5"/>
    <w:rsid w:val="007B33A4"/>
    <w:rsid w:val="007B6BC6"/>
    <w:rsid w:val="007C5B03"/>
    <w:rsid w:val="007D04B9"/>
    <w:rsid w:val="007D2173"/>
    <w:rsid w:val="00804AAF"/>
    <w:rsid w:val="008071F7"/>
    <w:rsid w:val="00833C63"/>
    <w:rsid w:val="008343AA"/>
    <w:rsid w:val="0085257D"/>
    <w:rsid w:val="008600F6"/>
    <w:rsid w:val="00862AE2"/>
    <w:rsid w:val="008C0570"/>
    <w:rsid w:val="008E248C"/>
    <w:rsid w:val="00901DF2"/>
    <w:rsid w:val="00907CDC"/>
    <w:rsid w:val="0091151B"/>
    <w:rsid w:val="00911EB0"/>
    <w:rsid w:val="009300AA"/>
    <w:rsid w:val="00951EE0"/>
    <w:rsid w:val="00952861"/>
    <w:rsid w:val="0095416F"/>
    <w:rsid w:val="00966ACC"/>
    <w:rsid w:val="0099614C"/>
    <w:rsid w:val="009B53B8"/>
    <w:rsid w:val="009C070F"/>
    <w:rsid w:val="009F176E"/>
    <w:rsid w:val="009F2333"/>
    <w:rsid w:val="00A05881"/>
    <w:rsid w:val="00A10D72"/>
    <w:rsid w:val="00A427F8"/>
    <w:rsid w:val="00A47CB4"/>
    <w:rsid w:val="00A6549C"/>
    <w:rsid w:val="00A6692B"/>
    <w:rsid w:val="00A83256"/>
    <w:rsid w:val="00AA64AE"/>
    <w:rsid w:val="00AC23F1"/>
    <w:rsid w:val="00AC2504"/>
    <w:rsid w:val="00AD1D84"/>
    <w:rsid w:val="00AD2EEF"/>
    <w:rsid w:val="00AF35B3"/>
    <w:rsid w:val="00B03CF2"/>
    <w:rsid w:val="00B05766"/>
    <w:rsid w:val="00B1139E"/>
    <w:rsid w:val="00B27E17"/>
    <w:rsid w:val="00B410E2"/>
    <w:rsid w:val="00B520F0"/>
    <w:rsid w:val="00B578F6"/>
    <w:rsid w:val="00B60E6E"/>
    <w:rsid w:val="00B618DE"/>
    <w:rsid w:val="00B81F05"/>
    <w:rsid w:val="00B84D25"/>
    <w:rsid w:val="00B96D36"/>
    <w:rsid w:val="00BA0AA4"/>
    <w:rsid w:val="00BB4FCD"/>
    <w:rsid w:val="00BC1988"/>
    <w:rsid w:val="00BC633A"/>
    <w:rsid w:val="00BC7BCC"/>
    <w:rsid w:val="00BD45F6"/>
    <w:rsid w:val="00BF37ED"/>
    <w:rsid w:val="00C13ADB"/>
    <w:rsid w:val="00C27E4C"/>
    <w:rsid w:val="00C562F9"/>
    <w:rsid w:val="00C61896"/>
    <w:rsid w:val="00C6319E"/>
    <w:rsid w:val="00C87CEC"/>
    <w:rsid w:val="00C953B8"/>
    <w:rsid w:val="00C95FE2"/>
    <w:rsid w:val="00CA043D"/>
    <w:rsid w:val="00CA5B7D"/>
    <w:rsid w:val="00CB394A"/>
    <w:rsid w:val="00CB3D8D"/>
    <w:rsid w:val="00CF5ABD"/>
    <w:rsid w:val="00D33C8A"/>
    <w:rsid w:val="00D52404"/>
    <w:rsid w:val="00D61E3D"/>
    <w:rsid w:val="00D650D6"/>
    <w:rsid w:val="00D77ED6"/>
    <w:rsid w:val="00D82D9D"/>
    <w:rsid w:val="00D8385F"/>
    <w:rsid w:val="00DA0637"/>
    <w:rsid w:val="00DA32BF"/>
    <w:rsid w:val="00DB39F2"/>
    <w:rsid w:val="00DF2B3E"/>
    <w:rsid w:val="00DF67AC"/>
    <w:rsid w:val="00DF6A4E"/>
    <w:rsid w:val="00E021A0"/>
    <w:rsid w:val="00E04888"/>
    <w:rsid w:val="00E05724"/>
    <w:rsid w:val="00E05CD2"/>
    <w:rsid w:val="00E30538"/>
    <w:rsid w:val="00E31AAD"/>
    <w:rsid w:val="00E437DC"/>
    <w:rsid w:val="00E464B6"/>
    <w:rsid w:val="00E56CAB"/>
    <w:rsid w:val="00E574E8"/>
    <w:rsid w:val="00E7231E"/>
    <w:rsid w:val="00EA2B66"/>
    <w:rsid w:val="00EA2C01"/>
    <w:rsid w:val="00EA54A4"/>
    <w:rsid w:val="00EB20FF"/>
    <w:rsid w:val="00EB3778"/>
    <w:rsid w:val="00EC59F3"/>
    <w:rsid w:val="00EC6A4A"/>
    <w:rsid w:val="00F10FD7"/>
    <w:rsid w:val="00F1404C"/>
    <w:rsid w:val="00F17563"/>
    <w:rsid w:val="00F203B6"/>
    <w:rsid w:val="00F229D0"/>
    <w:rsid w:val="00F238B6"/>
    <w:rsid w:val="00F578E3"/>
    <w:rsid w:val="00F811DD"/>
    <w:rsid w:val="00F870E8"/>
    <w:rsid w:val="00F973D6"/>
    <w:rsid w:val="00F97D18"/>
    <w:rsid w:val="00FA7996"/>
    <w:rsid w:val="00FC63B3"/>
    <w:rsid w:val="00FD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DBD62"/>
  <w15:docId w15:val="{F6A8C085-941C-4F91-AF3A-73D526A2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49C"/>
  </w:style>
  <w:style w:type="paragraph" w:styleId="Nadpis1">
    <w:name w:val="heading 1"/>
    <w:aliases w:val="Subhead A"/>
    <w:basedOn w:val="Normln"/>
    <w:next w:val="Normln"/>
    <w:qFormat/>
    <w:rsid w:val="00A6549C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A6549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6549C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6549C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A6549C"/>
    <w:pPr>
      <w:keepNext/>
      <w:outlineLvl w:val="4"/>
    </w:pPr>
    <w:rPr>
      <w:rFonts w:ascii="Arial" w:hAnsi="Arial"/>
      <w:b/>
      <w:i/>
      <w:iCs/>
      <w:sz w:val="28"/>
      <w:szCs w:val="24"/>
    </w:rPr>
  </w:style>
  <w:style w:type="paragraph" w:styleId="Nadpis6">
    <w:name w:val="heading 6"/>
    <w:basedOn w:val="Normln"/>
    <w:next w:val="Normln"/>
    <w:qFormat/>
    <w:rsid w:val="00A6549C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549C"/>
    <w:pPr>
      <w:jc w:val="center"/>
    </w:pPr>
    <w:rPr>
      <w:b/>
      <w:sz w:val="40"/>
    </w:rPr>
  </w:style>
  <w:style w:type="paragraph" w:styleId="Zkladntext">
    <w:name w:val="Body Text"/>
    <w:basedOn w:val="Normln"/>
    <w:semiHidden/>
    <w:rsid w:val="00A6549C"/>
    <w:rPr>
      <w:sz w:val="24"/>
    </w:rPr>
  </w:style>
  <w:style w:type="paragraph" w:styleId="Zkladntext2">
    <w:name w:val="Body Text 2"/>
    <w:basedOn w:val="Normln"/>
    <w:semiHidden/>
    <w:rsid w:val="00A6549C"/>
    <w:pPr>
      <w:jc w:val="both"/>
    </w:pPr>
    <w:rPr>
      <w:sz w:val="24"/>
    </w:rPr>
  </w:style>
  <w:style w:type="paragraph" w:styleId="Podnadpis">
    <w:name w:val="Subtitle"/>
    <w:basedOn w:val="Normln"/>
    <w:qFormat/>
    <w:rsid w:val="00A6549C"/>
    <w:pPr>
      <w:jc w:val="center"/>
    </w:pPr>
    <w:rPr>
      <w:sz w:val="24"/>
    </w:rPr>
  </w:style>
  <w:style w:type="paragraph" w:customStyle="1" w:styleId="Import0">
    <w:name w:val="Import 0"/>
    <w:basedOn w:val="Normln"/>
    <w:rsid w:val="00A6549C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3">
    <w:name w:val="Import 3"/>
    <w:basedOn w:val="Import0"/>
    <w:rsid w:val="00A6549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032"/>
    </w:pPr>
  </w:style>
  <w:style w:type="paragraph" w:customStyle="1" w:styleId="Import17">
    <w:name w:val="Import 17"/>
    <w:basedOn w:val="Import0"/>
    <w:rsid w:val="00A6549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4">
    <w:name w:val="Import 4"/>
    <w:basedOn w:val="Import0"/>
    <w:rsid w:val="00A6549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34">
    <w:name w:val="Import 34"/>
    <w:basedOn w:val="Import0"/>
    <w:rsid w:val="00A6549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 w:hanging="432"/>
    </w:pPr>
  </w:style>
  <w:style w:type="paragraph" w:customStyle="1" w:styleId="Import35">
    <w:name w:val="Import 35"/>
    <w:basedOn w:val="Import0"/>
    <w:rsid w:val="00A6549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64"/>
    </w:pPr>
  </w:style>
  <w:style w:type="paragraph" w:customStyle="1" w:styleId="Import30">
    <w:name w:val="Import 30"/>
    <w:basedOn w:val="Import0"/>
    <w:rsid w:val="00A6549C"/>
    <w:pPr>
      <w:tabs>
        <w:tab w:val="left" w:pos="5616"/>
      </w:tabs>
      <w:ind w:left="720"/>
    </w:pPr>
  </w:style>
  <w:style w:type="paragraph" w:styleId="Zhlav">
    <w:name w:val="header"/>
    <w:basedOn w:val="Normln"/>
    <w:semiHidden/>
    <w:rsid w:val="00A654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654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6549C"/>
  </w:style>
  <w:style w:type="character" w:customStyle="1" w:styleId="platne">
    <w:name w:val="platne"/>
    <w:basedOn w:val="Standardnpsmoodstavce"/>
    <w:rsid w:val="00A6549C"/>
  </w:style>
  <w:style w:type="paragraph" w:styleId="Zkladntextodsazen2">
    <w:name w:val="Body Text Indent 2"/>
    <w:basedOn w:val="Normln"/>
    <w:semiHidden/>
    <w:rsid w:val="00A6549C"/>
    <w:pPr>
      <w:spacing w:after="120" w:line="480" w:lineRule="auto"/>
      <w:ind w:left="283"/>
    </w:pPr>
  </w:style>
  <w:style w:type="character" w:styleId="Hypertextovodkaz">
    <w:name w:val="Hyperlink"/>
    <w:semiHidden/>
    <w:rsid w:val="00A6549C"/>
    <w:rPr>
      <w:color w:val="0000FF"/>
      <w:u w:val="single"/>
    </w:rPr>
  </w:style>
  <w:style w:type="paragraph" w:styleId="Textbubliny">
    <w:name w:val="Balloon Text"/>
    <w:basedOn w:val="Normln"/>
    <w:semiHidden/>
    <w:rsid w:val="00A65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23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C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CF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CF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CFB"/>
    <w:rPr>
      <w:b/>
      <w:bCs/>
    </w:rPr>
  </w:style>
  <w:style w:type="table" w:styleId="Mkatabulky">
    <w:name w:val="Table Grid"/>
    <w:basedOn w:val="Normlntabulka"/>
    <w:uiPriority w:val="59"/>
    <w:rsid w:val="0036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337B"/>
    <w:pPr>
      <w:ind w:left="708"/>
    </w:pPr>
  </w:style>
  <w:style w:type="character" w:styleId="Siln">
    <w:name w:val="Strong"/>
    <w:uiPriority w:val="22"/>
    <w:qFormat/>
    <w:rsid w:val="00CD05EA"/>
    <w:rPr>
      <w:b/>
      <w:bCs/>
    </w:rPr>
  </w:style>
  <w:style w:type="character" w:customStyle="1" w:styleId="spiszn">
    <w:name w:val="spiszn"/>
    <w:rsid w:val="00CD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kzsyst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s@kzsystem.cz,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66C5-9FCD-4642-BD8D-07C9C8C3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1307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Servisní smlouva</vt:lpstr>
      <vt:lpstr>Servisní smlouva</vt:lpstr>
    </vt:vector>
  </TitlesOfParts>
  <Company>KZ system s.r.o.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Tereza Vildová</dc:creator>
  <cp:lastModifiedBy>Cebová</cp:lastModifiedBy>
  <cp:revision>4</cp:revision>
  <cp:lastPrinted>2020-10-02T13:22:00Z</cp:lastPrinted>
  <dcterms:created xsi:type="dcterms:W3CDTF">2022-05-19T09:00:00Z</dcterms:created>
  <dcterms:modified xsi:type="dcterms:W3CDTF">2022-05-19T09:06:00Z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">
    <vt:lpwstr>￼PARTS:3</vt:lpwstr>
  </property>
  <property fmtid="{D5CDD505-2E9C-101B-9397-08002B2CF9AE}" pid="3" name="Cleverlance.DocumentTagging.ClassificationMark.P00">
    <vt:lpwstr>&lt;ClassificationMark xmlns:xsi="http://www.w3.org/2001/XMLSchema-instance" xmlns:xsd="http://www.w3.org/2001/XMLSchema" margin="NaN" class="C2" owner="Milan Švanda" position="TopRight" marginX="0" marginY="0" classifiedOn="2012-04-27T13:01:30.1860511+</vt:lpwstr>
  </property>
  <property fmtid="{D5CDD505-2E9C-101B-9397-08002B2CF9AE}" pid="4" name="Cleverlance.DocumentTagging.ClassificationMark.P01">
    <vt:lpwstr>02:00" showPrintedBy="true" showPrintDate="true" language="cs" ApplicationVersion="Microsoft Word, 14.0" addinVersion="5.2.2.2" template="Black"&gt;&lt;history bulk="false" class="PP - Internal use only / Pouze pro interní účely" code="C2" user="Iveta Hruz</vt:lpwstr>
  </property>
  <property fmtid="{D5CDD505-2E9C-101B-9397-08002B2CF9AE}" pid="5" name="Cleverlance.DocumentTagging.ClassificationMark.P02">
    <vt:lpwstr>ova" date="2012-04-27T13:03:12.1645585+02:00" note="" /&gt;&lt;recipients /&gt;&lt;documentOwners /&gt;&lt;/ClassificationMark&gt;</vt:lpwstr>
  </property>
  <property fmtid="{D5CDD505-2E9C-101B-9397-08002B2CF9AE}" pid="6" name="DocumentClasification">
    <vt:lpwstr>PP - Internal use only / Pouze pro interní účely</vt:lpwstr>
  </property>
</Properties>
</file>