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07609" w14:textId="44661BC9" w:rsidR="00772ADF" w:rsidRPr="00772ADF" w:rsidRDefault="00772ADF" w:rsidP="008272E4">
      <w:pPr>
        <w:pStyle w:val="Nzev"/>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contextualSpacing w:val="0"/>
        <w:rPr>
          <w:rFonts w:ascii="Tahoma" w:hAnsi="Tahoma" w:cs="Tahoma"/>
          <w:color w:val="auto"/>
          <w:sz w:val="20"/>
          <w:lang w:val="cs-CZ"/>
        </w:rPr>
      </w:pPr>
      <w:r>
        <w:rPr>
          <w:rFonts w:ascii="Tahoma" w:hAnsi="Tahoma" w:cs="Tahoma"/>
          <w:color w:val="auto"/>
          <w:sz w:val="20"/>
          <w:lang w:val="cs-CZ"/>
        </w:rPr>
        <w:t>SA-22/</w:t>
      </w:r>
      <w:r w:rsidR="00CE14EF">
        <w:rPr>
          <w:rFonts w:ascii="Tahoma" w:hAnsi="Tahoma" w:cs="Tahoma"/>
          <w:color w:val="auto"/>
          <w:sz w:val="20"/>
          <w:lang w:val="cs-CZ"/>
        </w:rPr>
        <w:t>1</w:t>
      </w:r>
      <w:r w:rsidR="004D5712">
        <w:rPr>
          <w:rFonts w:ascii="Tahoma" w:hAnsi="Tahoma" w:cs="Tahoma"/>
          <w:color w:val="auto"/>
          <w:sz w:val="20"/>
          <w:lang w:val="cs-CZ"/>
        </w:rPr>
        <w:t>5</w:t>
      </w:r>
      <w:r w:rsidR="00CE14EF">
        <w:rPr>
          <w:rFonts w:ascii="Tahoma" w:hAnsi="Tahoma" w:cs="Tahoma"/>
          <w:color w:val="auto"/>
          <w:sz w:val="20"/>
          <w:lang w:val="cs-CZ"/>
        </w:rPr>
        <w:t>8</w:t>
      </w:r>
    </w:p>
    <w:p w14:paraId="202AC9AD" w14:textId="352219B1" w:rsidR="00596D0B" w:rsidRDefault="00596D0B" w:rsidP="008272E4">
      <w:pPr>
        <w:pStyle w:val="Nzev"/>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contextualSpacing w:val="0"/>
        <w:rPr>
          <w:rFonts w:ascii="Tahoma" w:hAnsi="Tahoma" w:cs="Tahoma"/>
          <w:color w:val="auto"/>
          <w:sz w:val="20"/>
        </w:rPr>
      </w:pPr>
      <w:r w:rsidRPr="008272E4">
        <w:rPr>
          <w:rFonts w:ascii="Tahoma" w:hAnsi="Tahoma" w:cs="Tahoma"/>
          <w:color w:val="auto"/>
          <w:sz w:val="20"/>
        </w:rPr>
        <w:t>SMLOUVA O POSKYTOVÁNÍ SLUŽEB</w:t>
      </w:r>
    </w:p>
    <w:p w14:paraId="263F5A0F" w14:textId="13EF64A5" w:rsidR="00E320C7" w:rsidRPr="00E320C7" w:rsidRDefault="00E320C7" w:rsidP="00E320C7">
      <w:pPr>
        <w:jc w:val="center"/>
        <w:rPr>
          <w:lang w:eastAsia="x-none"/>
        </w:rPr>
      </w:pPr>
      <w:r>
        <w:rPr>
          <w:lang w:eastAsia="x-none"/>
        </w:rPr>
        <w:t xml:space="preserve">uzavřená </w:t>
      </w:r>
      <w:r w:rsidRPr="008272E4">
        <w:rPr>
          <w:rFonts w:ascii="Tahoma" w:hAnsi="Tahoma" w:cs="Tahoma"/>
          <w:szCs w:val="20"/>
        </w:rPr>
        <w:t xml:space="preserve">v souladu s ustanovením § 1746 odst. 2 zákona č. 89/2012 Sb., občanský zákoník, ve </w:t>
      </w:r>
      <w:r w:rsidRPr="005F7543">
        <w:rPr>
          <w:rFonts w:ascii="Tahoma" w:hAnsi="Tahoma" w:cs="Tahoma"/>
          <w:szCs w:val="20"/>
        </w:rPr>
        <w:t>znění pozdějších předpisů (dále jen „OZ“)</w:t>
      </w:r>
    </w:p>
    <w:p w14:paraId="2487B882" w14:textId="00ACF891" w:rsidR="00596D0B" w:rsidRDefault="00596D0B" w:rsidP="00596D0B">
      <w:pPr>
        <w:jc w:val="center"/>
        <w:rPr>
          <w:rFonts w:ascii="Tahoma" w:hAnsi="Tahoma" w:cs="Tahoma"/>
          <w:szCs w:val="20"/>
        </w:rPr>
      </w:pPr>
    </w:p>
    <w:p w14:paraId="06C88AF3" w14:textId="7524D8FF" w:rsidR="005F7543" w:rsidRPr="005F7543" w:rsidRDefault="005F7543" w:rsidP="00596D0B">
      <w:pPr>
        <w:jc w:val="center"/>
        <w:rPr>
          <w:rFonts w:ascii="Tahoma" w:hAnsi="Tahoma" w:cs="Tahoma"/>
          <w:b/>
          <w:szCs w:val="20"/>
        </w:rPr>
      </w:pPr>
      <w:r w:rsidRPr="005F7543">
        <w:rPr>
          <w:rFonts w:ascii="Tahoma" w:hAnsi="Tahoma" w:cs="Tahoma"/>
          <w:b/>
          <w:szCs w:val="20"/>
        </w:rPr>
        <w:t>Smluvní strany</w:t>
      </w:r>
    </w:p>
    <w:p w14:paraId="20043100" w14:textId="77777777" w:rsidR="005F7543" w:rsidRPr="008272E4" w:rsidRDefault="005F7543" w:rsidP="00596D0B">
      <w:pPr>
        <w:jc w:val="center"/>
        <w:rPr>
          <w:rFonts w:ascii="Tahoma" w:hAnsi="Tahoma" w:cs="Tahoma"/>
          <w:szCs w:val="20"/>
        </w:rPr>
      </w:pPr>
    </w:p>
    <w:p w14:paraId="0AA94D7A" w14:textId="77777777" w:rsidR="005F7543" w:rsidRPr="00030BB1" w:rsidRDefault="005F7543" w:rsidP="005F7543">
      <w:pPr>
        <w:pStyle w:val="Nzev"/>
        <w:spacing w:after="0" w:line="240" w:lineRule="auto"/>
        <w:jc w:val="left"/>
        <w:rPr>
          <w:rFonts w:ascii="Tahoma" w:hAnsi="Tahoma" w:cs="Tahoma"/>
          <w:b w:val="0"/>
          <w:sz w:val="20"/>
        </w:rPr>
      </w:pPr>
      <w:r w:rsidRPr="00030BB1">
        <w:rPr>
          <w:rFonts w:ascii="Tahoma" w:hAnsi="Tahoma" w:cs="Tahoma"/>
          <w:sz w:val="20"/>
        </w:rPr>
        <w:t>Česká filharmonie, příspěvková organizace</w:t>
      </w:r>
    </w:p>
    <w:p w14:paraId="1C0DF8C5" w14:textId="7DE7D664" w:rsidR="005F7543" w:rsidRPr="005F7543" w:rsidRDefault="005F7543" w:rsidP="005F7543">
      <w:pPr>
        <w:pStyle w:val="Nzev"/>
        <w:spacing w:after="0" w:line="240" w:lineRule="auto"/>
        <w:jc w:val="left"/>
        <w:rPr>
          <w:rFonts w:ascii="Tahoma" w:hAnsi="Tahoma" w:cs="Tahoma"/>
          <w:b w:val="0"/>
          <w:sz w:val="20"/>
        </w:rPr>
      </w:pPr>
      <w:r w:rsidRPr="005F7543">
        <w:rPr>
          <w:rFonts w:ascii="Tahoma" w:hAnsi="Tahoma" w:cs="Tahoma"/>
          <w:b w:val="0"/>
          <w:sz w:val="20"/>
        </w:rPr>
        <w:t xml:space="preserve">Sídlo: </w:t>
      </w:r>
      <w:r w:rsidRPr="005F7543">
        <w:rPr>
          <w:rFonts w:ascii="Tahoma" w:hAnsi="Tahoma" w:cs="Tahoma"/>
          <w:b w:val="0"/>
          <w:sz w:val="20"/>
        </w:rPr>
        <w:tab/>
      </w:r>
      <w:r w:rsidRPr="005F7543">
        <w:rPr>
          <w:rFonts w:ascii="Tahoma" w:hAnsi="Tahoma" w:cs="Tahoma"/>
          <w:b w:val="0"/>
          <w:sz w:val="20"/>
        </w:rPr>
        <w:tab/>
      </w:r>
      <w:r w:rsidRPr="005F7543">
        <w:rPr>
          <w:rFonts w:ascii="Tahoma" w:hAnsi="Tahoma" w:cs="Tahoma"/>
          <w:b w:val="0"/>
          <w:sz w:val="20"/>
        </w:rPr>
        <w:tab/>
      </w:r>
      <w:r>
        <w:rPr>
          <w:rFonts w:ascii="Tahoma" w:hAnsi="Tahoma" w:cs="Tahoma"/>
          <w:b w:val="0"/>
          <w:sz w:val="20"/>
        </w:rPr>
        <w:tab/>
      </w:r>
      <w:r>
        <w:rPr>
          <w:rFonts w:ascii="Tahoma" w:hAnsi="Tahoma" w:cs="Tahoma"/>
          <w:b w:val="0"/>
          <w:sz w:val="20"/>
        </w:rPr>
        <w:tab/>
      </w:r>
      <w:r w:rsidRPr="005F7543">
        <w:rPr>
          <w:rFonts w:ascii="Tahoma" w:hAnsi="Tahoma" w:cs="Tahoma"/>
          <w:b w:val="0"/>
          <w:sz w:val="20"/>
        </w:rPr>
        <w:t>Alšovo nábřeží 79/12, 110 00 Praha 1</w:t>
      </w:r>
    </w:p>
    <w:p w14:paraId="5F0D60ED" w14:textId="55CB9389" w:rsidR="005F7543" w:rsidRPr="005F7543" w:rsidRDefault="005F7543" w:rsidP="005F7543">
      <w:pPr>
        <w:pStyle w:val="Nzev"/>
        <w:spacing w:after="0" w:line="240" w:lineRule="auto"/>
        <w:jc w:val="left"/>
        <w:rPr>
          <w:rFonts w:ascii="Tahoma" w:hAnsi="Tahoma" w:cs="Tahoma"/>
          <w:b w:val="0"/>
          <w:sz w:val="20"/>
        </w:rPr>
      </w:pPr>
      <w:r w:rsidRPr="005F7543">
        <w:rPr>
          <w:rFonts w:ascii="Tahoma" w:hAnsi="Tahoma" w:cs="Tahoma"/>
          <w:b w:val="0"/>
          <w:sz w:val="20"/>
        </w:rPr>
        <w:t xml:space="preserve">IČ: </w:t>
      </w:r>
      <w:r w:rsidRPr="005F7543">
        <w:rPr>
          <w:rFonts w:ascii="Tahoma" w:hAnsi="Tahoma" w:cs="Tahoma"/>
          <w:b w:val="0"/>
          <w:sz w:val="20"/>
        </w:rPr>
        <w:tab/>
      </w:r>
      <w:r w:rsidRPr="005F7543">
        <w:rPr>
          <w:rFonts w:ascii="Tahoma" w:hAnsi="Tahoma" w:cs="Tahoma"/>
          <w:b w:val="0"/>
          <w:sz w:val="20"/>
        </w:rPr>
        <w:tab/>
      </w:r>
      <w:r w:rsidRPr="005F7543">
        <w:rPr>
          <w:rFonts w:ascii="Tahoma" w:hAnsi="Tahoma" w:cs="Tahoma"/>
          <w:b w:val="0"/>
          <w:sz w:val="20"/>
        </w:rPr>
        <w:tab/>
      </w:r>
      <w:r>
        <w:rPr>
          <w:rFonts w:ascii="Tahoma" w:hAnsi="Tahoma" w:cs="Tahoma"/>
          <w:b w:val="0"/>
          <w:sz w:val="20"/>
        </w:rPr>
        <w:tab/>
      </w:r>
      <w:r>
        <w:rPr>
          <w:rFonts w:ascii="Tahoma" w:hAnsi="Tahoma" w:cs="Tahoma"/>
          <w:b w:val="0"/>
          <w:sz w:val="20"/>
        </w:rPr>
        <w:tab/>
      </w:r>
      <w:r w:rsidRPr="005F7543">
        <w:rPr>
          <w:rFonts w:ascii="Tahoma" w:hAnsi="Tahoma" w:cs="Tahoma"/>
          <w:b w:val="0"/>
          <w:sz w:val="20"/>
        </w:rPr>
        <w:t>00023264d</w:t>
      </w:r>
    </w:p>
    <w:p w14:paraId="1F4C4941" w14:textId="094922E0" w:rsidR="005F7543" w:rsidRPr="005F7543" w:rsidRDefault="005F7543" w:rsidP="005F7543">
      <w:pPr>
        <w:pStyle w:val="Nzev"/>
        <w:spacing w:after="0" w:line="240" w:lineRule="auto"/>
        <w:jc w:val="left"/>
        <w:rPr>
          <w:rFonts w:ascii="Tahoma" w:hAnsi="Tahoma" w:cs="Tahoma"/>
          <w:b w:val="0"/>
          <w:sz w:val="20"/>
        </w:rPr>
      </w:pPr>
      <w:r w:rsidRPr="005F7543">
        <w:rPr>
          <w:rFonts w:ascii="Tahoma" w:hAnsi="Tahoma" w:cs="Tahoma"/>
          <w:b w:val="0"/>
          <w:sz w:val="20"/>
        </w:rPr>
        <w:t xml:space="preserve">DIČ: </w:t>
      </w:r>
      <w:r w:rsidRPr="005F7543">
        <w:rPr>
          <w:rFonts w:ascii="Tahoma" w:hAnsi="Tahoma" w:cs="Tahoma"/>
          <w:b w:val="0"/>
          <w:sz w:val="20"/>
        </w:rPr>
        <w:tab/>
      </w:r>
      <w:r w:rsidRPr="005F7543">
        <w:rPr>
          <w:rFonts w:ascii="Tahoma" w:hAnsi="Tahoma" w:cs="Tahoma"/>
          <w:b w:val="0"/>
          <w:sz w:val="20"/>
        </w:rPr>
        <w:tab/>
      </w:r>
      <w:r w:rsidRPr="005F7543">
        <w:rPr>
          <w:rFonts w:ascii="Tahoma" w:hAnsi="Tahoma" w:cs="Tahoma"/>
          <w:b w:val="0"/>
          <w:sz w:val="20"/>
        </w:rPr>
        <w:tab/>
      </w:r>
      <w:r>
        <w:rPr>
          <w:rFonts w:ascii="Tahoma" w:hAnsi="Tahoma" w:cs="Tahoma"/>
          <w:b w:val="0"/>
          <w:sz w:val="20"/>
        </w:rPr>
        <w:tab/>
      </w:r>
      <w:r>
        <w:rPr>
          <w:rFonts w:ascii="Tahoma" w:hAnsi="Tahoma" w:cs="Tahoma"/>
          <w:b w:val="0"/>
          <w:sz w:val="20"/>
        </w:rPr>
        <w:tab/>
      </w:r>
      <w:r w:rsidRPr="005F7543">
        <w:rPr>
          <w:rFonts w:ascii="Tahoma" w:hAnsi="Tahoma" w:cs="Tahoma"/>
          <w:b w:val="0"/>
          <w:sz w:val="20"/>
        </w:rPr>
        <w:t>CZ00023264</w:t>
      </w:r>
    </w:p>
    <w:p w14:paraId="4CA2FE55" w14:textId="0DE44574" w:rsidR="005F7543" w:rsidRPr="005F7543" w:rsidRDefault="005F7543" w:rsidP="005F7543">
      <w:pPr>
        <w:spacing w:line="240" w:lineRule="auto"/>
        <w:rPr>
          <w:rFonts w:ascii="Tahoma" w:hAnsi="Tahoma" w:cs="Tahoma"/>
          <w:szCs w:val="20"/>
        </w:rPr>
      </w:pPr>
      <w:r w:rsidRPr="005F7543">
        <w:rPr>
          <w:rFonts w:ascii="Tahoma" w:hAnsi="Tahoma" w:cs="Tahoma"/>
          <w:szCs w:val="20"/>
        </w:rPr>
        <w:t>Zastoupen:</w:t>
      </w:r>
      <w:r w:rsidRPr="005F7543">
        <w:rPr>
          <w:rFonts w:ascii="Tahoma" w:hAnsi="Tahoma" w:cs="Tahoma"/>
          <w:szCs w:val="20"/>
        </w:rPr>
        <w:tab/>
      </w:r>
      <w:r w:rsidRPr="005F7543">
        <w:rPr>
          <w:rFonts w:ascii="Tahoma" w:hAnsi="Tahoma" w:cs="Tahoma"/>
          <w:szCs w:val="20"/>
        </w:rPr>
        <w:tab/>
      </w:r>
      <w:r>
        <w:rPr>
          <w:rFonts w:ascii="Tahoma" w:hAnsi="Tahoma" w:cs="Tahoma"/>
          <w:szCs w:val="20"/>
        </w:rPr>
        <w:tab/>
      </w:r>
      <w:r w:rsidRPr="005F7543">
        <w:rPr>
          <w:rFonts w:ascii="Tahoma" w:hAnsi="Tahoma" w:cs="Tahoma"/>
          <w:szCs w:val="20"/>
        </w:rPr>
        <w:t>MgA. Davidem Marečkem, Ph.D., generálním ředitelem</w:t>
      </w:r>
    </w:p>
    <w:p w14:paraId="2403D3CE" w14:textId="77777777" w:rsidR="005F7543" w:rsidRPr="005F7543" w:rsidRDefault="005F7543" w:rsidP="005F7543">
      <w:pPr>
        <w:numPr>
          <w:ilvl w:val="12"/>
          <w:numId w:val="0"/>
        </w:numPr>
        <w:spacing w:line="240" w:lineRule="auto"/>
        <w:jc w:val="both"/>
        <w:rPr>
          <w:rFonts w:ascii="Tahoma" w:hAnsi="Tahoma" w:cs="Tahoma"/>
          <w:color w:val="000000"/>
          <w:szCs w:val="20"/>
        </w:rPr>
      </w:pPr>
      <w:r w:rsidRPr="005F7543">
        <w:rPr>
          <w:rFonts w:ascii="Tahoma" w:hAnsi="Tahoma" w:cs="Tahoma"/>
          <w:color w:val="000000"/>
          <w:szCs w:val="20"/>
        </w:rPr>
        <w:t>Bankovní spojení:</w:t>
      </w:r>
      <w:r w:rsidRPr="005F7543">
        <w:rPr>
          <w:rFonts w:ascii="Tahoma" w:hAnsi="Tahoma" w:cs="Tahoma"/>
          <w:color w:val="000000"/>
          <w:szCs w:val="20"/>
        </w:rPr>
        <w:tab/>
      </w:r>
      <w:r w:rsidRPr="005F7543">
        <w:rPr>
          <w:rFonts w:ascii="Tahoma" w:hAnsi="Tahoma" w:cs="Tahoma"/>
          <w:bCs/>
        </w:rPr>
        <w:t>ČNB</w:t>
      </w:r>
      <w:r w:rsidRPr="005F7543">
        <w:rPr>
          <w:rFonts w:ascii="Tahoma" w:hAnsi="Tahoma" w:cs="Tahoma"/>
          <w:bCs/>
          <w:color w:val="000000"/>
          <w:szCs w:val="20"/>
        </w:rPr>
        <w:tab/>
      </w:r>
    </w:p>
    <w:p w14:paraId="41E13FE8" w14:textId="2DA686DB" w:rsidR="005F7543" w:rsidRPr="005F7543" w:rsidRDefault="005F7543" w:rsidP="0077740C">
      <w:pPr>
        <w:numPr>
          <w:ilvl w:val="12"/>
          <w:numId w:val="0"/>
        </w:numPr>
        <w:tabs>
          <w:tab w:val="clear" w:pos="3430"/>
          <w:tab w:val="clear" w:pos="3742"/>
          <w:tab w:val="clear" w:pos="4054"/>
          <w:tab w:val="clear" w:pos="4366"/>
          <w:tab w:val="clear" w:pos="4678"/>
          <w:tab w:val="clear" w:pos="4990"/>
          <w:tab w:val="clear" w:pos="5301"/>
          <w:tab w:val="clear" w:pos="5613"/>
          <w:tab w:val="clear" w:pos="5925"/>
          <w:tab w:val="clear" w:pos="6549"/>
          <w:tab w:val="clear" w:pos="6861"/>
          <w:tab w:val="clear" w:pos="7173"/>
          <w:tab w:val="clear" w:pos="7484"/>
          <w:tab w:val="clear" w:pos="7796"/>
          <w:tab w:val="clear" w:pos="8108"/>
          <w:tab w:val="clear" w:pos="8420"/>
        </w:tabs>
        <w:spacing w:line="240" w:lineRule="auto"/>
        <w:jc w:val="both"/>
        <w:rPr>
          <w:rFonts w:ascii="Tahoma" w:hAnsi="Tahoma" w:cs="Tahoma"/>
          <w:color w:val="000000"/>
          <w:szCs w:val="20"/>
        </w:rPr>
      </w:pPr>
      <w:r w:rsidRPr="005F7543">
        <w:rPr>
          <w:rFonts w:ascii="Tahoma" w:hAnsi="Tahoma" w:cs="Tahoma"/>
          <w:color w:val="000000"/>
          <w:szCs w:val="20"/>
        </w:rPr>
        <w:t>č. ú.:</w:t>
      </w:r>
      <w:r w:rsidRPr="005F7543">
        <w:rPr>
          <w:rFonts w:ascii="Tahoma" w:hAnsi="Tahoma" w:cs="Tahoma"/>
          <w:color w:val="000000"/>
          <w:szCs w:val="20"/>
        </w:rPr>
        <w:tab/>
      </w:r>
      <w:r w:rsidRPr="005F7543">
        <w:rPr>
          <w:rFonts w:ascii="Tahoma" w:hAnsi="Tahoma" w:cs="Tahoma"/>
          <w:color w:val="000000"/>
          <w:szCs w:val="20"/>
        </w:rPr>
        <w:tab/>
      </w:r>
      <w:r w:rsidRPr="005F7543">
        <w:rPr>
          <w:rFonts w:ascii="Tahoma" w:hAnsi="Tahoma" w:cs="Tahoma"/>
          <w:color w:val="000000"/>
          <w:szCs w:val="20"/>
        </w:rPr>
        <w:tab/>
      </w:r>
      <w:r>
        <w:rPr>
          <w:rFonts w:ascii="Tahoma" w:hAnsi="Tahoma" w:cs="Tahoma"/>
          <w:color w:val="000000"/>
          <w:szCs w:val="20"/>
        </w:rPr>
        <w:tab/>
      </w:r>
      <w:r>
        <w:rPr>
          <w:rFonts w:ascii="Tahoma" w:hAnsi="Tahoma" w:cs="Tahoma"/>
          <w:color w:val="000000"/>
          <w:szCs w:val="20"/>
        </w:rPr>
        <w:tab/>
      </w:r>
      <w:r w:rsidRPr="005F7543">
        <w:rPr>
          <w:rFonts w:ascii="Tahoma" w:hAnsi="Tahoma" w:cs="Tahoma"/>
          <w:bCs/>
        </w:rPr>
        <w:t>12934011/0710</w:t>
      </w:r>
      <w:r w:rsidR="0077740C">
        <w:rPr>
          <w:rFonts w:ascii="Tahoma" w:hAnsi="Tahoma" w:cs="Tahoma"/>
          <w:bCs/>
        </w:rPr>
        <w:tab/>
      </w:r>
    </w:p>
    <w:p w14:paraId="795D785A" w14:textId="77777777" w:rsidR="005F7543" w:rsidRPr="003C77A6" w:rsidRDefault="005F7543" w:rsidP="005F7543">
      <w:pPr>
        <w:autoSpaceDE w:val="0"/>
        <w:autoSpaceDN w:val="0"/>
        <w:adjustRightInd w:val="0"/>
        <w:rPr>
          <w:rFonts w:ascii="Tahoma" w:hAnsi="Tahoma" w:cs="Tahoma"/>
          <w:iCs/>
          <w:snapToGrid w:val="0"/>
          <w:szCs w:val="20"/>
        </w:rPr>
      </w:pPr>
    </w:p>
    <w:p w14:paraId="11DF0311" w14:textId="77777777" w:rsidR="005F7543" w:rsidRPr="003C77A6" w:rsidRDefault="005F7543" w:rsidP="005F7543">
      <w:pPr>
        <w:autoSpaceDE w:val="0"/>
        <w:autoSpaceDN w:val="0"/>
        <w:adjustRightInd w:val="0"/>
        <w:ind w:left="708" w:firstLine="708"/>
        <w:rPr>
          <w:rFonts w:ascii="Tahoma" w:hAnsi="Tahoma" w:cs="Tahoma"/>
          <w:szCs w:val="20"/>
        </w:rPr>
      </w:pPr>
    </w:p>
    <w:p w14:paraId="33856C15" w14:textId="77777777" w:rsidR="005F7543" w:rsidRPr="003C77A6" w:rsidRDefault="005F7543" w:rsidP="005F7543">
      <w:pPr>
        <w:autoSpaceDE w:val="0"/>
        <w:autoSpaceDN w:val="0"/>
        <w:adjustRightInd w:val="0"/>
        <w:rPr>
          <w:rFonts w:ascii="Tahoma" w:hAnsi="Tahoma" w:cs="Tahoma"/>
          <w:szCs w:val="20"/>
        </w:rPr>
      </w:pPr>
      <w:r w:rsidRPr="003C77A6">
        <w:rPr>
          <w:rFonts w:ascii="Tahoma" w:hAnsi="Tahoma" w:cs="Tahoma"/>
          <w:szCs w:val="20"/>
        </w:rPr>
        <w:t xml:space="preserve">(dále jen </w:t>
      </w:r>
      <w:r w:rsidRPr="003C77A6">
        <w:rPr>
          <w:rFonts w:ascii="Tahoma" w:hAnsi="Tahoma" w:cs="Tahoma"/>
          <w:b/>
          <w:szCs w:val="20"/>
        </w:rPr>
        <w:t>„objednatel“</w:t>
      </w:r>
      <w:r w:rsidRPr="003C77A6">
        <w:rPr>
          <w:rFonts w:ascii="Tahoma" w:hAnsi="Tahoma" w:cs="Tahoma"/>
          <w:szCs w:val="20"/>
        </w:rPr>
        <w:t>)</w:t>
      </w:r>
    </w:p>
    <w:p w14:paraId="2090315B" w14:textId="77777777" w:rsidR="005F7543" w:rsidRPr="003C77A6" w:rsidRDefault="005F7543" w:rsidP="005F7543">
      <w:pPr>
        <w:autoSpaceDE w:val="0"/>
        <w:autoSpaceDN w:val="0"/>
        <w:adjustRightInd w:val="0"/>
        <w:ind w:left="708" w:firstLine="708"/>
        <w:rPr>
          <w:rFonts w:ascii="Tahoma" w:hAnsi="Tahoma" w:cs="Tahoma"/>
          <w:szCs w:val="20"/>
        </w:rPr>
      </w:pPr>
    </w:p>
    <w:p w14:paraId="56C22DB9" w14:textId="77777777" w:rsidR="005F7543" w:rsidRPr="003C77A6" w:rsidRDefault="005F7543" w:rsidP="005F7543">
      <w:pPr>
        <w:autoSpaceDE w:val="0"/>
        <w:autoSpaceDN w:val="0"/>
        <w:adjustRightInd w:val="0"/>
        <w:rPr>
          <w:rFonts w:ascii="Tahoma" w:hAnsi="Tahoma" w:cs="Tahoma"/>
          <w:b/>
          <w:bCs/>
          <w:szCs w:val="20"/>
        </w:rPr>
      </w:pPr>
    </w:p>
    <w:p w14:paraId="7260FEDA" w14:textId="3E76C627" w:rsidR="005F7543" w:rsidRPr="003C77A6" w:rsidRDefault="005F7543" w:rsidP="005F7543">
      <w:pPr>
        <w:autoSpaceDE w:val="0"/>
        <w:autoSpaceDN w:val="0"/>
        <w:adjustRightInd w:val="0"/>
        <w:rPr>
          <w:rFonts w:ascii="Tahoma" w:hAnsi="Tahoma" w:cs="Tahoma"/>
          <w:szCs w:val="20"/>
        </w:rPr>
      </w:pPr>
      <w:r>
        <w:rPr>
          <w:rFonts w:ascii="Tahoma" w:hAnsi="Tahoma" w:cs="Tahoma"/>
          <w:b/>
          <w:bCs/>
          <w:szCs w:val="20"/>
        </w:rPr>
        <w:t>Poskytovatel</w:t>
      </w:r>
      <w:r w:rsidRPr="003C77A6">
        <w:rPr>
          <w:rFonts w:ascii="Tahoma" w:hAnsi="Tahoma" w:cs="Tahoma"/>
          <w:b/>
          <w:bCs/>
          <w:szCs w:val="20"/>
        </w:rPr>
        <w:t xml:space="preserve">: </w:t>
      </w:r>
      <w:r w:rsidRPr="003C77A6">
        <w:rPr>
          <w:rFonts w:ascii="Tahoma" w:hAnsi="Tahoma" w:cs="Tahoma"/>
          <w:b/>
          <w:bCs/>
          <w:szCs w:val="20"/>
        </w:rPr>
        <w:tab/>
      </w:r>
      <w:r>
        <w:rPr>
          <w:rFonts w:ascii="Tahoma" w:hAnsi="Tahoma" w:cs="Tahoma"/>
          <w:b/>
          <w:bCs/>
          <w:szCs w:val="20"/>
        </w:rPr>
        <w:tab/>
      </w:r>
      <w:r w:rsidR="004C7FC1" w:rsidRPr="004C7FC1">
        <w:rPr>
          <w:rFonts w:ascii="Tahoma" w:hAnsi="Tahoma" w:cs="Tahoma"/>
          <w:b/>
          <w:bCs/>
          <w:szCs w:val="20"/>
        </w:rPr>
        <w:t>ADJUST ART, spol. s.r.o.</w:t>
      </w:r>
    </w:p>
    <w:p w14:paraId="0E1DD993" w14:textId="1B9F60E5" w:rsidR="005F7543" w:rsidRPr="003C77A6" w:rsidRDefault="005F7543" w:rsidP="005F7543">
      <w:pPr>
        <w:jc w:val="both"/>
        <w:rPr>
          <w:rFonts w:ascii="Tahoma" w:hAnsi="Tahoma" w:cs="Tahoma"/>
          <w:snapToGrid w:val="0"/>
          <w:szCs w:val="20"/>
        </w:rPr>
      </w:pPr>
      <w:r w:rsidRPr="003C77A6">
        <w:rPr>
          <w:rFonts w:ascii="Tahoma" w:hAnsi="Tahoma" w:cs="Tahoma"/>
          <w:snapToGrid w:val="0"/>
          <w:szCs w:val="20"/>
        </w:rPr>
        <w:t>Sídlo:</w:t>
      </w:r>
      <w:r>
        <w:rPr>
          <w:rFonts w:ascii="Tahoma" w:hAnsi="Tahoma" w:cs="Tahoma"/>
          <w:snapToGrid w:val="0"/>
          <w:szCs w:val="20"/>
        </w:rPr>
        <w:tab/>
      </w:r>
      <w:r>
        <w:rPr>
          <w:rFonts w:ascii="Tahoma" w:hAnsi="Tahoma" w:cs="Tahoma"/>
          <w:snapToGrid w:val="0"/>
          <w:szCs w:val="20"/>
        </w:rPr>
        <w:tab/>
      </w:r>
      <w:r>
        <w:rPr>
          <w:rFonts w:ascii="Tahoma" w:hAnsi="Tahoma" w:cs="Tahoma"/>
          <w:snapToGrid w:val="0"/>
          <w:szCs w:val="20"/>
        </w:rPr>
        <w:tab/>
      </w:r>
      <w:r>
        <w:rPr>
          <w:rFonts w:ascii="Tahoma" w:hAnsi="Tahoma" w:cs="Tahoma"/>
          <w:snapToGrid w:val="0"/>
          <w:szCs w:val="20"/>
        </w:rPr>
        <w:tab/>
      </w:r>
      <w:r>
        <w:rPr>
          <w:rFonts w:ascii="Tahoma" w:hAnsi="Tahoma" w:cs="Tahoma"/>
          <w:snapToGrid w:val="0"/>
          <w:szCs w:val="20"/>
        </w:rPr>
        <w:tab/>
      </w:r>
      <w:r w:rsidR="004C7FC1" w:rsidRPr="004C7FC1">
        <w:rPr>
          <w:rFonts w:ascii="Tahoma" w:hAnsi="Tahoma" w:cs="Tahoma"/>
          <w:bCs/>
          <w:szCs w:val="20"/>
        </w:rPr>
        <w:t>Národní 961/25, 110 00 Praha 1</w:t>
      </w:r>
    </w:p>
    <w:p w14:paraId="4F06CCEB" w14:textId="77777777" w:rsidR="004C7FC1" w:rsidRDefault="005F7543" w:rsidP="005F7543">
      <w:pPr>
        <w:jc w:val="both"/>
        <w:rPr>
          <w:rFonts w:ascii="Tahoma" w:hAnsi="Tahoma" w:cs="Tahoma"/>
          <w:bCs/>
          <w:szCs w:val="20"/>
        </w:rPr>
      </w:pPr>
      <w:r w:rsidRPr="003C77A6">
        <w:rPr>
          <w:rFonts w:ascii="Tahoma" w:hAnsi="Tahoma" w:cs="Tahoma"/>
          <w:bCs/>
          <w:szCs w:val="20"/>
        </w:rPr>
        <w:t xml:space="preserve">IČ: </w:t>
      </w:r>
      <w:r>
        <w:rPr>
          <w:rFonts w:ascii="Tahoma" w:hAnsi="Tahoma" w:cs="Tahoma"/>
          <w:bCs/>
          <w:szCs w:val="20"/>
        </w:rPr>
        <w:tab/>
      </w:r>
      <w:r w:rsidRPr="003C77A6">
        <w:rPr>
          <w:rFonts w:ascii="Tahoma" w:hAnsi="Tahoma" w:cs="Tahoma"/>
          <w:bCs/>
          <w:szCs w:val="20"/>
        </w:rPr>
        <w:tab/>
      </w:r>
      <w:r>
        <w:rPr>
          <w:rFonts w:ascii="Tahoma" w:hAnsi="Tahoma" w:cs="Tahoma"/>
          <w:bCs/>
          <w:szCs w:val="20"/>
        </w:rPr>
        <w:tab/>
      </w:r>
      <w:r>
        <w:rPr>
          <w:rFonts w:ascii="Tahoma" w:hAnsi="Tahoma" w:cs="Tahoma"/>
          <w:bCs/>
          <w:szCs w:val="20"/>
        </w:rPr>
        <w:tab/>
      </w:r>
      <w:r>
        <w:rPr>
          <w:rFonts w:ascii="Tahoma" w:hAnsi="Tahoma" w:cs="Tahoma"/>
          <w:bCs/>
          <w:szCs w:val="20"/>
        </w:rPr>
        <w:tab/>
      </w:r>
      <w:r w:rsidR="004C7FC1" w:rsidRPr="004C7FC1">
        <w:rPr>
          <w:rFonts w:ascii="Tahoma" w:hAnsi="Tahoma" w:cs="Tahoma"/>
          <w:bCs/>
          <w:szCs w:val="20"/>
        </w:rPr>
        <w:t>25636057</w:t>
      </w:r>
    </w:p>
    <w:p w14:paraId="2434BA9A" w14:textId="076B0B54" w:rsidR="005F7543" w:rsidRPr="003C77A6" w:rsidRDefault="005F7543" w:rsidP="005F7543">
      <w:pPr>
        <w:jc w:val="both"/>
        <w:rPr>
          <w:rFonts w:ascii="Tahoma" w:hAnsi="Tahoma" w:cs="Tahoma"/>
          <w:bCs/>
          <w:szCs w:val="20"/>
        </w:rPr>
      </w:pPr>
      <w:r w:rsidRPr="003C77A6">
        <w:rPr>
          <w:rFonts w:ascii="Tahoma" w:hAnsi="Tahoma" w:cs="Tahoma"/>
          <w:bCs/>
          <w:szCs w:val="20"/>
        </w:rPr>
        <w:t>DIČ:</w:t>
      </w:r>
      <w:r w:rsidRPr="003C77A6">
        <w:rPr>
          <w:rFonts w:ascii="Tahoma" w:hAnsi="Tahoma" w:cs="Tahoma"/>
          <w:bCs/>
          <w:szCs w:val="20"/>
        </w:rPr>
        <w:tab/>
      </w:r>
      <w:r>
        <w:rPr>
          <w:rFonts w:ascii="Tahoma" w:hAnsi="Tahoma" w:cs="Tahoma"/>
          <w:bCs/>
          <w:szCs w:val="20"/>
        </w:rPr>
        <w:tab/>
      </w:r>
      <w:r>
        <w:rPr>
          <w:rFonts w:ascii="Tahoma" w:hAnsi="Tahoma" w:cs="Tahoma"/>
          <w:bCs/>
          <w:szCs w:val="20"/>
        </w:rPr>
        <w:tab/>
      </w:r>
      <w:r>
        <w:rPr>
          <w:rFonts w:ascii="Tahoma" w:hAnsi="Tahoma" w:cs="Tahoma"/>
          <w:bCs/>
          <w:szCs w:val="20"/>
        </w:rPr>
        <w:tab/>
      </w:r>
      <w:r>
        <w:rPr>
          <w:rFonts w:ascii="Tahoma" w:hAnsi="Tahoma" w:cs="Tahoma"/>
          <w:bCs/>
          <w:szCs w:val="20"/>
        </w:rPr>
        <w:tab/>
      </w:r>
      <w:r w:rsidR="004C7FC1" w:rsidRPr="004C7FC1">
        <w:rPr>
          <w:rFonts w:ascii="Tahoma" w:hAnsi="Tahoma" w:cs="Tahoma"/>
          <w:bCs/>
          <w:szCs w:val="20"/>
        </w:rPr>
        <w:t>CZ25636057</w:t>
      </w:r>
    </w:p>
    <w:p w14:paraId="61CEC4DB" w14:textId="77777777" w:rsidR="004C7FC1" w:rsidRPr="004C7FC1" w:rsidRDefault="004C7FC1" w:rsidP="004C7FC1">
      <w:pPr>
        <w:autoSpaceDE w:val="0"/>
        <w:autoSpaceDN w:val="0"/>
        <w:adjustRightInd w:val="0"/>
        <w:spacing w:line="0" w:lineRule="atLeast"/>
        <w:rPr>
          <w:rFonts w:ascii="Tahoma" w:hAnsi="Tahoma" w:cs="Tahoma"/>
          <w:szCs w:val="20"/>
        </w:rPr>
      </w:pPr>
      <w:r w:rsidRPr="004C7FC1">
        <w:rPr>
          <w:rFonts w:ascii="Tahoma" w:hAnsi="Tahoma" w:cs="Tahoma"/>
          <w:szCs w:val="20"/>
        </w:rPr>
        <w:t xml:space="preserve">zastupuje: </w:t>
      </w:r>
      <w:r w:rsidRPr="004C7FC1">
        <w:rPr>
          <w:rFonts w:ascii="Tahoma" w:hAnsi="Tahoma" w:cs="Tahoma"/>
          <w:szCs w:val="20"/>
        </w:rPr>
        <w:tab/>
      </w:r>
      <w:r w:rsidRPr="004C7FC1">
        <w:rPr>
          <w:rFonts w:ascii="Tahoma" w:hAnsi="Tahoma" w:cs="Tahoma"/>
          <w:szCs w:val="20"/>
        </w:rPr>
        <w:tab/>
      </w:r>
      <w:r w:rsidRPr="004C7FC1">
        <w:rPr>
          <w:rFonts w:ascii="Tahoma" w:hAnsi="Tahoma" w:cs="Tahoma"/>
          <w:szCs w:val="20"/>
        </w:rPr>
        <w:tab/>
        <w:t xml:space="preserve">Ivana </w:t>
      </w:r>
      <w:proofErr w:type="spellStart"/>
      <w:r w:rsidRPr="004C7FC1">
        <w:rPr>
          <w:rFonts w:ascii="Tahoma" w:hAnsi="Tahoma" w:cs="Tahoma"/>
          <w:szCs w:val="20"/>
        </w:rPr>
        <w:t>Zemancová</w:t>
      </w:r>
      <w:proofErr w:type="spellEnd"/>
      <w:r w:rsidRPr="004C7FC1">
        <w:rPr>
          <w:rFonts w:ascii="Tahoma" w:hAnsi="Tahoma" w:cs="Tahoma"/>
          <w:szCs w:val="20"/>
        </w:rPr>
        <w:t>, jednatelka</w:t>
      </w:r>
    </w:p>
    <w:p w14:paraId="5462E2D8" w14:textId="77777777" w:rsidR="004C7FC1" w:rsidRPr="004C7FC1" w:rsidRDefault="004C7FC1" w:rsidP="004C7FC1">
      <w:pPr>
        <w:autoSpaceDE w:val="0"/>
        <w:autoSpaceDN w:val="0"/>
        <w:adjustRightInd w:val="0"/>
        <w:spacing w:line="0" w:lineRule="atLeast"/>
        <w:rPr>
          <w:rFonts w:ascii="Tahoma" w:hAnsi="Tahoma" w:cs="Tahoma"/>
          <w:szCs w:val="20"/>
        </w:rPr>
      </w:pPr>
      <w:r w:rsidRPr="004C7FC1">
        <w:rPr>
          <w:rFonts w:ascii="Tahoma" w:hAnsi="Tahoma" w:cs="Tahoma"/>
          <w:szCs w:val="20"/>
        </w:rPr>
        <w:t>bankovní spojení:</w:t>
      </w:r>
      <w:r w:rsidRPr="004C7FC1">
        <w:rPr>
          <w:rFonts w:ascii="Tahoma" w:hAnsi="Tahoma" w:cs="Tahoma"/>
          <w:szCs w:val="20"/>
        </w:rPr>
        <w:tab/>
      </w:r>
      <w:r w:rsidRPr="004C7FC1">
        <w:rPr>
          <w:rFonts w:ascii="Tahoma" w:hAnsi="Tahoma" w:cs="Tahoma"/>
          <w:szCs w:val="20"/>
        </w:rPr>
        <w:tab/>
      </w:r>
      <w:proofErr w:type="spellStart"/>
      <w:r w:rsidRPr="004C7FC1">
        <w:rPr>
          <w:rFonts w:ascii="Tahoma" w:hAnsi="Tahoma" w:cs="Tahoma"/>
          <w:szCs w:val="20"/>
        </w:rPr>
        <w:t>Raiffeisenbank</w:t>
      </w:r>
      <w:proofErr w:type="spellEnd"/>
      <w:r w:rsidRPr="004C7FC1">
        <w:rPr>
          <w:rFonts w:ascii="Tahoma" w:hAnsi="Tahoma" w:cs="Tahoma"/>
          <w:szCs w:val="20"/>
        </w:rPr>
        <w:t xml:space="preserve"> a.s. </w:t>
      </w:r>
    </w:p>
    <w:p w14:paraId="70A557C6" w14:textId="77777777" w:rsidR="004C7FC1" w:rsidRPr="004C7FC1" w:rsidRDefault="004C7FC1" w:rsidP="004C7FC1">
      <w:pPr>
        <w:autoSpaceDE w:val="0"/>
        <w:autoSpaceDN w:val="0"/>
        <w:adjustRightInd w:val="0"/>
        <w:spacing w:line="0" w:lineRule="atLeast"/>
        <w:rPr>
          <w:rFonts w:ascii="Tahoma" w:hAnsi="Tahoma" w:cs="Tahoma"/>
          <w:szCs w:val="20"/>
        </w:rPr>
      </w:pPr>
      <w:r w:rsidRPr="004C7FC1">
        <w:rPr>
          <w:rFonts w:ascii="Tahoma" w:hAnsi="Tahoma" w:cs="Tahoma"/>
          <w:szCs w:val="20"/>
        </w:rPr>
        <w:t xml:space="preserve">číslo </w:t>
      </w:r>
      <w:proofErr w:type="gramStart"/>
      <w:r w:rsidRPr="004C7FC1">
        <w:rPr>
          <w:rFonts w:ascii="Tahoma" w:hAnsi="Tahoma" w:cs="Tahoma"/>
          <w:szCs w:val="20"/>
        </w:rPr>
        <w:t xml:space="preserve">účtu:   </w:t>
      </w:r>
      <w:proofErr w:type="gramEnd"/>
      <w:r w:rsidRPr="004C7FC1">
        <w:rPr>
          <w:rFonts w:ascii="Tahoma" w:hAnsi="Tahoma" w:cs="Tahoma"/>
          <w:szCs w:val="20"/>
        </w:rPr>
        <w:t xml:space="preserve">            </w:t>
      </w:r>
      <w:r w:rsidRPr="004C7FC1">
        <w:rPr>
          <w:rFonts w:ascii="Tahoma" w:hAnsi="Tahoma" w:cs="Tahoma"/>
          <w:szCs w:val="20"/>
        </w:rPr>
        <w:tab/>
        <w:t>337754/5500</w:t>
      </w:r>
    </w:p>
    <w:p w14:paraId="3E1AECF2" w14:textId="122548EF" w:rsidR="00596D0B" w:rsidRPr="008272E4" w:rsidRDefault="004C7FC1" w:rsidP="004C7FC1">
      <w:pPr>
        <w:autoSpaceDE w:val="0"/>
        <w:autoSpaceDN w:val="0"/>
        <w:adjustRightInd w:val="0"/>
        <w:spacing w:line="0" w:lineRule="atLeast"/>
        <w:rPr>
          <w:rFonts w:ascii="Tahoma" w:hAnsi="Tahoma" w:cs="Tahoma"/>
          <w:szCs w:val="20"/>
        </w:rPr>
      </w:pPr>
      <w:r w:rsidRPr="004C7FC1">
        <w:rPr>
          <w:rFonts w:ascii="Tahoma" w:hAnsi="Tahoma" w:cs="Tahoma"/>
          <w:szCs w:val="20"/>
        </w:rPr>
        <w:t>Zápis ve veřejném rejstříku vedeném u Městského soudu v Praze, oddíl C, vložka 56805</w:t>
      </w:r>
    </w:p>
    <w:p w14:paraId="7255F264" w14:textId="77777777" w:rsidR="004C7FC1" w:rsidRPr="008272E4" w:rsidRDefault="004C7FC1" w:rsidP="00596D0B">
      <w:pPr>
        <w:autoSpaceDE w:val="0"/>
        <w:autoSpaceDN w:val="0"/>
        <w:adjustRightInd w:val="0"/>
        <w:spacing w:line="0" w:lineRule="atLeast"/>
        <w:rPr>
          <w:rFonts w:ascii="Tahoma" w:hAnsi="Tahoma" w:cs="Tahoma"/>
          <w:szCs w:val="20"/>
        </w:rPr>
      </w:pPr>
    </w:p>
    <w:p w14:paraId="7C91FF96" w14:textId="77777777" w:rsidR="00596D0B" w:rsidRPr="005F7543" w:rsidRDefault="00596D0B" w:rsidP="00596D0B">
      <w:pPr>
        <w:pStyle w:val="SubjectSpecification-ContractCzechRadio"/>
        <w:rPr>
          <w:rFonts w:ascii="Tahoma" w:hAnsi="Tahoma" w:cs="Tahoma"/>
          <w:color w:val="auto"/>
          <w:szCs w:val="20"/>
        </w:rPr>
      </w:pPr>
      <w:r w:rsidRPr="005F7543">
        <w:rPr>
          <w:rFonts w:ascii="Tahoma" w:hAnsi="Tahoma" w:cs="Tahoma"/>
          <w:color w:val="auto"/>
          <w:szCs w:val="20"/>
        </w:rPr>
        <w:t xml:space="preserve"> (dále jen jako </w:t>
      </w:r>
      <w:r w:rsidRPr="005F7543">
        <w:rPr>
          <w:rFonts w:ascii="Tahoma" w:hAnsi="Tahoma" w:cs="Tahoma"/>
          <w:b/>
          <w:color w:val="auto"/>
          <w:szCs w:val="20"/>
        </w:rPr>
        <w:t>„poskytovatel“</w:t>
      </w:r>
      <w:r w:rsidRPr="005F7543">
        <w:rPr>
          <w:rFonts w:ascii="Tahoma" w:hAnsi="Tahoma" w:cs="Tahoma"/>
          <w:color w:val="auto"/>
          <w:szCs w:val="20"/>
        </w:rPr>
        <w:t>)</w:t>
      </w:r>
    </w:p>
    <w:p w14:paraId="08070F3D" w14:textId="77777777" w:rsidR="00596D0B" w:rsidRPr="008272E4" w:rsidRDefault="00596D0B" w:rsidP="00596D0B">
      <w:pPr>
        <w:rPr>
          <w:rFonts w:ascii="Tahoma" w:hAnsi="Tahoma" w:cs="Tahoma"/>
          <w:szCs w:val="20"/>
        </w:rPr>
      </w:pPr>
    </w:p>
    <w:p w14:paraId="11E04073" w14:textId="77777777" w:rsidR="00596D0B" w:rsidRPr="008272E4" w:rsidRDefault="00596D0B" w:rsidP="00596D0B">
      <w:pPr>
        <w:rPr>
          <w:rFonts w:ascii="Tahoma" w:hAnsi="Tahoma" w:cs="Tahoma"/>
          <w:szCs w:val="20"/>
        </w:rPr>
      </w:pPr>
      <w:r w:rsidRPr="008272E4">
        <w:rPr>
          <w:rFonts w:ascii="Tahoma" w:hAnsi="Tahoma" w:cs="Tahoma"/>
          <w:szCs w:val="20"/>
        </w:rPr>
        <w:t>na straně druhé</w:t>
      </w:r>
    </w:p>
    <w:p w14:paraId="63153279" w14:textId="77777777" w:rsidR="00596D0B" w:rsidRPr="008272E4" w:rsidRDefault="00596D0B" w:rsidP="00596D0B">
      <w:pPr>
        <w:pStyle w:val="SubjectSpecification-ContractCzechRadio"/>
        <w:rPr>
          <w:rFonts w:ascii="Tahoma" w:hAnsi="Tahoma" w:cs="Tahoma"/>
          <w:i/>
          <w:color w:val="auto"/>
          <w:szCs w:val="20"/>
        </w:rPr>
      </w:pPr>
    </w:p>
    <w:p w14:paraId="3F3E3CB9" w14:textId="77777777" w:rsidR="00596D0B" w:rsidRPr="005F7543" w:rsidRDefault="00596D0B" w:rsidP="00596D0B">
      <w:pPr>
        <w:pStyle w:val="SubjectSpecification-ContractCzechRadio"/>
        <w:rPr>
          <w:rFonts w:ascii="Tahoma" w:hAnsi="Tahoma" w:cs="Tahoma"/>
          <w:color w:val="auto"/>
          <w:szCs w:val="20"/>
        </w:rPr>
      </w:pPr>
      <w:r w:rsidRPr="005F7543">
        <w:rPr>
          <w:rFonts w:ascii="Tahoma" w:hAnsi="Tahoma" w:cs="Tahoma"/>
          <w:color w:val="auto"/>
          <w:szCs w:val="20"/>
        </w:rPr>
        <w:t>(dále společně jen jako „smluvní strany“)</w:t>
      </w:r>
    </w:p>
    <w:p w14:paraId="51AC6D35" w14:textId="77777777" w:rsidR="00596D0B" w:rsidRPr="005F7543" w:rsidRDefault="00596D0B" w:rsidP="00596D0B">
      <w:pPr>
        <w:rPr>
          <w:rFonts w:ascii="Tahoma" w:hAnsi="Tahoma" w:cs="Tahoma"/>
          <w:szCs w:val="20"/>
        </w:rPr>
      </w:pPr>
    </w:p>
    <w:p w14:paraId="5EE66896" w14:textId="1C91A465" w:rsidR="00596D0B" w:rsidRPr="005F7543" w:rsidRDefault="00596D0B" w:rsidP="005F754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Fonts w:ascii="Tahoma" w:hAnsi="Tahoma" w:cs="Tahoma"/>
          <w:szCs w:val="20"/>
        </w:rPr>
      </w:pPr>
      <w:r w:rsidRPr="008272E4">
        <w:rPr>
          <w:rFonts w:ascii="Tahoma" w:hAnsi="Tahoma" w:cs="Tahoma"/>
          <w:szCs w:val="20"/>
        </w:rPr>
        <w:t xml:space="preserve">uzavírají </w:t>
      </w:r>
      <w:r w:rsidR="00E320C7">
        <w:rPr>
          <w:rFonts w:ascii="Tahoma" w:hAnsi="Tahoma" w:cs="Tahoma"/>
          <w:szCs w:val="20"/>
        </w:rPr>
        <w:t xml:space="preserve">níže uvedené </w:t>
      </w:r>
      <w:r w:rsidRPr="005F7543">
        <w:rPr>
          <w:rFonts w:ascii="Tahoma" w:hAnsi="Tahoma" w:cs="Tahoma"/>
          <w:szCs w:val="20"/>
        </w:rPr>
        <w:t>tuto smlouvu (dále jen jako „smlouva“)</w:t>
      </w:r>
    </w:p>
    <w:p w14:paraId="484736A1" w14:textId="77777777" w:rsidR="00596D0B" w:rsidRPr="008272E4" w:rsidRDefault="00596D0B" w:rsidP="00596D0B">
      <w:pPr>
        <w:pStyle w:val="Heading-Number-ContractCzechRadio"/>
        <w:numPr>
          <w:ilvl w:val="0"/>
          <w:numId w:val="0"/>
        </w:numPr>
        <w:rPr>
          <w:rFonts w:ascii="Tahoma" w:hAnsi="Tahoma" w:cs="Tahoma"/>
          <w:color w:val="auto"/>
          <w:szCs w:val="20"/>
          <w:lang w:val="cs-CZ"/>
        </w:rPr>
      </w:pPr>
      <w:r w:rsidRPr="008272E4">
        <w:rPr>
          <w:rFonts w:ascii="Tahoma" w:hAnsi="Tahoma" w:cs="Tahoma"/>
          <w:color w:val="auto"/>
          <w:szCs w:val="20"/>
          <w:lang w:val="cs-CZ"/>
        </w:rPr>
        <w:t>Preambule</w:t>
      </w:r>
    </w:p>
    <w:p w14:paraId="6F07AD28" w14:textId="6AEDB3D0" w:rsidR="00596D0B" w:rsidRPr="00785721" w:rsidRDefault="00596D0B" w:rsidP="00785721">
      <w:pPr>
        <w:pStyle w:val="ListNumber-ContractCzechRadio"/>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rPr>
          <w:rFonts w:ascii="Tahoma" w:hAnsi="Tahoma" w:cs="Tahoma"/>
          <w:szCs w:val="20"/>
          <w:lang w:eastAsia="x-none"/>
        </w:rPr>
      </w:pPr>
      <w:r w:rsidRPr="008272E4">
        <w:rPr>
          <w:rFonts w:ascii="Tahoma" w:hAnsi="Tahoma" w:cs="Tahoma"/>
          <w:szCs w:val="20"/>
          <w:lang w:eastAsia="x-none"/>
        </w:rPr>
        <w:t xml:space="preserve">Tato smlouva je uzavírána v návaznosti na zadávací řízení k veřejné </w:t>
      </w:r>
      <w:r w:rsidR="000D3792" w:rsidRPr="008272E4">
        <w:rPr>
          <w:rFonts w:ascii="Tahoma" w:hAnsi="Tahoma" w:cs="Tahoma"/>
          <w:szCs w:val="20"/>
          <w:lang w:eastAsia="x-none"/>
        </w:rPr>
        <w:t>zakázce malého rozsahu</w:t>
      </w:r>
      <w:r w:rsidRPr="008272E4">
        <w:rPr>
          <w:rFonts w:ascii="Tahoma" w:hAnsi="Tahoma" w:cs="Tahoma"/>
          <w:szCs w:val="20"/>
          <w:lang w:eastAsia="x-none"/>
        </w:rPr>
        <w:t xml:space="preserve"> s názvem: „</w:t>
      </w:r>
      <w:r w:rsidR="00E207FF" w:rsidRPr="008272E4">
        <w:rPr>
          <w:rFonts w:ascii="Tahoma" w:hAnsi="Tahoma" w:cs="Tahoma"/>
          <w:szCs w:val="20"/>
          <w:lang w:eastAsia="x-none"/>
        </w:rPr>
        <w:t xml:space="preserve">Zajištění outdoorové kampaně </w:t>
      </w:r>
      <w:r w:rsidR="005F7543">
        <w:rPr>
          <w:rFonts w:ascii="Tahoma" w:hAnsi="Tahoma" w:cs="Tahoma"/>
          <w:szCs w:val="20"/>
          <w:lang w:eastAsia="x-none"/>
        </w:rPr>
        <w:t>s</w:t>
      </w:r>
      <w:r w:rsidR="00905462">
        <w:rPr>
          <w:rFonts w:ascii="Tahoma" w:hAnsi="Tahoma" w:cs="Tahoma"/>
          <w:szCs w:val="20"/>
          <w:lang w:eastAsia="x-none"/>
        </w:rPr>
        <w:t> </w:t>
      </w:r>
      <w:r w:rsidR="005F7543">
        <w:rPr>
          <w:rFonts w:ascii="Tahoma" w:hAnsi="Tahoma" w:cs="Tahoma"/>
          <w:szCs w:val="20"/>
          <w:lang w:eastAsia="x-none"/>
        </w:rPr>
        <w:t>názvem</w:t>
      </w:r>
      <w:r w:rsidR="00905462">
        <w:rPr>
          <w:rFonts w:ascii="Tahoma" w:hAnsi="Tahoma" w:cs="Tahoma"/>
          <w:szCs w:val="20"/>
          <w:lang w:eastAsia="x-none"/>
        </w:rPr>
        <w:t xml:space="preserve"> </w:t>
      </w:r>
      <w:r w:rsidR="00D76BB8">
        <w:rPr>
          <w:rFonts w:ascii="Tahoma" w:hAnsi="Tahoma" w:cs="Tahoma"/>
          <w:szCs w:val="20"/>
          <w:lang w:eastAsia="x-none"/>
        </w:rPr>
        <w:t>„</w:t>
      </w:r>
      <w:r w:rsidR="00785721" w:rsidRPr="00785721">
        <w:rPr>
          <w:rFonts w:ascii="Tahoma" w:hAnsi="Tahoma" w:cs="Tahoma"/>
          <w:szCs w:val="20"/>
          <w:lang w:eastAsia="x-none"/>
        </w:rPr>
        <w:t xml:space="preserve">Zajištění </w:t>
      </w:r>
      <w:proofErr w:type="spellStart"/>
      <w:r w:rsidR="00785721" w:rsidRPr="00785721">
        <w:rPr>
          <w:rFonts w:ascii="Tahoma" w:hAnsi="Tahoma" w:cs="Tahoma"/>
          <w:szCs w:val="20"/>
          <w:lang w:eastAsia="x-none"/>
        </w:rPr>
        <w:t>outdoorové</w:t>
      </w:r>
      <w:proofErr w:type="spellEnd"/>
      <w:r w:rsidR="00785721" w:rsidRPr="00785721">
        <w:rPr>
          <w:rFonts w:ascii="Tahoma" w:hAnsi="Tahoma" w:cs="Tahoma"/>
          <w:szCs w:val="20"/>
          <w:lang w:eastAsia="x-none"/>
        </w:rPr>
        <w:t xml:space="preserve"> kampaně s</w:t>
      </w:r>
      <w:r w:rsidR="00785721">
        <w:rPr>
          <w:rFonts w:ascii="Tahoma" w:hAnsi="Tahoma" w:cs="Tahoma"/>
          <w:szCs w:val="20"/>
          <w:lang w:eastAsia="x-none"/>
        </w:rPr>
        <w:t> </w:t>
      </w:r>
      <w:r w:rsidR="00785721" w:rsidRPr="00785721">
        <w:rPr>
          <w:rFonts w:ascii="Tahoma" w:hAnsi="Tahoma" w:cs="Tahoma"/>
          <w:szCs w:val="20"/>
          <w:lang w:eastAsia="x-none"/>
        </w:rPr>
        <w:t>názvem</w:t>
      </w:r>
      <w:r w:rsidR="00785721">
        <w:rPr>
          <w:rFonts w:ascii="Tahoma" w:hAnsi="Tahoma" w:cs="Tahoma"/>
          <w:szCs w:val="20"/>
          <w:lang w:eastAsia="x-none"/>
        </w:rPr>
        <w:t xml:space="preserve"> </w:t>
      </w:r>
      <w:r w:rsidR="00785721" w:rsidRPr="00785721">
        <w:rPr>
          <w:rFonts w:ascii="Tahoma" w:hAnsi="Tahoma" w:cs="Tahoma"/>
          <w:szCs w:val="20"/>
          <w:lang w:eastAsia="x-none"/>
        </w:rPr>
        <w:t>Open Air koncert ČF 22. 6. 2022</w:t>
      </w:r>
      <w:r w:rsidR="00E207FF" w:rsidRPr="00785721">
        <w:rPr>
          <w:rFonts w:ascii="Tahoma" w:hAnsi="Tahoma" w:cs="Tahoma"/>
          <w:szCs w:val="20"/>
          <w:lang w:eastAsia="x-none"/>
        </w:rPr>
        <w:t>“</w:t>
      </w:r>
      <w:r w:rsidRPr="00785721">
        <w:rPr>
          <w:rFonts w:ascii="Tahoma" w:hAnsi="Tahoma" w:cs="Tahoma"/>
          <w:szCs w:val="20"/>
          <w:lang w:eastAsia="x-none"/>
        </w:rPr>
        <w:t xml:space="preserve"> (dále jen jako „veřejná zakázka“)</w:t>
      </w:r>
      <w:r w:rsidRPr="00785721">
        <w:rPr>
          <w:rFonts w:ascii="Tahoma" w:hAnsi="Tahoma" w:cs="Tahoma"/>
          <w:i/>
          <w:szCs w:val="20"/>
          <w:lang w:eastAsia="x-none"/>
        </w:rPr>
        <w:t xml:space="preserve"> </w:t>
      </w:r>
      <w:r w:rsidRPr="00785721">
        <w:rPr>
          <w:rFonts w:ascii="Tahoma" w:hAnsi="Tahoma" w:cs="Tahoma"/>
          <w:szCs w:val="20"/>
          <w:lang w:eastAsia="x-none"/>
        </w:rPr>
        <w:t>a plně v souladu se</w:t>
      </w:r>
      <w:r w:rsidR="00785721">
        <w:rPr>
          <w:rFonts w:ascii="Tahoma" w:hAnsi="Tahoma" w:cs="Tahoma"/>
          <w:szCs w:val="20"/>
          <w:lang w:eastAsia="x-none"/>
        </w:rPr>
        <w:t xml:space="preserve"> z</w:t>
      </w:r>
      <w:r w:rsidRPr="00785721">
        <w:rPr>
          <w:rFonts w:ascii="Tahoma" w:hAnsi="Tahoma" w:cs="Tahoma"/>
          <w:szCs w:val="20"/>
          <w:lang w:eastAsia="x-none"/>
        </w:rPr>
        <w:t>adávacími podmínkami a nabídkou poskytovatele předloženou v rámci výše uvedeného zadávacího řízení.</w:t>
      </w:r>
    </w:p>
    <w:p w14:paraId="2964286F" w14:textId="77777777" w:rsidR="00596D0B" w:rsidRPr="008272E4" w:rsidRDefault="00596D0B" w:rsidP="00596D0B">
      <w:pPr>
        <w:pStyle w:val="Heading-Number-ContractCzechRadio"/>
        <w:rPr>
          <w:rFonts w:ascii="Tahoma" w:hAnsi="Tahoma" w:cs="Tahoma"/>
          <w:color w:val="auto"/>
          <w:szCs w:val="20"/>
        </w:rPr>
      </w:pPr>
      <w:r w:rsidRPr="008272E4">
        <w:rPr>
          <w:rFonts w:ascii="Tahoma" w:hAnsi="Tahoma" w:cs="Tahoma"/>
          <w:color w:val="auto"/>
          <w:szCs w:val="20"/>
        </w:rPr>
        <w:t>Předmět smlouvy</w:t>
      </w:r>
    </w:p>
    <w:p w14:paraId="026FED9D" w14:textId="77777777" w:rsidR="00596D0B" w:rsidRPr="008272E4" w:rsidRDefault="00596D0B" w:rsidP="00596D0B">
      <w:pPr>
        <w:pStyle w:val="ListNumber-ContractCzechRadio"/>
        <w:rPr>
          <w:rFonts w:ascii="Tahoma" w:hAnsi="Tahoma" w:cs="Tahoma"/>
          <w:szCs w:val="20"/>
        </w:rPr>
      </w:pPr>
      <w:r w:rsidRPr="008272E4">
        <w:rPr>
          <w:rFonts w:ascii="Tahoma" w:hAnsi="Tahoma" w:cs="Tahoma"/>
          <w:szCs w:val="20"/>
        </w:rPr>
        <w:t>Touto smlouvou se poskytovatel zavazuje poskyt</w:t>
      </w:r>
      <w:r w:rsidR="00E207FF" w:rsidRPr="008272E4">
        <w:rPr>
          <w:rFonts w:ascii="Tahoma" w:hAnsi="Tahoma" w:cs="Tahoma"/>
          <w:szCs w:val="20"/>
        </w:rPr>
        <w:t xml:space="preserve">ovat </w:t>
      </w:r>
      <w:r w:rsidRPr="008272E4">
        <w:rPr>
          <w:rFonts w:ascii="Tahoma" w:hAnsi="Tahoma" w:cs="Tahoma"/>
          <w:szCs w:val="20"/>
        </w:rPr>
        <w:t>pro objednatele služby</w:t>
      </w:r>
      <w:r w:rsidR="00E207FF" w:rsidRPr="008272E4">
        <w:rPr>
          <w:rFonts w:ascii="Tahoma" w:hAnsi="Tahoma" w:cs="Tahoma"/>
          <w:szCs w:val="20"/>
        </w:rPr>
        <w:t xml:space="preserve"> specifikované touto smlouvou</w:t>
      </w:r>
      <w:r w:rsidRPr="008272E4">
        <w:rPr>
          <w:rFonts w:ascii="Tahoma" w:hAnsi="Tahoma" w:cs="Tahoma"/>
          <w:szCs w:val="20"/>
        </w:rPr>
        <w:t xml:space="preserve"> a objednatel se zavazuje za řádně poskytnuté služby zaplatit poskytovateli sjednanou cenu.</w:t>
      </w:r>
    </w:p>
    <w:p w14:paraId="1AFB57DC" w14:textId="77777777" w:rsidR="00596D0B" w:rsidRPr="008272E4" w:rsidRDefault="00596D0B" w:rsidP="00596D0B">
      <w:pPr>
        <w:pStyle w:val="ListNumber-ContractCzechRadio"/>
        <w:rPr>
          <w:rFonts w:ascii="Tahoma" w:hAnsi="Tahoma" w:cs="Tahoma"/>
          <w:szCs w:val="20"/>
        </w:rPr>
      </w:pPr>
      <w:r w:rsidRPr="008272E4">
        <w:rPr>
          <w:rFonts w:ascii="Tahoma" w:hAnsi="Tahoma" w:cs="Tahoma"/>
          <w:szCs w:val="20"/>
        </w:rPr>
        <w:t xml:space="preserve">Předmětem této smlouvy je </w:t>
      </w:r>
      <w:r w:rsidR="00E207FF" w:rsidRPr="008272E4">
        <w:rPr>
          <w:rFonts w:ascii="Tahoma" w:hAnsi="Tahoma" w:cs="Tahoma"/>
          <w:szCs w:val="20"/>
        </w:rPr>
        <w:t>kompletní zajištění outdoorové kampaně dle požadavků objednatele</w:t>
      </w:r>
      <w:r w:rsidRPr="008272E4">
        <w:rPr>
          <w:rFonts w:ascii="Tahoma" w:hAnsi="Tahoma" w:cs="Tahoma"/>
          <w:szCs w:val="20"/>
        </w:rPr>
        <w:t xml:space="preserve">. </w:t>
      </w:r>
      <w:r w:rsidR="00E207FF" w:rsidRPr="008272E4">
        <w:rPr>
          <w:rFonts w:ascii="Tahoma" w:hAnsi="Tahoma" w:cs="Tahoma"/>
          <w:szCs w:val="20"/>
        </w:rPr>
        <w:t>Součástí předmětu plnění dle této smlouvy je zejména:</w:t>
      </w:r>
    </w:p>
    <w:p w14:paraId="376652C4" w14:textId="162F422E" w:rsidR="00B17C23" w:rsidRPr="0088424C" w:rsidRDefault="00E207FF" w:rsidP="00E207FF">
      <w:pPr>
        <w:pStyle w:val="ListLetter-ContractCzechRadio"/>
        <w:rPr>
          <w:rFonts w:ascii="Tahoma" w:hAnsi="Tahoma" w:cs="Tahoma"/>
          <w:szCs w:val="20"/>
        </w:rPr>
      </w:pPr>
      <w:r w:rsidRPr="0088424C">
        <w:rPr>
          <w:rFonts w:ascii="Tahoma" w:hAnsi="Tahoma" w:cs="Tahoma"/>
          <w:szCs w:val="20"/>
        </w:rPr>
        <w:t>celková realizace outdoorové</w:t>
      </w:r>
      <w:r w:rsidR="00B17C23" w:rsidRPr="0088424C">
        <w:rPr>
          <w:rFonts w:ascii="Tahoma" w:hAnsi="Tahoma" w:cs="Tahoma"/>
          <w:szCs w:val="20"/>
        </w:rPr>
        <w:t xml:space="preserve"> kampaně</w:t>
      </w:r>
      <w:r w:rsidR="00E320C7" w:rsidRPr="0088424C">
        <w:rPr>
          <w:rFonts w:ascii="Tahoma" w:hAnsi="Tahoma" w:cs="Tahoma"/>
          <w:szCs w:val="20"/>
        </w:rPr>
        <w:t>;</w:t>
      </w:r>
    </w:p>
    <w:p w14:paraId="6B81EA63" w14:textId="2E0AA1A0" w:rsidR="00E207FF" w:rsidRPr="008272E4" w:rsidRDefault="00E207FF" w:rsidP="00E207FF">
      <w:pPr>
        <w:pStyle w:val="ListLetter-ContractCzechRadio"/>
        <w:rPr>
          <w:rFonts w:ascii="Tahoma" w:hAnsi="Tahoma" w:cs="Tahoma"/>
          <w:szCs w:val="20"/>
        </w:rPr>
      </w:pPr>
      <w:r w:rsidRPr="008272E4">
        <w:rPr>
          <w:rFonts w:ascii="Tahoma" w:hAnsi="Tahoma" w:cs="Tahoma"/>
          <w:szCs w:val="20"/>
        </w:rPr>
        <w:t>včasné zarezervování vhodných, kvali</w:t>
      </w:r>
      <w:r w:rsidR="00B17C23" w:rsidRPr="008272E4">
        <w:rPr>
          <w:rFonts w:ascii="Tahoma" w:hAnsi="Tahoma" w:cs="Tahoma"/>
          <w:szCs w:val="20"/>
        </w:rPr>
        <w:t>tních a dobře viditelných ploch</w:t>
      </w:r>
      <w:r w:rsidR="00E320C7">
        <w:rPr>
          <w:rFonts w:ascii="Tahoma" w:hAnsi="Tahoma" w:cs="Tahoma"/>
          <w:szCs w:val="20"/>
        </w:rPr>
        <w:t>;</w:t>
      </w:r>
    </w:p>
    <w:p w14:paraId="1D436E61" w14:textId="10CB0420" w:rsidR="00F759AC" w:rsidRDefault="00F759AC" w:rsidP="00E207FF">
      <w:pPr>
        <w:pStyle w:val="ListLetter-ContractCzechRadio"/>
        <w:rPr>
          <w:rFonts w:ascii="Tahoma" w:hAnsi="Tahoma" w:cs="Tahoma"/>
          <w:szCs w:val="20"/>
        </w:rPr>
      </w:pPr>
      <w:r>
        <w:rPr>
          <w:rFonts w:ascii="Tahoma" w:hAnsi="Tahoma" w:cs="Tahoma"/>
          <w:szCs w:val="20"/>
        </w:rPr>
        <w:lastRenderedPageBreak/>
        <w:t xml:space="preserve">zajištění tisku příslušných materiálů; </w:t>
      </w:r>
    </w:p>
    <w:p w14:paraId="7209D937" w14:textId="5539962F" w:rsidR="00B17C23" w:rsidRPr="008272E4" w:rsidRDefault="00B17C23" w:rsidP="00E207FF">
      <w:pPr>
        <w:pStyle w:val="ListLetter-ContractCzechRadio"/>
        <w:rPr>
          <w:rFonts w:ascii="Tahoma" w:hAnsi="Tahoma" w:cs="Tahoma"/>
          <w:szCs w:val="20"/>
        </w:rPr>
      </w:pPr>
      <w:r w:rsidRPr="008272E4">
        <w:rPr>
          <w:rFonts w:ascii="Tahoma" w:hAnsi="Tahoma" w:cs="Tahoma"/>
          <w:szCs w:val="20"/>
        </w:rPr>
        <w:t xml:space="preserve">zajištění instalace </w:t>
      </w:r>
      <w:r w:rsidR="00E320C7" w:rsidRPr="008272E4">
        <w:rPr>
          <w:rFonts w:ascii="Tahoma" w:hAnsi="Tahoma" w:cs="Tahoma"/>
          <w:szCs w:val="20"/>
        </w:rPr>
        <w:t xml:space="preserve">příslušných materiálů </w:t>
      </w:r>
      <w:r w:rsidRPr="008272E4">
        <w:rPr>
          <w:rFonts w:ascii="Tahoma" w:hAnsi="Tahoma" w:cs="Tahoma"/>
          <w:szCs w:val="20"/>
        </w:rPr>
        <w:t>na vybrané plochy, včetně jejich následného odstranění</w:t>
      </w:r>
      <w:r w:rsidR="00E320C7">
        <w:rPr>
          <w:rFonts w:ascii="Tahoma" w:hAnsi="Tahoma" w:cs="Tahoma"/>
          <w:szCs w:val="20"/>
        </w:rPr>
        <w:t>;</w:t>
      </w:r>
    </w:p>
    <w:p w14:paraId="7EDEF98E" w14:textId="64C29D43" w:rsidR="00E207FF" w:rsidRPr="000F3DD5" w:rsidRDefault="00B17C23" w:rsidP="00E207FF">
      <w:pPr>
        <w:pStyle w:val="ListLetter-ContractCzechRadio"/>
        <w:rPr>
          <w:rFonts w:ascii="Tahoma" w:hAnsi="Tahoma" w:cs="Tahoma"/>
          <w:szCs w:val="20"/>
        </w:rPr>
      </w:pPr>
      <w:r w:rsidRPr="000F3DD5">
        <w:rPr>
          <w:rFonts w:ascii="Tahoma" w:hAnsi="Tahoma" w:cs="Tahoma"/>
          <w:szCs w:val="20"/>
        </w:rPr>
        <w:t xml:space="preserve">zajištění </w:t>
      </w:r>
      <w:r w:rsidR="00E207FF" w:rsidRPr="000F3DD5">
        <w:rPr>
          <w:rFonts w:ascii="Tahoma" w:hAnsi="Tahoma" w:cs="Tahoma"/>
          <w:szCs w:val="20"/>
        </w:rPr>
        <w:t>nákup</w:t>
      </w:r>
      <w:r w:rsidRPr="000F3DD5">
        <w:rPr>
          <w:rFonts w:ascii="Tahoma" w:hAnsi="Tahoma" w:cs="Tahoma"/>
          <w:szCs w:val="20"/>
        </w:rPr>
        <w:t>u</w:t>
      </w:r>
      <w:r w:rsidR="00E207FF" w:rsidRPr="000F3DD5">
        <w:rPr>
          <w:rFonts w:ascii="Tahoma" w:hAnsi="Tahoma" w:cs="Tahoma"/>
          <w:szCs w:val="20"/>
        </w:rPr>
        <w:t xml:space="preserve"> formátů typu: </w:t>
      </w:r>
      <w:r w:rsidR="00097A55">
        <w:rPr>
          <w:rFonts w:ascii="Tahoma" w:hAnsi="Tahoma" w:cs="Tahoma"/>
          <w:szCs w:val="20"/>
        </w:rPr>
        <w:t>CLV</w:t>
      </w:r>
    </w:p>
    <w:p w14:paraId="0D26B91E" w14:textId="2B3445E6" w:rsidR="00E207FF" w:rsidRPr="008272E4" w:rsidRDefault="00E207FF" w:rsidP="00E207FF">
      <w:pPr>
        <w:pStyle w:val="ListLetter-ContractCzechRadio"/>
        <w:rPr>
          <w:rFonts w:ascii="Tahoma" w:hAnsi="Tahoma" w:cs="Tahoma"/>
          <w:szCs w:val="20"/>
        </w:rPr>
      </w:pPr>
      <w:r w:rsidRPr="008272E4">
        <w:rPr>
          <w:rFonts w:ascii="Tahoma" w:hAnsi="Tahoma" w:cs="Tahoma"/>
          <w:szCs w:val="20"/>
        </w:rPr>
        <w:t xml:space="preserve">umístění </w:t>
      </w:r>
      <w:r w:rsidR="00B17C23" w:rsidRPr="008272E4">
        <w:rPr>
          <w:rFonts w:ascii="Tahoma" w:hAnsi="Tahoma" w:cs="Tahoma"/>
          <w:szCs w:val="20"/>
        </w:rPr>
        <w:t xml:space="preserve">vybraných </w:t>
      </w:r>
      <w:r w:rsidRPr="008272E4">
        <w:rPr>
          <w:rFonts w:ascii="Tahoma" w:hAnsi="Tahoma" w:cs="Tahoma"/>
          <w:szCs w:val="20"/>
        </w:rPr>
        <w:t xml:space="preserve">ploch </w:t>
      </w:r>
      <w:r w:rsidR="00B17C23" w:rsidRPr="008272E4">
        <w:rPr>
          <w:rFonts w:ascii="Tahoma" w:hAnsi="Tahoma" w:cs="Tahoma"/>
          <w:szCs w:val="20"/>
        </w:rPr>
        <w:t xml:space="preserve">dle </w:t>
      </w:r>
      <w:r w:rsidR="00B645E8" w:rsidRPr="008272E4">
        <w:rPr>
          <w:rFonts w:ascii="Tahoma" w:hAnsi="Tahoma" w:cs="Tahoma"/>
          <w:szCs w:val="20"/>
        </w:rPr>
        <w:t>konkrétní specifikace obje</w:t>
      </w:r>
      <w:r w:rsidR="00B17C23" w:rsidRPr="008272E4">
        <w:rPr>
          <w:rFonts w:ascii="Tahoma" w:hAnsi="Tahoma" w:cs="Tahoma"/>
          <w:szCs w:val="20"/>
        </w:rPr>
        <w:t>dnatele</w:t>
      </w:r>
      <w:r w:rsidR="00E320C7">
        <w:rPr>
          <w:rFonts w:ascii="Tahoma" w:hAnsi="Tahoma" w:cs="Tahoma"/>
          <w:szCs w:val="20"/>
        </w:rPr>
        <w:t>;</w:t>
      </w:r>
    </w:p>
    <w:p w14:paraId="219877EF" w14:textId="77777777" w:rsidR="00E207FF" w:rsidRPr="008272E4" w:rsidRDefault="00E207FF" w:rsidP="00E207FF">
      <w:pPr>
        <w:pStyle w:val="ListLetter-ContractCzechRadio"/>
        <w:rPr>
          <w:rFonts w:ascii="Tahoma" w:hAnsi="Tahoma" w:cs="Tahoma"/>
          <w:szCs w:val="20"/>
        </w:rPr>
      </w:pPr>
      <w:r w:rsidRPr="008272E4">
        <w:rPr>
          <w:rFonts w:ascii="Tahoma" w:hAnsi="Tahoma" w:cs="Tahoma"/>
          <w:szCs w:val="20"/>
        </w:rPr>
        <w:t>navržení mediaplánu, který bude obsahovat minimálně následující údaje</w:t>
      </w:r>
      <w:r w:rsidR="00B17C23" w:rsidRPr="008272E4">
        <w:rPr>
          <w:rFonts w:ascii="Tahoma" w:hAnsi="Tahoma" w:cs="Tahoma"/>
          <w:szCs w:val="20"/>
        </w:rPr>
        <w:t>, případně splňovat následující podmínky</w:t>
      </w:r>
      <w:r w:rsidRPr="008272E4">
        <w:rPr>
          <w:rFonts w:ascii="Tahoma" w:hAnsi="Tahoma" w:cs="Tahoma"/>
          <w:szCs w:val="20"/>
        </w:rPr>
        <w:t>:</w:t>
      </w:r>
    </w:p>
    <w:p w14:paraId="713DE2F7" w14:textId="77777777" w:rsidR="00E207FF" w:rsidRPr="00A94F9F" w:rsidRDefault="00E207FF" w:rsidP="00B17C23">
      <w:pPr>
        <w:pStyle w:val="ListLetter-ContractCzechRadio"/>
        <w:numPr>
          <w:ilvl w:val="3"/>
          <w:numId w:val="16"/>
        </w:numPr>
        <w:rPr>
          <w:rFonts w:ascii="Tahoma" w:hAnsi="Tahoma" w:cs="Tahoma"/>
          <w:szCs w:val="20"/>
        </w:rPr>
      </w:pPr>
      <w:r w:rsidRPr="00A94F9F">
        <w:rPr>
          <w:rFonts w:ascii="Tahoma" w:hAnsi="Tahoma" w:cs="Tahoma"/>
          <w:szCs w:val="20"/>
        </w:rPr>
        <w:t>formát, rozměr, množství</w:t>
      </w:r>
    </w:p>
    <w:p w14:paraId="1BEB7D70" w14:textId="3F7E05DB" w:rsidR="00E207FF" w:rsidRPr="00A94F9F" w:rsidRDefault="00E207FF" w:rsidP="000F3DD5">
      <w:pPr>
        <w:pStyle w:val="ListLetter-ContractCzechRadio"/>
        <w:numPr>
          <w:ilvl w:val="3"/>
          <w:numId w:val="16"/>
        </w:numPr>
        <w:rPr>
          <w:rFonts w:ascii="Tahoma" w:hAnsi="Tahoma" w:cs="Tahoma"/>
          <w:szCs w:val="20"/>
        </w:rPr>
      </w:pPr>
      <w:r w:rsidRPr="00A94F9F">
        <w:rPr>
          <w:rFonts w:ascii="Tahoma" w:hAnsi="Tahoma" w:cs="Tahoma"/>
          <w:szCs w:val="20"/>
        </w:rPr>
        <w:t xml:space="preserve">umístění </w:t>
      </w:r>
    </w:p>
    <w:p w14:paraId="34380070" w14:textId="77777777" w:rsidR="00E207FF" w:rsidRPr="008272E4" w:rsidRDefault="00B17C23" w:rsidP="00B17C23">
      <w:pPr>
        <w:pStyle w:val="ListLetter-ContractCzechRadio"/>
        <w:numPr>
          <w:ilvl w:val="0"/>
          <w:numId w:val="0"/>
        </w:numPr>
        <w:ind w:left="624"/>
        <w:rPr>
          <w:rFonts w:ascii="Tahoma" w:hAnsi="Tahoma" w:cs="Tahoma"/>
          <w:szCs w:val="20"/>
        </w:rPr>
      </w:pPr>
      <w:r w:rsidRPr="008272E4">
        <w:rPr>
          <w:rFonts w:ascii="Tahoma" w:hAnsi="Tahoma" w:cs="Tahoma"/>
          <w:szCs w:val="20"/>
        </w:rPr>
        <w:t xml:space="preserve">Objednatel si vyhrazuje právo navržený </w:t>
      </w:r>
      <w:proofErr w:type="spellStart"/>
      <w:r w:rsidRPr="008272E4">
        <w:rPr>
          <w:rFonts w:ascii="Tahoma" w:hAnsi="Tahoma" w:cs="Tahoma"/>
          <w:szCs w:val="20"/>
        </w:rPr>
        <w:t>mediaplán</w:t>
      </w:r>
      <w:proofErr w:type="spellEnd"/>
      <w:r w:rsidRPr="008272E4">
        <w:rPr>
          <w:rFonts w:ascii="Tahoma" w:hAnsi="Tahoma" w:cs="Tahoma"/>
          <w:szCs w:val="20"/>
        </w:rPr>
        <w:t xml:space="preserve"> odsouhlasit, případně navrhnout jeho přepracování.</w:t>
      </w:r>
    </w:p>
    <w:p w14:paraId="63759EDA" w14:textId="77777777" w:rsidR="00596D0B" w:rsidRPr="008272E4" w:rsidRDefault="00B645E8" w:rsidP="00B645E8">
      <w:pPr>
        <w:pStyle w:val="ListLetter-ContractCzechRadio"/>
        <w:rPr>
          <w:rFonts w:ascii="Tahoma" w:hAnsi="Tahoma" w:cs="Tahoma"/>
          <w:szCs w:val="20"/>
        </w:rPr>
      </w:pPr>
      <w:r w:rsidRPr="008272E4">
        <w:rPr>
          <w:rFonts w:ascii="Tahoma" w:hAnsi="Tahoma" w:cs="Tahoma"/>
          <w:szCs w:val="20"/>
        </w:rPr>
        <w:t>Dodání vyhodnocení průběhu celé kampaně, a to včetně kompletní fotodokumentace, po jejím ukončení.</w:t>
      </w:r>
    </w:p>
    <w:p w14:paraId="106D8F3B" w14:textId="77777777" w:rsidR="00596D0B" w:rsidRPr="0035388B" w:rsidRDefault="00596D0B" w:rsidP="00596D0B">
      <w:pPr>
        <w:pStyle w:val="ListNumber-ContractCzechRadio"/>
        <w:rPr>
          <w:rFonts w:ascii="Tahoma" w:hAnsi="Tahoma" w:cs="Tahoma"/>
          <w:szCs w:val="20"/>
        </w:rPr>
      </w:pPr>
      <w:r w:rsidRPr="0035388B">
        <w:rPr>
          <w:rFonts w:ascii="Tahoma" w:hAnsi="Tahoma" w:cs="Tahoma"/>
          <w:szCs w:val="20"/>
        </w:rPr>
        <w:t xml:space="preserve">V případě, že je </w:t>
      </w:r>
      <w:r w:rsidR="00F13849" w:rsidRPr="0035388B">
        <w:rPr>
          <w:rFonts w:ascii="Tahoma" w:hAnsi="Tahoma" w:cs="Tahoma"/>
          <w:szCs w:val="20"/>
        </w:rPr>
        <w:t xml:space="preserve">poskytovatel povinen dle </w:t>
      </w:r>
      <w:r w:rsidRPr="0035388B">
        <w:rPr>
          <w:rFonts w:ascii="Tahoma" w:hAnsi="Tahoma" w:cs="Tahoma"/>
          <w:szCs w:val="20"/>
        </w:rPr>
        <w:t>této smlouvy jako součást své povinnosti dodat objednateli jakékoliv zboží, je toto dodání zboží součástí služeb (a je zahrnuto v ceně) a bez jeho do</w:t>
      </w:r>
      <w:r w:rsidR="002D37F7" w:rsidRPr="0035388B">
        <w:rPr>
          <w:rFonts w:ascii="Tahoma" w:hAnsi="Tahoma" w:cs="Tahoma"/>
          <w:szCs w:val="20"/>
        </w:rPr>
        <w:t>dání nejsou služby řádně poskytnuty</w:t>
      </w:r>
      <w:r w:rsidRPr="0035388B">
        <w:rPr>
          <w:rFonts w:ascii="Tahoma" w:hAnsi="Tahoma" w:cs="Tahoma"/>
          <w:szCs w:val="20"/>
        </w:rPr>
        <w:t>.</w:t>
      </w:r>
    </w:p>
    <w:p w14:paraId="28A7DEF6" w14:textId="08CE9C1B" w:rsidR="00F11E9A" w:rsidRPr="008272E4" w:rsidRDefault="00F11E9A" w:rsidP="00596D0B">
      <w:pPr>
        <w:pStyle w:val="ListNumber-ContractCzechRadio"/>
        <w:rPr>
          <w:rFonts w:ascii="Tahoma" w:hAnsi="Tahoma" w:cs="Tahoma"/>
          <w:szCs w:val="20"/>
        </w:rPr>
      </w:pPr>
      <w:r w:rsidRPr="008272E4">
        <w:rPr>
          <w:rFonts w:ascii="Tahoma" w:hAnsi="Tahoma" w:cs="Tahoma"/>
          <w:szCs w:val="20"/>
        </w:rPr>
        <w:t xml:space="preserve">Nedílnou součástí dle této smlouvy je nabídka poskytovatele předložená v rámci zadávací dokumentace obsahující mj. návrh mediaplánu. </w:t>
      </w:r>
      <w:r w:rsidR="008C624E" w:rsidRPr="008272E4">
        <w:rPr>
          <w:rFonts w:ascii="Tahoma" w:hAnsi="Tahoma" w:cs="Tahoma"/>
          <w:szCs w:val="20"/>
        </w:rPr>
        <w:t xml:space="preserve">Objednatel si vyhrazuje právo odsouhlasit navržený </w:t>
      </w:r>
      <w:proofErr w:type="spellStart"/>
      <w:r w:rsidR="008C624E" w:rsidRPr="008272E4">
        <w:rPr>
          <w:rFonts w:ascii="Tahoma" w:hAnsi="Tahoma" w:cs="Tahoma"/>
          <w:szCs w:val="20"/>
        </w:rPr>
        <w:t>mediaplán</w:t>
      </w:r>
      <w:proofErr w:type="spellEnd"/>
      <w:r w:rsidR="008C624E" w:rsidRPr="008272E4">
        <w:rPr>
          <w:rFonts w:ascii="Tahoma" w:hAnsi="Tahoma" w:cs="Tahoma"/>
          <w:szCs w:val="20"/>
        </w:rPr>
        <w:t xml:space="preserve">. </w:t>
      </w:r>
      <w:r w:rsidRPr="008272E4">
        <w:rPr>
          <w:rFonts w:ascii="Tahoma" w:hAnsi="Tahoma" w:cs="Tahoma"/>
          <w:szCs w:val="20"/>
        </w:rPr>
        <w:t>Nabídka poskytovatele je přílohou č. 1 této smlouvy.</w:t>
      </w:r>
    </w:p>
    <w:p w14:paraId="561C864D" w14:textId="77777777" w:rsidR="00596D0B" w:rsidRPr="008272E4" w:rsidRDefault="00596D0B" w:rsidP="00596D0B">
      <w:pPr>
        <w:pStyle w:val="ListNumber-ContractCzechRadio"/>
        <w:rPr>
          <w:rFonts w:ascii="Tahoma" w:hAnsi="Tahoma" w:cs="Tahoma"/>
          <w:szCs w:val="20"/>
        </w:rPr>
      </w:pPr>
      <w:r w:rsidRPr="008272E4">
        <w:rPr>
          <w:rFonts w:ascii="Tahoma" w:hAnsi="Tahoma" w:cs="Tahoma"/>
          <w:szCs w:val="20"/>
        </w:rPr>
        <w:t>Poskytovatel prohlašuje, že se seznámil se všemi podklady, které mu by</w:t>
      </w:r>
      <w:r w:rsidR="002D37F7" w:rsidRPr="008272E4">
        <w:rPr>
          <w:rFonts w:ascii="Tahoma" w:hAnsi="Tahoma" w:cs="Tahoma"/>
          <w:szCs w:val="20"/>
        </w:rPr>
        <w:t>ly objednatelem k realizaci služeb</w:t>
      </w:r>
      <w:r w:rsidRPr="008272E4">
        <w:rPr>
          <w:rFonts w:ascii="Tahoma" w:hAnsi="Tahoma" w:cs="Tahoma"/>
          <w:szCs w:val="20"/>
        </w:rPr>
        <w:t xml:space="preserve"> poskytnuty a je si vědom, že nemůže v průběhu plnění předmětu smlouvy uplatnit nároky na úpravu smluvních podmínek (zadání</w:t>
      </w:r>
      <w:r w:rsidR="002D37F7" w:rsidRPr="008272E4">
        <w:rPr>
          <w:rFonts w:ascii="Tahoma" w:hAnsi="Tahoma" w:cs="Tahoma"/>
          <w:szCs w:val="20"/>
        </w:rPr>
        <w:t>) a zavazuje se poskytnout služby dle</w:t>
      </w:r>
      <w:r w:rsidRPr="008272E4">
        <w:rPr>
          <w:rFonts w:ascii="Tahoma" w:hAnsi="Tahoma" w:cs="Tahoma"/>
          <w:szCs w:val="20"/>
        </w:rPr>
        <w:t xml:space="preserve"> předaných podkladů, v souladu s obecně závaznými právními předpisy a pokyny objednatele.</w:t>
      </w:r>
    </w:p>
    <w:p w14:paraId="1F5916D6" w14:textId="77777777" w:rsidR="00596D0B" w:rsidRPr="008272E4" w:rsidRDefault="00596D0B" w:rsidP="00596D0B">
      <w:pPr>
        <w:pStyle w:val="Heading-Number-ContractCzechRadio"/>
        <w:rPr>
          <w:rFonts w:ascii="Tahoma" w:hAnsi="Tahoma" w:cs="Tahoma"/>
          <w:color w:val="auto"/>
          <w:szCs w:val="20"/>
        </w:rPr>
      </w:pPr>
      <w:r w:rsidRPr="008272E4">
        <w:rPr>
          <w:rFonts w:ascii="Tahoma" w:hAnsi="Tahoma" w:cs="Tahoma"/>
          <w:color w:val="auto"/>
          <w:szCs w:val="20"/>
        </w:rPr>
        <w:t>Místo a doba plnění</w:t>
      </w:r>
    </w:p>
    <w:p w14:paraId="37CDC192" w14:textId="77777777" w:rsidR="00596D0B" w:rsidRPr="008272E4" w:rsidRDefault="00596D0B" w:rsidP="00596D0B">
      <w:pPr>
        <w:pStyle w:val="ListNumber-ContractCzechRadio"/>
        <w:rPr>
          <w:rFonts w:ascii="Tahoma" w:hAnsi="Tahoma" w:cs="Tahoma"/>
          <w:szCs w:val="20"/>
        </w:rPr>
      </w:pPr>
      <w:r w:rsidRPr="008272E4">
        <w:rPr>
          <w:rFonts w:ascii="Tahoma" w:hAnsi="Tahoma" w:cs="Tahoma"/>
          <w:szCs w:val="20"/>
        </w:rPr>
        <w:t>Místem poskytování služeb jsou místa sídel objednatele a poskytovatele, nedohodnou-li se smluvní strany jinak</w:t>
      </w:r>
      <w:r w:rsidR="00D64DD9" w:rsidRPr="008272E4">
        <w:rPr>
          <w:rFonts w:ascii="Tahoma" w:hAnsi="Tahoma" w:cs="Tahoma"/>
          <w:szCs w:val="20"/>
        </w:rPr>
        <w:t>, a celá Česká republika</w:t>
      </w:r>
      <w:r w:rsidRPr="008272E4">
        <w:rPr>
          <w:rFonts w:ascii="Tahoma" w:hAnsi="Tahoma" w:cs="Tahoma"/>
          <w:szCs w:val="20"/>
        </w:rPr>
        <w:t>.</w:t>
      </w:r>
    </w:p>
    <w:p w14:paraId="6B87CFDC" w14:textId="1DCE6A04" w:rsidR="00596D0B" w:rsidRPr="008272E4" w:rsidRDefault="00F6625F" w:rsidP="00596D0B">
      <w:pPr>
        <w:pStyle w:val="ListNumber-ContractCzechRadio"/>
        <w:rPr>
          <w:rFonts w:ascii="Tahoma" w:hAnsi="Tahoma" w:cs="Tahoma"/>
          <w:szCs w:val="20"/>
        </w:rPr>
      </w:pPr>
      <w:r w:rsidRPr="008272E4">
        <w:rPr>
          <w:rFonts w:ascii="Tahoma" w:hAnsi="Tahoma" w:cs="Tahoma"/>
          <w:szCs w:val="20"/>
        </w:rPr>
        <w:t xml:space="preserve">Délka kampaně je stanovena od </w:t>
      </w:r>
      <w:r w:rsidR="007E31B3">
        <w:rPr>
          <w:rFonts w:ascii="Tahoma" w:hAnsi="Tahoma" w:cs="Tahoma"/>
          <w:szCs w:val="20"/>
        </w:rPr>
        <w:t>1</w:t>
      </w:r>
      <w:r w:rsidR="008C4623">
        <w:rPr>
          <w:rFonts w:ascii="Tahoma" w:hAnsi="Tahoma" w:cs="Tahoma"/>
          <w:szCs w:val="20"/>
        </w:rPr>
        <w:t>7</w:t>
      </w:r>
      <w:r w:rsidR="007E31B3" w:rsidRPr="007E31B3">
        <w:rPr>
          <w:rFonts w:ascii="Tahoma" w:hAnsi="Tahoma" w:cs="Tahoma"/>
          <w:szCs w:val="20"/>
        </w:rPr>
        <w:t xml:space="preserve">. </w:t>
      </w:r>
      <w:r w:rsidR="008C4623">
        <w:rPr>
          <w:rFonts w:ascii="Tahoma" w:hAnsi="Tahoma" w:cs="Tahoma"/>
          <w:szCs w:val="20"/>
        </w:rPr>
        <w:t>5</w:t>
      </w:r>
      <w:r w:rsidR="007E31B3" w:rsidRPr="007E31B3">
        <w:rPr>
          <w:rFonts w:ascii="Tahoma" w:hAnsi="Tahoma" w:cs="Tahoma"/>
          <w:szCs w:val="20"/>
        </w:rPr>
        <w:t>. 2022</w:t>
      </w:r>
      <w:r w:rsidRPr="007E31B3">
        <w:rPr>
          <w:rFonts w:ascii="Tahoma" w:hAnsi="Tahoma" w:cs="Tahoma"/>
          <w:szCs w:val="20"/>
        </w:rPr>
        <w:t xml:space="preserve"> do</w:t>
      </w:r>
      <w:r w:rsidR="008C4623">
        <w:rPr>
          <w:rFonts w:ascii="Tahoma" w:hAnsi="Tahoma" w:cs="Tahoma"/>
          <w:szCs w:val="20"/>
        </w:rPr>
        <w:t xml:space="preserve"> 2</w:t>
      </w:r>
      <w:r w:rsidR="007E31B3" w:rsidRPr="007E31B3">
        <w:rPr>
          <w:rFonts w:ascii="Tahoma" w:hAnsi="Tahoma" w:cs="Tahoma"/>
          <w:szCs w:val="20"/>
        </w:rPr>
        <w:t xml:space="preserve">7. </w:t>
      </w:r>
      <w:r w:rsidR="008C4623">
        <w:rPr>
          <w:rFonts w:ascii="Tahoma" w:hAnsi="Tahoma" w:cs="Tahoma"/>
          <w:szCs w:val="20"/>
        </w:rPr>
        <w:t>6</w:t>
      </w:r>
      <w:r w:rsidR="007E31B3" w:rsidRPr="007E31B3">
        <w:rPr>
          <w:rFonts w:ascii="Tahoma" w:hAnsi="Tahoma" w:cs="Tahoma"/>
          <w:szCs w:val="20"/>
        </w:rPr>
        <w:t>. 2022</w:t>
      </w:r>
      <w:r w:rsidRPr="007E31B3">
        <w:rPr>
          <w:rFonts w:ascii="Tahoma" w:hAnsi="Tahoma" w:cs="Tahoma"/>
          <w:szCs w:val="20"/>
        </w:rPr>
        <w:t>.</w:t>
      </w:r>
      <w:r w:rsidRPr="008272E4">
        <w:rPr>
          <w:rFonts w:ascii="Tahoma" w:hAnsi="Tahoma" w:cs="Tahoma"/>
          <w:szCs w:val="20"/>
        </w:rPr>
        <w:t xml:space="preserve"> </w:t>
      </w:r>
      <w:r w:rsidR="00596D0B" w:rsidRPr="008272E4">
        <w:rPr>
          <w:rFonts w:ascii="Tahoma" w:hAnsi="Tahoma" w:cs="Tahoma"/>
          <w:szCs w:val="20"/>
        </w:rPr>
        <w:t>Poskytovatel se zavazuje poskytovat služby v dohodnutých termínech ode dne uzavření této smlouvy.</w:t>
      </w:r>
      <w:r w:rsidR="002D37F7" w:rsidRPr="008272E4">
        <w:rPr>
          <w:rFonts w:ascii="Tahoma" w:hAnsi="Tahoma" w:cs="Tahoma"/>
          <w:szCs w:val="20"/>
        </w:rPr>
        <w:t xml:space="preserve"> Poskytování služeb je rozděleno</w:t>
      </w:r>
      <w:r w:rsidR="00596D0B" w:rsidRPr="008272E4">
        <w:rPr>
          <w:rFonts w:ascii="Tahoma" w:hAnsi="Tahoma" w:cs="Tahoma"/>
          <w:szCs w:val="20"/>
        </w:rPr>
        <w:t xml:space="preserve"> do následujících etap a termínů:</w:t>
      </w:r>
    </w:p>
    <w:p w14:paraId="543E123F" w14:textId="77777777" w:rsidR="00596D0B" w:rsidRPr="008272E4" w:rsidRDefault="00545C67" w:rsidP="00596D0B">
      <w:pPr>
        <w:pStyle w:val="ListLetter-ContractCzechRadio"/>
        <w:rPr>
          <w:rFonts w:ascii="Tahoma" w:hAnsi="Tahoma" w:cs="Tahoma"/>
          <w:szCs w:val="20"/>
        </w:rPr>
      </w:pPr>
      <w:r w:rsidRPr="008272E4">
        <w:rPr>
          <w:rFonts w:ascii="Tahoma" w:hAnsi="Tahoma" w:cs="Tahoma"/>
          <w:szCs w:val="20"/>
        </w:rPr>
        <w:t>Zahájení plnění dle této smlouvy – ihned po uzavření smlouvy.</w:t>
      </w:r>
    </w:p>
    <w:p w14:paraId="6C4EE74E" w14:textId="1BB837B8" w:rsidR="00596D0B" w:rsidRPr="008272E4" w:rsidRDefault="00545C67" w:rsidP="00545C67">
      <w:pPr>
        <w:pStyle w:val="ListLetter-ContractCzechRadio"/>
        <w:rPr>
          <w:rFonts w:ascii="Tahoma" w:hAnsi="Tahoma" w:cs="Tahoma"/>
          <w:szCs w:val="20"/>
        </w:rPr>
      </w:pPr>
      <w:r w:rsidRPr="008272E4">
        <w:rPr>
          <w:rFonts w:ascii="Tahoma" w:hAnsi="Tahoma" w:cs="Tahoma"/>
          <w:szCs w:val="20"/>
        </w:rPr>
        <w:t xml:space="preserve">Předání </w:t>
      </w:r>
      <w:r w:rsidR="00515B15" w:rsidRPr="008272E4">
        <w:rPr>
          <w:rFonts w:ascii="Tahoma" w:hAnsi="Tahoma" w:cs="Tahoma"/>
          <w:szCs w:val="20"/>
        </w:rPr>
        <w:t>mediaplánu,</w:t>
      </w:r>
      <w:r w:rsidRPr="008272E4">
        <w:rPr>
          <w:rFonts w:ascii="Tahoma" w:hAnsi="Tahoma" w:cs="Tahoma"/>
          <w:szCs w:val="20"/>
        </w:rPr>
        <w:t xml:space="preserve"> </w:t>
      </w:r>
      <w:r w:rsidR="00F6625F" w:rsidRPr="008272E4">
        <w:rPr>
          <w:rFonts w:ascii="Tahoma" w:hAnsi="Tahoma" w:cs="Tahoma"/>
          <w:szCs w:val="20"/>
        </w:rPr>
        <w:t>upraveného na základě případných připomínek objednatele</w:t>
      </w:r>
      <w:r w:rsidRPr="008272E4">
        <w:rPr>
          <w:rFonts w:ascii="Tahoma" w:hAnsi="Tahoma" w:cs="Tahoma"/>
          <w:szCs w:val="20"/>
        </w:rPr>
        <w:t>– do</w:t>
      </w:r>
      <w:r w:rsidR="00F6625F" w:rsidRPr="008272E4">
        <w:rPr>
          <w:rFonts w:ascii="Tahoma" w:hAnsi="Tahoma" w:cs="Tahoma"/>
          <w:szCs w:val="20"/>
        </w:rPr>
        <w:t xml:space="preserve"> 5</w:t>
      </w:r>
      <w:r w:rsidRPr="008272E4">
        <w:rPr>
          <w:rFonts w:ascii="Tahoma" w:hAnsi="Tahoma" w:cs="Tahoma"/>
          <w:szCs w:val="20"/>
        </w:rPr>
        <w:t xml:space="preserve"> dn</w:t>
      </w:r>
      <w:r w:rsidR="00F6625F" w:rsidRPr="008272E4">
        <w:rPr>
          <w:rFonts w:ascii="Tahoma" w:hAnsi="Tahoma" w:cs="Tahoma"/>
          <w:szCs w:val="20"/>
        </w:rPr>
        <w:t>ů</w:t>
      </w:r>
      <w:r w:rsidRPr="008272E4">
        <w:rPr>
          <w:rFonts w:ascii="Tahoma" w:hAnsi="Tahoma" w:cs="Tahoma"/>
          <w:szCs w:val="20"/>
        </w:rPr>
        <w:t xml:space="preserve"> od okamžiku </w:t>
      </w:r>
      <w:r w:rsidR="00F6625F" w:rsidRPr="008272E4">
        <w:rPr>
          <w:rFonts w:ascii="Tahoma" w:hAnsi="Tahoma" w:cs="Tahoma"/>
          <w:szCs w:val="20"/>
        </w:rPr>
        <w:t>doručení připomínek objednatele</w:t>
      </w:r>
      <w:r w:rsidRPr="008272E4">
        <w:rPr>
          <w:rFonts w:ascii="Tahoma" w:hAnsi="Tahoma" w:cs="Tahoma"/>
          <w:szCs w:val="20"/>
        </w:rPr>
        <w:t>.</w:t>
      </w:r>
    </w:p>
    <w:p w14:paraId="2A0C952C" w14:textId="12CD77E4" w:rsidR="00596D0B" w:rsidRPr="008272E4" w:rsidRDefault="00545C67" w:rsidP="00596D0B">
      <w:pPr>
        <w:pStyle w:val="ListLetter-ContractCzechRadio"/>
        <w:rPr>
          <w:rFonts w:ascii="Tahoma" w:hAnsi="Tahoma" w:cs="Tahoma"/>
          <w:szCs w:val="20"/>
        </w:rPr>
      </w:pPr>
      <w:r w:rsidRPr="008272E4">
        <w:rPr>
          <w:rFonts w:ascii="Tahoma" w:hAnsi="Tahoma" w:cs="Tahoma"/>
          <w:szCs w:val="20"/>
        </w:rPr>
        <w:t xml:space="preserve">Kompletní zhotovení outdoorové kampaně, včetně </w:t>
      </w:r>
      <w:r w:rsidR="007E31B3">
        <w:rPr>
          <w:rFonts w:ascii="Tahoma" w:hAnsi="Tahoma" w:cs="Tahoma"/>
          <w:szCs w:val="20"/>
        </w:rPr>
        <w:t xml:space="preserve">tisku, </w:t>
      </w:r>
      <w:r w:rsidR="00E320C7">
        <w:rPr>
          <w:rFonts w:ascii="Tahoma" w:hAnsi="Tahoma" w:cs="Tahoma"/>
          <w:szCs w:val="20"/>
        </w:rPr>
        <w:t>d</w:t>
      </w:r>
      <w:r w:rsidRPr="008272E4">
        <w:rPr>
          <w:rFonts w:ascii="Tahoma" w:hAnsi="Tahoma" w:cs="Tahoma"/>
          <w:szCs w:val="20"/>
        </w:rPr>
        <w:t xml:space="preserve">istribuce a instalace příslušných materiálů – do </w:t>
      </w:r>
      <w:r w:rsidR="00F6625F" w:rsidRPr="008272E4">
        <w:rPr>
          <w:rFonts w:ascii="Tahoma" w:hAnsi="Tahoma" w:cs="Tahoma"/>
          <w:szCs w:val="20"/>
        </w:rPr>
        <w:t xml:space="preserve">okamžiku plánovaného začátku kampaně, tj.  </w:t>
      </w:r>
      <w:r w:rsidR="00483589">
        <w:rPr>
          <w:rFonts w:ascii="Tahoma" w:hAnsi="Tahoma" w:cs="Tahoma"/>
          <w:szCs w:val="20"/>
        </w:rPr>
        <w:t>do 1</w:t>
      </w:r>
      <w:r w:rsidR="008C4623">
        <w:rPr>
          <w:rFonts w:ascii="Tahoma" w:hAnsi="Tahoma" w:cs="Tahoma"/>
          <w:szCs w:val="20"/>
        </w:rPr>
        <w:t>7</w:t>
      </w:r>
      <w:r w:rsidR="00483589">
        <w:rPr>
          <w:rFonts w:ascii="Tahoma" w:hAnsi="Tahoma" w:cs="Tahoma"/>
          <w:szCs w:val="20"/>
        </w:rPr>
        <w:t xml:space="preserve">. </w:t>
      </w:r>
      <w:r w:rsidR="008C4623">
        <w:rPr>
          <w:rFonts w:ascii="Tahoma" w:hAnsi="Tahoma" w:cs="Tahoma"/>
          <w:szCs w:val="20"/>
        </w:rPr>
        <w:t>5</w:t>
      </w:r>
      <w:r w:rsidR="00483589">
        <w:rPr>
          <w:rFonts w:ascii="Tahoma" w:hAnsi="Tahoma" w:cs="Tahoma"/>
          <w:szCs w:val="20"/>
        </w:rPr>
        <w:t>. 2022.</w:t>
      </w:r>
    </w:p>
    <w:p w14:paraId="3FC379F3" w14:textId="134A7C74" w:rsidR="00545C67" w:rsidRPr="008272E4" w:rsidRDefault="00545C67" w:rsidP="00596D0B">
      <w:pPr>
        <w:pStyle w:val="ListLetter-ContractCzechRadio"/>
        <w:rPr>
          <w:rFonts w:ascii="Tahoma" w:hAnsi="Tahoma" w:cs="Tahoma"/>
          <w:szCs w:val="20"/>
        </w:rPr>
      </w:pPr>
      <w:r w:rsidRPr="008272E4">
        <w:rPr>
          <w:rFonts w:ascii="Tahoma" w:hAnsi="Tahoma" w:cs="Tahoma"/>
          <w:szCs w:val="20"/>
        </w:rPr>
        <w:t xml:space="preserve">Odstranění materiálů kampaně z využitých ploch – </w:t>
      </w:r>
      <w:r w:rsidR="00D34C23" w:rsidRPr="008272E4">
        <w:rPr>
          <w:rFonts w:ascii="Tahoma" w:hAnsi="Tahoma" w:cs="Tahoma"/>
          <w:szCs w:val="20"/>
        </w:rPr>
        <w:t>bez zbytečného odkladu od okamžiku ukončení kampa</w:t>
      </w:r>
      <w:r w:rsidR="00D34C23" w:rsidRPr="00483589">
        <w:rPr>
          <w:rFonts w:ascii="Tahoma" w:hAnsi="Tahoma" w:cs="Tahoma"/>
          <w:szCs w:val="20"/>
        </w:rPr>
        <w:t xml:space="preserve">ně, tj. po </w:t>
      </w:r>
      <w:r w:rsidR="008C4623">
        <w:rPr>
          <w:rFonts w:ascii="Tahoma" w:hAnsi="Tahoma" w:cs="Tahoma"/>
          <w:szCs w:val="20"/>
        </w:rPr>
        <w:t>27</w:t>
      </w:r>
      <w:r w:rsidR="00483589" w:rsidRPr="00483589">
        <w:rPr>
          <w:rFonts w:ascii="Tahoma" w:hAnsi="Tahoma" w:cs="Tahoma"/>
          <w:szCs w:val="20"/>
        </w:rPr>
        <w:t xml:space="preserve">. </w:t>
      </w:r>
      <w:r w:rsidR="008C4623">
        <w:rPr>
          <w:rFonts w:ascii="Tahoma" w:hAnsi="Tahoma" w:cs="Tahoma"/>
          <w:szCs w:val="20"/>
        </w:rPr>
        <w:t>6</w:t>
      </w:r>
      <w:r w:rsidR="00483589" w:rsidRPr="00483589">
        <w:rPr>
          <w:rFonts w:ascii="Tahoma" w:hAnsi="Tahoma" w:cs="Tahoma"/>
          <w:szCs w:val="20"/>
        </w:rPr>
        <w:t>. 2022.</w:t>
      </w:r>
    </w:p>
    <w:p w14:paraId="492A2543" w14:textId="00DA7373" w:rsidR="00515B15" w:rsidRPr="008272E4" w:rsidRDefault="00515B15" w:rsidP="00596D0B">
      <w:pPr>
        <w:pStyle w:val="ListLetter-ContractCzechRadio"/>
        <w:rPr>
          <w:rFonts w:ascii="Tahoma" w:hAnsi="Tahoma" w:cs="Tahoma"/>
          <w:szCs w:val="20"/>
        </w:rPr>
      </w:pPr>
      <w:r w:rsidRPr="008272E4">
        <w:rPr>
          <w:rFonts w:ascii="Tahoma" w:hAnsi="Tahoma" w:cs="Tahoma"/>
          <w:szCs w:val="20"/>
        </w:rPr>
        <w:t>Dodání vyhodnocení průběhu kampaně, včetně fotodokumentace – do</w:t>
      </w:r>
      <w:r w:rsidR="00D34C23" w:rsidRPr="008272E4">
        <w:rPr>
          <w:rFonts w:ascii="Tahoma" w:hAnsi="Tahoma" w:cs="Tahoma"/>
          <w:szCs w:val="20"/>
        </w:rPr>
        <w:t xml:space="preserve"> 14</w:t>
      </w:r>
      <w:r w:rsidR="00097A55">
        <w:rPr>
          <w:rFonts w:ascii="Tahoma" w:hAnsi="Tahoma" w:cs="Tahoma"/>
          <w:szCs w:val="20"/>
        </w:rPr>
        <w:t xml:space="preserve"> </w:t>
      </w:r>
      <w:r w:rsidRPr="008272E4">
        <w:rPr>
          <w:rFonts w:ascii="Tahoma" w:hAnsi="Tahoma" w:cs="Tahoma"/>
          <w:szCs w:val="20"/>
        </w:rPr>
        <w:t>dnů od okamžiku ukončení kampaně.</w:t>
      </w:r>
    </w:p>
    <w:p w14:paraId="70E447D7" w14:textId="04AC0512" w:rsidR="00596D0B" w:rsidRPr="008272E4" w:rsidRDefault="00596D0B" w:rsidP="00596D0B">
      <w:pPr>
        <w:pStyle w:val="ListNumber-ContractCzechRadio"/>
        <w:rPr>
          <w:rFonts w:ascii="Tahoma" w:hAnsi="Tahoma" w:cs="Tahoma"/>
          <w:szCs w:val="20"/>
        </w:rPr>
      </w:pPr>
      <w:r w:rsidRPr="008272E4">
        <w:rPr>
          <w:rFonts w:ascii="Tahoma" w:hAnsi="Tahoma" w:cs="Tahoma"/>
          <w:szCs w:val="20"/>
        </w:rPr>
        <w:lastRenderedPageBreak/>
        <w:t>Objednatel si vyhrazuje právo změnit, zpřesnit, prodloužit, či zkrátit výše uvedené termíny, a to zejména v návaznosti na datum zahájení plnění dle této smlouvy s ohledem na ukončení zadávacího řízení a s ohledem na své organizační a personální možnosti. Poskytovateli v takovém případě nevzniká žádný nárok na případnou úhradu nákladů, škod, ušlého zisku apod.</w:t>
      </w:r>
    </w:p>
    <w:p w14:paraId="525AC374" w14:textId="77777777" w:rsidR="00596D0B" w:rsidRPr="008272E4" w:rsidRDefault="00596D0B" w:rsidP="00596D0B">
      <w:pPr>
        <w:pStyle w:val="Heading-Number-ContractCzechRadio"/>
        <w:rPr>
          <w:rFonts w:ascii="Tahoma" w:hAnsi="Tahoma" w:cs="Tahoma"/>
          <w:color w:val="auto"/>
          <w:szCs w:val="20"/>
        </w:rPr>
      </w:pPr>
      <w:r w:rsidRPr="008272E4">
        <w:rPr>
          <w:rFonts w:ascii="Tahoma" w:hAnsi="Tahoma" w:cs="Tahoma"/>
          <w:color w:val="auto"/>
          <w:szCs w:val="20"/>
        </w:rPr>
        <w:t>Cena a platební podmínky</w:t>
      </w:r>
    </w:p>
    <w:p w14:paraId="7F091167" w14:textId="0B4EE268" w:rsidR="00596D0B" w:rsidRPr="008272E4" w:rsidRDefault="00596D0B" w:rsidP="00382D8C">
      <w:pPr>
        <w:pStyle w:val="ListNumber-ContractCzechRadio"/>
        <w:rPr>
          <w:rFonts w:ascii="Tahoma" w:hAnsi="Tahoma" w:cs="Tahoma"/>
          <w:szCs w:val="20"/>
        </w:rPr>
      </w:pPr>
      <w:r w:rsidRPr="008272E4">
        <w:rPr>
          <w:rFonts w:ascii="Tahoma" w:hAnsi="Tahoma" w:cs="Tahoma"/>
          <w:szCs w:val="20"/>
        </w:rPr>
        <w:t xml:space="preserve">Cena za poskytování služby je dána </w:t>
      </w:r>
      <w:r w:rsidR="00405462" w:rsidRPr="008272E4">
        <w:rPr>
          <w:rFonts w:ascii="Tahoma" w:hAnsi="Tahoma" w:cs="Tahoma"/>
          <w:szCs w:val="20"/>
        </w:rPr>
        <w:t>dohodou smluvních stran</w:t>
      </w:r>
      <w:r w:rsidR="00382D8C" w:rsidRPr="008272E4">
        <w:rPr>
          <w:rFonts w:ascii="Tahoma" w:hAnsi="Tahoma" w:cs="Tahoma"/>
          <w:szCs w:val="20"/>
        </w:rPr>
        <w:t xml:space="preserve"> na základě nabídky</w:t>
      </w:r>
      <w:r w:rsidRPr="008272E4">
        <w:rPr>
          <w:rFonts w:ascii="Tahoma" w:hAnsi="Tahoma" w:cs="Tahoma"/>
          <w:szCs w:val="20"/>
        </w:rPr>
        <w:t xml:space="preserve"> poskytovatele jako cena nejvýše přípustná za</w:t>
      </w:r>
      <w:r w:rsidR="00545C67" w:rsidRPr="008272E4">
        <w:rPr>
          <w:rFonts w:ascii="Tahoma" w:hAnsi="Tahoma" w:cs="Tahoma"/>
          <w:szCs w:val="20"/>
        </w:rPr>
        <w:t xml:space="preserve"> celý předmět</w:t>
      </w:r>
      <w:r w:rsidRPr="008272E4">
        <w:rPr>
          <w:rFonts w:ascii="Tahoma" w:hAnsi="Tahoma" w:cs="Tahoma"/>
          <w:szCs w:val="20"/>
        </w:rPr>
        <w:t xml:space="preserve"> plnění této smlouvy</w:t>
      </w:r>
      <w:r w:rsidR="00D34C23" w:rsidRPr="008272E4">
        <w:rPr>
          <w:rFonts w:ascii="Tahoma" w:hAnsi="Tahoma" w:cs="Tahoma"/>
          <w:szCs w:val="20"/>
        </w:rPr>
        <w:t>, tj. za kompletní realizaci outdoorové kampaně</w:t>
      </w:r>
      <w:r w:rsidRPr="008272E4">
        <w:rPr>
          <w:rFonts w:ascii="Tahoma" w:hAnsi="Tahoma" w:cs="Tahoma"/>
          <w:szCs w:val="20"/>
        </w:rPr>
        <w:t xml:space="preserve"> a činí </w:t>
      </w:r>
      <w:r w:rsidR="004C7FC1">
        <w:rPr>
          <w:rFonts w:ascii="Tahoma" w:hAnsi="Tahoma" w:cs="Tahoma"/>
          <w:szCs w:val="20"/>
        </w:rPr>
        <w:t>250 000</w:t>
      </w:r>
      <w:r w:rsidRPr="008272E4">
        <w:rPr>
          <w:rFonts w:ascii="Tahoma" w:hAnsi="Tahoma" w:cs="Tahoma"/>
          <w:szCs w:val="20"/>
        </w:rPr>
        <w:t>,- Kč bez DPH</w:t>
      </w:r>
      <w:r w:rsidR="00483589">
        <w:rPr>
          <w:rFonts w:ascii="Tahoma" w:hAnsi="Tahoma" w:cs="Tahoma"/>
          <w:szCs w:val="20"/>
        </w:rPr>
        <w:t xml:space="preserve">. </w:t>
      </w:r>
      <w:r w:rsidR="00303025" w:rsidRPr="008272E4">
        <w:rPr>
          <w:rFonts w:ascii="Tahoma" w:hAnsi="Tahoma" w:cs="Tahoma"/>
          <w:szCs w:val="20"/>
        </w:rPr>
        <w:t xml:space="preserve">Cenová nabídka je součástí přílohy této smlouvy – </w:t>
      </w:r>
      <w:r w:rsidR="00303025" w:rsidRPr="00483589">
        <w:rPr>
          <w:rFonts w:ascii="Tahoma" w:hAnsi="Tahoma" w:cs="Tahoma"/>
          <w:i/>
          <w:szCs w:val="20"/>
        </w:rPr>
        <w:t>Nabídka poskytovatele</w:t>
      </w:r>
      <w:r w:rsidR="00303025" w:rsidRPr="008272E4">
        <w:rPr>
          <w:rFonts w:ascii="Tahoma" w:hAnsi="Tahoma" w:cs="Tahoma"/>
          <w:szCs w:val="20"/>
        </w:rPr>
        <w:t>.</w:t>
      </w:r>
    </w:p>
    <w:p w14:paraId="19EDA70A" w14:textId="77777777" w:rsidR="00596D0B" w:rsidRPr="008272E4" w:rsidRDefault="00596D0B" w:rsidP="00596D0B">
      <w:pPr>
        <w:pStyle w:val="ListNumber-ContractCzechRadio"/>
        <w:rPr>
          <w:rFonts w:ascii="Tahoma" w:hAnsi="Tahoma" w:cs="Tahoma"/>
          <w:szCs w:val="20"/>
        </w:rPr>
      </w:pPr>
      <w:r w:rsidRPr="008272E4">
        <w:rPr>
          <w:rFonts w:ascii="Tahoma" w:hAnsi="Tahoma" w:cs="Tahoma"/>
          <w:szCs w:val="20"/>
        </w:rPr>
        <w:t>Celková cena dle předchozí věty je konečná a zahrnuje veškeré náklady poskytovatele související s poskytováním služeb dle této smlouvy. Objedna</w:t>
      </w:r>
      <w:r w:rsidR="00382D8C" w:rsidRPr="008272E4">
        <w:rPr>
          <w:rFonts w:ascii="Tahoma" w:hAnsi="Tahoma" w:cs="Tahoma"/>
          <w:szCs w:val="20"/>
        </w:rPr>
        <w:t>tel neposkytuje jakékoli zálohy</w:t>
      </w:r>
      <w:r w:rsidRPr="008272E4">
        <w:rPr>
          <w:rFonts w:ascii="Tahoma" w:hAnsi="Tahoma" w:cs="Tahoma"/>
          <w:szCs w:val="20"/>
        </w:rPr>
        <w:t xml:space="preserve">. </w:t>
      </w:r>
    </w:p>
    <w:p w14:paraId="4D2DDF9B" w14:textId="16D03AD8" w:rsidR="00596D0B" w:rsidRPr="008272E4" w:rsidRDefault="00596D0B" w:rsidP="00596D0B">
      <w:pPr>
        <w:pStyle w:val="ListNumber-ContractCzechRadio"/>
        <w:rPr>
          <w:rFonts w:ascii="Tahoma" w:hAnsi="Tahoma" w:cs="Tahoma"/>
          <w:szCs w:val="20"/>
        </w:rPr>
      </w:pPr>
      <w:r w:rsidRPr="008272E4">
        <w:rPr>
          <w:rFonts w:ascii="Tahoma" w:hAnsi="Tahoma" w:cs="Tahoma"/>
          <w:szCs w:val="20"/>
        </w:rPr>
        <w:t>Úhrada ceny bude provedena v českých korunách, po řádném poskytnutí služeb</w:t>
      </w:r>
      <w:r w:rsidR="00D34C23" w:rsidRPr="008272E4">
        <w:rPr>
          <w:rFonts w:ascii="Tahoma" w:hAnsi="Tahoma" w:cs="Tahoma"/>
          <w:szCs w:val="20"/>
        </w:rPr>
        <w:t xml:space="preserve">, tj. po kompletní realizaci outdoorové kampaně a předání její </w:t>
      </w:r>
      <w:r w:rsidR="00D232E1" w:rsidRPr="008272E4">
        <w:rPr>
          <w:rFonts w:ascii="Tahoma" w:hAnsi="Tahoma" w:cs="Tahoma"/>
          <w:szCs w:val="20"/>
        </w:rPr>
        <w:t>fotodokumentace</w:t>
      </w:r>
      <w:r w:rsidRPr="008272E4">
        <w:rPr>
          <w:rFonts w:ascii="Tahoma" w:hAnsi="Tahoma" w:cs="Tahoma"/>
          <w:szCs w:val="20"/>
        </w:rPr>
        <w:t xml:space="preserve"> a jejich předání na základě řádného daňového dokladu (faktury). Poskytovatel má právo na zaplacení ceny okamžikem řádného splnění svého závazku, tedy okamžikem řádného a úplného poskytnutí služeb dle této smlouvy. </w:t>
      </w:r>
    </w:p>
    <w:p w14:paraId="73E82741" w14:textId="321D109E" w:rsidR="00596D0B" w:rsidRPr="008272E4" w:rsidRDefault="00596D0B" w:rsidP="00596D0B">
      <w:pPr>
        <w:pStyle w:val="ListNumber-ContractCzechRadio"/>
        <w:rPr>
          <w:rFonts w:ascii="Tahoma" w:hAnsi="Tahoma" w:cs="Tahoma"/>
          <w:szCs w:val="20"/>
        </w:rPr>
      </w:pPr>
      <w:r w:rsidRPr="008272E4">
        <w:rPr>
          <w:rFonts w:ascii="Tahoma" w:hAnsi="Tahoma" w:cs="Tahoma"/>
          <w:szCs w:val="20"/>
        </w:rPr>
        <w:t>Fakturace proběhne k poslednímu dni v měsíci na základě odsouhlasených dokumentů potvrzujících řádné a včasné poskytnutí služeb. Splatnost faktury činí 30 dnů od jejího doručení objednateli. Faktura musí mít veškeré náležitosti dle platných právních předpisů. Přílohou faktury je protokol o poskytnutí služeb</w:t>
      </w:r>
      <w:r w:rsidR="00D34C23" w:rsidRPr="008272E4">
        <w:rPr>
          <w:rFonts w:ascii="Tahoma" w:hAnsi="Tahoma" w:cs="Tahoma"/>
          <w:szCs w:val="20"/>
        </w:rPr>
        <w:t>, včetně údaje o předání požadované fotodokumentace celé kampaně</w:t>
      </w:r>
      <w:r w:rsidRPr="008272E4">
        <w:rPr>
          <w:rFonts w:ascii="Tahoma" w:hAnsi="Tahoma" w:cs="Tahoma"/>
          <w:szCs w:val="20"/>
        </w:rPr>
        <w:t xml:space="preserve"> potvrzený oprávněnými zástupci smluvních stran. V případě, že faktura neobsahuje tyto náležitosti nebo obsahuje nesprávné údaje, je objednatel oprávněn fakturu vrátit poskytovateli a ten je povinen vystavit fakturu novou nebo ji opravit. Po tuto dobu lhůta splatnosti neběží a začíná plynout až okamžikem doručení nové nebo opravené faktury.</w:t>
      </w:r>
    </w:p>
    <w:p w14:paraId="2C36E2AC" w14:textId="77777777" w:rsidR="00596D0B" w:rsidRPr="008272E4" w:rsidRDefault="00596D0B" w:rsidP="00596D0B">
      <w:pPr>
        <w:pStyle w:val="ListNumber-ContractCzechRadio"/>
        <w:rPr>
          <w:rFonts w:ascii="Tahoma" w:hAnsi="Tahoma" w:cs="Tahoma"/>
          <w:szCs w:val="20"/>
        </w:rPr>
      </w:pPr>
      <w:r w:rsidRPr="008272E4">
        <w:rPr>
          <w:rFonts w:ascii="Tahoma" w:hAnsi="Tahoma" w:cs="Tahoma"/>
          <w:szCs w:val="20"/>
        </w:rPr>
        <w:t>Pokud před uhrazením některé z faktur vyjdou najevo vady příslušných částí předmětu této smlouvy, na základě jejichž provedení bude taková faktura poskytovatelem vystavena, je objednatel oprávněn takovou fakturu poskytovateli vrátit. Po odstranění příslušné vady nebo po jiném zániku odpovědnosti poskytovatele za takovou vadu předloží poskytovatel objednateli novou fakturu se splatností uvedenou výše.</w:t>
      </w:r>
    </w:p>
    <w:p w14:paraId="50A2B647" w14:textId="77777777" w:rsidR="00596D0B" w:rsidRPr="008272E4" w:rsidRDefault="00596D0B" w:rsidP="00596D0B">
      <w:pPr>
        <w:pStyle w:val="ListNumber-ContractCzechRadio"/>
        <w:rPr>
          <w:rFonts w:ascii="Tahoma" w:hAnsi="Tahoma" w:cs="Tahoma"/>
          <w:szCs w:val="20"/>
        </w:rPr>
      </w:pPr>
      <w:r w:rsidRPr="008272E4">
        <w:rPr>
          <w:rFonts w:ascii="Tahoma" w:hAnsi="Tahoma" w:cs="Tahoma"/>
          <w:szCs w:val="20"/>
        </w:rPr>
        <w:t xml:space="preserve">Za den úhrady částky dle každé faktury bude považován den odepsání fakturované částky z účtu objednatele. </w:t>
      </w:r>
    </w:p>
    <w:p w14:paraId="0D379AD0" w14:textId="77777777" w:rsidR="00596D0B" w:rsidRPr="008272E4" w:rsidRDefault="00596D0B" w:rsidP="00596D0B">
      <w:pPr>
        <w:pStyle w:val="Heading-Number-ContractCzechRadio"/>
        <w:rPr>
          <w:rFonts w:ascii="Tahoma" w:hAnsi="Tahoma" w:cs="Tahoma"/>
          <w:color w:val="auto"/>
          <w:szCs w:val="20"/>
        </w:rPr>
      </w:pPr>
      <w:r w:rsidRPr="008272E4">
        <w:rPr>
          <w:rFonts w:ascii="Tahoma" w:hAnsi="Tahoma" w:cs="Tahoma"/>
          <w:color w:val="auto"/>
          <w:szCs w:val="20"/>
        </w:rPr>
        <w:t>Práva a povinnosti smluvních stran</w:t>
      </w:r>
    </w:p>
    <w:p w14:paraId="293AC8F3" w14:textId="77777777" w:rsidR="00596D0B" w:rsidRPr="008272E4" w:rsidRDefault="00596D0B" w:rsidP="00596D0B">
      <w:pPr>
        <w:pStyle w:val="ListNumber-ContractCzechRadio"/>
        <w:rPr>
          <w:rFonts w:ascii="Tahoma" w:hAnsi="Tahoma" w:cs="Tahoma"/>
          <w:szCs w:val="20"/>
        </w:rPr>
      </w:pPr>
      <w:r w:rsidRPr="008272E4">
        <w:rPr>
          <w:rFonts w:ascii="Tahoma" w:hAnsi="Tahoma" w:cs="Tahoma"/>
          <w:szCs w:val="20"/>
        </w:rPr>
        <w:t xml:space="preserve">Poskytovatel se zavazuje pro objednatele provést dílo a při jeho plnění postupovat s náležitou odbornou péčí, a to v souladu s touto smlouvou a dle pokynů a požadavků objednatele. </w:t>
      </w:r>
    </w:p>
    <w:p w14:paraId="4F3BCC45" w14:textId="47E391FC" w:rsidR="00596D0B" w:rsidRPr="008272E4" w:rsidRDefault="00596D0B" w:rsidP="00596D0B">
      <w:pPr>
        <w:pStyle w:val="ListNumber-ContractCzechRadio"/>
        <w:rPr>
          <w:rFonts w:ascii="Tahoma" w:hAnsi="Tahoma" w:cs="Tahoma"/>
          <w:szCs w:val="20"/>
        </w:rPr>
      </w:pPr>
      <w:r w:rsidRPr="008272E4">
        <w:rPr>
          <w:rFonts w:ascii="Tahoma" w:hAnsi="Tahoma" w:cs="Tahoma"/>
          <w:szCs w:val="20"/>
        </w:rPr>
        <w:t xml:space="preserve">Poskytovatel odpovídá v plné výši za újmy vzniklé objednateli nebo třetím osobám v souvislosti s plněním, nedodržením nebo porušením povinností vyplývajících z této smlouvy. Takové újmy budou řešeny dle platných právních předpisů. Poskytovatel je povinen po celou dobu trvání smluvního vztahu udržovat v platnosti pojištění odpovědnosti poskytovatele. Pojištěním odpovědnosti se rozumí pojistná smlouva, jejímž předmětem je pojištění podnikatelských rizik, nebo certifikát o pojištění odpovědnosti </w:t>
      </w:r>
      <w:r w:rsidR="00D64DD9" w:rsidRPr="008272E4">
        <w:rPr>
          <w:rFonts w:ascii="Tahoma" w:hAnsi="Tahoma" w:cs="Tahoma"/>
          <w:szCs w:val="20"/>
        </w:rPr>
        <w:t>poskytovatele</w:t>
      </w:r>
      <w:r w:rsidRPr="008272E4">
        <w:rPr>
          <w:rFonts w:ascii="Tahoma" w:hAnsi="Tahoma" w:cs="Tahoma"/>
          <w:szCs w:val="20"/>
        </w:rPr>
        <w:t xml:space="preserve"> za újmy způsobené jeho podnikatelskou </w:t>
      </w:r>
      <w:r w:rsidRPr="008F34B4">
        <w:rPr>
          <w:rFonts w:ascii="Tahoma" w:hAnsi="Tahoma" w:cs="Tahoma"/>
          <w:szCs w:val="20"/>
        </w:rPr>
        <w:t>činností s výší pojistné částky s ohledem na druh a rozsah zakázky minimálně ve výši 1.000.000,- Kč.</w:t>
      </w:r>
      <w:r w:rsidRPr="008272E4">
        <w:rPr>
          <w:rFonts w:ascii="Tahoma" w:hAnsi="Tahoma" w:cs="Tahoma"/>
          <w:szCs w:val="20"/>
        </w:rPr>
        <w:t xml:space="preserve"> Tato pojistná smlouva nebo certifikát o pojištění odpovědnosti musí mít platnost pro území České republiky. Poskytovatel je povinen objednateli neprodleně oznámit jakoukoliv skutečnost, která by mohla mít vliv, a to i částečně, na schopnost poskytovatele plnit své povinnosti dle této smlouvy. Poskytovatel však na základě takového oznámení není zbaven povinnosti nadále plnit své závazky vyplývající z této smlouvy. </w:t>
      </w:r>
    </w:p>
    <w:p w14:paraId="44186389" w14:textId="77777777" w:rsidR="00596D0B" w:rsidRPr="008272E4" w:rsidRDefault="00596D0B" w:rsidP="00596D0B">
      <w:pPr>
        <w:pStyle w:val="ListNumber-ContractCzechRadio"/>
        <w:rPr>
          <w:rFonts w:ascii="Tahoma" w:hAnsi="Tahoma" w:cs="Tahoma"/>
          <w:szCs w:val="20"/>
        </w:rPr>
      </w:pPr>
      <w:r w:rsidRPr="008272E4">
        <w:rPr>
          <w:rFonts w:ascii="Tahoma" w:hAnsi="Tahoma" w:cs="Tahoma"/>
          <w:szCs w:val="20"/>
        </w:rPr>
        <w:lastRenderedPageBreak/>
        <w:t>Poskytovatel se podpisem této smlouvy zavazuje k tomu, že žádný z výsledků jeho činnosti při plnění této smlouvy ani jakákoli data shromážděná v souvislosti s jejím plněním nebude využívat k jiným účelům, než ke splnění této smlouvy. Současně se poskytovatel zavazuje žádný z těchto výsledků bez předchozího písemného souhlasu objednatele neposkytnout k užití kterékoli třetí osobě. Poskytovatel se zavazuje bez zbytečného odkladu po uplynutí doby trvání této smlouvy vrátit, nebo zničit veškerá data, která mu v souvislosti s touto smlouvou objednatel poskytl.</w:t>
      </w:r>
    </w:p>
    <w:p w14:paraId="76AF4AE5" w14:textId="77777777" w:rsidR="00596D0B" w:rsidRPr="008272E4" w:rsidRDefault="00596D0B" w:rsidP="00596D0B">
      <w:pPr>
        <w:pStyle w:val="ListNumber-ContractCzechRadio"/>
        <w:rPr>
          <w:rFonts w:ascii="Tahoma" w:hAnsi="Tahoma" w:cs="Tahoma"/>
          <w:szCs w:val="20"/>
        </w:rPr>
      </w:pPr>
      <w:r w:rsidRPr="008272E4">
        <w:rPr>
          <w:rFonts w:ascii="Tahoma" w:hAnsi="Tahoma" w:cs="Tahoma"/>
          <w:szCs w:val="20"/>
        </w:rPr>
        <w:t>Poskytovatel má povinnost řídit se při plnění smlouvy pokyny objednatele. Povinnost poskytovatele upozornit objednatele na nevhodnost pokynů není tímto ustanovením dotčena.</w:t>
      </w:r>
    </w:p>
    <w:p w14:paraId="3DD92203" w14:textId="77777777" w:rsidR="00596D0B" w:rsidRPr="008272E4" w:rsidRDefault="00596D0B" w:rsidP="00596D0B">
      <w:pPr>
        <w:pStyle w:val="ListNumber-ContractCzechRadio"/>
        <w:rPr>
          <w:rFonts w:ascii="Tahoma" w:hAnsi="Tahoma" w:cs="Tahoma"/>
          <w:szCs w:val="20"/>
        </w:rPr>
      </w:pPr>
      <w:r w:rsidRPr="008272E4">
        <w:rPr>
          <w:rFonts w:ascii="Tahoma" w:hAnsi="Tahoma" w:cs="Tahoma"/>
          <w:szCs w:val="20"/>
        </w:rPr>
        <w:t>Poskytovatel se při plnění smlouvy zavazuje respektovat veškeré obecně závazné právní předpisy, zejména se zavazuje, že se svým jednáním nedopustí nekalé soutěže a že při plnění této smlouvy nebude zasahovat do práv třetích osob, a že do těchto práv třetích osob nebude zasahovat, nebo je jakýmkoli způsobem porušovat, ani výsledek činnosti poskytovatele.</w:t>
      </w:r>
    </w:p>
    <w:p w14:paraId="4DFA9971" w14:textId="77777777" w:rsidR="00596D0B" w:rsidRPr="008272E4" w:rsidRDefault="00596D0B" w:rsidP="00596D0B">
      <w:pPr>
        <w:pStyle w:val="ListNumber-ContractCzechRadio"/>
        <w:rPr>
          <w:rFonts w:ascii="Tahoma" w:hAnsi="Tahoma" w:cs="Tahoma"/>
          <w:szCs w:val="20"/>
        </w:rPr>
      </w:pPr>
      <w:r w:rsidRPr="008272E4">
        <w:rPr>
          <w:rFonts w:ascii="Tahoma" w:hAnsi="Tahoma" w:cs="Tahoma"/>
          <w:szCs w:val="20"/>
        </w:rPr>
        <w:t>Smluvní strany jsou povinny při plnění této smlouvy vzájemně spolupracovat, poskytnout si vzájemně veškerou nezbytně nutnou součinnost a vzájemně se informovat o skutečnostech, které jsou nebo mohou být významné pro plnění této smlouvy. Poskytovatel se zavazuje, že předloží veškeré návrhy ke schválení objednateli s dostatečným předstihem tak, aby zapracování případných připomínek objednatele poskytovatelem neohrozilo poskytování služeb dle této smlouvy ve sjednaných termínech.</w:t>
      </w:r>
    </w:p>
    <w:p w14:paraId="21DD616A" w14:textId="77777777" w:rsidR="00596D0B" w:rsidRPr="008272E4" w:rsidRDefault="00596D0B" w:rsidP="00596D0B">
      <w:pPr>
        <w:pStyle w:val="ListNumber-ContractCzechRadio"/>
        <w:rPr>
          <w:rFonts w:ascii="Tahoma" w:hAnsi="Tahoma" w:cs="Tahoma"/>
          <w:szCs w:val="20"/>
        </w:rPr>
      </w:pPr>
      <w:r w:rsidRPr="008272E4">
        <w:rPr>
          <w:rFonts w:ascii="Tahoma" w:hAnsi="Tahoma" w:cs="Tahoma"/>
          <w:szCs w:val="20"/>
        </w:rPr>
        <w:t xml:space="preserve">Poskytovatel je povinen při plnění povinností vyplývajících z této smlouvy postupovat samostatně a dle svého odborného názoru, nejlepšího vědomí, a to s vynaložením veškeré péče nezbytné k dosažení výsledku plnění předmětu této smlouvy tak, aby odpovídal požadavkům a potřebám objednatele. Poskytovatel je vždy povinen o způsobu a rozsahu svého postupu informovat objednatele a postup mít předem odsouhlasen. </w:t>
      </w:r>
    </w:p>
    <w:p w14:paraId="44EEDF6C" w14:textId="77777777" w:rsidR="00596D0B" w:rsidRPr="008272E4" w:rsidRDefault="00596D0B" w:rsidP="00596D0B">
      <w:pPr>
        <w:pStyle w:val="ListNumber-ContractCzechRadio"/>
        <w:rPr>
          <w:rFonts w:ascii="Tahoma" w:hAnsi="Tahoma" w:cs="Tahoma"/>
          <w:szCs w:val="20"/>
        </w:rPr>
      </w:pPr>
      <w:r w:rsidRPr="008272E4">
        <w:rPr>
          <w:rFonts w:ascii="Tahoma" w:hAnsi="Tahoma" w:cs="Tahoma"/>
          <w:szCs w:val="20"/>
        </w:rPr>
        <w:t xml:space="preserve">Poskytovatel se zavazuje během plnění smlouvy i po jejím ukončení zachovávat mlčenlivost o všech skutečnostech, o kterých se v souvislosti s plněním smlouvy dozví. Tato povinnost mlčenlivosti se vztahuje taktéž na všechny zaměstnance a spolupracovníky poskytovatele. Poskytovatel se zavazuje k povinnosti mlčenlivosti zavázat všechny případné </w:t>
      </w:r>
      <w:r w:rsidR="00D64DD9" w:rsidRPr="008272E4">
        <w:rPr>
          <w:rFonts w:ascii="Tahoma" w:hAnsi="Tahoma" w:cs="Tahoma"/>
          <w:szCs w:val="20"/>
        </w:rPr>
        <w:t>pod</w:t>
      </w:r>
      <w:r w:rsidRPr="008272E4">
        <w:rPr>
          <w:rFonts w:ascii="Tahoma" w:hAnsi="Tahoma" w:cs="Tahoma"/>
          <w:szCs w:val="20"/>
        </w:rPr>
        <w:t xml:space="preserve">dodavatele, kteří jím budou k realizaci služeb využiti. Poskytovatel objednateli odpovídá za dodržení mlčenlivosti všemi </w:t>
      </w:r>
      <w:r w:rsidR="00D64DD9" w:rsidRPr="008272E4">
        <w:rPr>
          <w:rFonts w:ascii="Tahoma" w:hAnsi="Tahoma" w:cs="Tahoma"/>
          <w:szCs w:val="20"/>
        </w:rPr>
        <w:t>pod</w:t>
      </w:r>
      <w:r w:rsidRPr="008272E4">
        <w:rPr>
          <w:rFonts w:ascii="Tahoma" w:hAnsi="Tahoma" w:cs="Tahoma"/>
          <w:szCs w:val="20"/>
        </w:rPr>
        <w:t>dodavateli dle předchozí věty.</w:t>
      </w:r>
    </w:p>
    <w:p w14:paraId="1AFE09C1" w14:textId="77777777" w:rsidR="00596D0B" w:rsidRPr="008272E4" w:rsidRDefault="00596D0B" w:rsidP="00596D0B">
      <w:pPr>
        <w:pStyle w:val="ListNumber-ContractCzechRadio"/>
        <w:rPr>
          <w:rFonts w:ascii="Tahoma" w:hAnsi="Tahoma" w:cs="Tahoma"/>
          <w:szCs w:val="20"/>
        </w:rPr>
      </w:pPr>
      <w:r w:rsidRPr="008272E4">
        <w:rPr>
          <w:rFonts w:ascii="Tahoma" w:hAnsi="Tahoma" w:cs="Tahoma"/>
          <w:szCs w:val="20"/>
        </w:rPr>
        <w:t>Smluvní strany prohlašují, že skutečnosti uvedené v této smlouvě nepovažují za obchodní tajemství a udělují svolení k jejich užití a zveřejnění bez stanovení jakýchkoli dalších podmínek.</w:t>
      </w:r>
    </w:p>
    <w:p w14:paraId="1EC8EA96" w14:textId="77777777" w:rsidR="00596D0B" w:rsidRPr="008272E4" w:rsidRDefault="00596D0B" w:rsidP="00596D0B">
      <w:pPr>
        <w:pStyle w:val="Heading-Number-ContractCzechRadio"/>
        <w:rPr>
          <w:rFonts w:ascii="Tahoma" w:hAnsi="Tahoma" w:cs="Tahoma"/>
          <w:color w:val="auto"/>
          <w:szCs w:val="20"/>
        </w:rPr>
      </w:pPr>
      <w:r w:rsidRPr="008272E4">
        <w:rPr>
          <w:rFonts w:ascii="Tahoma" w:hAnsi="Tahoma" w:cs="Tahoma"/>
          <w:color w:val="auto"/>
          <w:szCs w:val="20"/>
        </w:rPr>
        <w:t>Sankce a smluvní pokuty</w:t>
      </w:r>
    </w:p>
    <w:p w14:paraId="1CDC3C2F" w14:textId="77777777" w:rsidR="000C60C1" w:rsidRPr="008272E4" w:rsidRDefault="000C60C1" w:rsidP="000C60C1">
      <w:pPr>
        <w:pStyle w:val="ListNumber-ContractCzechRadio"/>
        <w:rPr>
          <w:rFonts w:ascii="Tahoma" w:hAnsi="Tahoma" w:cs="Tahoma"/>
          <w:szCs w:val="20"/>
        </w:rPr>
      </w:pPr>
      <w:r w:rsidRPr="008272E4">
        <w:rPr>
          <w:rFonts w:ascii="Tahoma" w:hAnsi="Tahoma" w:cs="Tahoma"/>
          <w:szCs w:val="20"/>
        </w:rPr>
        <w:t>Při prodlení objednatele s úhradou jakékoli částky splatné dle této smlouvy je poskytovatel oprávněn požadovat zaplacení úroku z prodlení ve výši 0,02</w:t>
      </w:r>
      <w:r w:rsidRPr="008272E4" w:rsidDel="00CF74EB">
        <w:rPr>
          <w:rFonts w:ascii="Tahoma" w:hAnsi="Tahoma" w:cs="Tahoma"/>
          <w:szCs w:val="20"/>
        </w:rPr>
        <w:t xml:space="preserve"> </w:t>
      </w:r>
      <w:r w:rsidRPr="008272E4">
        <w:rPr>
          <w:rFonts w:ascii="Tahoma" w:hAnsi="Tahoma" w:cs="Tahoma"/>
          <w:szCs w:val="20"/>
        </w:rPr>
        <w:t>% z výše dlužné částky za každý započatý den prodlení.</w:t>
      </w:r>
    </w:p>
    <w:p w14:paraId="47FD99AF" w14:textId="311FCFF2" w:rsidR="000C60C1" w:rsidRPr="004277B4" w:rsidRDefault="000C60C1" w:rsidP="000C60C1">
      <w:pPr>
        <w:pStyle w:val="ListNumber-ContractCzechRadio"/>
        <w:rPr>
          <w:rFonts w:ascii="Tahoma" w:hAnsi="Tahoma" w:cs="Tahoma"/>
          <w:szCs w:val="20"/>
        </w:rPr>
      </w:pPr>
      <w:r w:rsidRPr="008272E4">
        <w:rPr>
          <w:rFonts w:ascii="Tahoma" w:hAnsi="Tahoma" w:cs="Tahoma"/>
          <w:szCs w:val="20"/>
        </w:rPr>
        <w:t xml:space="preserve">V případě porušení jakékoliv povinnosti poskytovatele vyplývající z této smlouvy je poskytovatel povinen zaplatit objednateli smluvní pokutu ve </w:t>
      </w:r>
      <w:r w:rsidRPr="008F34B4">
        <w:rPr>
          <w:rFonts w:ascii="Tahoma" w:hAnsi="Tahoma" w:cs="Tahoma"/>
          <w:szCs w:val="20"/>
        </w:rPr>
        <w:t xml:space="preserve">výši </w:t>
      </w:r>
      <w:r w:rsidR="002644E7" w:rsidRPr="004277B4">
        <w:rPr>
          <w:rFonts w:ascii="Tahoma" w:hAnsi="Tahoma" w:cs="Tahoma"/>
          <w:szCs w:val="20"/>
        </w:rPr>
        <w:t>5.000,- Kč</w:t>
      </w:r>
      <w:r w:rsidR="002644E7" w:rsidRPr="008F34B4">
        <w:rPr>
          <w:rFonts w:ascii="Tahoma" w:hAnsi="Tahoma" w:cs="Tahoma"/>
          <w:szCs w:val="20"/>
        </w:rPr>
        <w:t xml:space="preserve"> </w:t>
      </w:r>
      <w:r w:rsidRPr="008F34B4">
        <w:rPr>
          <w:rFonts w:ascii="Tahoma" w:hAnsi="Tahoma" w:cs="Tahoma"/>
          <w:szCs w:val="20"/>
        </w:rPr>
        <w:t xml:space="preserve">za každý jednotlivý případ takového porušení. </w:t>
      </w:r>
    </w:p>
    <w:p w14:paraId="66FDBAC5" w14:textId="6790FC15" w:rsidR="000C60C1" w:rsidRPr="008F34B4" w:rsidRDefault="000C60C1" w:rsidP="000C60C1">
      <w:pPr>
        <w:pStyle w:val="ListNumber-ContractCzechRadio"/>
        <w:rPr>
          <w:rFonts w:ascii="Tahoma" w:hAnsi="Tahoma" w:cs="Tahoma"/>
          <w:szCs w:val="20"/>
        </w:rPr>
      </w:pPr>
      <w:r w:rsidRPr="004277B4">
        <w:rPr>
          <w:rFonts w:ascii="Tahoma" w:hAnsi="Tahoma" w:cs="Tahoma"/>
          <w:szCs w:val="20"/>
        </w:rPr>
        <w:t xml:space="preserve">V případě prodlení poskytovatele s plněním předmětu této smlouvy v některém z termínů touto smlouvou sjednaných je poskytovatel povinen zaplatit objednateli smluvní pokutu ve výši </w:t>
      </w:r>
      <w:r w:rsidR="005410BC" w:rsidRPr="004277B4">
        <w:rPr>
          <w:rFonts w:ascii="Tahoma" w:hAnsi="Tahoma" w:cs="Tahoma"/>
          <w:szCs w:val="20"/>
        </w:rPr>
        <w:t>2.000,- Kč</w:t>
      </w:r>
      <w:r w:rsidRPr="008F34B4">
        <w:rPr>
          <w:rFonts w:ascii="Tahoma" w:hAnsi="Tahoma" w:cs="Tahoma"/>
          <w:szCs w:val="20"/>
        </w:rPr>
        <w:t xml:space="preserve"> za každý započatý den prodlení. </w:t>
      </w:r>
    </w:p>
    <w:p w14:paraId="2EF2FC7F" w14:textId="77777777" w:rsidR="000C60C1" w:rsidRPr="008272E4" w:rsidRDefault="000C60C1" w:rsidP="000C60C1">
      <w:pPr>
        <w:pStyle w:val="ListNumber-ContractCzechRadio"/>
        <w:rPr>
          <w:rFonts w:ascii="Tahoma" w:hAnsi="Tahoma" w:cs="Tahoma"/>
          <w:szCs w:val="20"/>
        </w:rPr>
      </w:pPr>
      <w:r w:rsidRPr="008272E4">
        <w:rPr>
          <w:rFonts w:ascii="Tahoma" w:hAnsi="Tahoma" w:cs="Tahoma"/>
          <w:szCs w:val="20"/>
        </w:rPr>
        <w:t>Výše uvedenými smluvními pokutami není dotčeno právo objednatele na náhradu škody, v plné výši. Objednatel je oprávněn požadovat náhradu škody v plné výši bez ohledu na sjednanou smluvní pokutu. Ustanovení § 2050 OZ se nepoužije.</w:t>
      </w:r>
    </w:p>
    <w:p w14:paraId="3ACD6150" w14:textId="1B46293E" w:rsidR="000C60C1" w:rsidRPr="008272E4" w:rsidRDefault="00DA24E1" w:rsidP="000C60C1">
      <w:pPr>
        <w:pStyle w:val="ListNumber-ContractCzechRadio"/>
        <w:rPr>
          <w:rFonts w:ascii="Tahoma" w:hAnsi="Tahoma" w:cs="Tahoma"/>
          <w:szCs w:val="20"/>
        </w:rPr>
      </w:pPr>
      <w:r w:rsidRPr="008272E4">
        <w:rPr>
          <w:rFonts w:ascii="Tahoma" w:hAnsi="Tahoma" w:cs="Tahoma"/>
          <w:szCs w:val="20"/>
        </w:rPr>
        <w:t xml:space="preserve">Zaplacením smluvní pokuty se </w:t>
      </w:r>
      <w:r w:rsidR="000C60C1" w:rsidRPr="008272E4">
        <w:rPr>
          <w:rFonts w:ascii="Tahoma" w:hAnsi="Tahoma" w:cs="Tahoma"/>
          <w:szCs w:val="20"/>
        </w:rPr>
        <w:t>nezbavuje zhotovitele povinnosti splnit závazek, na jehož porušení se smluvní pokuta vztahuje.</w:t>
      </w:r>
    </w:p>
    <w:p w14:paraId="741B1758" w14:textId="77777777" w:rsidR="000C60C1" w:rsidRPr="008272E4" w:rsidRDefault="000C60C1" w:rsidP="000C60C1">
      <w:pPr>
        <w:pStyle w:val="ListNumber-ContractCzechRadio"/>
        <w:rPr>
          <w:rFonts w:ascii="Tahoma" w:hAnsi="Tahoma" w:cs="Tahoma"/>
          <w:szCs w:val="20"/>
        </w:rPr>
      </w:pPr>
      <w:r w:rsidRPr="008272E4">
        <w:rPr>
          <w:rFonts w:ascii="Tahoma" w:hAnsi="Tahoma" w:cs="Tahoma"/>
          <w:szCs w:val="20"/>
        </w:rPr>
        <w:lastRenderedPageBreak/>
        <w:t xml:space="preserve">Smluvní pokuty sjednané touto smlouvou jsou splatné do 15 dnů ode dne doručení výzvy k jejich zaplacení povinné smluvní straně. </w:t>
      </w:r>
    </w:p>
    <w:p w14:paraId="4E5B90A4" w14:textId="77777777" w:rsidR="000C60C1" w:rsidRPr="008272E4" w:rsidRDefault="000C60C1" w:rsidP="000C60C1">
      <w:pPr>
        <w:pStyle w:val="ListNumber-ContractCzechRadio"/>
        <w:rPr>
          <w:rFonts w:ascii="Tahoma" w:hAnsi="Tahoma" w:cs="Tahoma"/>
          <w:szCs w:val="20"/>
        </w:rPr>
      </w:pPr>
      <w:r w:rsidRPr="008272E4">
        <w:rPr>
          <w:rFonts w:ascii="Tahoma" w:hAnsi="Tahoma" w:cs="Tahoma"/>
          <w:szCs w:val="20"/>
        </w:rPr>
        <w:t>Právo objednatele požadovat po poskytovateli zaplacení smluvní pokuty neplatí v případech, kdy plnění této smlouvy bylo znemožněno zásahem vyšší moci. Takový zásah je poskytovatel povinen objednateli bez zbytečného odkladu sdělit a zároveň je též povinen existenci okolností odpovídajících zásahu vyšší moci prokázat, jinak nelze ustanovení věty prvé tohoto odstavce aplikovat.</w:t>
      </w:r>
    </w:p>
    <w:p w14:paraId="29C8BF38" w14:textId="77777777" w:rsidR="00596D0B" w:rsidRPr="008272E4" w:rsidRDefault="00596D0B" w:rsidP="00596D0B">
      <w:pPr>
        <w:pStyle w:val="Heading-Number-ContractCzechRadio"/>
        <w:rPr>
          <w:rFonts w:ascii="Tahoma" w:hAnsi="Tahoma" w:cs="Tahoma"/>
          <w:color w:val="auto"/>
          <w:szCs w:val="20"/>
        </w:rPr>
      </w:pPr>
      <w:r w:rsidRPr="008272E4">
        <w:rPr>
          <w:rFonts w:ascii="Tahoma" w:hAnsi="Tahoma" w:cs="Tahoma"/>
          <w:color w:val="auto"/>
          <w:szCs w:val="20"/>
        </w:rPr>
        <w:t>Řádné poskytnutí služeb – vady plnění</w:t>
      </w:r>
    </w:p>
    <w:p w14:paraId="155C8071" w14:textId="77777777" w:rsidR="00596D0B" w:rsidRPr="008272E4" w:rsidRDefault="00596D0B" w:rsidP="00596D0B">
      <w:pPr>
        <w:pStyle w:val="ListNumber-ContractCzechRadio"/>
        <w:rPr>
          <w:rFonts w:ascii="Tahoma" w:hAnsi="Tahoma" w:cs="Tahoma"/>
          <w:szCs w:val="20"/>
        </w:rPr>
      </w:pPr>
      <w:r w:rsidRPr="008272E4">
        <w:rPr>
          <w:rFonts w:ascii="Tahoma" w:hAnsi="Tahoma" w:cs="Tahoma"/>
          <w:szCs w:val="20"/>
        </w:rPr>
        <w:t xml:space="preserve">Služby jsou provedeny až okamžikem poskytnutí služeb bez jakýchkoliv vad a nedodělků. Rozhodující je podpis protokolu o poskytnutí služeb dle přílohy č. </w:t>
      </w:r>
      <w:r w:rsidR="00D64DD9" w:rsidRPr="008272E4">
        <w:rPr>
          <w:rFonts w:ascii="Tahoma" w:hAnsi="Tahoma" w:cs="Tahoma"/>
          <w:szCs w:val="20"/>
        </w:rPr>
        <w:t>3</w:t>
      </w:r>
      <w:r w:rsidRPr="008272E4">
        <w:rPr>
          <w:rFonts w:ascii="Tahoma" w:hAnsi="Tahoma" w:cs="Tahoma"/>
          <w:szCs w:val="20"/>
        </w:rPr>
        <w:t xml:space="preserve"> této smlouvy – protokol o poskytnutí služeb, bez vad a nedodělků oprávněnými zástupci obou smluvních stran.</w:t>
      </w:r>
    </w:p>
    <w:p w14:paraId="18B83244" w14:textId="77777777" w:rsidR="00596D0B" w:rsidRPr="008272E4" w:rsidRDefault="00596D0B" w:rsidP="00596D0B">
      <w:pPr>
        <w:pStyle w:val="ListNumber-ContractCzechRadio"/>
        <w:rPr>
          <w:rFonts w:ascii="Tahoma" w:hAnsi="Tahoma" w:cs="Tahoma"/>
          <w:szCs w:val="20"/>
        </w:rPr>
      </w:pPr>
      <w:r w:rsidRPr="008272E4">
        <w:rPr>
          <w:rFonts w:ascii="Tahoma" w:hAnsi="Tahoma" w:cs="Tahoma"/>
          <w:szCs w:val="20"/>
        </w:rPr>
        <w:t>Po předchozí vzájemné písemné dohodě může být řádné poskytování služeb potvrzováno také formou elektronické komunikace, např. e-mailem.</w:t>
      </w:r>
    </w:p>
    <w:p w14:paraId="6D6D0B8E" w14:textId="77777777" w:rsidR="00596D0B" w:rsidRPr="008272E4" w:rsidRDefault="00596D0B" w:rsidP="00596D0B">
      <w:pPr>
        <w:pStyle w:val="Heading-Number-ContractCzechRadio"/>
        <w:rPr>
          <w:rFonts w:ascii="Tahoma" w:hAnsi="Tahoma" w:cs="Tahoma"/>
          <w:color w:val="auto"/>
          <w:szCs w:val="20"/>
        </w:rPr>
      </w:pPr>
      <w:r w:rsidRPr="008272E4">
        <w:rPr>
          <w:rFonts w:ascii="Tahoma" w:hAnsi="Tahoma" w:cs="Tahoma"/>
          <w:color w:val="auto"/>
          <w:szCs w:val="20"/>
        </w:rPr>
        <w:t>Jakost a záruka</w:t>
      </w:r>
    </w:p>
    <w:p w14:paraId="0B6130EA" w14:textId="77777777" w:rsidR="00596D0B" w:rsidRPr="008272E4" w:rsidRDefault="00596D0B" w:rsidP="00596D0B">
      <w:pPr>
        <w:pStyle w:val="ListNumber-ContractCzechRadio"/>
        <w:rPr>
          <w:rFonts w:ascii="Tahoma" w:hAnsi="Tahoma" w:cs="Tahoma"/>
          <w:szCs w:val="20"/>
        </w:rPr>
      </w:pPr>
      <w:r w:rsidRPr="008272E4">
        <w:rPr>
          <w:rFonts w:ascii="Tahoma" w:hAnsi="Tahoma" w:cs="Tahoma"/>
          <w:szCs w:val="20"/>
        </w:rPr>
        <w:t xml:space="preserve">Poskytovatel prohlašuje, že služby jsou poskytovány bez faktických a právních vad a odpovídají této smlouvě a platným právním předpisům. Poskytovatel je povinen při poskytování služeb postupovat v souladu s platnými právními předpisy a českými technickými normami ČSN. </w:t>
      </w:r>
    </w:p>
    <w:p w14:paraId="2A9E2AE5" w14:textId="77777777" w:rsidR="000C60C1" w:rsidRPr="008272E4" w:rsidRDefault="000C60C1" w:rsidP="000C60C1">
      <w:pPr>
        <w:pStyle w:val="ListNumber-ContractCzechRadio"/>
        <w:rPr>
          <w:rFonts w:ascii="Tahoma" w:hAnsi="Tahoma" w:cs="Tahoma"/>
          <w:szCs w:val="20"/>
        </w:rPr>
      </w:pPr>
      <w:r w:rsidRPr="008272E4">
        <w:rPr>
          <w:rFonts w:ascii="Tahoma" w:hAnsi="Tahoma" w:cs="Tahoma"/>
          <w:szCs w:val="20"/>
        </w:rPr>
        <w:t>Služby jsou prováděny okamžikem jejich poskytnutí objednateli v souladu s touto smlouvou. Rozhodující je potvrzení objednatele o řádném poskytnutí služeb bez jakýchkoli jejich vad a nedostatků</w:t>
      </w:r>
      <w:r w:rsidR="00B244CA" w:rsidRPr="008272E4">
        <w:rPr>
          <w:rFonts w:ascii="Tahoma" w:hAnsi="Tahoma" w:cs="Tahoma"/>
          <w:szCs w:val="20"/>
        </w:rPr>
        <w:t>, resp. podpis protokolu o řádném poskytnutí služeb, který je přílohou č. 3 této smlouvy.</w:t>
      </w:r>
    </w:p>
    <w:p w14:paraId="10E05B47" w14:textId="77777777" w:rsidR="0055674A" w:rsidRPr="008272E4" w:rsidRDefault="00545C67" w:rsidP="000C60C1">
      <w:pPr>
        <w:pStyle w:val="ListNumber-ContractCzechRadio"/>
        <w:rPr>
          <w:rFonts w:ascii="Tahoma" w:hAnsi="Tahoma" w:cs="Tahoma"/>
          <w:szCs w:val="20"/>
        </w:rPr>
      </w:pPr>
      <w:r w:rsidRPr="008272E4">
        <w:rPr>
          <w:rFonts w:ascii="Tahoma" w:hAnsi="Tahoma" w:cs="Tahoma"/>
          <w:szCs w:val="20"/>
        </w:rPr>
        <w:t xml:space="preserve">Poskytovatel se zavazuje v případě poškození vylepených materiálů kampaně (např. vlivem povětrnostních podmínek v místech jejich instalace) zajistit jejich přelepení, případně kompletní nahrazení novými materiály v totožné kvalitě. </w:t>
      </w:r>
      <w:r w:rsidR="0055674A" w:rsidRPr="008272E4">
        <w:rPr>
          <w:rFonts w:ascii="Tahoma" w:hAnsi="Tahoma" w:cs="Tahoma"/>
          <w:szCs w:val="20"/>
        </w:rPr>
        <w:t>Nebude-li vada materiálu, nebo jejich poškození způsobeno chybným plněním poskytovatele, má poskytovatel nárok na úhradu těchto nových materiálů.</w:t>
      </w:r>
    </w:p>
    <w:p w14:paraId="0A1A5C3B" w14:textId="4D6E1C73" w:rsidR="00545C67" w:rsidRPr="008272E4" w:rsidRDefault="00545C67" w:rsidP="000C60C1">
      <w:pPr>
        <w:pStyle w:val="ListNumber-ContractCzechRadio"/>
        <w:rPr>
          <w:rFonts w:ascii="Tahoma" w:hAnsi="Tahoma" w:cs="Tahoma"/>
          <w:szCs w:val="20"/>
        </w:rPr>
      </w:pPr>
      <w:r w:rsidRPr="008272E4">
        <w:rPr>
          <w:rFonts w:ascii="Tahoma" w:hAnsi="Tahoma" w:cs="Tahoma"/>
          <w:szCs w:val="20"/>
        </w:rPr>
        <w:t xml:space="preserve">V případě, že dojde k poškození, nebo </w:t>
      </w:r>
      <w:r w:rsidR="0055674A" w:rsidRPr="008272E4">
        <w:rPr>
          <w:rFonts w:ascii="Tahoma" w:hAnsi="Tahoma" w:cs="Tahoma"/>
          <w:szCs w:val="20"/>
        </w:rPr>
        <w:t xml:space="preserve">odlepení použitých materiálů následkem chybného, nebo vadného plnění poskytovatele (např. následkem jejich neodborné, nebo vadné instalace), je poskytovatel povinen tyto poškozené, nebo vadné materiály nahradit novými, a to v totožné kvalitě. V takovém případě nemá poskytovatel nárok na úhradu nových materiálů. Poskytovatel je povinen nahradit materiály dle tohoto odstavce </w:t>
      </w:r>
      <w:r w:rsidR="00D232E1" w:rsidRPr="008272E4">
        <w:rPr>
          <w:rFonts w:ascii="Tahoma" w:hAnsi="Tahoma" w:cs="Tahoma"/>
          <w:szCs w:val="20"/>
        </w:rPr>
        <w:t>neprodleně poté, co bude zjištěno jejich poškození</w:t>
      </w:r>
      <w:r w:rsidR="0055674A" w:rsidRPr="008272E4">
        <w:rPr>
          <w:rFonts w:ascii="Tahoma" w:hAnsi="Tahoma" w:cs="Tahoma"/>
          <w:szCs w:val="20"/>
        </w:rPr>
        <w:t>.</w:t>
      </w:r>
    </w:p>
    <w:p w14:paraId="69F6D495" w14:textId="77777777" w:rsidR="00596D0B" w:rsidRPr="008272E4" w:rsidRDefault="00596D0B" w:rsidP="00596D0B">
      <w:pPr>
        <w:pStyle w:val="Heading-Number-ContractCzechRadio"/>
        <w:rPr>
          <w:rFonts w:ascii="Tahoma" w:hAnsi="Tahoma" w:cs="Tahoma"/>
          <w:color w:val="auto"/>
          <w:szCs w:val="20"/>
        </w:rPr>
      </w:pPr>
      <w:r w:rsidRPr="008272E4">
        <w:rPr>
          <w:rFonts w:ascii="Tahoma" w:hAnsi="Tahoma" w:cs="Tahoma"/>
          <w:color w:val="auto"/>
          <w:szCs w:val="20"/>
        </w:rPr>
        <w:t>Platnost a účinnost smlouvy</w:t>
      </w:r>
    </w:p>
    <w:p w14:paraId="3D46497F" w14:textId="77777777" w:rsidR="00596D0B" w:rsidRPr="008272E4" w:rsidRDefault="00596D0B" w:rsidP="00596D0B">
      <w:pPr>
        <w:pStyle w:val="Zkladntextodsazen"/>
        <w:numPr>
          <w:ilvl w:val="0"/>
          <w:numId w:val="1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40" w:lineRule="exact"/>
        <w:ind w:left="434" w:hanging="434"/>
        <w:jc w:val="both"/>
        <w:rPr>
          <w:rFonts w:ascii="Tahoma" w:hAnsi="Tahoma" w:cs="Tahoma"/>
        </w:rPr>
      </w:pPr>
      <w:r w:rsidRPr="008272E4">
        <w:rPr>
          <w:rFonts w:ascii="Tahoma" w:hAnsi="Tahoma" w:cs="Tahoma"/>
        </w:rPr>
        <w:t xml:space="preserve">Tato smlouva </w:t>
      </w:r>
      <w:r w:rsidR="000C60C1" w:rsidRPr="008272E4">
        <w:rPr>
          <w:rFonts w:ascii="Tahoma" w:hAnsi="Tahoma" w:cs="Tahoma"/>
          <w:lang w:val="cs-CZ"/>
        </w:rPr>
        <w:t>je sjednána na dobu určitou a končí okamžikem splnění jejího předmětu, tedy okamžikem řádného poskytnutí služeb</w:t>
      </w:r>
      <w:r w:rsidRPr="008272E4">
        <w:rPr>
          <w:rFonts w:ascii="Tahoma" w:hAnsi="Tahoma" w:cs="Tahoma"/>
          <w:lang w:val="cs-CZ"/>
        </w:rPr>
        <w:t>.</w:t>
      </w:r>
      <w:r w:rsidRPr="008272E4">
        <w:rPr>
          <w:rFonts w:ascii="Tahoma" w:hAnsi="Tahoma" w:cs="Tahoma"/>
        </w:rPr>
        <w:t xml:space="preserve"> </w:t>
      </w:r>
    </w:p>
    <w:p w14:paraId="4C7E6028" w14:textId="77777777" w:rsidR="000C60C1" w:rsidRPr="008272E4" w:rsidRDefault="000C60C1" w:rsidP="000C60C1">
      <w:pPr>
        <w:pStyle w:val="Zkladntextodsazen"/>
        <w:numPr>
          <w:ilvl w:val="0"/>
          <w:numId w:val="1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40" w:lineRule="exact"/>
        <w:ind w:left="434" w:hanging="434"/>
        <w:jc w:val="both"/>
        <w:rPr>
          <w:rFonts w:ascii="Tahoma" w:hAnsi="Tahoma" w:cs="Tahoma"/>
        </w:rPr>
      </w:pPr>
      <w:r w:rsidRPr="008272E4">
        <w:rPr>
          <w:rFonts w:ascii="Tahoma" w:hAnsi="Tahoma" w:cs="Tahoma"/>
        </w:rPr>
        <w:t xml:space="preserve">Tato smlouva nabývá platnosti dnem jejího podpisu oběma smluvními stranami a účinnosti okamžikem jejího zveřejnění v registru smluv v souladu s ustanovením § </w:t>
      </w:r>
      <w:r w:rsidR="00DC7FA2" w:rsidRPr="008272E4">
        <w:rPr>
          <w:rFonts w:ascii="Tahoma" w:hAnsi="Tahoma" w:cs="Tahoma"/>
        </w:rPr>
        <w:t xml:space="preserve">6 zákona č. 340/2015 Sb., </w:t>
      </w:r>
      <w:r w:rsidRPr="008272E4">
        <w:rPr>
          <w:rFonts w:ascii="Tahoma" w:hAnsi="Tahoma" w:cs="Tahoma"/>
        </w:rPr>
        <w:t>o registru smluv, v platném znění.</w:t>
      </w:r>
    </w:p>
    <w:p w14:paraId="273BC243" w14:textId="69E512D0" w:rsidR="00596D0B" w:rsidRPr="008272E4" w:rsidRDefault="00596D0B" w:rsidP="00596D0B">
      <w:pPr>
        <w:pStyle w:val="Zkladntextodsazen"/>
        <w:numPr>
          <w:ilvl w:val="0"/>
          <w:numId w:val="1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40" w:lineRule="exact"/>
        <w:ind w:left="434" w:hanging="434"/>
        <w:jc w:val="both"/>
        <w:rPr>
          <w:rFonts w:ascii="Tahoma" w:hAnsi="Tahoma" w:cs="Tahoma"/>
        </w:rPr>
      </w:pPr>
      <w:r w:rsidRPr="008272E4">
        <w:rPr>
          <w:rFonts w:ascii="Tahoma" w:hAnsi="Tahoma" w:cs="Tahoma"/>
        </w:rPr>
        <w:t>Obě smluvní strany jsou oprávněny tuto smlouvu kdykoliv vypovědět písemnou výpovědí s </w:t>
      </w:r>
      <w:r w:rsidR="00D34C23" w:rsidRPr="008272E4">
        <w:rPr>
          <w:rFonts w:ascii="Tahoma" w:hAnsi="Tahoma" w:cs="Tahoma"/>
          <w:lang w:val="cs-CZ"/>
        </w:rPr>
        <w:t>měsíční</w:t>
      </w:r>
      <w:r w:rsidRPr="008272E4">
        <w:rPr>
          <w:rFonts w:ascii="Tahoma" w:hAnsi="Tahoma" w:cs="Tahoma"/>
        </w:rPr>
        <w:t xml:space="preserve"> výpovědní lhůtou, která počíná běžet prvním dnem měsíce následujícího po měsíci, ve kterém je druhé smluvní straně výpověď doručena. </w:t>
      </w:r>
    </w:p>
    <w:p w14:paraId="3A98551D" w14:textId="7C714168" w:rsidR="00596D0B" w:rsidRPr="008272E4" w:rsidRDefault="00223377" w:rsidP="00596D0B">
      <w:pPr>
        <w:pStyle w:val="Zkladntextodsazen"/>
        <w:numPr>
          <w:ilvl w:val="0"/>
          <w:numId w:val="1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40" w:lineRule="exact"/>
        <w:ind w:left="434" w:hanging="434"/>
        <w:jc w:val="both"/>
        <w:rPr>
          <w:rFonts w:ascii="Tahoma" w:hAnsi="Tahoma" w:cs="Tahoma"/>
        </w:rPr>
      </w:pPr>
      <w:r w:rsidRPr="008272E4">
        <w:rPr>
          <w:rFonts w:ascii="Tahoma" w:hAnsi="Tahoma" w:cs="Tahoma"/>
        </w:rPr>
        <w:t>Platnost</w:t>
      </w:r>
      <w:r w:rsidR="00596D0B" w:rsidRPr="008272E4">
        <w:rPr>
          <w:rFonts w:ascii="Tahoma" w:hAnsi="Tahoma" w:cs="Tahoma"/>
        </w:rPr>
        <w:t xml:space="preserve"> této smlouvy lze ukončit:</w:t>
      </w:r>
    </w:p>
    <w:p w14:paraId="01060C09" w14:textId="77777777" w:rsidR="00596D0B" w:rsidRPr="008272E4" w:rsidRDefault="00596D0B" w:rsidP="00596D0B">
      <w:pPr>
        <w:pStyle w:val="ListLetter-ContractCzechRadio"/>
        <w:rPr>
          <w:rFonts w:ascii="Tahoma" w:hAnsi="Tahoma" w:cs="Tahoma"/>
          <w:szCs w:val="20"/>
        </w:rPr>
      </w:pPr>
      <w:r w:rsidRPr="008272E4">
        <w:rPr>
          <w:rFonts w:ascii="Tahoma" w:hAnsi="Tahoma" w:cs="Tahoma"/>
          <w:szCs w:val="20"/>
        </w:rPr>
        <w:t>písemnou dohodou smluvních stran, jejíž součástí je i vypořádání vzájemných pohledávek a dluhů, které vznikly za dobu platnosti smlouvy,</w:t>
      </w:r>
    </w:p>
    <w:p w14:paraId="60086838" w14:textId="77777777" w:rsidR="00596D0B" w:rsidRPr="008272E4" w:rsidRDefault="00596D0B" w:rsidP="00596D0B">
      <w:pPr>
        <w:pStyle w:val="ListLetter-ContractCzechRadio"/>
        <w:rPr>
          <w:rFonts w:ascii="Tahoma" w:hAnsi="Tahoma" w:cs="Tahoma"/>
          <w:szCs w:val="20"/>
        </w:rPr>
      </w:pPr>
      <w:r w:rsidRPr="008272E4">
        <w:rPr>
          <w:rFonts w:ascii="Tahoma" w:hAnsi="Tahoma" w:cs="Tahoma"/>
          <w:szCs w:val="20"/>
        </w:rPr>
        <w:lastRenderedPageBreak/>
        <w:t>písemným odstoupením od smlouvy v případě podstatného porušení smlouvy jednou ze smluvních stran, a to s okamžitou účinností po doručení odstoupení druhé smluvní straně.</w:t>
      </w:r>
    </w:p>
    <w:p w14:paraId="3D9319F7" w14:textId="77777777" w:rsidR="00596D0B" w:rsidRPr="008272E4" w:rsidRDefault="00596D0B" w:rsidP="00596D0B">
      <w:pPr>
        <w:pStyle w:val="Zkladntextodsazen"/>
        <w:numPr>
          <w:ilvl w:val="0"/>
          <w:numId w:val="1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40" w:lineRule="exact"/>
        <w:ind w:left="434" w:hanging="434"/>
        <w:jc w:val="both"/>
        <w:rPr>
          <w:rFonts w:ascii="Tahoma" w:hAnsi="Tahoma" w:cs="Tahoma"/>
        </w:rPr>
      </w:pPr>
      <w:r w:rsidRPr="008272E4">
        <w:rPr>
          <w:rFonts w:ascii="Tahoma" w:hAnsi="Tahoma" w:cs="Tahoma"/>
        </w:rPr>
        <w:t xml:space="preserve">Smluvní strana je oprávněna odstoupit od smlouvy v případě podstatného porušení povinností vyplývajících z této smlouvy, za které se považuje zejména: </w:t>
      </w:r>
    </w:p>
    <w:p w14:paraId="4F57F411" w14:textId="77777777" w:rsidR="00596D0B" w:rsidRPr="008272E4" w:rsidRDefault="00596D0B" w:rsidP="00596D0B">
      <w:pPr>
        <w:pStyle w:val="ListLetter-ContractCzechRadio"/>
        <w:numPr>
          <w:ilvl w:val="2"/>
          <w:numId w:val="20"/>
        </w:numPr>
        <w:rPr>
          <w:rFonts w:ascii="Tahoma" w:hAnsi="Tahoma" w:cs="Tahoma"/>
          <w:szCs w:val="20"/>
        </w:rPr>
      </w:pPr>
      <w:r w:rsidRPr="008272E4">
        <w:rPr>
          <w:rFonts w:ascii="Tahoma" w:hAnsi="Tahoma" w:cs="Tahoma"/>
          <w:szCs w:val="20"/>
        </w:rPr>
        <w:t>případ, kdy druhá smluvní strana přes písemné upozornění na nepodstatné porušení smlouvy nesjedná nápravu ve lhůtě v upozornění uvedené, která nesmí být kratší než 5 dní,</w:t>
      </w:r>
    </w:p>
    <w:p w14:paraId="7C3B1A1F" w14:textId="77777777" w:rsidR="00596D0B" w:rsidRPr="008272E4" w:rsidRDefault="00596D0B" w:rsidP="00596D0B">
      <w:pPr>
        <w:pStyle w:val="ListLetter-ContractCzechRadio"/>
        <w:rPr>
          <w:rFonts w:ascii="Tahoma" w:hAnsi="Tahoma" w:cs="Tahoma"/>
          <w:szCs w:val="20"/>
        </w:rPr>
      </w:pPr>
      <w:r w:rsidRPr="008272E4">
        <w:rPr>
          <w:rFonts w:ascii="Tahoma" w:hAnsi="Tahoma" w:cs="Tahoma"/>
          <w:szCs w:val="20"/>
        </w:rPr>
        <w:t xml:space="preserve">opakované (3x) prodlení poskytovatele s poskytnutím služeb dle této smlouvy (zahrnuje prodlení se zahájením </w:t>
      </w:r>
      <w:r w:rsidR="000C60C1" w:rsidRPr="008272E4">
        <w:rPr>
          <w:rFonts w:ascii="Tahoma" w:hAnsi="Tahoma" w:cs="Tahoma"/>
          <w:szCs w:val="20"/>
        </w:rPr>
        <w:t>plnění dle této smlouvy, či</w:t>
      </w:r>
      <w:r w:rsidRPr="008272E4">
        <w:rPr>
          <w:rFonts w:ascii="Tahoma" w:hAnsi="Tahoma" w:cs="Tahoma"/>
          <w:szCs w:val="20"/>
        </w:rPr>
        <w:t xml:space="preserve"> prodlení s poskytnutím jiných služeb),</w:t>
      </w:r>
    </w:p>
    <w:p w14:paraId="02661153" w14:textId="77777777" w:rsidR="00596D0B" w:rsidRPr="008272E4" w:rsidRDefault="00596D0B" w:rsidP="00596D0B">
      <w:pPr>
        <w:pStyle w:val="Heading-Number-ContractCzechRadio"/>
        <w:rPr>
          <w:rFonts w:ascii="Tahoma" w:hAnsi="Tahoma" w:cs="Tahoma"/>
          <w:color w:val="auto"/>
          <w:szCs w:val="20"/>
        </w:rPr>
      </w:pPr>
      <w:r w:rsidRPr="008272E4">
        <w:rPr>
          <w:rFonts w:ascii="Tahoma" w:hAnsi="Tahoma" w:cs="Tahoma"/>
          <w:color w:val="auto"/>
          <w:szCs w:val="20"/>
        </w:rPr>
        <w:t xml:space="preserve">Další ustanovení </w:t>
      </w:r>
    </w:p>
    <w:p w14:paraId="20B34C96" w14:textId="77777777" w:rsidR="00596D0B" w:rsidRPr="008272E4" w:rsidRDefault="00596D0B" w:rsidP="00596D0B">
      <w:pPr>
        <w:pStyle w:val="ListNumber-ContractCzechRadio"/>
        <w:rPr>
          <w:rFonts w:ascii="Tahoma" w:hAnsi="Tahoma" w:cs="Tahoma"/>
          <w:szCs w:val="20"/>
        </w:rPr>
      </w:pPr>
      <w:r w:rsidRPr="008272E4">
        <w:rPr>
          <w:rFonts w:ascii="Tahoma" w:hAnsi="Tahoma" w:cs="Tahoma"/>
          <w:szCs w:val="20"/>
        </w:rPr>
        <w:t>S ohledem na ustanovení OZ smluvní strany pro předejití budoucích pochybností uvádí následující:</w:t>
      </w:r>
    </w:p>
    <w:p w14:paraId="198DC926" w14:textId="77777777" w:rsidR="00596D0B" w:rsidRPr="008272E4" w:rsidRDefault="00596D0B" w:rsidP="00596D0B">
      <w:pPr>
        <w:pStyle w:val="ListLetter-ContractCzechRadio"/>
        <w:rPr>
          <w:rFonts w:ascii="Tahoma" w:hAnsi="Tahoma" w:cs="Tahoma"/>
          <w:szCs w:val="20"/>
        </w:rPr>
      </w:pPr>
      <w:r w:rsidRPr="008272E4">
        <w:rPr>
          <w:rFonts w:ascii="Tahoma" w:hAnsi="Tahoma" w:cs="Tahoma"/>
          <w:szCs w:val="20"/>
        </w:rPr>
        <w:t>je-li k poskytnutí služeb nutná součinnost objednatele, určí mu poskytovatel písemnou a prokazatelně doručenou formou přiměřenou lhůtu k jejímu poskytnutí. Uplyne-li lhůta marně, nemá poskytovatel právo zajistit si náhradní plnění na účet objednatele, má však právo, upozornil-li na to objednatele, odstoupit od smlouvy;</w:t>
      </w:r>
    </w:p>
    <w:p w14:paraId="6F6A7930" w14:textId="77777777" w:rsidR="00596D0B" w:rsidRPr="008272E4" w:rsidRDefault="00596D0B" w:rsidP="00596D0B">
      <w:pPr>
        <w:pStyle w:val="ListLetter-ContractCzechRadio"/>
        <w:rPr>
          <w:rFonts w:ascii="Tahoma" w:hAnsi="Tahoma" w:cs="Tahoma"/>
          <w:szCs w:val="20"/>
        </w:rPr>
      </w:pPr>
      <w:r w:rsidRPr="008272E4">
        <w:rPr>
          <w:rFonts w:ascii="Tahoma" w:hAnsi="Tahoma" w:cs="Tahoma"/>
          <w:szCs w:val="20"/>
        </w:rPr>
        <w:t>příkazy objednatele ohledně způsobu poskytování služeb je poskytovatel vázán, odpovídá-li to povaze plnění; pokud jsou příkazy objednatele nevhodné, je poskytovatel povinen na to objednatele písemnou a prokazatelně doručenou formou upozornit.</w:t>
      </w:r>
    </w:p>
    <w:p w14:paraId="62B82417" w14:textId="77777777" w:rsidR="00596D0B" w:rsidRPr="008272E4" w:rsidRDefault="00596D0B" w:rsidP="00596D0B">
      <w:pPr>
        <w:pStyle w:val="Heading-Number-ContractCzechRadio"/>
        <w:rPr>
          <w:rFonts w:ascii="Tahoma" w:hAnsi="Tahoma" w:cs="Tahoma"/>
          <w:color w:val="auto"/>
          <w:szCs w:val="20"/>
        </w:rPr>
      </w:pPr>
      <w:r w:rsidRPr="008272E4">
        <w:rPr>
          <w:rFonts w:ascii="Tahoma" w:hAnsi="Tahoma" w:cs="Tahoma"/>
          <w:color w:val="auto"/>
          <w:szCs w:val="20"/>
        </w:rPr>
        <w:t>Závěrečná ustanovení</w:t>
      </w:r>
    </w:p>
    <w:p w14:paraId="2FF6C73B" w14:textId="77777777" w:rsidR="00596D0B" w:rsidRPr="008272E4" w:rsidRDefault="00596D0B" w:rsidP="00596D0B">
      <w:pPr>
        <w:pStyle w:val="ListNumber-ContractCzechRadio"/>
        <w:rPr>
          <w:rFonts w:ascii="Tahoma" w:hAnsi="Tahoma" w:cs="Tahoma"/>
          <w:szCs w:val="20"/>
        </w:rPr>
      </w:pPr>
      <w:r w:rsidRPr="008272E4">
        <w:rPr>
          <w:rFonts w:ascii="Tahoma" w:eastAsia="Times New Roman" w:hAnsi="Tahoma" w:cs="Tahoma"/>
          <w:bCs/>
          <w:kern w:val="32"/>
          <w:szCs w:val="20"/>
        </w:rPr>
        <w:t>Práva a povinnosti smluvních stran touto smlouvou neupravená se řídí příslušnými ustanoveními zákona č. 89/2012 Sb., občanský zákoník.</w:t>
      </w:r>
    </w:p>
    <w:p w14:paraId="2945DFCD" w14:textId="77777777" w:rsidR="00596D0B" w:rsidRPr="008272E4" w:rsidRDefault="00596D0B" w:rsidP="00596D0B">
      <w:pPr>
        <w:pStyle w:val="ListNumber-ContractCzechRadio"/>
        <w:rPr>
          <w:rFonts w:ascii="Tahoma" w:hAnsi="Tahoma" w:cs="Tahoma"/>
          <w:szCs w:val="20"/>
        </w:rPr>
      </w:pPr>
      <w:r w:rsidRPr="008272E4">
        <w:rPr>
          <w:rFonts w:ascii="Tahoma" w:eastAsia="Times New Roman" w:hAnsi="Tahoma" w:cs="Tahoma"/>
          <w:bCs/>
          <w:kern w:val="32"/>
          <w:szCs w:val="20"/>
        </w:rPr>
        <w:t>V případě, že dojde ke změně údajů na straně Poskytovatele, je tento povinen takovou změnu oznámit objednateli, a to bez zbytečného odkladu od okamžiku, kdy taková změna nastala.</w:t>
      </w:r>
    </w:p>
    <w:p w14:paraId="78A78C3E" w14:textId="1B947502" w:rsidR="00B244CA" w:rsidRPr="008272E4" w:rsidRDefault="00B244CA" w:rsidP="00B244CA">
      <w:pPr>
        <w:pStyle w:val="ListNumber-ContractCzechRadio"/>
        <w:rPr>
          <w:rFonts w:ascii="Tahoma" w:hAnsi="Tahoma" w:cs="Tahoma"/>
          <w:szCs w:val="20"/>
        </w:rPr>
      </w:pPr>
      <w:r w:rsidRPr="008272E4">
        <w:rPr>
          <w:rFonts w:ascii="Tahoma" w:hAnsi="Tahoma" w:cs="Tahoma"/>
          <w:szCs w:val="20"/>
        </w:rPr>
        <w:t>Poskytovatel bere na vědomí, že objednatel je jako zadavatel veřejné zakázky povinen v souladu s § 219 ZZVZ uveřejnit na profilu zadavatele tuto smlouvu včetně všech jejích změn a dodatků, výši skutečně uhrazené ceny za plnění</w:t>
      </w:r>
      <w:r w:rsidR="009B61C5" w:rsidRPr="008272E4">
        <w:rPr>
          <w:rFonts w:ascii="Tahoma" w:hAnsi="Tahoma" w:cs="Tahoma"/>
          <w:szCs w:val="20"/>
        </w:rPr>
        <w:t xml:space="preserve"> veřejné zakázky</w:t>
      </w:r>
      <w:r w:rsidRPr="008272E4">
        <w:rPr>
          <w:rFonts w:ascii="Tahoma" w:hAnsi="Tahoma" w:cs="Tahoma"/>
          <w:szCs w:val="20"/>
        </w:rPr>
        <w:t>, pokud výše její uhrazené ceny přesáhne 500 000,- Kč bez DPH.</w:t>
      </w:r>
    </w:p>
    <w:p w14:paraId="4EBC1F62" w14:textId="3F4D9469" w:rsidR="00596D0B" w:rsidRDefault="00596D0B" w:rsidP="00596D0B">
      <w:pPr>
        <w:pStyle w:val="ListNumber-ContractCzechRadio"/>
        <w:rPr>
          <w:rFonts w:ascii="Tahoma" w:hAnsi="Tahoma" w:cs="Tahoma"/>
          <w:szCs w:val="20"/>
        </w:rPr>
      </w:pPr>
      <w:r w:rsidRPr="008272E4">
        <w:rPr>
          <w:rFonts w:ascii="Tahoma" w:hAnsi="Tahoma" w:cs="Tahoma"/>
          <w:szCs w:val="20"/>
        </w:rPr>
        <w:t xml:space="preserve">Tato smlouva je vyhotovena ve </w:t>
      </w:r>
      <w:r w:rsidR="00D64DD9" w:rsidRPr="008272E4">
        <w:rPr>
          <w:rFonts w:ascii="Tahoma" w:hAnsi="Tahoma" w:cs="Tahoma"/>
          <w:szCs w:val="20"/>
        </w:rPr>
        <w:t>dvou</w:t>
      </w:r>
      <w:r w:rsidRPr="008272E4">
        <w:rPr>
          <w:rFonts w:ascii="Tahoma" w:hAnsi="Tahoma" w:cs="Tahoma"/>
          <w:szCs w:val="20"/>
        </w:rPr>
        <w:t xml:space="preserve"> stejnopisech s platností originálu, z nichž objednatel obdrží </w:t>
      </w:r>
      <w:r w:rsidR="00D64DD9" w:rsidRPr="008272E4">
        <w:rPr>
          <w:rFonts w:ascii="Tahoma" w:hAnsi="Tahoma" w:cs="Tahoma"/>
          <w:szCs w:val="20"/>
        </w:rPr>
        <w:t>jeden</w:t>
      </w:r>
      <w:r w:rsidRPr="008272E4">
        <w:rPr>
          <w:rFonts w:ascii="Tahoma" w:hAnsi="Tahoma" w:cs="Tahoma"/>
          <w:szCs w:val="20"/>
        </w:rPr>
        <w:t xml:space="preserve"> a poskytovatel jeden.</w:t>
      </w:r>
    </w:p>
    <w:p w14:paraId="17789A63" w14:textId="77777777" w:rsidR="005410BC" w:rsidRPr="008272E4" w:rsidRDefault="005410BC" w:rsidP="005410BC">
      <w:pPr>
        <w:pStyle w:val="ListNumber-ContractCzechRadio"/>
        <w:rPr>
          <w:rFonts w:ascii="Tahoma" w:hAnsi="Tahoma" w:cs="Tahoma"/>
          <w:szCs w:val="20"/>
        </w:rPr>
      </w:pPr>
      <w:r w:rsidRPr="008272E4">
        <w:rPr>
          <w:rFonts w:ascii="Tahoma" w:hAnsi="Tahoma" w:cs="Tahoma"/>
          <w:szCs w:val="20"/>
        </w:rPr>
        <w:t xml:space="preserve">Tato smlouva může být změněna pouze písemným oboustranně potvrzeným ujednáním obou smluvních stran. </w:t>
      </w:r>
    </w:p>
    <w:p w14:paraId="220CCBFE" w14:textId="29599E20" w:rsidR="00596D0B" w:rsidRPr="008272E4" w:rsidRDefault="00596D0B" w:rsidP="00596D0B">
      <w:pPr>
        <w:pStyle w:val="ListNumber-ContractCzechRadio"/>
        <w:rPr>
          <w:rFonts w:ascii="Tahoma" w:hAnsi="Tahoma" w:cs="Tahoma"/>
          <w:szCs w:val="20"/>
        </w:rPr>
      </w:pPr>
      <w:r w:rsidRPr="008272E4">
        <w:rPr>
          <w:rFonts w:ascii="Tahoma" w:hAnsi="Tahoma" w:cs="Tahoma"/>
          <w:szCs w:val="20"/>
        </w:rPr>
        <w:t>Pro případ sporu vzniklého mezi smluvními stranami se v souladu s ustanovením § 89a zákona č. 99/1963 Sb., občanský soudní řád,</w:t>
      </w:r>
      <w:r w:rsidR="00D64DD9" w:rsidRPr="008272E4">
        <w:rPr>
          <w:rFonts w:ascii="Tahoma" w:hAnsi="Tahoma" w:cs="Tahoma"/>
          <w:szCs w:val="20"/>
        </w:rPr>
        <w:t xml:space="preserve"> ve znění pozdějších předpisů, </w:t>
      </w:r>
      <w:r w:rsidR="009B61C5" w:rsidRPr="008272E4">
        <w:rPr>
          <w:rFonts w:ascii="Tahoma" w:hAnsi="Tahoma" w:cs="Tahoma"/>
          <w:szCs w:val="20"/>
        </w:rPr>
        <w:t>s</w:t>
      </w:r>
      <w:r w:rsidRPr="008272E4">
        <w:rPr>
          <w:rFonts w:ascii="Tahoma" w:hAnsi="Tahoma" w:cs="Tahoma"/>
          <w:szCs w:val="20"/>
        </w:rPr>
        <w:t>jednává jako místně příslušný obecný soud podle sídla objednatele.</w:t>
      </w:r>
    </w:p>
    <w:p w14:paraId="5FFA9D7F" w14:textId="77777777" w:rsidR="00596D0B" w:rsidRPr="008272E4" w:rsidRDefault="00596D0B" w:rsidP="00596D0B">
      <w:pPr>
        <w:pStyle w:val="ListNumber-ContractCzechRadio"/>
        <w:rPr>
          <w:rFonts w:ascii="Tahoma" w:hAnsi="Tahoma" w:cs="Tahoma"/>
          <w:szCs w:val="20"/>
        </w:rPr>
      </w:pPr>
      <w:r w:rsidRPr="008272E4">
        <w:rPr>
          <w:rFonts w:ascii="Tahoma" w:hAnsi="Tahoma" w:cs="Tahoma"/>
          <w:szCs w:val="20"/>
        </w:rPr>
        <w:t>Smluvní strany uvádí, že nastane-li zcela mimořádná nepředvídatelná okolnost, která plnění z této smlouvy podstatně ztěžuje, není kterákoli smluvní strana oprávněna požádat soud, aby podle svého uvážení rozhodl o spravedlivé úpravě ceny za plnění dle této smlouvy, anebo o zrušení smlouvy a o tom, jak se strany vypořádají. Tímto smluvní strany přebírají ve smyslu ustanovení § 1765 a násl. OZ nebezpečí změny okolností.</w:t>
      </w:r>
    </w:p>
    <w:p w14:paraId="2C790341" w14:textId="77777777" w:rsidR="00596D0B" w:rsidRPr="008272E4" w:rsidRDefault="00596D0B" w:rsidP="00596D0B">
      <w:pPr>
        <w:pStyle w:val="ListNumber-ContractCzechRadio"/>
        <w:rPr>
          <w:rFonts w:ascii="Tahoma" w:hAnsi="Tahoma" w:cs="Tahoma"/>
          <w:szCs w:val="20"/>
        </w:rPr>
      </w:pPr>
      <w:r w:rsidRPr="008272E4">
        <w:rPr>
          <w:rFonts w:ascii="Tahoma" w:hAnsi="Tahoma" w:cs="Tahoma"/>
          <w:szCs w:val="20"/>
        </w:rPr>
        <w:t xml:space="preserve">Smluvní strany tímto výslovně uvádí, že tato smlouva je závazná až okamžikem jejího podepsání oběma smluvními stranami a obě smluvní strany jsou oprávněny vést jednání o uzavření smlouvy, aniž by odpovídaly za to, zda bude či nebude smlouva uzavřena. Poskytovatel tímto bere na vědomí, že v důsledku specifického organizačního uspořádání objednatele smluvní </w:t>
      </w:r>
      <w:r w:rsidRPr="008272E4">
        <w:rPr>
          <w:rFonts w:ascii="Tahoma" w:hAnsi="Tahoma" w:cs="Tahoma"/>
          <w:szCs w:val="20"/>
        </w:rPr>
        <w:lastRenderedPageBreak/>
        <w:t>strany vylučují pravidla dle ustanovení § 1728 a 1729 OZ o předsmluvní odpovědnosti a poskytovatel nemá právo ve smyslu § 2910 po objednateli požadovat při neuzavření smlouvy náhradu škody.</w:t>
      </w:r>
    </w:p>
    <w:p w14:paraId="397EA097" w14:textId="77777777" w:rsidR="00596D0B" w:rsidRPr="008272E4" w:rsidRDefault="00596D0B" w:rsidP="00596D0B">
      <w:pPr>
        <w:pStyle w:val="ListNumber-ContractCzechRadio"/>
        <w:rPr>
          <w:rFonts w:ascii="Tahoma" w:hAnsi="Tahoma" w:cs="Tahoma"/>
          <w:szCs w:val="20"/>
        </w:rPr>
      </w:pPr>
      <w:r w:rsidRPr="008272E4">
        <w:rPr>
          <w:rFonts w:ascii="Tahoma" w:hAnsi="Tahoma" w:cs="Tahoma"/>
          <w:szCs w:val="20"/>
        </w:rPr>
        <w:t>Nedílnou součástí této smlouvy je její:</w:t>
      </w:r>
    </w:p>
    <w:p w14:paraId="49E3A1BD" w14:textId="577BCBD6" w:rsidR="00596D0B" w:rsidRPr="008272E4" w:rsidRDefault="00596D0B" w:rsidP="00596D0B">
      <w:pPr>
        <w:pStyle w:val="Heading-Number-ContractCzechRadio"/>
        <w:numPr>
          <w:ilvl w:val="0"/>
          <w:numId w:val="0"/>
        </w:numPr>
        <w:jc w:val="left"/>
        <w:rPr>
          <w:rFonts w:ascii="Tahoma" w:hAnsi="Tahoma" w:cs="Tahoma"/>
          <w:b w:val="0"/>
          <w:color w:val="auto"/>
          <w:szCs w:val="20"/>
          <w:lang w:val="cs-CZ"/>
        </w:rPr>
      </w:pPr>
      <w:r w:rsidRPr="008272E4">
        <w:rPr>
          <w:rFonts w:ascii="Tahoma" w:hAnsi="Tahoma" w:cs="Tahoma"/>
          <w:color w:val="auto"/>
          <w:szCs w:val="20"/>
        </w:rPr>
        <w:tab/>
      </w:r>
      <w:r w:rsidRPr="008272E4">
        <w:rPr>
          <w:rFonts w:ascii="Tahoma" w:hAnsi="Tahoma" w:cs="Tahoma"/>
          <w:b w:val="0"/>
          <w:szCs w:val="20"/>
        </w:rPr>
        <w:t xml:space="preserve">Příloha č.1 – </w:t>
      </w:r>
      <w:r w:rsidR="00303025" w:rsidRPr="008272E4">
        <w:rPr>
          <w:rFonts w:ascii="Tahoma" w:hAnsi="Tahoma" w:cs="Tahoma"/>
          <w:b w:val="0"/>
          <w:szCs w:val="20"/>
          <w:lang w:val="cs-CZ"/>
        </w:rPr>
        <w:t>Nabídka poskytovatele</w:t>
      </w:r>
    </w:p>
    <w:p w14:paraId="45674E5B" w14:textId="592E10B4" w:rsidR="00B244CA" w:rsidRPr="008272E4" w:rsidRDefault="00B244CA" w:rsidP="00B244CA">
      <w:pPr>
        <w:pStyle w:val="ListNumber-ContractCzechRadio"/>
        <w:numPr>
          <w:ilvl w:val="0"/>
          <w:numId w:val="0"/>
        </w:numPr>
        <w:ind w:left="312"/>
        <w:rPr>
          <w:rFonts w:ascii="Tahoma" w:hAnsi="Tahoma" w:cs="Tahoma"/>
          <w:szCs w:val="20"/>
        </w:rPr>
      </w:pPr>
      <w:r w:rsidRPr="008272E4">
        <w:rPr>
          <w:rFonts w:ascii="Tahoma" w:hAnsi="Tahoma" w:cs="Tahoma"/>
          <w:szCs w:val="20"/>
        </w:rPr>
        <w:t xml:space="preserve">Příloha č. </w:t>
      </w:r>
      <w:r w:rsidR="00D232E1" w:rsidRPr="008272E4">
        <w:rPr>
          <w:rFonts w:ascii="Tahoma" w:hAnsi="Tahoma" w:cs="Tahoma"/>
          <w:szCs w:val="20"/>
        </w:rPr>
        <w:t>2</w:t>
      </w:r>
      <w:r w:rsidRPr="008272E4">
        <w:rPr>
          <w:rFonts w:ascii="Tahoma" w:hAnsi="Tahoma" w:cs="Tahoma"/>
          <w:szCs w:val="20"/>
        </w:rPr>
        <w:t xml:space="preserve"> – </w:t>
      </w:r>
      <w:r w:rsidR="00303025" w:rsidRPr="008272E4">
        <w:rPr>
          <w:rFonts w:ascii="Tahoma" w:hAnsi="Tahoma" w:cs="Tahoma"/>
          <w:szCs w:val="20"/>
        </w:rPr>
        <w:t>P</w:t>
      </w:r>
      <w:r w:rsidRPr="008272E4">
        <w:rPr>
          <w:rFonts w:ascii="Tahoma" w:hAnsi="Tahoma" w:cs="Tahoma"/>
          <w:szCs w:val="20"/>
        </w:rPr>
        <w:t>rotokol o poskytnutí služeb</w:t>
      </w:r>
    </w:p>
    <w:p w14:paraId="15618673" w14:textId="50237A8B" w:rsidR="005410BC" w:rsidRDefault="00596D0B" w:rsidP="005410B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ind w:left="284"/>
        <w:rPr>
          <w:rFonts w:ascii="Tahoma" w:hAnsi="Tahoma" w:cs="Tahoma"/>
          <w:szCs w:val="20"/>
        </w:rPr>
      </w:pPr>
      <w:r w:rsidRPr="008272E4">
        <w:rPr>
          <w:rFonts w:ascii="Tahoma" w:hAnsi="Tahoma" w:cs="Tahoma"/>
          <w:szCs w:val="20"/>
        </w:rPr>
        <w:t>V Praze dne</w:t>
      </w:r>
      <w:r w:rsidR="00483589">
        <w:rPr>
          <w:rFonts w:ascii="Tahoma" w:hAnsi="Tahoma" w:cs="Tahoma"/>
          <w:szCs w:val="20"/>
        </w:rPr>
        <w:tab/>
      </w:r>
      <w:r w:rsidR="00483589">
        <w:rPr>
          <w:rFonts w:ascii="Tahoma" w:hAnsi="Tahoma" w:cs="Tahoma"/>
          <w:szCs w:val="20"/>
        </w:rPr>
        <w:tab/>
      </w:r>
      <w:r w:rsidR="00483589">
        <w:rPr>
          <w:rFonts w:ascii="Tahoma" w:hAnsi="Tahoma" w:cs="Tahoma"/>
          <w:szCs w:val="20"/>
        </w:rPr>
        <w:tab/>
      </w:r>
      <w:r w:rsidRPr="008272E4">
        <w:rPr>
          <w:rFonts w:ascii="Tahoma" w:hAnsi="Tahoma" w:cs="Tahoma"/>
          <w:szCs w:val="20"/>
        </w:rPr>
        <w:tab/>
      </w:r>
      <w:r w:rsidRPr="008272E4">
        <w:rPr>
          <w:rFonts w:ascii="Tahoma" w:hAnsi="Tahoma" w:cs="Tahoma"/>
          <w:szCs w:val="20"/>
        </w:rPr>
        <w:tab/>
      </w:r>
      <w:r w:rsidR="005410BC">
        <w:rPr>
          <w:rFonts w:ascii="Tahoma" w:hAnsi="Tahoma" w:cs="Tahoma"/>
          <w:szCs w:val="20"/>
        </w:rPr>
        <w:tab/>
      </w:r>
      <w:r w:rsidR="005410BC" w:rsidRPr="004C7FC1">
        <w:rPr>
          <w:rFonts w:ascii="Tahoma" w:hAnsi="Tahoma" w:cs="Tahoma"/>
          <w:szCs w:val="20"/>
        </w:rPr>
        <w:t>V</w:t>
      </w:r>
      <w:r w:rsidR="004C7FC1" w:rsidRPr="004C7FC1">
        <w:rPr>
          <w:rFonts w:ascii="Tahoma" w:hAnsi="Tahoma" w:cs="Tahoma"/>
          <w:szCs w:val="20"/>
        </w:rPr>
        <w:t> Praze</w:t>
      </w:r>
      <w:r w:rsidR="005410BC" w:rsidRPr="004C7FC1">
        <w:rPr>
          <w:rFonts w:ascii="Tahoma" w:hAnsi="Tahoma" w:cs="Tahoma"/>
          <w:szCs w:val="20"/>
        </w:rPr>
        <w:t xml:space="preserve"> dne</w:t>
      </w:r>
      <w:r w:rsidR="005410BC">
        <w:rPr>
          <w:rFonts w:ascii="Tahoma" w:hAnsi="Tahoma" w:cs="Tahoma"/>
          <w:szCs w:val="20"/>
        </w:rPr>
        <w:t xml:space="preserve"> </w:t>
      </w:r>
    </w:p>
    <w:p w14:paraId="2A2455F5" w14:textId="77777777" w:rsidR="005410BC" w:rsidRDefault="005410BC" w:rsidP="005410B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ind w:left="284"/>
        <w:rPr>
          <w:rFonts w:ascii="Tahoma" w:hAnsi="Tahoma" w:cs="Tahoma"/>
          <w:szCs w:val="20"/>
        </w:rPr>
      </w:pPr>
    </w:p>
    <w:p w14:paraId="2C26B985" w14:textId="77777777" w:rsidR="005410BC" w:rsidRDefault="005410BC" w:rsidP="005410B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ind w:left="284"/>
        <w:rPr>
          <w:rFonts w:ascii="Tahoma" w:hAnsi="Tahoma" w:cs="Tahoma"/>
          <w:szCs w:val="20"/>
        </w:rPr>
      </w:pPr>
    </w:p>
    <w:p w14:paraId="7101F5DA" w14:textId="77777777" w:rsidR="005410BC" w:rsidRDefault="005410BC" w:rsidP="005410B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ind w:left="284"/>
        <w:rPr>
          <w:rFonts w:ascii="Tahoma" w:hAnsi="Tahoma" w:cs="Tahoma"/>
          <w:szCs w:val="20"/>
        </w:rPr>
      </w:pPr>
      <w:r>
        <w:rPr>
          <w:rFonts w:ascii="Tahoma" w:hAnsi="Tahoma" w:cs="Tahoma"/>
          <w:szCs w:val="20"/>
        </w:rPr>
        <w:t>………………………………………..</w:t>
      </w:r>
      <w:r>
        <w:rPr>
          <w:rFonts w:ascii="Tahoma" w:hAnsi="Tahoma" w:cs="Tahoma"/>
          <w:szCs w:val="20"/>
        </w:rPr>
        <w:tab/>
      </w:r>
      <w:r>
        <w:rPr>
          <w:rFonts w:ascii="Tahoma" w:hAnsi="Tahoma" w:cs="Tahoma"/>
          <w:szCs w:val="20"/>
        </w:rPr>
        <w:tab/>
      </w:r>
      <w:r>
        <w:rPr>
          <w:rFonts w:ascii="Tahoma" w:hAnsi="Tahoma" w:cs="Tahoma"/>
          <w:szCs w:val="20"/>
        </w:rPr>
        <w:tab/>
        <w:t>……………………………………………..</w:t>
      </w:r>
    </w:p>
    <w:p w14:paraId="32CFDC13" w14:textId="37F57600" w:rsidR="00596D0B" w:rsidRPr="008272E4" w:rsidRDefault="005410BC" w:rsidP="005410B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ind w:left="284"/>
        <w:rPr>
          <w:rFonts w:ascii="Tahoma" w:hAnsi="Tahoma" w:cs="Tahoma"/>
          <w:szCs w:val="20"/>
        </w:rPr>
      </w:pPr>
      <w:r>
        <w:rPr>
          <w:rFonts w:ascii="Tahoma" w:hAnsi="Tahoma" w:cs="Tahoma"/>
          <w:szCs w:val="20"/>
        </w:rPr>
        <w:t>Za objednatele</w:t>
      </w:r>
      <w:r>
        <w:rPr>
          <w:rFonts w:ascii="Tahoma" w:hAnsi="Tahoma" w:cs="Tahoma"/>
          <w:szCs w:val="20"/>
        </w:rPr>
        <w:tab/>
      </w:r>
      <w:r>
        <w:rPr>
          <w:rFonts w:ascii="Tahoma" w:hAnsi="Tahoma" w:cs="Tahoma"/>
          <w:szCs w:val="20"/>
        </w:rPr>
        <w:tab/>
      </w:r>
      <w:r>
        <w:rPr>
          <w:rFonts w:ascii="Tahoma" w:hAnsi="Tahoma" w:cs="Tahoma"/>
          <w:szCs w:val="20"/>
        </w:rPr>
        <w:tab/>
      </w:r>
      <w:r>
        <w:rPr>
          <w:rFonts w:ascii="Tahoma" w:hAnsi="Tahoma" w:cs="Tahoma"/>
          <w:szCs w:val="20"/>
        </w:rPr>
        <w:tab/>
      </w:r>
      <w:r>
        <w:rPr>
          <w:rFonts w:ascii="Tahoma" w:hAnsi="Tahoma" w:cs="Tahoma"/>
          <w:szCs w:val="20"/>
        </w:rPr>
        <w:tab/>
        <w:t>Za poskytovatele</w:t>
      </w:r>
      <w:r w:rsidR="00596D0B" w:rsidRPr="008272E4">
        <w:rPr>
          <w:rFonts w:ascii="Tahoma" w:hAnsi="Tahoma" w:cs="Tahoma"/>
          <w:szCs w:val="20"/>
        </w:rPr>
        <w:tab/>
      </w:r>
    </w:p>
    <w:p w14:paraId="4B6FCBA1" w14:textId="5F993AC9" w:rsidR="005410BC" w:rsidRDefault="005410BC" w:rsidP="005410BC">
      <w:pPr>
        <w:spacing w:line="240" w:lineRule="auto"/>
        <w:rPr>
          <w:rFonts w:ascii="Tahoma" w:hAnsi="Tahoma" w:cs="Tahoma"/>
          <w:szCs w:val="20"/>
        </w:rPr>
      </w:pPr>
      <w:r>
        <w:rPr>
          <w:rFonts w:ascii="Tahoma" w:hAnsi="Tahoma" w:cs="Tahoma"/>
          <w:szCs w:val="20"/>
        </w:rPr>
        <w:tab/>
      </w:r>
      <w:r w:rsidRPr="005F7543">
        <w:rPr>
          <w:rFonts w:ascii="Tahoma" w:hAnsi="Tahoma" w:cs="Tahoma"/>
          <w:szCs w:val="20"/>
        </w:rPr>
        <w:t xml:space="preserve">MgA. Davidem Marečkem, Ph.D., </w:t>
      </w:r>
      <w:r w:rsidR="00772ADF">
        <w:rPr>
          <w:rFonts w:ascii="Tahoma" w:hAnsi="Tahoma" w:cs="Tahoma"/>
          <w:szCs w:val="20"/>
        </w:rPr>
        <w:tab/>
      </w:r>
      <w:r w:rsidR="00772ADF">
        <w:rPr>
          <w:rFonts w:ascii="Tahoma" w:hAnsi="Tahoma" w:cs="Tahoma"/>
          <w:szCs w:val="20"/>
        </w:rPr>
        <w:tab/>
      </w:r>
      <w:r w:rsidR="00772ADF">
        <w:rPr>
          <w:rFonts w:ascii="Tahoma" w:hAnsi="Tahoma" w:cs="Tahoma"/>
          <w:szCs w:val="20"/>
        </w:rPr>
        <w:tab/>
      </w:r>
      <w:r w:rsidR="00772ADF">
        <w:rPr>
          <w:rFonts w:ascii="Tahoma" w:hAnsi="Tahoma" w:cs="Tahoma"/>
          <w:szCs w:val="20"/>
        </w:rPr>
        <w:tab/>
      </w:r>
      <w:r w:rsidR="00772ADF">
        <w:rPr>
          <w:rFonts w:ascii="Tahoma" w:hAnsi="Tahoma" w:cs="Tahoma"/>
          <w:szCs w:val="20"/>
        </w:rPr>
        <w:tab/>
      </w:r>
      <w:r w:rsidR="00772ADF">
        <w:rPr>
          <w:rFonts w:ascii="Tahoma" w:hAnsi="Tahoma" w:cs="Tahoma"/>
          <w:szCs w:val="20"/>
        </w:rPr>
        <w:tab/>
        <w:t xml:space="preserve">Ivana </w:t>
      </w:r>
      <w:proofErr w:type="spellStart"/>
      <w:r w:rsidR="00772ADF">
        <w:rPr>
          <w:rFonts w:ascii="Tahoma" w:hAnsi="Tahoma" w:cs="Tahoma"/>
          <w:szCs w:val="20"/>
        </w:rPr>
        <w:t>Zemancová</w:t>
      </w:r>
      <w:proofErr w:type="spellEnd"/>
      <w:r w:rsidR="00772ADF">
        <w:rPr>
          <w:rFonts w:ascii="Tahoma" w:hAnsi="Tahoma" w:cs="Tahoma"/>
          <w:szCs w:val="20"/>
        </w:rPr>
        <w:t xml:space="preserve">, </w:t>
      </w:r>
    </w:p>
    <w:p w14:paraId="6B3A9765" w14:textId="1BC7EB43" w:rsidR="008B017E" w:rsidRDefault="00772ADF" w:rsidP="00772ADF">
      <w:pPr>
        <w:spacing w:line="240" w:lineRule="auto"/>
        <w:rPr>
          <w:rFonts w:ascii="Tahoma" w:hAnsi="Tahoma" w:cs="Tahoma"/>
          <w:szCs w:val="20"/>
        </w:rPr>
      </w:pPr>
      <w:r>
        <w:rPr>
          <w:rFonts w:ascii="Tahoma" w:hAnsi="Tahoma" w:cs="Tahoma"/>
          <w:szCs w:val="20"/>
        </w:rPr>
        <w:tab/>
      </w:r>
      <w:r w:rsidR="005410BC" w:rsidRPr="005F7543">
        <w:rPr>
          <w:rFonts w:ascii="Tahoma" w:hAnsi="Tahoma" w:cs="Tahoma"/>
          <w:szCs w:val="20"/>
        </w:rPr>
        <w:t>generální ředitel</w:t>
      </w:r>
      <w:r w:rsidR="008C4623">
        <w:rPr>
          <w:rFonts w:ascii="Tahoma" w:hAnsi="Tahoma" w:cs="Tahoma"/>
          <w:szCs w:val="20"/>
        </w:rPr>
        <w:tab/>
      </w:r>
      <w:r>
        <w:rPr>
          <w:rFonts w:ascii="Tahoma" w:hAnsi="Tahoma" w:cs="Tahoma"/>
          <w:szCs w:val="20"/>
        </w:rPr>
        <w:tab/>
      </w:r>
      <w:r>
        <w:rPr>
          <w:rFonts w:ascii="Tahoma" w:hAnsi="Tahoma" w:cs="Tahoma"/>
          <w:szCs w:val="20"/>
        </w:rPr>
        <w:tab/>
      </w:r>
      <w:r>
        <w:rPr>
          <w:rFonts w:ascii="Tahoma" w:hAnsi="Tahoma" w:cs="Tahoma"/>
          <w:szCs w:val="20"/>
        </w:rPr>
        <w:tab/>
      </w:r>
      <w:r>
        <w:rPr>
          <w:rFonts w:ascii="Tahoma" w:hAnsi="Tahoma" w:cs="Tahoma"/>
          <w:szCs w:val="20"/>
        </w:rPr>
        <w:tab/>
      </w:r>
      <w:r>
        <w:rPr>
          <w:rFonts w:ascii="Tahoma" w:hAnsi="Tahoma" w:cs="Tahoma"/>
          <w:szCs w:val="20"/>
        </w:rPr>
        <w:tab/>
      </w:r>
      <w:r>
        <w:rPr>
          <w:rFonts w:ascii="Tahoma" w:hAnsi="Tahoma" w:cs="Tahoma"/>
          <w:szCs w:val="20"/>
        </w:rPr>
        <w:tab/>
      </w:r>
      <w:r>
        <w:rPr>
          <w:rFonts w:ascii="Tahoma" w:hAnsi="Tahoma" w:cs="Tahoma"/>
          <w:szCs w:val="20"/>
        </w:rPr>
        <w:tab/>
      </w:r>
      <w:r>
        <w:rPr>
          <w:rFonts w:ascii="Tahoma" w:hAnsi="Tahoma" w:cs="Tahoma"/>
          <w:szCs w:val="20"/>
        </w:rPr>
        <w:tab/>
      </w:r>
      <w:r>
        <w:rPr>
          <w:rFonts w:ascii="Tahoma" w:hAnsi="Tahoma" w:cs="Tahoma"/>
          <w:szCs w:val="20"/>
        </w:rPr>
        <w:tab/>
      </w:r>
      <w:r>
        <w:rPr>
          <w:rFonts w:ascii="Tahoma" w:hAnsi="Tahoma" w:cs="Tahoma"/>
          <w:szCs w:val="20"/>
        </w:rPr>
        <w:tab/>
        <w:t>jednatelka</w:t>
      </w:r>
    </w:p>
    <w:p w14:paraId="09192B8B" w14:textId="25A82746" w:rsidR="00772ADF" w:rsidRDefault="00772ADF" w:rsidP="00772ADF">
      <w:pPr>
        <w:spacing w:line="240" w:lineRule="auto"/>
        <w:rPr>
          <w:rFonts w:ascii="Tahoma" w:hAnsi="Tahoma" w:cs="Tahoma"/>
          <w:szCs w:val="20"/>
        </w:rPr>
      </w:pPr>
    </w:p>
    <w:p w14:paraId="3EF76F9D" w14:textId="3581A2F1" w:rsidR="00772ADF" w:rsidRDefault="00772ADF" w:rsidP="00772ADF">
      <w:pPr>
        <w:spacing w:line="240" w:lineRule="auto"/>
        <w:rPr>
          <w:rFonts w:ascii="Tahoma" w:hAnsi="Tahoma" w:cs="Tahoma"/>
          <w:szCs w:val="20"/>
        </w:rPr>
      </w:pPr>
    </w:p>
    <w:p w14:paraId="4954C746" w14:textId="546DAC75" w:rsidR="00772ADF" w:rsidRDefault="00772ADF" w:rsidP="00772ADF">
      <w:pPr>
        <w:spacing w:line="240" w:lineRule="auto"/>
        <w:rPr>
          <w:rFonts w:ascii="Tahoma" w:hAnsi="Tahoma" w:cs="Tahoma"/>
          <w:szCs w:val="20"/>
        </w:rPr>
      </w:pPr>
    </w:p>
    <w:p w14:paraId="0E7DF127" w14:textId="1099272F" w:rsidR="00772ADF" w:rsidRDefault="00772ADF" w:rsidP="00772ADF">
      <w:pPr>
        <w:spacing w:line="240" w:lineRule="auto"/>
        <w:rPr>
          <w:rFonts w:ascii="Tahoma" w:hAnsi="Tahoma" w:cs="Tahoma"/>
          <w:szCs w:val="20"/>
        </w:rPr>
      </w:pPr>
    </w:p>
    <w:p w14:paraId="5E80EA86" w14:textId="12B1F637" w:rsidR="00772ADF" w:rsidRDefault="00772ADF" w:rsidP="00772ADF">
      <w:pPr>
        <w:spacing w:line="240" w:lineRule="auto"/>
        <w:rPr>
          <w:rFonts w:ascii="Tahoma" w:hAnsi="Tahoma" w:cs="Tahoma"/>
          <w:szCs w:val="20"/>
        </w:rPr>
      </w:pPr>
    </w:p>
    <w:p w14:paraId="503F6629" w14:textId="2B3F05FE" w:rsidR="00772ADF" w:rsidRDefault="00772ADF" w:rsidP="00772ADF">
      <w:pPr>
        <w:spacing w:line="240" w:lineRule="auto"/>
        <w:rPr>
          <w:rFonts w:ascii="Tahoma" w:hAnsi="Tahoma" w:cs="Tahoma"/>
          <w:szCs w:val="20"/>
        </w:rPr>
      </w:pPr>
    </w:p>
    <w:p w14:paraId="2BD5A59C" w14:textId="3E3F1E53" w:rsidR="00772ADF" w:rsidRDefault="00772ADF" w:rsidP="00772ADF">
      <w:pPr>
        <w:spacing w:line="240" w:lineRule="auto"/>
        <w:rPr>
          <w:rFonts w:ascii="Tahoma" w:hAnsi="Tahoma" w:cs="Tahoma"/>
          <w:szCs w:val="20"/>
        </w:rPr>
      </w:pPr>
    </w:p>
    <w:p w14:paraId="167B2907" w14:textId="0DE1A0FA" w:rsidR="00772ADF" w:rsidRDefault="00772ADF" w:rsidP="00772ADF">
      <w:pPr>
        <w:spacing w:line="240" w:lineRule="auto"/>
        <w:rPr>
          <w:rFonts w:ascii="Tahoma" w:hAnsi="Tahoma" w:cs="Tahoma"/>
          <w:szCs w:val="20"/>
        </w:rPr>
      </w:pPr>
    </w:p>
    <w:p w14:paraId="23E94979" w14:textId="47B478B4" w:rsidR="00772ADF" w:rsidRDefault="00772ADF" w:rsidP="00772ADF">
      <w:pPr>
        <w:spacing w:line="240" w:lineRule="auto"/>
        <w:rPr>
          <w:rFonts w:ascii="Tahoma" w:hAnsi="Tahoma" w:cs="Tahoma"/>
          <w:szCs w:val="20"/>
        </w:rPr>
      </w:pPr>
    </w:p>
    <w:p w14:paraId="718771BF" w14:textId="74239CDA" w:rsidR="00772ADF" w:rsidRDefault="00772ADF" w:rsidP="00772ADF">
      <w:pPr>
        <w:spacing w:line="240" w:lineRule="auto"/>
        <w:rPr>
          <w:rFonts w:ascii="Tahoma" w:hAnsi="Tahoma" w:cs="Tahoma"/>
          <w:szCs w:val="20"/>
        </w:rPr>
      </w:pPr>
    </w:p>
    <w:p w14:paraId="154549C3" w14:textId="1E2B8D57" w:rsidR="00772ADF" w:rsidRDefault="00772ADF" w:rsidP="00772ADF">
      <w:pPr>
        <w:spacing w:line="240" w:lineRule="auto"/>
        <w:rPr>
          <w:rFonts w:ascii="Tahoma" w:hAnsi="Tahoma" w:cs="Tahoma"/>
          <w:szCs w:val="20"/>
        </w:rPr>
      </w:pPr>
    </w:p>
    <w:p w14:paraId="07DA11BC" w14:textId="53E70594" w:rsidR="00772ADF" w:rsidRDefault="00772ADF" w:rsidP="00772ADF">
      <w:pPr>
        <w:spacing w:line="240" w:lineRule="auto"/>
        <w:rPr>
          <w:rFonts w:ascii="Tahoma" w:hAnsi="Tahoma" w:cs="Tahoma"/>
          <w:szCs w:val="20"/>
        </w:rPr>
      </w:pPr>
    </w:p>
    <w:p w14:paraId="60CDE604" w14:textId="55FE0CD5" w:rsidR="00772ADF" w:rsidRDefault="00772ADF" w:rsidP="00772ADF">
      <w:pPr>
        <w:spacing w:line="240" w:lineRule="auto"/>
        <w:rPr>
          <w:rFonts w:ascii="Tahoma" w:hAnsi="Tahoma" w:cs="Tahoma"/>
          <w:szCs w:val="20"/>
        </w:rPr>
      </w:pPr>
    </w:p>
    <w:p w14:paraId="0E3F1801" w14:textId="2588A2ED" w:rsidR="00772ADF" w:rsidRDefault="00772ADF" w:rsidP="00772ADF">
      <w:pPr>
        <w:spacing w:line="240" w:lineRule="auto"/>
        <w:rPr>
          <w:rFonts w:ascii="Tahoma" w:hAnsi="Tahoma" w:cs="Tahoma"/>
          <w:szCs w:val="20"/>
        </w:rPr>
      </w:pPr>
    </w:p>
    <w:p w14:paraId="05DF194B" w14:textId="5ADA18C1" w:rsidR="00772ADF" w:rsidRDefault="00772ADF" w:rsidP="00772ADF">
      <w:pPr>
        <w:spacing w:line="240" w:lineRule="auto"/>
        <w:rPr>
          <w:rFonts w:ascii="Tahoma" w:hAnsi="Tahoma" w:cs="Tahoma"/>
          <w:szCs w:val="20"/>
        </w:rPr>
      </w:pPr>
    </w:p>
    <w:p w14:paraId="7BF47B07" w14:textId="6D20B05B" w:rsidR="00772ADF" w:rsidRDefault="00772ADF" w:rsidP="00772ADF">
      <w:pPr>
        <w:spacing w:line="240" w:lineRule="auto"/>
        <w:rPr>
          <w:rFonts w:ascii="Tahoma" w:hAnsi="Tahoma" w:cs="Tahoma"/>
          <w:szCs w:val="20"/>
        </w:rPr>
      </w:pPr>
    </w:p>
    <w:p w14:paraId="1A1A73CB" w14:textId="03D8F968" w:rsidR="00772ADF" w:rsidRDefault="00772ADF" w:rsidP="00772ADF">
      <w:pPr>
        <w:spacing w:line="240" w:lineRule="auto"/>
        <w:rPr>
          <w:rFonts w:ascii="Tahoma" w:hAnsi="Tahoma" w:cs="Tahoma"/>
          <w:szCs w:val="20"/>
        </w:rPr>
      </w:pPr>
    </w:p>
    <w:p w14:paraId="35E4C946" w14:textId="250A48A4" w:rsidR="00772ADF" w:rsidRDefault="00772ADF" w:rsidP="00772ADF">
      <w:pPr>
        <w:spacing w:line="240" w:lineRule="auto"/>
        <w:rPr>
          <w:rFonts w:ascii="Tahoma" w:hAnsi="Tahoma" w:cs="Tahoma"/>
          <w:szCs w:val="20"/>
        </w:rPr>
      </w:pPr>
    </w:p>
    <w:p w14:paraId="169176A0" w14:textId="658090B2" w:rsidR="00772ADF" w:rsidRDefault="00772ADF" w:rsidP="00772ADF">
      <w:pPr>
        <w:spacing w:line="240" w:lineRule="auto"/>
        <w:rPr>
          <w:rFonts w:ascii="Tahoma" w:hAnsi="Tahoma" w:cs="Tahoma"/>
          <w:szCs w:val="20"/>
        </w:rPr>
      </w:pPr>
    </w:p>
    <w:p w14:paraId="103BDBD4" w14:textId="636CFB5A" w:rsidR="00772ADF" w:rsidRDefault="00772ADF" w:rsidP="00772ADF">
      <w:pPr>
        <w:spacing w:line="240" w:lineRule="auto"/>
        <w:rPr>
          <w:rFonts w:ascii="Tahoma" w:hAnsi="Tahoma" w:cs="Tahoma"/>
          <w:szCs w:val="20"/>
        </w:rPr>
      </w:pPr>
    </w:p>
    <w:p w14:paraId="66F39365" w14:textId="296A7285" w:rsidR="00772ADF" w:rsidRDefault="00772ADF" w:rsidP="00772ADF">
      <w:pPr>
        <w:spacing w:line="240" w:lineRule="auto"/>
        <w:rPr>
          <w:rFonts w:ascii="Tahoma" w:hAnsi="Tahoma" w:cs="Tahoma"/>
          <w:szCs w:val="20"/>
        </w:rPr>
      </w:pPr>
    </w:p>
    <w:p w14:paraId="73B81036" w14:textId="7752D4C9" w:rsidR="00772ADF" w:rsidRDefault="00772ADF" w:rsidP="00772ADF">
      <w:pPr>
        <w:spacing w:line="240" w:lineRule="auto"/>
        <w:rPr>
          <w:rFonts w:ascii="Tahoma" w:hAnsi="Tahoma" w:cs="Tahoma"/>
          <w:szCs w:val="20"/>
        </w:rPr>
      </w:pPr>
    </w:p>
    <w:p w14:paraId="3FBA15E3" w14:textId="60E66A79" w:rsidR="00772ADF" w:rsidRDefault="00772ADF" w:rsidP="00772ADF">
      <w:pPr>
        <w:spacing w:line="240" w:lineRule="auto"/>
        <w:rPr>
          <w:rFonts w:ascii="Tahoma" w:hAnsi="Tahoma" w:cs="Tahoma"/>
          <w:szCs w:val="20"/>
        </w:rPr>
      </w:pPr>
    </w:p>
    <w:p w14:paraId="028F88F7" w14:textId="57861983" w:rsidR="00772ADF" w:rsidRDefault="00772ADF" w:rsidP="00772ADF">
      <w:pPr>
        <w:spacing w:line="240" w:lineRule="auto"/>
        <w:rPr>
          <w:rFonts w:ascii="Tahoma" w:hAnsi="Tahoma" w:cs="Tahoma"/>
          <w:szCs w:val="20"/>
        </w:rPr>
      </w:pPr>
    </w:p>
    <w:p w14:paraId="4E8D8FC2" w14:textId="27D0D5CD" w:rsidR="00772ADF" w:rsidRDefault="00772ADF" w:rsidP="00772ADF">
      <w:pPr>
        <w:spacing w:line="240" w:lineRule="auto"/>
        <w:rPr>
          <w:rFonts w:ascii="Tahoma" w:hAnsi="Tahoma" w:cs="Tahoma"/>
          <w:szCs w:val="20"/>
        </w:rPr>
      </w:pPr>
    </w:p>
    <w:p w14:paraId="11A6E886" w14:textId="4B33285B" w:rsidR="00772ADF" w:rsidRDefault="00772ADF" w:rsidP="00772ADF">
      <w:pPr>
        <w:spacing w:line="240" w:lineRule="auto"/>
        <w:rPr>
          <w:rFonts w:ascii="Tahoma" w:hAnsi="Tahoma" w:cs="Tahoma"/>
          <w:szCs w:val="20"/>
        </w:rPr>
      </w:pPr>
    </w:p>
    <w:p w14:paraId="04A0166F" w14:textId="0C895EF8" w:rsidR="00772ADF" w:rsidRDefault="00772ADF" w:rsidP="00772ADF">
      <w:pPr>
        <w:spacing w:line="240" w:lineRule="auto"/>
        <w:rPr>
          <w:rFonts w:ascii="Tahoma" w:hAnsi="Tahoma" w:cs="Tahoma"/>
          <w:szCs w:val="20"/>
        </w:rPr>
      </w:pPr>
    </w:p>
    <w:p w14:paraId="0D0CFDE1" w14:textId="4674538A" w:rsidR="00772ADF" w:rsidRDefault="00772ADF" w:rsidP="00772ADF">
      <w:pPr>
        <w:spacing w:line="240" w:lineRule="auto"/>
        <w:rPr>
          <w:rFonts w:ascii="Tahoma" w:hAnsi="Tahoma" w:cs="Tahoma"/>
          <w:szCs w:val="20"/>
        </w:rPr>
      </w:pPr>
    </w:p>
    <w:p w14:paraId="28C7660A" w14:textId="04A25D83" w:rsidR="00772ADF" w:rsidRDefault="00772ADF" w:rsidP="00772ADF">
      <w:pPr>
        <w:spacing w:line="240" w:lineRule="auto"/>
        <w:rPr>
          <w:rFonts w:ascii="Tahoma" w:hAnsi="Tahoma" w:cs="Tahoma"/>
          <w:szCs w:val="20"/>
        </w:rPr>
      </w:pPr>
    </w:p>
    <w:p w14:paraId="63EA0FD4" w14:textId="256E1C6C" w:rsidR="00772ADF" w:rsidRDefault="00772ADF" w:rsidP="00772ADF">
      <w:pPr>
        <w:spacing w:line="240" w:lineRule="auto"/>
        <w:rPr>
          <w:rFonts w:ascii="Tahoma" w:hAnsi="Tahoma" w:cs="Tahoma"/>
          <w:szCs w:val="20"/>
        </w:rPr>
      </w:pPr>
    </w:p>
    <w:p w14:paraId="0C451E00" w14:textId="529C9368" w:rsidR="00772ADF" w:rsidRDefault="00772ADF" w:rsidP="00772ADF">
      <w:pPr>
        <w:spacing w:line="240" w:lineRule="auto"/>
        <w:rPr>
          <w:rFonts w:ascii="Tahoma" w:hAnsi="Tahoma" w:cs="Tahoma"/>
          <w:szCs w:val="20"/>
        </w:rPr>
      </w:pPr>
    </w:p>
    <w:p w14:paraId="5BCFD977" w14:textId="7E7ABB04" w:rsidR="00772ADF" w:rsidRDefault="00772ADF" w:rsidP="00772ADF">
      <w:pPr>
        <w:spacing w:line="240" w:lineRule="auto"/>
        <w:rPr>
          <w:rFonts w:ascii="Tahoma" w:hAnsi="Tahoma" w:cs="Tahoma"/>
          <w:szCs w:val="20"/>
        </w:rPr>
      </w:pPr>
      <w:bookmarkStart w:id="0" w:name="_GoBack"/>
      <w:bookmarkEnd w:id="0"/>
    </w:p>
    <w:p w14:paraId="45659445" w14:textId="64F5F2CE" w:rsidR="00772ADF" w:rsidRDefault="00772ADF" w:rsidP="00772ADF">
      <w:pPr>
        <w:spacing w:line="240" w:lineRule="auto"/>
        <w:rPr>
          <w:rFonts w:ascii="Tahoma" w:hAnsi="Tahoma" w:cs="Tahoma"/>
          <w:szCs w:val="20"/>
        </w:rPr>
      </w:pPr>
    </w:p>
    <w:p w14:paraId="4A70BD93" w14:textId="62258A17" w:rsidR="00772ADF" w:rsidRDefault="00772ADF" w:rsidP="00772ADF">
      <w:pPr>
        <w:spacing w:line="240" w:lineRule="auto"/>
        <w:rPr>
          <w:rFonts w:ascii="Tahoma" w:hAnsi="Tahoma" w:cs="Tahoma"/>
          <w:szCs w:val="20"/>
        </w:rPr>
      </w:pPr>
    </w:p>
    <w:p w14:paraId="552F7E74" w14:textId="1A1309C6" w:rsidR="00772ADF" w:rsidRDefault="00772ADF" w:rsidP="00772ADF">
      <w:pPr>
        <w:spacing w:line="240" w:lineRule="auto"/>
        <w:rPr>
          <w:rFonts w:ascii="Tahoma" w:hAnsi="Tahoma" w:cs="Tahoma"/>
          <w:szCs w:val="20"/>
        </w:rPr>
      </w:pPr>
    </w:p>
    <w:p w14:paraId="6EF9F296" w14:textId="77777777" w:rsidR="00772ADF" w:rsidRDefault="00772ADF" w:rsidP="00772ADF">
      <w:pPr>
        <w:spacing w:line="240" w:lineRule="auto"/>
        <w:rPr>
          <w:rFonts w:ascii="Tahoma" w:hAnsi="Tahoma" w:cs="Tahoma"/>
          <w:szCs w:val="20"/>
        </w:rPr>
      </w:pPr>
    </w:p>
    <w:p w14:paraId="57BC876C" w14:textId="7DA9178D" w:rsidR="00772ADF" w:rsidRDefault="00772ADF" w:rsidP="00772ADF">
      <w:pPr>
        <w:spacing w:line="240" w:lineRule="auto"/>
        <w:rPr>
          <w:rFonts w:ascii="Tahoma" w:hAnsi="Tahoma" w:cs="Tahoma"/>
          <w:szCs w:val="20"/>
        </w:rPr>
      </w:pPr>
      <w:r>
        <w:rPr>
          <w:rFonts w:ascii="Tahoma" w:hAnsi="Tahoma" w:cs="Tahoma"/>
          <w:szCs w:val="20"/>
        </w:rPr>
        <w:t xml:space="preserve">Za správnost odpovídá: </w:t>
      </w:r>
      <w:r w:rsidR="0007335F">
        <w:rPr>
          <w:rFonts w:ascii="Tahoma" w:hAnsi="Tahoma" w:cs="Tahoma"/>
          <w:szCs w:val="20"/>
        </w:rPr>
        <w:t>XXXXXXXXXXXXXXXX</w:t>
      </w:r>
      <w:r>
        <w:rPr>
          <w:rFonts w:ascii="Tahoma" w:hAnsi="Tahoma" w:cs="Tahoma"/>
          <w:szCs w:val="20"/>
        </w:rPr>
        <w:t xml:space="preserve"> </w:t>
      </w:r>
    </w:p>
    <w:p w14:paraId="7D9009FA" w14:textId="32DDB19B" w:rsidR="00772ADF" w:rsidRPr="008272E4" w:rsidRDefault="00772ADF" w:rsidP="00772ADF">
      <w:pPr>
        <w:spacing w:line="240" w:lineRule="auto"/>
        <w:rPr>
          <w:rFonts w:ascii="Tahoma" w:hAnsi="Tahoma" w:cs="Tahoma"/>
          <w:szCs w:val="20"/>
        </w:rPr>
      </w:pPr>
      <w:r>
        <w:rPr>
          <w:rFonts w:ascii="Tahoma" w:hAnsi="Tahoma" w:cs="Tahoma"/>
          <w:szCs w:val="20"/>
        </w:rPr>
        <w:t xml:space="preserve">Kontroloval: </w:t>
      </w:r>
      <w:proofErr w:type="gramStart"/>
      <w:r w:rsidR="0007335F">
        <w:rPr>
          <w:rFonts w:ascii="Tahoma" w:hAnsi="Tahoma" w:cs="Tahoma"/>
          <w:szCs w:val="20"/>
        </w:rPr>
        <w:t xml:space="preserve">XXXXXXXXXXXXX </w:t>
      </w:r>
      <w:r w:rsidR="008C4623">
        <w:rPr>
          <w:rFonts w:ascii="Tahoma" w:hAnsi="Tahoma" w:cs="Tahoma"/>
          <w:szCs w:val="20"/>
        </w:rPr>
        <w:t xml:space="preserve"> </w:t>
      </w:r>
      <w:proofErr w:type="gramEnd"/>
    </w:p>
    <w:sectPr w:rsidR="00772ADF" w:rsidRPr="008272E4" w:rsidSect="0077740C">
      <w:footerReference w:type="default" r:id="rId11"/>
      <w:headerReference w:type="first" r:id="rId12"/>
      <w:footerReference w:type="first" r:id="rId13"/>
      <w:pgSz w:w="11906" w:h="16838" w:code="9"/>
      <w:pgMar w:top="-638"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D4876" w14:textId="77777777" w:rsidR="00E42606" w:rsidRDefault="00E42606">
      <w:pPr>
        <w:spacing w:line="240" w:lineRule="auto"/>
      </w:pPr>
      <w:r>
        <w:separator/>
      </w:r>
    </w:p>
  </w:endnote>
  <w:endnote w:type="continuationSeparator" w:id="0">
    <w:p w14:paraId="1CA63B9C" w14:textId="77777777" w:rsidR="00E42606" w:rsidRDefault="00E426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01DBB" w14:textId="77777777" w:rsidR="00E207FF" w:rsidRDefault="00E207FF">
    <w:pPr>
      <w:pStyle w:val="Zpat"/>
    </w:pPr>
    <w:r>
      <w:rPr>
        <w:noProof/>
        <w:lang w:val="cs-CZ" w:eastAsia="cs-CZ"/>
      </w:rPr>
      <mc:AlternateContent>
        <mc:Choice Requires="wps">
          <w:drawing>
            <wp:anchor distT="0" distB="0" distL="114300" distR="114300" simplePos="0" relativeHeight="251659264" behindDoc="0" locked="0" layoutInCell="1" allowOverlap="1" wp14:anchorId="4D8C64DF" wp14:editId="1E06A0DF">
              <wp:simplePos x="0" y="0"/>
              <wp:positionH relativeFrom="page">
                <wp:posOffset>5904865</wp:posOffset>
              </wp:positionH>
              <wp:positionV relativeFrom="page">
                <wp:posOffset>9980295</wp:posOffset>
              </wp:positionV>
              <wp:extent cx="629920" cy="151130"/>
              <wp:effectExtent l="0" t="0" r="0" b="127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C6F8E4" w14:textId="05C55906" w:rsidR="00E207FF" w:rsidRPr="00727BE2" w:rsidRDefault="00E207FF" w:rsidP="00C54B1A">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3E0664">
                            <w:rPr>
                              <w:rStyle w:val="slostrnky"/>
                              <w:noProof/>
                            </w:rPr>
                            <w:t>7</w:t>
                          </w:r>
                          <w:r w:rsidRPr="00727BE2">
                            <w:rPr>
                              <w:rStyle w:val="slostrnky"/>
                            </w:rPr>
                            <w:fldChar w:fldCharType="end"/>
                          </w:r>
                          <w:r w:rsidRPr="00727BE2">
                            <w:rPr>
                              <w:rStyle w:val="slostrnky"/>
                            </w:rPr>
                            <w:t xml:space="preserve"> / </w:t>
                          </w:r>
                          <w:r w:rsidR="009B4B79">
                            <w:rPr>
                              <w:rStyle w:val="slostrnky"/>
                              <w:noProof/>
                            </w:rPr>
                            <w:fldChar w:fldCharType="begin"/>
                          </w:r>
                          <w:r w:rsidR="009B4B79">
                            <w:rPr>
                              <w:rStyle w:val="slostrnky"/>
                              <w:noProof/>
                            </w:rPr>
                            <w:instrText xml:space="preserve"> NUMPAGES   \* MERGEFORMAT </w:instrText>
                          </w:r>
                          <w:r w:rsidR="009B4B79">
                            <w:rPr>
                              <w:rStyle w:val="slostrnky"/>
                              <w:noProof/>
                            </w:rPr>
                            <w:fldChar w:fldCharType="separate"/>
                          </w:r>
                          <w:r w:rsidR="003E0664">
                            <w:rPr>
                              <w:rStyle w:val="slostrnky"/>
                              <w:noProof/>
                            </w:rPr>
                            <w:t>7</w:t>
                          </w:r>
                          <w:r w:rsidR="009B4B79">
                            <w:rPr>
                              <w:rStyle w:val="slostrnky"/>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8C64DF" id="_x0000_t202" coordsize="21600,21600" o:spt="202" path="m,l,21600r21600,l21600,xe">
              <v:stroke joinstyle="miter"/>
              <v:path gradientshapeok="t" o:connecttype="rect"/>
            </v:shapetype>
            <v:shape id="Textové pole 6" o:spid="_x0000_s1026" type="#_x0000_t202" style="position:absolute;margin-left:464.95pt;margin-top:785.85pt;width:49.6pt;height:1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j0iQIAAG8FAAAOAAAAZHJzL2Uyb0RvYy54bWysVEtu2zAQ3RfoHQjuG1kOYjSC5cBNkKKA&#10;kQS1i6xpioyEkByWpC25N+o5erEOKckO0m5SdEONyDf/NzO/6rQie+F8A6ak+dmEEmE4VI15Kum3&#10;ze2Hj5T4wEzFFBhR0oPw9Grx/t28tYWYQg2qEo6gEeOL1pa0DsEWWeZ5LTTzZ2CFwUcJTrOAv+4p&#10;qxxr0bpW2XQymWUtuMo64MJ7vL3pH+ki2ZdS8HAvpReBqJJibCGdLp3beGaLOSueHLN1w4cw2D9E&#10;oVlj0OnR1A0LjOxc84cp3XAHHmQ446AzkLLhIuWA2eSTV9msa2ZFygWL4+2xTP7/meV3+wdHmqqk&#10;M0oM09iijegC7H/9JBaUILNYotb6ApFri9jQfYIOW53S9XYF/NkjJHuB6RU8omNJOul0/GKyBBWx&#10;C4dj5dEV4Xg5m15eTvGF41N+kefnqTPZSdk6Hz4L0CQKJXXY2BQA2698iO5ZMUKiLwO3jVKpucqQ&#10;Fh2cX0ySwvEFNZSJWJFoMpiJWfSBJykclIgYZb4KiWVK8ceLRFBxrRzZM6QW41yYkMdaJbuIjiiJ&#10;QbxFccCfonqLcp/H6BlMOCrrxoDr+xXn6hR29TyGLHv80Eff5x1LELpth1lFcQvVAQngoJ8ib/lt&#10;g91YMR8emMOxwQbiKgj3eEgFWHUYJEpqcD/+dh/xyGZ8paTFMSyp/75jTlCivhjkeZzZUXCjsB0F&#10;s9PXgOXPcclYnkRUcEGNonSgH3FDLKMXfGKGo6+SbkfxOvTLADcMF8tlAuFkWhZWZm35yPPIrU33&#10;yJwdCBiQuXcwDigrXvGwx8Y+GljuAsgmkfRUxaHQONWJMcMGimvj5X9Cnfbk4jcAAAD//wMAUEsD&#10;BBQABgAIAAAAIQAJ/A8a4wAAAA4BAAAPAAAAZHJzL2Rvd25yZXYueG1sTI9NT4NAEIbvJv6HzZh4&#10;swsYWhdZGmNjjIkHW23PC4xAys4Sdvmov97lpMeZ98k7z6TbWbdsxN42hiSEqwAYUmHKhioJX58v&#10;dw/ArFNUqtYQSrighW12fZWqpDQT7XE8uIr5ErKJklA71yWc26JGrezKdEg++za9Vs6PfcXLXk2+&#10;XLc8CoI116ohf6FWHT7XWJwPg5bw8ZMf1++n4TLt3nbjHs+vQxzeS3l7Mz89AnM4uz8YFn2vDpl3&#10;ys1ApWWtBBEJ4VEfxJtwA2xBgkiEwPJlJ+IYeJby/29kvwAAAP//AwBQSwECLQAUAAYACAAAACEA&#10;toM4kv4AAADhAQAAEwAAAAAAAAAAAAAAAAAAAAAAW0NvbnRlbnRfVHlwZXNdLnhtbFBLAQItABQA&#10;BgAIAAAAIQA4/SH/1gAAAJQBAAALAAAAAAAAAAAAAAAAAC8BAABfcmVscy8ucmVsc1BLAQItABQA&#10;BgAIAAAAIQBNtBj0iQIAAG8FAAAOAAAAAAAAAAAAAAAAAC4CAABkcnMvZTJvRG9jLnhtbFBLAQIt&#10;ABQABgAIAAAAIQAJ/A8a4wAAAA4BAAAPAAAAAAAAAAAAAAAAAOMEAABkcnMvZG93bnJldi54bWxQ&#10;SwUGAAAAAAQABADzAAAA8wUAAAAA&#10;" filled="f" stroked="f" strokeweight=".5pt">
              <v:textbox inset="0,0,0,0">
                <w:txbxContent>
                  <w:p w14:paraId="19C6F8E4" w14:textId="05C55906" w:rsidR="00E207FF" w:rsidRPr="00727BE2" w:rsidRDefault="00E207FF" w:rsidP="00C54B1A">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3E0664">
                      <w:rPr>
                        <w:rStyle w:val="slostrnky"/>
                        <w:noProof/>
                      </w:rPr>
                      <w:t>7</w:t>
                    </w:r>
                    <w:r w:rsidRPr="00727BE2">
                      <w:rPr>
                        <w:rStyle w:val="slostrnky"/>
                      </w:rPr>
                      <w:fldChar w:fldCharType="end"/>
                    </w:r>
                    <w:r w:rsidRPr="00727BE2">
                      <w:rPr>
                        <w:rStyle w:val="slostrnky"/>
                      </w:rPr>
                      <w:t xml:space="preserve"> / </w:t>
                    </w:r>
                    <w:r w:rsidR="009B4B79">
                      <w:rPr>
                        <w:rStyle w:val="slostrnky"/>
                        <w:noProof/>
                      </w:rPr>
                      <w:fldChar w:fldCharType="begin"/>
                    </w:r>
                    <w:r w:rsidR="009B4B79">
                      <w:rPr>
                        <w:rStyle w:val="slostrnky"/>
                        <w:noProof/>
                      </w:rPr>
                      <w:instrText xml:space="preserve"> NUMPAGES   \* MERGEFORMAT </w:instrText>
                    </w:r>
                    <w:r w:rsidR="009B4B79">
                      <w:rPr>
                        <w:rStyle w:val="slostrnky"/>
                        <w:noProof/>
                      </w:rPr>
                      <w:fldChar w:fldCharType="separate"/>
                    </w:r>
                    <w:r w:rsidR="003E0664">
                      <w:rPr>
                        <w:rStyle w:val="slostrnky"/>
                        <w:noProof/>
                      </w:rPr>
                      <w:t>7</w:t>
                    </w:r>
                    <w:r w:rsidR="009B4B79">
                      <w:rPr>
                        <w:rStyle w:val="slostrnky"/>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9C525" w14:textId="77777777" w:rsidR="00E207FF" w:rsidRPr="00B5596D" w:rsidRDefault="00E207FF" w:rsidP="00C54B1A">
    <w:pPr>
      <w:pStyle w:val="Zpat"/>
    </w:pPr>
    <w:r>
      <w:rPr>
        <w:noProof/>
        <w:lang w:val="cs-CZ" w:eastAsia="cs-CZ"/>
      </w:rPr>
      <mc:AlternateContent>
        <mc:Choice Requires="wps">
          <w:drawing>
            <wp:anchor distT="0" distB="0" distL="114300" distR="114300" simplePos="0" relativeHeight="251660288" behindDoc="0" locked="0" layoutInCell="1" allowOverlap="1" wp14:anchorId="284C0D8E" wp14:editId="08B0D329">
              <wp:simplePos x="0" y="0"/>
              <wp:positionH relativeFrom="page">
                <wp:posOffset>5904865</wp:posOffset>
              </wp:positionH>
              <wp:positionV relativeFrom="page">
                <wp:posOffset>9980295</wp:posOffset>
              </wp:positionV>
              <wp:extent cx="629920" cy="151130"/>
              <wp:effectExtent l="0" t="0" r="0" b="127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B9C979" w14:textId="7EF4FED6" w:rsidR="00E207FF" w:rsidRPr="00727BE2" w:rsidRDefault="00E207FF" w:rsidP="00C54B1A">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3E0664">
                            <w:rPr>
                              <w:rStyle w:val="slostrnky"/>
                              <w:noProof/>
                            </w:rPr>
                            <w:t>1</w:t>
                          </w:r>
                          <w:r w:rsidRPr="00727BE2">
                            <w:rPr>
                              <w:rStyle w:val="slostrnky"/>
                            </w:rPr>
                            <w:fldChar w:fldCharType="end"/>
                          </w:r>
                          <w:r w:rsidRPr="00727BE2">
                            <w:rPr>
                              <w:rStyle w:val="slostrnky"/>
                            </w:rPr>
                            <w:t xml:space="preserve"> / </w:t>
                          </w:r>
                          <w:r w:rsidR="009B4B79">
                            <w:rPr>
                              <w:rStyle w:val="slostrnky"/>
                              <w:noProof/>
                            </w:rPr>
                            <w:fldChar w:fldCharType="begin"/>
                          </w:r>
                          <w:r w:rsidR="009B4B79">
                            <w:rPr>
                              <w:rStyle w:val="slostrnky"/>
                              <w:noProof/>
                            </w:rPr>
                            <w:instrText xml:space="preserve"> NUMPAGES   \* MERGEFORMAT </w:instrText>
                          </w:r>
                          <w:r w:rsidR="009B4B79">
                            <w:rPr>
                              <w:rStyle w:val="slostrnky"/>
                              <w:noProof/>
                            </w:rPr>
                            <w:fldChar w:fldCharType="separate"/>
                          </w:r>
                          <w:r w:rsidR="003E0664">
                            <w:rPr>
                              <w:rStyle w:val="slostrnky"/>
                              <w:noProof/>
                            </w:rPr>
                            <w:t>7</w:t>
                          </w:r>
                          <w:r w:rsidR="009B4B79">
                            <w:rPr>
                              <w:rStyle w:val="slostrnky"/>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4C0D8E" id="_x0000_t202" coordsize="21600,21600" o:spt="202" path="m,l,21600r21600,l21600,xe">
              <v:stroke joinstyle="miter"/>
              <v:path gradientshapeok="t" o:connecttype="rect"/>
            </v:shapetype>
            <v:shape id="Textové pole 5" o:spid="_x0000_s1028" type="#_x0000_t202" style="position:absolute;margin-left:464.95pt;margin-top:785.85pt;width:49.6pt;height:11.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bRojAIAAHYFAAAOAAAAZHJzL2Uyb0RvYy54bWysVEtu2zAQ3RfoHQjuG1kOHDSC5cBNkKKA&#10;kQS1i6xpioyEkByWpC25N+o5erEOKckO0m5SdEONyDf/NzO/6rQie+F8A6ak+dmEEmE4VI15Kum3&#10;ze2Hj5T4wEzFFBhR0oPw9Grx/t28tYWYQg2qEo6gEeOL1pa0DsEWWeZ5LTTzZ2CFwUcJTrOAv+4p&#10;qxxr0bpW2XQyuchacJV1wIX3eHvTP9JFsi+l4OFeSi8CUSXF2EI6XTq38cwWc1Y8OWbrhg9hsH+I&#10;QrPGoNOjqRsWGNm55g9TuuEOPMhwxkFnIGXDRcoBs8knr7JZ18yKlAsWx9tjmfz/M8vv9g+ONFVJ&#10;Z5QYprFFG9EF2P/6SSwoQWaxRK31BSLXFrGh+wQdtjql6+0K+LNHSPYC0yt4RMeSdNLp+MVkCSpi&#10;Fw7HyqMrwvHyYnp5OcUXjk/5LM/PU2eyk7J1PnwWoEkUSuqwsSkAtl/5EN2zYoREXwZuG6VSc5Uh&#10;LTo4n02SwvEFNZSJWJFoMpiJWfSBJykclIgYZb4KiWVK8ceLRFBxrRzZM6QW41yYkMdaJbuIjiiJ&#10;QbxFccCfonqLcp/H6BlMOCrrxoDr+xXn6hR29TyGLHv80Eff5x1LELptl/gxHYmwheqAPHDQD5O3&#10;/LbBpqyYDw/M4fRgH3EjhHs8pAIsPgwSJTW4H3+7j3gkNb5S0uI0ltR/3zEnKFFfDNI9ju4ouFHY&#10;joLZ6WvALuS4ayxPIiq4oEZROtCPuCiW0Qs+McPRV0m3o3gd+p2Ai4aL5TKBcEAtCyuztnyke6TY&#10;pntkzg48DEjgOxjnlBWv6NhjYzsNLHcBZJO4GuvaV3GoNw53Is6wiOL2ePmfUKd1ufgNAAD//wMA&#10;UEsDBBQABgAIAAAAIQAJ/A8a4wAAAA4BAAAPAAAAZHJzL2Rvd25yZXYueG1sTI9NT4NAEIbvJv6H&#10;zZh4swsYWhdZGmNjjIkHW23PC4xAys4Sdvmov97lpMeZ98k7z6TbWbdsxN42hiSEqwAYUmHKhioJ&#10;X58vdw/ArFNUqtYQSrighW12fZWqpDQT7XE8uIr5ErKJklA71yWc26JGrezKdEg++za9Vs6PfcXL&#10;Xk2+XLc8CoI116ohf6FWHT7XWJwPg5bw8ZMf1++n4TLt3nbjHs+vQxzeS3l7Mz89AnM4uz8YFn2v&#10;Dpl3ys1ApWWtBBEJ4VEfxJtwA2xBgkiEwPJlJ+IYeJby/29kvwAAAP//AwBQSwECLQAUAAYACAAA&#10;ACEAtoM4kv4AAADhAQAAEwAAAAAAAAAAAAAAAAAAAAAAW0NvbnRlbnRfVHlwZXNdLnhtbFBLAQIt&#10;ABQABgAIAAAAIQA4/SH/1gAAAJQBAAALAAAAAAAAAAAAAAAAAC8BAABfcmVscy8ucmVsc1BLAQIt&#10;ABQABgAIAAAAIQDI7bRojAIAAHYFAAAOAAAAAAAAAAAAAAAAAC4CAABkcnMvZTJvRG9jLnhtbFBL&#10;AQItABQABgAIAAAAIQAJ/A8a4wAAAA4BAAAPAAAAAAAAAAAAAAAAAOYEAABkcnMvZG93bnJldi54&#10;bWxQSwUGAAAAAAQABADzAAAA9gUAAAAA&#10;" filled="f" stroked="f" strokeweight=".5pt">
              <v:textbox inset="0,0,0,0">
                <w:txbxContent>
                  <w:p w14:paraId="67B9C979" w14:textId="7EF4FED6" w:rsidR="00E207FF" w:rsidRPr="00727BE2" w:rsidRDefault="00E207FF" w:rsidP="00C54B1A">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3E0664">
                      <w:rPr>
                        <w:rStyle w:val="slostrnky"/>
                        <w:noProof/>
                      </w:rPr>
                      <w:t>1</w:t>
                    </w:r>
                    <w:r w:rsidRPr="00727BE2">
                      <w:rPr>
                        <w:rStyle w:val="slostrnky"/>
                      </w:rPr>
                      <w:fldChar w:fldCharType="end"/>
                    </w:r>
                    <w:r w:rsidRPr="00727BE2">
                      <w:rPr>
                        <w:rStyle w:val="slostrnky"/>
                      </w:rPr>
                      <w:t xml:space="preserve"> / </w:t>
                    </w:r>
                    <w:r w:rsidR="009B4B79">
                      <w:rPr>
                        <w:rStyle w:val="slostrnky"/>
                        <w:noProof/>
                      </w:rPr>
                      <w:fldChar w:fldCharType="begin"/>
                    </w:r>
                    <w:r w:rsidR="009B4B79">
                      <w:rPr>
                        <w:rStyle w:val="slostrnky"/>
                        <w:noProof/>
                      </w:rPr>
                      <w:instrText xml:space="preserve"> NUMPAGES   \* MERGEFORMAT </w:instrText>
                    </w:r>
                    <w:r w:rsidR="009B4B79">
                      <w:rPr>
                        <w:rStyle w:val="slostrnky"/>
                        <w:noProof/>
                      </w:rPr>
                      <w:fldChar w:fldCharType="separate"/>
                    </w:r>
                    <w:r w:rsidR="003E0664">
                      <w:rPr>
                        <w:rStyle w:val="slostrnky"/>
                        <w:noProof/>
                      </w:rPr>
                      <w:t>7</w:t>
                    </w:r>
                    <w:r w:rsidR="009B4B79">
                      <w:rPr>
                        <w:rStyle w:val="slostrnky"/>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EAC059" w14:textId="77777777" w:rsidR="00E42606" w:rsidRDefault="00E42606">
      <w:pPr>
        <w:spacing w:line="240" w:lineRule="auto"/>
      </w:pPr>
      <w:r>
        <w:separator/>
      </w:r>
    </w:p>
  </w:footnote>
  <w:footnote w:type="continuationSeparator" w:id="0">
    <w:p w14:paraId="00375D99" w14:textId="77777777" w:rsidR="00E42606" w:rsidRDefault="00E426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E3A1C" w14:textId="77777777" w:rsidR="00E207FF" w:rsidRPr="00D70DCB" w:rsidRDefault="00E207FF" w:rsidP="00C54B1A">
    <w:pPr>
      <w:pStyle w:val="Zhlav"/>
      <w:spacing w:after="1380"/>
      <w:rPr>
        <w:lang w:val="cs-CZ"/>
      </w:rPr>
    </w:pPr>
    <w:r>
      <w:rPr>
        <w:noProof/>
        <w:lang w:val="cs-CZ" w:eastAsia="cs-CZ"/>
      </w:rPr>
      <mc:AlternateContent>
        <mc:Choice Requires="wps">
          <w:drawing>
            <wp:anchor distT="0" distB="0" distL="114300" distR="114300" simplePos="0" relativeHeight="251661312" behindDoc="0" locked="0" layoutInCell="1" allowOverlap="1" wp14:anchorId="7F564707" wp14:editId="2BEFC457">
              <wp:simplePos x="0" y="0"/>
              <wp:positionH relativeFrom="page">
                <wp:posOffset>1019175</wp:posOffset>
              </wp:positionH>
              <wp:positionV relativeFrom="page">
                <wp:posOffset>1036955</wp:posOffset>
              </wp:positionV>
              <wp:extent cx="1710055" cy="306070"/>
              <wp:effectExtent l="0" t="0" r="4445" b="0"/>
              <wp:wrapNone/>
              <wp:docPr id="13"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1AFDA917" w14:textId="77777777" w:rsidR="00E207FF" w:rsidRPr="00321BCC" w:rsidRDefault="00E207FF" w:rsidP="00C54B1A">
                          <w:pPr>
                            <w:pStyle w:val="Logo-AdditionCzechRadio"/>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564707" id="_x0000_t202" coordsize="21600,21600" o:spt="202" path="m,l,21600r21600,l21600,xe">
              <v:stroke joinstyle="miter"/>
              <v:path gradientshapeok="t" o:connecttype="rect"/>
            </v:shapetype>
            <v:shape id="Textové pole 13" o:spid="_x0000_s1027" type="#_x0000_t202" style="position:absolute;margin-left:80.25pt;margin-top:81.65pt;width:134.65pt;height:24.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C9sjQIAAHoFAAAOAAAAZHJzL2Uyb0RvYy54bWysVEtu2zAQ3RfoHQjua8kOEhdC5MBNkKKA&#10;kQR1iqxpirSEkByWpC25N+o5erEOKckO0m5SdEONyDf/N3N51WlF9sL5BkxJp5OcEmE4VI3ZlvTb&#10;4+2Hj5T4wEzFFBhR0oPw9Grx/t1lawsxgxpUJRxBI8YXrS1pHYItsszzWmjmJ2CFwUcJTrOAv26b&#10;VY61aF2rbJbnF1kLrrIOuPAeb2/6R7pI9qUUPNxL6UUgqqQYW0inS+cmntnikhVbx2zd8CEM9g9R&#10;aNYYdHo0dcMCIzvX/GFKN9yBBxkmHHQGUjZcpBwwm2n+Kpt1zaxIuWBxvD2Wyf8/s/xu/+BIU2Hv&#10;zigxTGOPHkUXYP/rJ7GgBMF7LFJrfYHYtUV06D5BhwopYW9XwJ89QrIXmF7BIzoWpZNOxy+mS1AR&#10;+3A41h59ER6tzad5fn5OCce3s/win6fmZCdt63z4LECTKJTUYW9TBGy/8iH6Z8UIic4M3DZKpf4q&#10;Q1r0MJvnedI4PqGKMhEsElUGOzGPPvQkhYMSEaPMVyGxVCmDeJFIKq6VI3uG9GKcCxOmsVrJLqIj&#10;SmIUb1Ec8Keo3qLc5zF6BhOOyrox4PqOxdk6hV09jyHLHj900vd5xxKEbtP1HBmpsIHqgExw0A+U&#10;t/y2wa6smA8PzOEEYY9xK4R7PKQCrD4MEiU1uB9/u494JDa+UtLiRJbUf98xJyhRXwxSPo7vKLhR&#10;2IyC2elrwC5Mcd9YnkRUcEGNonSgn3BZLKMXfGKGo6+ShlG8Dv1ewGXDxXKZQDikloWVWVs+Ej5y&#10;7LF7Ys4ORAxI4TsYZ5UVr/jYY2M7DSx3AWSTyBrr2ldxqDcOeCLOsIziBnn5n1Cnlbn4DQAA//8D&#10;AFBLAwQUAAYACAAAACEAeF1xGOAAAAALAQAADwAAAGRycy9kb3ducmV2LnhtbEyPy27CMBBF95X6&#10;D9ZU6q44CQWVNA7qQ1XFjkKFxM7Ek4eIxyF2IP37Dqt2N1dzdB/ZcrStOGPvG0cK4kkEAqlwpqFK&#10;wff24+EJhA+ajG4doYIf9LDMb28ynRp3oS88b0Il2IR8qhXUIXSplL6o0Wo/cR0S/0rXWx1Y9pU0&#10;vb6wuW1lEkVzaXVDnFDrDt9qLI6bwSqg/XF7qlaYrF5x/WneT+VuP5RK3d+NL88gAo7hD4Zrfa4O&#10;OXc6uIGMFy3reTRj9HpMpyCYeEwWPOagIInjGcg8k/835L8AAAD//wMAUEsBAi0AFAAGAAgAAAAh&#10;ALaDOJL+AAAA4QEAABMAAAAAAAAAAAAAAAAAAAAAAFtDb250ZW50X1R5cGVzXS54bWxQSwECLQAU&#10;AAYACAAAACEAOP0h/9YAAACUAQAACwAAAAAAAAAAAAAAAAAvAQAAX3JlbHMvLnJlbHNQSwECLQAU&#10;AAYACAAAACEAQUgvbI0CAAB6BQAADgAAAAAAAAAAAAAAAAAuAgAAZHJzL2Uyb0RvYy54bWxQSwEC&#10;LQAUAAYACAAAACEAeF1xGOAAAAALAQAADwAAAAAAAAAAAAAAAADnBAAAZHJzL2Rvd25yZXYueG1s&#10;UEsFBgAAAAAEAAQA8wAAAPQFAAAAAA==&#10;" filled="f" stroked="f" strokeweight="1pt">
              <v:textbox inset="0,0,0,0">
                <w:txbxContent>
                  <w:p w14:paraId="1AFDA917" w14:textId="77777777" w:rsidR="00E207FF" w:rsidRPr="00321BCC" w:rsidRDefault="00E207FF" w:rsidP="00C54B1A">
                    <w:pPr>
                      <w:pStyle w:val="Logo-AdditionCzechRadio"/>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C6BF9"/>
    <w:multiLevelType w:val="hybridMultilevel"/>
    <w:tmpl w:val="F8E284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C93664C"/>
    <w:multiLevelType w:val="hybridMultilevel"/>
    <w:tmpl w:val="D7BE346E"/>
    <w:lvl w:ilvl="0" w:tplc="9D82EB78">
      <w:numFmt w:val="bullet"/>
      <w:lvlText w:val="-"/>
      <w:lvlJc w:val="left"/>
      <w:pPr>
        <w:ind w:left="720" w:hanging="360"/>
      </w:pPr>
      <w:rPr>
        <w:rFonts w:ascii="Calibri" w:eastAsia="Times New Roman" w:hAnsi="Calibri"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F7632CC"/>
    <w:multiLevelType w:val="multilevel"/>
    <w:tmpl w:val="4246CAA8"/>
    <w:numStyleLink w:val="Captions-Numbering"/>
  </w:abstractNum>
  <w:abstractNum w:abstractNumId="10" w15:restartNumberingAfterBreak="0">
    <w:nsid w:val="227109E0"/>
    <w:multiLevelType w:val="multilevel"/>
    <w:tmpl w:val="B414D002"/>
    <w:numStyleLink w:val="Headings"/>
  </w:abstractNum>
  <w:abstractNum w:abstractNumId="11" w15:restartNumberingAfterBreak="0">
    <w:nsid w:val="32244F10"/>
    <w:multiLevelType w:val="multilevel"/>
    <w:tmpl w:val="C2A02212"/>
    <w:numStyleLink w:val="List-Contract"/>
  </w:abstractNum>
  <w:abstractNum w:abstractNumId="12" w15:restartNumberingAfterBreak="0">
    <w:nsid w:val="32EE1D35"/>
    <w:multiLevelType w:val="hybridMultilevel"/>
    <w:tmpl w:val="9872E2EA"/>
    <w:lvl w:ilvl="0" w:tplc="EBCCAA28">
      <w:start w:val="1"/>
      <w:numFmt w:val="decimal"/>
      <w:lvlText w:val="2.%1."/>
      <w:lvlJc w:val="left"/>
      <w:pPr>
        <w:ind w:left="720" w:hanging="360"/>
      </w:pPr>
      <w:rPr>
        <w:i w:val="0"/>
      </w:rPr>
    </w:lvl>
    <w:lvl w:ilvl="1" w:tplc="824875E0">
      <w:start w:val="1"/>
      <w:numFmt w:val="decimal"/>
      <w:lvlText w:val="2.3.%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354A147D"/>
    <w:multiLevelType w:val="hybridMultilevel"/>
    <w:tmpl w:val="FCBC527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387C2EB9"/>
    <w:multiLevelType w:val="hybridMultilevel"/>
    <w:tmpl w:val="61E292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6" w15:restartNumberingAfterBreak="0">
    <w:nsid w:val="3D5C2D3D"/>
    <w:multiLevelType w:val="hybridMultilevel"/>
    <w:tmpl w:val="9104C7A6"/>
    <w:lvl w:ilvl="0" w:tplc="63DA154A">
      <w:start w:val="1"/>
      <w:numFmt w:val="bullet"/>
      <w:lvlText w:val=""/>
      <w:lvlJc w:val="left"/>
      <w:pPr>
        <w:tabs>
          <w:tab w:val="num" w:pos="720"/>
        </w:tabs>
        <w:ind w:left="720" w:hanging="360"/>
      </w:pPr>
      <w:rPr>
        <w:rFonts w:ascii="Symbol" w:hAnsi="Symbol" w:cs="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0913A27"/>
    <w:multiLevelType w:val="hybridMultilevel"/>
    <w:tmpl w:val="AD8424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9" w15:restartNumberingAfterBreak="0">
    <w:nsid w:val="4A7F3FA3"/>
    <w:multiLevelType w:val="hybridMultilevel"/>
    <w:tmpl w:val="A192E0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349539E"/>
    <w:multiLevelType w:val="multilevel"/>
    <w:tmpl w:val="5456ED1A"/>
    <w:numStyleLink w:val="Section-Contract"/>
  </w:abstractNum>
  <w:abstractNum w:abstractNumId="21" w15:restartNumberingAfterBreak="0">
    <w:nsid w:val="545339A5"/>
    <w:multiLevelType w:val="hybridMultilevel"/>
    <w:tmpl w:val="41F8477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3"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4"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5"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6" w15:restartNumberingAfterBreak="0">
    <w:nsid w:val="73636E09"/>
    <w:multiLevelType w:val="hybridMultilevel"/>
    <w:tmpl w:val="B0DED812"/>
    <w:lvl w:ilvl="0" w:tplc="0405000F">
      <w:start w:val="1"/>
      <w:numFmt w:val="decimal"/>
      <w:lvlText w:val="%1."/>
      <w:lvlJc w:val="left"/>
      <w:pPr>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5"/>
  </w:num>
  <w:num w:numId="2">
    <w:abstractNumId w:val="4"/>
  </w:num>
  <w:num w:numId="3">
    <w:abstractNumId w:val="7"/>
  </w:num>
  <w:num w:numId="4">
    <w:abstractNumId w:val="18"/>
  </w:num>
  <w:num w:numId="5">
    <w:abstractNumId w:val="6"/>
  </w:num>
  <w:num w:numId="6">
    <w:abstractNumId w:val="5"/>
  </w:num>
  <w:num w:numId="7">
    <w:abstractNumId w:val="25"/>
  </w:num>
  <w:num w:numId="8">
    <w:abstractNumId w:val="23"/>
  </w:num>
  <w:num w:numId="9">
    <w:abstractNumId w:val="3"/>
  </w:num>
  <w:num w:numId="10">
    <w:abstractNumId w:val="1"/>
  </w:num>
  <w:num w:numId="11">
    <w:abstractNumId w:val="22"/>
  </w:num>
  <w:num w:numId="12">
    <w:abstractNumId w:val="9"/>
  </w:num>
  <w:num w:numId="13">
    <w:abstractNumId w:val="24"/>
  </w:num>
  <w:num w:numId="14">
    <w:abstractNumId w:val="2"/>
  </w:num>
  <w:num w:numId="15">
    <w:abstractNumId w:val="10"/>
  </w:num>
  <w:num w:numId="16">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7">
    <w:abstractNumId w:val="20"/>
  </w:num>
  <w:num w:numId="18">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19">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b w:val="0"/>
        </w:rPr>
      </w:lvl>
    </w:lvlOverride>
    <w:lvlOverride w:ilvl="2">
      <w:startOverride w:val="1"/>
      <w:lvl w:ilvl="2">
        <w:start w:val="1"/>
        <w:numFmt w:val="lowerLetter"/>
        <w:pStyle w:val="ListLetter-ContractCzechRadio"/>
        <w:lvlText w:val="%3)"/>
        <w:lvlJc w:val="left"/>
        <w:pPr>
          <w:ind w:left="624" w:hanging="312"/>
        </w:pPr>
        <w:rPr>
          <w:rFonts w:hint="default"/>
          <w:b w:val="0"/>
        </w:rPr>
      </w:lvl>
    </w:lvlOverride>
  </w:num>
  <w:num w:numId="21">
    <w:abstractNumId w:val="21"/>
  </w:num>
  <w:num w:numId="22">
    <w:abstractNumId w:val="13"/>
  </w:num>
  <w:num w:numId="23">
    <w:abstractNumId w:val="17"/>
  </w:num>
  <w:num w:numId="24">
    <w:abstractNumId w:val="0"/>
  </w:num>
  <w:num w:numId="25">
    <w:abstractNumId w:val="19"/>
  </w:num>
  <w:num w:numId="26">
    <w:abstractNumId w:val="14"/>
  </w:num>
  <w:num w:numId="27">
    <w:abstractNumId w:val="16"/>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1">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2">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3">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4">
    <w:abstractNumId w:val="11"/>
    <w:lvlOverride w:ilvl="0">
      <w:lvl w:ilvl="0">
        <w:numFmt w:val="decimal"/>
        <w:pStyle w:val="Heading-Number-ContractCzechRadio"/>
        <w:lvlText w:val=""/>
        <w:lvlJc w:val="left"/>
      </w:lvl>
    </w:lvlOverride>
    <w:lvlOverride w:ilvl="1">
      <w:lvl w:ilvl="1">
        <w:start w:val="1"/>
        <w:numFmt w:val="decimal"/>
        <w:pStyle w:val="ListNumber-ContractCzechRadio"/>
        <w:lvlText w:val="%2)"/>
        <w:lvlJc w:val="left"/>
        <w:pPr>
          <w:ind w:left="596" w:hanging="312"/>
        </w:pPr>
        <w:rPr>
          <w:rFonts w:ascii="Calibri" w:eastAsia="Calibri" w:hAnsi="Calibri" w:cs="Times New Roman"/>
          <w:b w:val="0"/>
          <w:strike w:val="0"/>
          <w:sz w:val="22"/>
          <w:szCs w:val="22"/>
        </w:rPr>
      </w:lvl>
    </w:lvlOverride>
  </w:num>
  <w:num w:numId="35">
    <w:abstractNumId w:val="11"/>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rPr>
          <w:rFonts w:ascii="Calibri" w:eastAsia="Calibri" w:hAnsi="Calibri" w:cs="Times New Roman"/>
          <w:b w:val="0"/>
          <w:strike w:val="0"/>
          <w:sz w:val="22"/>
          <w:szCs w:val="22"/>
        </w:rPr>
      </w:lvl>
    </w:lvlOverride>
  </w:num>
  <w:num w:numId="36">
    <w:abstractNumId w:val="11"/>
    <w:lvlOverride w:ilvl="0">
      <w:lvl w:ilvl="0">
        <w:numFmt w:val="decimal"/>
        <w:pStyle w:val="Heading-Number-ContractCzechRadio"/>
        <w:lvlText w:val=""/>
        <w:lvlJc w:val="left"/>
      </w:lvl>
    </w:lvlOverride>
    <w:lvlOverride w:ilvl="1">
      <w:lvl w:ilvl="1">
        <w:start w:val="1"/>
        <w:numFmt w:val="decimal"/>
        <w:pStyle w:val="ListNumber-ContractCzechRadio"/>
        <w:lvlText w:val="%2)"/>
        <w:lvlJc w:val="left"/>
        <w:pPr>
          <w:ind w:left="312" w:hanging="312"/>
        </w:pPr>
        <w:rPr>
          <w:rFonts w:asciiTheme="minorHAnsi" w:eastAsia="Calibri" w:hAnsiTheme="minorHAnsi" w:cs="Times New Roman" w:hint="default"/>
          <w:b w:val="0"/>
          <w:sz w:val="22"/>
          <w:szCs w:val="22"/>
        </w:rPr>
      </w:lvl>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D0B"/>
    <w:rsid w:val="0007335F"/>
    <w:rsid w:val="000752C3"/>
    <w:rsid w:val="00097A55"/>
    <w:rsid w:val="000C60C1"/>
    <w:rsid w:val="000D3792"/>
    <w:rsid w:val="000F3DD5"/>
    <w:rsid w:val="00214B0D"/>
    <w:rsid w:val="00223377"/>
    <w:rsid w:val="002644E7"/>
    <w:rsid w:val="002B6AE4"/>
    <w:rsid w:val="002D37F7"/>
    <w:rsid w:val="00303025"/>
    <w:rsid w:val="00311B4A"/>
    <w:rsid w:val="00334950"/>
    <w:rsid w:val="0035388B"/>
    <w:rsid w:val="003604D5"/>
    <w:rsid w:val="00382D8C"/>
    <w:rsid w:val="0039576C"/>
    <w:rsid w:val="003B119B"/>
    <w:rsid w:val="003E0664"/>
    <w:rsid w:val="00405462"/>
    <w:rsid w:val="004277B4"/>
    <w:rsid w:val="004501B1"/>
    <w:rsid w:val="00483589"/>
    <w:rsid w:val="004C7FC1"/>
    <w:rsid w:val="004D5712"/>
    <w:rsid w:val="00515B15"/>
    <w:rsid w:val="005410BC"/>
    <w:rsid w:val="00545C67"/>
    <w:rsid w:val="0055674A"/>
    <w:rsid w:val="0056293D"/>
    <w:rsid w:val="00596D0B"/>
    <w:rsid w:val="005C310F"/>
    <w:rsid w:val="005F7543"/>
    <w:rsid w:val="007057B1"/>
    <w:rsid w:val="00722D8F"/>
    <w:rsid w:val="00762E1B"/>
    <w:rsid w:val="00771571"/>
    <w:rsid w:val="00772ADF"/>
    <w:rsid w:val="0077740C"/>
    <w:rsid w:val="00785721"/>
    <w:rsid w:val="007C0BFE"/>
    <w:rsid w:val="007E0A12"/>
    <w:rsid w:val="007E31B3"/>
    <w:rsid w:val="00805551"/>
    <w:rsid w:val="008272E4"/>
    <w:rsid w:val="00876FB8"/>
    <w:rsid w:val="0088424C"/>
    <w:rsid w:val="008B017E"/>
    <w:rsid w:val="008C4623"/>
    <w:rsid w:val="008C624E"/>
    <w:rsid w:val="008F34B4"/>
    <w:rsid w:val="00905462"/>
    <w:rsid w:val="009B4B79"/>
    <w:rsid w:val="009B61C5"/>
    <w:rsid w:val="009C2CF3"/>
    <w:rsid w:val="009E5DBA"/>
    <w:rsid w:val="00A44A21"/>
    <w:rsid w:val="00A53DE5"/>
    <w:rsid w:val="00A7266A"/>
    <w:rsid w:val="00A732D8"/>
    <w:rsid w:val="00A94F9F"/>
    <w:rsid w:val="00AC4159"/>
    <w:rsid w:val="00B16EB5"/>
    <w:rsid w:val="00B17C23"/>
    <w:rsid w:val="00B244CA"/>
    <w:rsid w:val="00B645E8"/>
    <w:rsid w:val="00C07F42"/>
    <w:rsid w:val="00C54B1A"/>
    <w:rsid w:val="00C668B1"/>
    <w:rsid w:val="00CE14EF"/>
    <w:rsid w:val="00D232E1"/>
    <w:rsid w:val="00D34C23"/>
    <w:rsid w:val="00D4700A"/>
    <w:rsid w:val="00D64DD9"/>
    <w:rsid w:val="00D76BB8"/>
    <w:rsid w:val="00DA24E1"/>
    <w:rsid w:val="00DC2789"/>
    <w:rsid w:val="00DC7FA2"/>
    <w:rsid w:val="00E207FF"/>
    <w:rsid w:val="00E24D78"/>
    <w:rsid w:val="00E320C7"/>
    <w:rsid w:val="00E36C08"/>
    <w:rsid w:val="00E42606"/>
    <w:rsid w:val="00E512AD"/>
    <w:rsid w:val="00E9172A"/>
    <w:rsid w:val="00F11E9A"/>
    <w:rsid w:val="00F13849"/>
    <w:rsid w:val="00F41B1D"/>
    <w:rsid w:val="00F6625F"/>
    <w:rsid w:val="00F759AC"/>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8FC3A54"/>
  <w15:docId w15:val="{49C0416A-3D29-4CA7-B7D9-1C0176A2B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line="0" w:lineRule="atLeast"/>
      </w:pPr>
    </w:pPrDefault>
  </w:docDefaults>
  <w:latentStyles w:defLockedState="0" w:defUIPriority="99" w:defSemiHidden="0" w:defUnhideWhenUsed="0" w:defQFormat="0" w:count="375">
    <w:lsdException w:name="Normal" w:uiPriority="0" w:qFormat="1"/>
    <w:lsdException w:name="heading 1" w:uiPriority="21" w:qFormat="1"/>
    <w:lsdException w:name="heading 2" w:semiHidden="1" w:uiPriority="21" w:unhideWhenUsed="1" w:qFormat="1"/>
    <w:lsdException w:name="heading 3" w:semiHidden="1" w:uiPriority="21" w:unhideWhenUsed="1" w:qFormat="1"/>
    <w:lsdException w:name="heading 4" w:semiHidden="1" w:uiPriority="21" w:unhideWhenUsed="1" w:qFormat="1"/>
    <w:lsdException w:name="heading 5" w:semiHidden="1" w:uiPriority="21" w:unhideWhenUsed="1" w:qFormat="1"/>
    <w:lsdException w:name="heading 6" w:semiHidden="1" w:uiPriority="21" w:unhideWhenUsed="1" w:qFormat="1"/>
    <w:lsdException w:name="heading 7" w:semiHidden="1" w:uiPriority="21" w:unhideWhenUsed="1" w:qFormat="1"/>
    <w:lsdException w:name="heading 8" w:semiHidden="1" w:uiPriority="21" w:unhideWhenUsed="1" w:qFormat="1"/>
    <w:lsdException w:name="heading 9" w:semiHidden="1" w:uiPriority="21" w:unhideWhenUsed="1" w:qFormat="1"/>
    <w:lsdException w:name="index 1" w:semiHidden="1" w:uiPriority="38" w:unhideWhenUsed="1"/>
    <w:lsdException w:name="index 2" w:semiHidden="1" w:uiPriority="38" w:unhideWhenUsed="1"/>
    <w:lsdException w:name="index 3" w:semiHidden="1" w:uiPriority="38" w:unhideWhenUsed="1"/>
    <w:lsdException w:name="index 4" w:semiHidden="1" w:uiPriority="38" w:unhideWhenUsed="1"/>
    <w:lsdException w:name="index 5" w:semiHidden="1" w:uiPriority="38" w:unhideWhenUsed="1"/>
    <w:lsdException w:name="index 6" w:semiHidden="1" w:uiPriority="38" w:unhideWhenUsed="1"/>
    <w:lsdException w:name="index 7" w:semiHidden="1" w:uiPriority="38" w:unhideWhenUsed="1"/>
    <w:lsdException w:name="index 8" w:semiHidden="1" w:uiPriority="38" w:unhideWhenUsed="1"/>
    <w:lsdException w:name="index 9" w:semiHidden="1" w:uiPriority="38" w:unhideWhenUsed="1"/>
    <w:lsdException w:name="toc 1" w:semiHidden="1" w:uiPriority="34" w:unhideWhenUsed="1"/>
    <w:lsdException w:name="toc 2" w:semiHidden="1" w:uiPriority="34" w:unhideWhenUsed="1"/>
    <w:lsdException w:name="toc 3" w:semiHidden="1" w:uiPriority="34" w:unhideWhenUsed="1"/>
    <w:lsdException w:name="toc 4" w:semiHidden="1" w:uiPriority="34" w:unhideWhenUsed="1"/>
    <w:lsdException w:name="toc 5" w:semiHidden="1" w:uiPriority="34" w:unhideWhenUsed="1"/>
    <w:lsdException w:name="toc 6" w:semiHidden="1" w:uiPriority="34" w:unhideWhenUsed="1"/>
    <w:lsdException w:name="toc 7" w:semiHidden="1" w:uiPriority="34" w:unhideWhenUsed="1"/>
    <w:lsdException w:name="toc 8" w:semiHidden="1" w:uiPriority="34" w:unhideWhenUsed="1"/>
    <w:lsdException w:name="toc 9" w:semiHidden="1" w:uiPriority="34"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37" w:unhideWhenUsed="1"/>
    <w:lsdException w:name="caption" w:semiHidden="1" w:uiPriority="29" w:unhideWhenUsed="1" w:qFormat="1"/>
    <w:lsdException w:name="table of figures" w:semiHidden="1" w:uiPriority="36"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36" w:unhideWhenUsed="1"/>
    <w:lsdException w:name="macro" w:semiHidden="1" w:unhideWhenUsed="1"/>
    <w:lsdException w:name="toa heading" w:semiHidden="1" w:uiPriority="35" w:unhideWhenUsed="1"/>
    <w:lsdException w:name="List" w:semiHidden="1" w:uiPriority="18" w:unhideWhenUsed="1"/>
    <w:lsdException w:name="List Bullet" w:semiHidden="1" w:uiPriority="11" w:unhideWhenUsed="1" w:qFormat="1"/>
    <w:lsdException w:name="List Number" w:semiHidden="1" w:uiPriority="13" w:unhideWhenUsed="1" w:qFormat="1"/>
    <w:lsdException w:name="List 2" w:semiHidden="1" w:uiPriority="19" w:unhideWhenUsed="1"/>
    <w:lsdException w:name="List 3" w:semiHidden="1" w:uiPriority="19" w:unhideWhenUsed="1"/>
    <w:lsdException w:name="List 4" w:semiHidden="1" w:uiPriority="19" w:unhideWhenUsed="1"/>
    <w:lsdException w:name="List 5" w:semiHidden="1" w:uiPriority="19" w:unhideWhenUsed="1"/>
    <w:lsdException w:name="List Bullet 2" w:semiHidden="1" w:uiPriority="12" w:unhideWhenUsed="1"/>
    <w:lsdException w:name="List Bullet 3" w:semiHidden="1" w:uiPriority="12" w:unhideWhenUsed="1"/>
    <w:lsdException w:name="List Bullet 4" w:semiHidden="1" w:uiPriority="12" w:unhideWhenUsed="1"/>
    <w:lsdException w:name="List Bullet 5" w:semiHidden="1" w:uiPriority="12" w:unhideWhenUsed="1"/>
    <w:lsdException w:name="List Number 2" w:semiHidden="1" w:uiPriority="14" w:unhideWhenUsed="1"/>
    <w:lsdException w:name="List Number 3" w:semiHidden="1" w:uiPriority="14" w:unhideWhenUsed="1"/>
    <w:lsdException w:name="List Number 4" w:semiHidden="1" w:uiPriority="14" w:unhideWhenUsed="1"/>
    <w:lsdException w:name="List Number 5" w:semiHidden="1" w:uiPriority="14" w:unhideWhenUsed="1"/>
    <w:lsdException w:name="Title" w:uiPriority="0" w:qFormat="1"/>
    <w:lsdException w:name="Closing" w:semiHidden="1" w:uiPriority="4" w:unhideWhenUsed="1"/>
    <w:lsdException w:name="Signature" w:semiHidden="1" w:uiPriority="3"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6" w:unhideWhenUsed="1"/>
    <w:lsdException w:name="List Continue 2" w:semiHidden="1" w:uiPriority="17" w:unhideWhenUsed="1"/>
    <w:lsdException w:name="List Continue 3" w:semiHidden="1" w:uiPriority="17" w:unhideWhenUsed="1"/>
    <w:lsdException w:name="List Continue 4" w:semiHidden="1" w:uiPriority="17" w:unhideWhenUsed="1"/>
    <w:lsdException w:name="List Continue 5" w:semiHidden="1" w:uiPriority="17" w:unhideWhenUsed="1"/>
    <w:lsdException w:name="Message Header" w:semiHidden="1" w:uiPriority="20" w:unhideWhenUsed="1" w:qFormat="1"/>
    <w:lsdException w:name="Subtitle" w:uiPriority="9" w:qFormat="1"/>
    <w:lsdException w:name="Salutation" w:semiHidden="1" w:uiPriority="3"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7"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27"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0" w:qFormat="1"/>
    <w:lsdException w:name="Subtle Reference" w:qFormat="1"/>
    <w:lsdException w:name="Intense Reference" w:qFormat="1"/>
    <w:lsdException w:name="Book Title" w:qFormat="1"/>
    <w:lsdException w:name="Bibliography" w:semiHidden="1" w:unhideWhenUsed="1"/>
    <w:lsdException w:name="TOC Heading" w:semiHidden="1" w:uiPriority="33"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aliases w:val="Normal (Czech Radio)"/>
    <w:qFormat/>
    <w:rsid w:val="00596D0B"/>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ascii="Arial" w:eastAsia="Calibri" w:hAnsi="Arial" w:cs="Times New Roman"/>
      <w:sz w:val="20"/>
    </w:rPr>
  </w:style>
  <w:style w:type="paragraph" w:styleId="Nadpis1">
    <w:name w:val="heading 1"/>
    <w:aliases w:val="Heading 1 (Czech Radio)"/>
    <w:basedOn w:val="Normln"/>
    <w:next w:val="Normln"/>
    <w:link w:val="Nadpis1Char"/>
    <w:uiPriority w:val="21"/>
    <w:qFormat/>
    <w:rsid w:val="00596D0B"/>
    <w:pPr>
      <w:keepNext/>
      <w:keepLines/>
      <w:numPr>
        <w:numId w:val="15"/>
      </w:numPr>
      <w:tabs>
        <w:tab w:val="left" w:pos="0"/>
      </w:tabs>
      <w:spacing w:before="250" w:line="280" w:lineRule="exact"/>
      <w:outlineLvl w:val="0"/>
    </w:pPr>
    <w:rPr>
      <w:rFonts w:eastAsia="Times New Roman"/>
      <w:b/>
      <w:color w:val="000F37"/>
      <w:sz w:val="24"/>
      <w:szCs w:val="32"/>
      <w:lang w:val="x-none" w:eastAsia="x-none"/>
    </w:rPr>
  </w:style>
  <w:style w:type="paragraph" w:styleId="Nadpis2">
    <w:name w:val="heading 2"/>
    <w:aliases w:val="Heading 2 (Czech Radio)"/>
    <w:basedOn w:val="Normln"/>
    <w:next w:val="Normln"/>
    <w:link w:val="Nadpis2Char"/>
    <w:uiPriority w:val="21"/>
    <w:semiHidden/>
    <w:qFormat/>
    <w:rsid w:val="00596D0B"/>
    <w:pPr>
      <w:keepNext/>
      <w:keepLines/>
      <w:numPr>
        <w:ilvl w:val="1"/>
        <w:numId w:val="15"/>
      </w:numPr>
      <w:tabs>
        <w:tab w:val="left" w:pos="0"/>
      </w:tabs>
      <w:spacing w:before="250"/>
      <w:outlineLvl w:val="1"/>
    </w:pPr>
    <w:rPr>
      <w:rFonts w:eastAsia="Times New Roman"/>
      <w:b/>
      <w:color w:val="000F37"/>
      <w:szCs w:val="26"/>
      <w:lang w:val="x-none" w:eastAsia="x-none"/>
    </w:rPr>
  </w:style>
  <w:style w:type="paragraph" w:styleId="Nadpis3">
    <w:name w:val="heading 3"/>
    <w:aliases w:val="Heading 3 (Czech Radio)"/>
    <w:basedOn w:val="Normln"/>
    <w:next w:val="Normln"/>
    <w:link w:val="Nadpis3Char"/>
    <w:uiPriority w:val="21"/>
    <w:semiHidden/>
    <w:rsid w:val="00596D0B"/>
    <w:pPr>
      <w:keepNext/>
      <w:keepLines/>
      <w:numPr>
        <w:ilvl w:val="2"/>
        <w:numId w:val="15"/>
      </w:numPr>
      <w:tabs>
        <w:tab w:val="left" w:pos="0"/>
      </w:tabs>
      <w:spacing w:before="250"/>
      <w:outlineLvl w:val="2"/>
    </w:pPr>
    <w:rPr>
      <w:rFonts w:eastAsia="Times New Roman"/>
      <w:b/>
      <w:color w:val="519FD7"/>
      <w:szCs w:val="24"/>
      <w:lang w:val="x-none" w:eastAsia="x-none"/>
    </w:rPr>
  </w:style>
  <w:style w:type="paragraph" w:styleId="Nadpis4">
    <w:name w:val="heading 4"/>
    <w:aliases w:val="Heading 4 (Czech Radio)"/>
    <w:basedOn w:val="Normln"/>
    <w:next w:val="Normln"/>
    <w:link w:val="Nadpis4Char"/>
    <w:uiPriority w:val="21"/>
    <w:semiHidden/>
    <w:rsid w:val="00596D0B"/>
    <w:pPr>
      <w:keepNext/>
      <w:keepLines/>
      <w:numPr>
        <w:ilvl w:val="3"/>
        <w:numId w:val="15"/>
      </w:numPr>
      <w:spacing w:before="250"/>
      <w:outlineLvl w:val="3"/>
    </w:pPr>
    <w:rPr>
      <w:rFonts w:eastAsia="Times New Roman"/>
      <w:b/>
      <w:iCs/>
      <w:color w:val="519FD7"/>
      <w:szCs w:val="20"/>
      <w:lang w:val="x-none" w:eastAsia="x-none"/>
    </w:rPr>
  </w:style>
  <w:style w:type="paragraph" w:styleId="Nadpis5">
    <w:name w:val="heading 5"/>
    <w:aliases w:val="Heading 5 (Czech Radio)"/>
    <w:basedOn w:val="Normln"/>
    <w:next w:val="Normln"/>
    <w:link w:val="Nadpis5Char"/>
    <w:uiPriority w:val="21"/>
    <w:semiHidden/>
    <w:rsid w:val="00596D0B"/>
    <w:pPr>
      <w:keepNext/>
      <w:keepLines/>
      <w:numPr>
        <w:ilvl w:val="4"/>
        <w:numId w:val="15"/>
      </w:numPr>
      <w:spacing w:before="250"/>
      <w:outlineLvl w:val="4"/>
    </w:pPr>
    <w:rPr>
      <w:rFonts w:eastAsia="Times New Roman"/>
      <w:b/>
      <w:color w:val="519FD7"/>
      <w:szCs w:val="20"/>
      <w:lang w:val="x-none" w:eastAsia="x-none"/>
    </w:rPr>
  </w:style>
  <w:style w:type="paragraph" w:styleId="Nadpis6">
    <w:name w:val="heading 6"/>
    <w:aliases w:val="Heading 6 (Czech Radio)"/>
    <w:basedOn w:val="Normln"/>
    <w:next w:val="Normln"/>
    <w:link w:val="Nadpis6Char"/>
    <w:uiPriority w:val="21"/>
    <w:semiHidden/>
    <w:rsid w:val="00596D0B"/>
    <w:pPr>
      <w:keepNext/>
      <w:keepLines/>
      <w:numPr>
        <w:ilvl w:val="5"/>
        <w:numId w:val="15"/>
      </w:numPr>
      <w:spacing w:before="250"/>
      <w:outlineLvl w:val="5"/>
    </w:pPr>
    <w:rPr>
      <w:rFonts w:eastAsia="Times New Roman"/>
      <w:b/>
      <w:color w:val="519FD7"/>
      <w:szCs w:val="20"/>
      <w:lang w:val="x-none" w:eastAsia="x-none"/>
    </w:rPr>
  </w:style>
  <w:style w:type="paragraph" w:styleId="Nadpis7">
    <w:name w:val="heading 7"/>
    <w:aliases w:val="Heading 7 (Czech Radio)"/>
    <w:basedOn w:val="Normln"/>
    <w:next w:val="Normln"/>
    <w:link w:val="Nadpis7Char"/>
    <w:uiPriority w:val="21"/>
    <w:semiHidden/>
    <w:rsid w:val="00596D0B"/>
    <w:pPr>
      <w:keepNext/>
      <w:keepLines/>
      <w:numPr>
        <w:ilvl w:val="6"/>
        <w:numId w:val="15"/>
      </w:numPr>
      <w:spacing w:before="250"/>
      <w:outlineLvl w:val="6"/>
    </w:pPr>
    <w:rPr>
      <w:rFonts w:eastAsia="Times New Roman"/>
      <w:b/>
      <w:iCs/>
      <w:color w:val="519FD7"/>
      <w:szCs w:val="20"/>
      <w:lang w:val="x-none" w:eastAsia="x-none"/>
    </w:rPr>
  </w:style>
  <w:style w:type="paragraph" w:styleId="Nadpis8">
    <w:name w:val="heading 8"/>
    <w:aliases w:val="Heading 8 (Czech Radio)"/>
    <w:basedOn w:val="Normln"/>
    <w:next w:val="Normln"/>
    <w:link w:val="Nadpis8Char"/>
    <w:uiPriority w:val="21"/>
    <w:semiHidden/>
    <w:rsid w:val="00596D0B"/>
    <w:pPr>
      <w:keepNext/>
      <w:keepLines/>
      <w:numPr>
        <w:ilvl w:val="7"/>
        <w:numId w:val="15"/>
      </w:numPr>
      <w:spacing w:before="250"/>
      <w:outlineLvl w:val="7"/>
    </w:pPr>
    <w:rPr>
      <w:rFonts w:eastAsia="Times New Roman"/>
      <w:b/>
      <w:color w:val="519FD7"/>
      <w:szCs w:val="21"/>
      <w:lang w:val="x-none" w:eastAsia="x-none"/>
    </w:rPr>
  </w:style>
  <w:style w:type="paragraph" w:styleId="Nadpis9">
    <w:name w:val="heading 9"/>
    <w:aliases w:val="Heading 9 (Czech Radio)"/>
    <w:basedOn w:val="Normln"/>
    <w:next w:val="Normln"/>
    <w:link w:val="Nadpis9Char"/>
    <w:uiPriority w:val="21"/>
    <w:semiHidden/>
    <w:rsid w:val="00596D0B"/>
    <w:pPr>
      <w:keepNext/>
      <w:keepLines/>
      <w:numPr>
        <w:ilvl w:val="8"/>
        <w:numId w:val="15"/>
      </w:numPr>
      <w:spacing w:before="250"/>
      <w:outlineLvl w:val="8"/>
    </w:pPr>
    <w:rPr>
      <w:rFonts w:eastAsia="Times New Roman"/>
      <w:b/>
      <w:iCs/>
      <w:color w:val="519FD7"/>
      <w:szCs w:val="21"/>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eading 1 (Czech Radio) Char"/>
    <w:basedOn w:val="Standardnpsmoodstavce"/>
    <w:link w:val="Nadpis1"/>
    <w:uiPriority w:val="21"/>
    <w:rsid w:val="00596D0B"/>
    <w:rPr>
      <w:rFonts w:ascii="Arial" w:eastAsia="Times New Roman" w:hAnsi="Arial" w:cs="Times New Roman"/>
      <w:b/>
      <w:color w:val="000F37"/>
      <w:sz w:val="24"/>
      <w:szCs w:val="32"/>
      <w:lang w:val="x-none" w:eastAsia="x-none"/>
    </w:rPr>
  </w:style>
  <w:style w:type="character" w:customStyle="1" w:styleId="Nadpis2Char">
    <w:name w:val="Nadpis 2 Char"/>
    <w:aliases w:val="Heading 2 (Czech Radio) Char"/>
    <w:basedOn w:val="Standardnpsmoodstavce"/>
    <w:link w:val="Nadpis2"/>
    <w:uiPriority w:val="21"/>
    <w:semiHidden/>
    <w:rsid w:val="00596D0B"/>
    <w:rPr>
      <w:rFonts w:ascii="Arial" w:eastAsia="Times New Roman" w:hAnsi="Arial" w:cs="Times New Roman"/>
      <w:b/>
      <w:color w:val="000F37"/>
      <w:sz w:val="20"/>
      <w:szCs w:val="26"/>
      <w:lang w:val="x-none" w:eastAsia="x-none"/>
    </w:rPr>
  </w:style>
  <w:style w:type="character" w:customStyle="1" w:styleId="Nadpis3Char">
    <w:name w:val="Nadpis 3 Char"/>
    <w:aliases w:val="Heading 3 (Czech Radio) Char"/>
    <w:basedOn w:val="Standardnpsmoodstavce"/>
    <w:link w:val="Nadpis3"/>
    <w:uiPriority w:val="21"/>
    <w:semiHidden/>
    <w:rsid w:val="00596D0B"/>
    <w:rPr>
      <w:rFonts w:ascii="Arial" w:eastAsia="Times New Roman" w:hAnsi="Arial" w:cs="Times New Roman"/>
      <w:b/>
      <w:color w:val="519FD7"/>
      <w:sz w:val="20"/>
      <w:szCs w:val="24"/>
      <w:lang w:val="x-none" w:eastAsia="x-none"/>
    </w:rPr>
  </w:style>
  <w:style w:type="character" w:customStyle="1" w:styleId="Nadpis4Char">
    <w:name w:val="Nadpis 4 Char"/>
    <w:aliases w:val="Heading 4 (Czech Radio) Char"/>
    <w:basedOn w:val="Standardnpsmoodstavce"/>
    <w:link w:val="Nadpis4"/>
    <w:uiPriority w:val="21"/>
    <w:semiHidden/>
    <w:rsid w:val="00596D0B"/>
    <w:rPr>
      <w:rFonts w:ascii="Arial" w:eastAsia="Times New Roman" w:hAnsi="Arial" w:cs="Times New Roman"/>
      <w:b/>
      <w:iCs/>
      <w:color w:val="519FD7"/>
      <w:sz w:val="20"/>
      <w:szCs w:val="20"/>
      <w:lang w:val="x-none" w:eastAsia="x-none"/>
    </w:rPr>
  </w:style>
  <w:style w:type="character" w:customStyle="1" w:styleId="Nadpis5Char">
    <w:name w:val="Nadpis 5 Char"/>
    <w:aliases w:val="Heading 5 (Czech Radio) Char"/>
    <w:basedOn w:val="Standardnpsmoodstavce"/>
    <w:link w:val="Nadpis5"/>
    <w:uiPriority w:val="21"/>
    <w:semiHidden/>
    <w:rsid w:val="00596D0B"/>
    <w:rPr>
      <w:rFonts w:ascii="Arial" w:eastAsia="Times New Roman" w:hAnsi="Arial" w:cs="Times New Roman"/>
      <w:b/>
      <w:color w:val="519FD7"/>
      <w:sz w:val="20"/>
      <w:szCs w:val="20"/>
      <w:lang w:val="x-none" w:eastAsia="x-none"/>
    </w:rPr>
  </w:style>
  <w:style w:type="character" w:customStyle="1" w:styleId="Nadpis6Char">
    <w:name w:val="Nadpis 6 Char"/>
    <w:aliases w:val="Heading 6 (Czech Radio) Char"/>
    <w:basedOn w:val="Standardnpsmoodstavce"/>
    <w:link w:val="Nadpis6"/>
    <w:uiPriority w:val="21"/>
    <w:semiHidden/>
    <w:rsid w:val="00596D0B"/>
    <w:rPr>
      <w:rFonts w:ascii="Arial" w:eastAsia="Times New Roman" w:hAnsi="Arial" w:cs="Times New Roman"/>
      <w:b/>
      <w:color w:val="519FD7"/>
      <w:sz w:val="20"/>
      <w:szCs w:val="20"/>
      <w:lang w:val="x-none" w:eastAsia="x-none"/>
    </w:rPr>
  </w:style>
  <w:style w:type="character" w:customStyle="1" w:styleId="Nadpis7Char">
    <w:name w:val="Nadpis 7 Char"/>
    <w:aliases w:val="Heading 7 (Czech Radio) Char"/>
    <w:basedOn w:val="Standardnpsmoodstavce"/>
    <w:link w:val="Nadpis7"/>
    <w:uiPriority w:val="21"/>
    <w:semiHidden/>
    <w:rsid w:val="00596D0B"/>
    <w:rPr>
      <w:rFonts w:ascii="Arial" w:eastAsia="Times New Roman" w:hAnsi="Arial" w:cs="Times New Roman"/>
      <w:b/>
      <w:iCs/>
      <w:color w:val="519FD7"/>
      <w:sz w:val="20"/>
      <w:szCs w:val="20"/>
      <w:lang w:val="x-none" w:eastAsia="x-none"/>
    </w:rPr>
  </w:style>
  <w:style w:type="character" w:customStyle="1" w:styleId="Nadpis8Char">
    <w:name w:val="Nadpis 8 Char"/>
    <w:aliases w:val="Heading 8 (Czech Radio) Char"/>
    <w:basedOn w:val="Standardnpsmoodstavce"/>
    <w:link w:val="Nadpis8"/>
    <w:uiPriority w:val="21"/>
    <w:semiHidden/>
    <w:rsid w:val="00596D0B"/>
    <w:rPr>
      <w:rFonts w:ascii="Arial" w:eastAsia="Times New Roman" w:hAnsi="Arial" w:cs="Times New Roman"/>
      <w:b/>
      <w:color w:val="519FD7"/>
      <w:sz w:val="20"/>
      <w:szCs w:val="21"/>
      <w:lang w:val="x-none" w:eastAsia="x-none"/>
    </w:rPr>
  </w:style>
  <w:style w:type="character" w:customStyle="1" w:styleId="Nadpis9Char">
    <w:name w:val="Nadpis 9 Char"/>
    <w:aliases w:val="Heading 9 (Czech Radio) Char"/>
    <w:basedOn w:val="Standardnpsmoodstavce"/>
    <w:link w:val="Nadpis9"/>
    <w:uiPriority w:val="21"/>
    <w:semiHidden/>
    <w:rsid w:val="00596D0B"/>
    <w:rPr>
      <w:rFonts w:ascii="Arial" w:eastAsia="Times New Roman" w:hAnsi="Arial" w:cs="Times New Roman"/>
      <w:b/>
      <w:iCs/>
      <w:color w:val="519FD7"/>
      <w:sz w:val="20"/>
      <w:szCs w:val="21"/>
      <w:lang w:val="x-none" w:eastAsia="x-none"/>
    </w:rPr>
  </w:style>
  <w:style w:type="paragraph" w:styleId="Zhlav">
    <w:name w:val="header"/>
    <w:aliases w:val="Header (Czech Radio)"/>
    <w:basedOn w:val="Normln"/>
    <w:link w:val="ZhlavChar"/>
    <w:uiPriority w:val="99"/>
    <w:unhideWhenUsed/>
    <w:rsid w:val="00596D0B"/>
    <w:pPr>
      <w:tabs>
        <w:tab w:val="center" w:pos="4536"/>
        <w:tab w:val="right" w:pos="9072"/>
      </w:tabs>
      <w:spacing w:after="380" w:line="200" w:lineRule="exact"/>
    </w:pPr>
    <w:rPr>
      <w:sz w:val="15"/>
      <w:szCs w:val="20"/>
      <w:lang w:val="x-none" w:eastAsia="x-none"/>
    </w:rPr>
  </w:style>
  <w:style w:type="character" w:customStyle="1" w:styleId="ZhlavChar">
    <w:name w:val="Záhlaví Char"/>
    <w:aliases w:val="Header (Czech Radio) Char"/>
    <w:basedOn w:val="Standardnpsmoodstavce"/>
    <w:link w:val="Zhlav"/>
    <w:uiPriority w:val="99"/>
    <w:rsid w:val="00596D0B"/>
    <w:rPr>
      <w:rFonts w:ascii="Arial" w:eastAsia="Calibri" w:hAnsi="Arial" w:cs="Times New Roman"/>
      <w:sz w:val="15"/>
      <w:szCs w:val="20"/>
      <w:lang w:val="x-none" w:eastAsia="x-none"/>
    </w:rPr>
  </w:style>
  <w:style w:type="paragraph" w:styleId="Zpat">
    <w:name w:val="footer"/>
    <w:aliases w:val="Footer (Czech Radio)"/>
    <w:basedOn w:val="Normln"/>
    <w:link w:val="ZpatChar"/>
    <w:uiPriority w:val="99"/>
    <w:unhideWhenUsed/>
    <w:rsid w:val="00596D0B"/>
    <w:pPr>
      <w:tabs>
        <w:tab w:val="center" w:pos="4536"/>
        <w:tab w:val="right" w:pos="9072"/>
      </w:tabs>
      <w:spacing w:before="480" w:line="200" w:lineRule="exact"/>
      <w:ind w:right="1701"/>
    </w:pPr>
    <w:rPr>
      <w:color w:val="000F37"/>
      <w:sz w:val="15"/>
      <w:szCs w:val="20"/>
      <w:lang w:val="x-none" w:eastAsia="x-none"/>
    </w:rPr>
  </w:style>
  <w:style w:type="character" w:customStyle="1" w:styleId="ZpatChar">
    <w:name w:val="Zápatí Char"/>
    <w:aliases w:val="Footer (Czech Radio) Char"/>
    <w:basedOn w:val="Standardnpsmoodstavce"/>
    <w:link w:val="Zpat"/>
    <w:uiPriority w:val="99"/>
    <w:rsid w:val="00596D0B"/>
    <w:rPr>
      <w:rFonts w:ascii="Arial" w:eastAsia="Calibri" w:hAnsi="Arial" w:cs="Times New Roman"/>
      <w:color w:val="000F37"/>
      <w:sz w:val="15"/>
      <w:szCs w:val="20"/>
      <w:lang w:val="x-none" w:eastAsia="x-none"/>
    </w:rPr>
  </w:style>
  <w:style w:type="paragraph" w:styleId="slovanseznam">
    <w:name w:val="List Number"/>
    <w:aliases w:val="List Number (Czech Radio)"/>
    <w:basedOn w:val="Normln"/>
    <w:uiPriority w:val="13"/>
    <w:semiHidden/>
    <w:qFormat/>
    <w:rsid w:val="00596D0B"/>
    <w:pPr>
      <w:numPr>
        <w:numId w:val="2"/>
      </w:numPr>
      <w:contextualSpacing/>
    </w:pPr>
  </w:style>
  <w:style w:type="paragraph" w:styleId="slovanseznam2">
    <w:name w:val="List Number 2"/>
    <w:aliases w:val="List Number 2 (Czech Radio)"/>
    <w:basedOn w:val="Normln"/>
    <w:uiPriority w:val="14"/>
    <w:semiHidden/>
    <w:rsid w:val="00596D0B"/>
    <w:pPr>
      <w:numPr>
        <w:ilvl w:val="1"/>
        <w:numId w:val="2"/>
      </w:numPr>
      <w:tabs>
        <w:tab w:val="clear" w:pos="624"/>
      </w:tabs>
    </w:pPr>
  </w:style>
  <w:style w:type="paragraph" w:styleId="slovanseznam3">
    <w:name w:val="List Number 3"/>
    <w:aliases w:val="List Number 3 (Czech Radio)"/>
    <w:basedOn w:val="Normln"/>
    <w:uiPriority w:val="14"/>
    <w:semiHidden/>
    <w:rsid w:val="00596D0B"/>
    <w:pPr>
      <w:numPr>
        <w:ilvl w:val="2"/>
        <w:numId w:val="2"/>
      </w:numPr>
      <w:tabs>
        <w:tab w:val="clear" w:pos="1559"/>
      </w:tabs>
    </w:pPr>
  </w:style>
  <w:style w:type="paragraph" w:styleId="slovanseznam4">
    <w:name w:val="List Number 4"/>
    <w:aliases w:val="List Number 4 (Czech Radio)"/>
    <w:basedOn w:val="Normln"/>
    <w:uiPriority w:val="14"/>
    <w:semiHidden/>
    <w:rsid w:val="00596D0B"/>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596D0B"/>
    <w:pPr>
      <w:numPr>
        <w:ilvl w:val="4"/>
        <w:numId w:val="2"/>
      </w:numPr>
      <w:tabs>
        <w:tab w:val="clear" w:pos="3742"/>
      </w:tabs>
    </w:pPr>
  </w:style>
  <w:style w:type="paragraph" w:styleId="Seznamsodrkami">
    <w:name w:val="List Bullet"/>
    <w:aliases w:val="List Bullet (Czech Radio)"/>
    <w:basedOn w:val="Normln"/>
    <w:uiPriority w:val="11"/>
    <w:semiHidden/>
    <w:qFormat/>
    <w:rsid w:val="00596D0B"/>
    <w:pPr>
      <w:numPr>
        <w:numId w:val="1"/>
      </w:numPr>
      <w:contextualSpacing/>
    </w:pPr>
  </w:style>
  <w:style w:type="paragraph" w:styleId="Seznamsodrkami2">
    <w:name w:val="List Bullet 2"/>
    <w:aliases w:val="List Bullet 2 (Czech Radio)"/>
    <w:basedOn w:val="Normln"/>
    <w:uiPriority w:val="12"/>
    <w:semiHidden/>
    <w:rsid w:val="00596D0B"/>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596D0B"/>
    <w:pPr>
      <w:numPr>
        <w:ilvl w:val="2"/>
        <w:numId w:val="1"/>
      </w:numPr>
      <w:contextualSpacing/>
    </w:pPr>
  </w:style>
  <w:style w:type="paragraph" w:styleId="Seznamsodrkami4">
    <w:name w:val="List Bullet 4"/>
    <w:aliases w:val="List Bullet 4 (Czech Radio)"/>
    <w:basedOn w:val="Normln"/>
    <w:uiPriority w:val="12"/>
    <w:semiHidden/>
    <w:rsid w:val="00596D0B"/>
    <w:pPr>
      <w:numPr>
        <w:ilvl w:val="3"/>
        <w:numId w:val="1"/>
      </w:numPr>
      <w:contextualSpacing/>
    </w:pPr>
  </w:style>
  <w:style w:type="paragraph" w:styleId="Seznamsodrkami5">
    <w:name w:val="List Bullet 5"/>
    <w:aliases w:val="List Bullet 5 (Czech Radio)"/>
    <w:basedOn w:val="Normln"/>
    <w:uiPriority w:val="12"/>
    <w:semiHidden/>
    <w:rsid w:val="00596D0B"/>
    <w:pPr>
      <w:numPr>
        <w:ilvl w:val="4"/>
        <w:numId w:val="1"/>
      </w:numPr>
      <w:contextualSpacing/>
    </w:pPr>
  </w:style>
  <w:style w:type="paragraph" w:styleId="Pokraovnseznamu">
    <w:name w:val="List Continue"/>
    <w:aliases w:val="List Continue (Czech Radio)"/>
    <w:basedOn w:val="Normln"/>
    <w:uiPriority w:val="16"/>
    <w:semiHidden/>
    <w:unhideWhenUsed/>
    <w:rsid w:val="00596D0B"/>
    <w:pPr>
      <w:ind w:left="312"/>
    </w:pPr>
  </w:style>
  <w:style w:type="paragraph" w:styleId="Pokraovnseznamu2">
    <w:name w:val="List Continue 2"/>
    <w:aliases w:val="List Continue 2 (Czech Radio)"/>
    <w:basedOn w:val="Normln"/>
    <w:uiPriority w:val="17"/>
    <w:semiHidden/>
    <w:unhideWhenUsed/>
    <w:rsid w:val="00596D0B"/>
    <w:pPr>
      <w:ind w:left="624"/>
    </w:pPr>
  </w:style>
  <w:style w:type="paragraph" w:styleId="Pokraovnseznamu3">
    <w:name w:val="List Continue 3"/>
    <w:aliases w:val="List Continue 3 (Czech Radio)"/>
    <w:basedOn w:val="Normln"/>
    <w:uiPriority w:val="17"/>
    <w:semiHidden/>
    <w:unhideWhenUsed/>
    <w:rsid w:val="00596D0B"/>
    <w:pPr>
      <w:ind w:left="936"/>
    </w:pPr>
  </w:style>
  <w:style w:type="paragraph" w:styleId="Pokraovnseznamu4">
    <w:name w:val="List Continue 4"/>
    <w:aliases w:val="List Continue 4 (Czech Radio)"/>
    <w:basedOn w:val="Normln"/>
    <w:uiPriority w:val="17"/>
    <w:semiHidden/>
    <w:unhideWhenUsed/>
    <w:rsid w:val="00596D0B"/>
    <w:pPr>
      <w:ind w:left="1247"/>
    </w:pPr>
  </w:style>
  <w:style w:type="paragraph" w:styleId="Pokraovnseznamu5">
    <w:name w:val="List Continue 5"/>
    <w:aliases w:val="List Continue 5 (Czech Radio)"/>
    <w:basedOn w:val="Normln"/>
    <w:uiPriority w:val="17"/>
    <w:semiHidden/>
    <w:unhideWhenUsed/>
    <w:rsid w:val="00596D0B"/>
    <w:pPr>
      <w:ind w:left="1559"/>
    </w:pPr>
  </w:style>
  <w:style w:type="paragraph" w:styleId="Seznam">
    <w:name w:val="List"/>
    <w:aliases w:val="List (Czech Radio)"/>
    <w:basedOn w:val="Normln"/>
    <w:uiPriority w:val="18"/>
    <w:semiHidden/>
    <w:unhideWhenUsed/>
    <w:rsid w:val="00596D0B"/>
    <w:pPr>
      <w:ind w:left="312" w:hanging="312"/>
    </w:pPr>
  </w:style>
  <w:style w:type="paragraph" w:styleId="Seznam2">
    <w:name w:val="List 2"/>
    <w:aliases w:val="List 2 (Czech Radio)"/>
    <w:basedOn w:val="Normln"/>
    <w:uiPriority w:val="19"/>
    <w:semiHidden/>
    <w:unhideWhenUsed/>
    <w:rsid w:val="00596D0B"/>
    <w:pPr>
      <w:ind w:left="624" w:hanging="312"/>
    </w:pPr>
  </w:style>
  <w:style w:type="paragraph" w:styleId="Seznam3">
    <w:name w:val="List 3"/>
    <w:aliases w:val="List 3 (Czech Radio)"/>
    <w:basedOn w:val="Normln"/>
    <w:uiPriority w:val="19"/>
    <w:semiHidden/>
    <w:unhideWhenUsed/>
    <w:rsid w:val="00596D0B"/>
    <w:pPr>
      <w:ind w:left="936" w:hanging="312"/>
    </w:pPr>
  </w:style>
  <w:style w:type="paragraph" w:styleId="Seznam4">
    <w:name w:val="List 4"/>
    <w:aliases w:val="List 4 (Czech Radio)"/>
    <w:basedOn w:val="Normln"/>
    <w:uiPriority w:val="19"/>
    <w:semiHidden/>
    <w:unhideWhenUsed/>
    <w:rsid w:val="00596D0B"/>
    <w:pPr>
      <w:ind w:left="1248" w:hanging="312"/>
    </w:pPr>
  </w:style>
  <w:style w:type="paragraph" w:styleId="Textbubliny">
    <w:name w:val="Balloon Text"/>
    <w:aliases w:val="Scheme Text,Table Text (Czech Radio)"/>
    <w:basedOn w:val="Normln"/>
    <w:link w:val="TextbublinyChar"/>
    <w:uiPriority w:val="27"/>
    <w:unhideWhenUsed/>
    <w:rsid w:val="00596D0B"/>
    <w:pPr>
      <w:spacing w:line="200" w:lineRule="exact"/>
    </w:pPr>
    <w:rPr>
      <w:sz w:val="17"/>
      <w:szCs w:val="18"/>
      <w:lang w:val="x-none" w:eastAsia="x-none"/>
    </w:rPr>
  </w:style>
  <w:style w:type="character" w:customStyle="1" w:styleId="TextbublinyChar">
    <w:name w:val="Text bubliny Char"/>
    <w:aliases w:val="Scheme Text Char,Table Text (Czech Radio) Char"/>
    <w:basedOn w:val="Standardnpsmoodstavce"/>
    <w:link w:val="Textbubliny"/>
    <w:uiPriority w:val="27"/>
    <w:rsid w:val="00596D0B"/>
    <w:rPr>
      <w:rFonts w:ascii="Arial" w:eastAsia="Calibri" w:hAnsi="Arial" w:cs="Times New Roman"/>
      <w:sz w:val="17"/>
      <w:szCs w:val="18"/>
      <w:lang w:val="x-none" w:eastAsia="x-none"/>
    </w:rPr>
  </w:style>
  <w:style w:type="paragraph" w:styleId="Bibliografie">
    <w:name w:val="Bibliography"/>
    <w:basedOn w:val="Normln"/>
    <w:next w:val="Normln"/>
    <w:uiPriority w:val="99"/>
    <w:semiHidden/>
    <w:unhideWhenUsed/>
    <w:rsid w:val="00596D0B"/>
  </w:style>
  <w:style w:type="paragraph" w:styleId="Textvbloku">
    <w:name w:val="Block Text"/>
    <w:aliases w:val="Block Text (Czech Radio)"/>
    <w:basedOn w:val="Normln"/>
    <w:uiPriority w:val="99"/>
    <w:semiHidden/>
    <w:unhideWhenUsed/>
    <w:rsid w:val="00596D0B"/>
  </w:style>
  <w:style w:type="paragraph" w:styleId="Zkladntext">
    <w:name w:val="Body Text"/>
    <w:aliases w:val="Body Text (Czech Radio)"/>
    <w:basedOn w:val="Normln"/>
    <w:link w:val="ZkladntextChar"/>
    <w:uiPriority w:val="99"/>
    <w:semiHidden/>
    <w:unhideWhenUsed/>
    <w:rsid w:val="00596D0B"/>
    <w:rPr>
      <w:szCs w:val="20"/>
      <w:lang w:val="x-none" w:eastAsia="x-none"/>
    </w:rPr>
  </w:style>
  <w:style w:type="character" w:customStyle="1" w:styleId="ZkladntextChar">
    <w:name w:val="Základní text Char"/>
    <w:aliases w:val="Body Text (Czech Radio) Char"/>
    <w:basedOn w:val="Standardnpsmoodstavce"/>
    <w:link w:val="Zkladntext"/>
    <w:uiPriority w:val="99"/>
    <w:semiHidden/>
    <w:rsid w:val="00596D0B"/>
    <w:rPr>
      <w:rFonts w:ascii="Arial" w:eastAsia="Calibri" w:hAnsi="Arial" w:cs="Times New Roman"/>
      <w:sz w:val="20"/>
      <w:szCs w:val="20"/>
      <w:lang w:val="x-none" w:eastAsia="x-none"/>
    </w:rPr>
  </w:style>
  <w:style w:type="paragraph" w:styleId="Zkladntext2">
    <w:name w:val="Body Text 2"/>
    <w:aliases w:val="Body Text 2 (Czech Radio)"/>
    <w:basedOn w:val="Normln"/>
    <w:link w:val="Zkladntext2Char"/>
    <w:uiPriority w:val="99"/>
    <w:semiHidden/>
    <w:unhideWhenUsed/>
    <w:rsid w:val="00596D0B"/>
    <w:pPr>
      <w:spacing w:after="250" w:line="500" w:lineRule="exact"/>
    </w:pPr>
    <w:rPr>
      <w:szCs w:val="20"/>
      <w:lang w:val="x-none" w:eastAsia="x-none"/>
    </w:rPr>
  </w:style>
  <w:style w:type="character" w:customStyle="1" w:styleId="Zkladntext2Char">
    <w:name w:val="Základní text 2 Char"/>
    <w:aliases w:val="Body Text 2 (Czech Radio) Char"/>
    <w:basedOn w:val="Standardnpsmoodstavce"/>
    <w:link w:val="Zkladntext2"/>
    <w:uiPriority w:val="99"/>
    <w:semiHidden/>
    <w:rsid w:val="00596D0B"/>
    <w:rPr>
      <w:rFonts w:ascii="Arial" w:eastAsia="Calibri" w:hAnsi="Arial" w:cs="Times New Roman"/>
      <w:sz w:val="20"/>
      <w:szCs w:val="20"/>
      <w:lang w:val="x-none" w:eastAsia="x-none"/>
    </w:rPr>
  </w:style>
  <w:style w:type="paragraph" w:styleId="Zkladntext3">
    <w:name w:val="Body Text 3"/>
    <w:aliases w:val="Body Text 3 (Czech Radio)"/>
    <w:basedOn w:val="Normln"/>
    <w:link w:val="Zkladntext3Char"/>
    <w:uiPriority w:val="99"/>
    <w:semiHidden/>
    <w:unhideWhenUsed/>
    <w:rsid w:val="00596D0B"/>
    <w:pPr>
      <w:spacing w:line="200" w:lineRule="exact"/>
    </w:pPr>
    <w:rPr>
      <w:sz w:val="17"/>
      <w:szCs w:val="16"/>
      <w:lang w:val="x-none" w:eastAsia="x-none"/>
    </w:rPr>
  </w:style>
  <w:style w:type="character" w:customStyle="1" w:styleId="Zkladntext3Char">
    <w:name w:val="Základní text 3 Char"/>
    <w:aliases w:val="Body Text 3 (Czech Radio) Char"/>
    <w:basedOn w:val="Standardnpsmoodstavce"/>
    <w:link w:val="Zkladntext3"/>
    <w:uiPriority w:val="99"/>
    <w:semiHidden/>
    <w:rsid w:val="00596D0B"/>
    <w:rPr>
      <w:rFonts w:ascii="Arial" w:eastAsia="Calibri" w:hAnsi="Arial" w:cs="Times New Roman"/>
      <w:sz w:val="17"/>
      <w:szCs w:val="16"/>
      <w:lang w:val="x-none" w:eastAsia="x-none"/>
    </w:rPr>
  </w:style>
  <w:style w:type="paragraph" w:styleId="Zkladntext-prvnodsazen">
    <w:name w:val="Body Text First Indent"/>
    <w:aliases w:val="Body Text First Indent (Czech Radio)"/>
    <w:basedOn w:val="Zkladntext"/>
    <w:link w:val="Zkladntext-prvnodsazenChar"/>
    <w:uiPriority w:val="99"/>
    <w:semiHidden/>
    <w:unhideWhenUsed/>
    <w:rsid w:val="00596D0B"/>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596D0B"/>
    <w:rPr>
      <w:rFonts w:ascii="Arial" w:eastAsia="Calibri" w:hAnsi="Arial" w:cs="Times New Roman"/>
      <w:sz w:val="20"/>
      <w:szCs w:val="20"/>
      <w:lang w:val="x-none" w:eastAsia="x-none"/>
    </w:rPr>
  </w:style>
  <w:style w:type="paragraph" w:styleId="Zkladntextodsazen">
    <w:name w:val="Body Text Indent"/>
    <w:aliases w:val="Body Text Indent (Czech Radio)"/>
    <w:basedOn w:val="Zkladntext"/>
    <w:link w:val="ZkladntextodsazenChar"/>
    <w:uiPriority w:val="99"/>
    <w:semiHidden/>
    <w:unhideWhenUsed/>
    <w:rsid w:val="00596D0B"/>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596D0B"/>
    <w:rPr>
      <w:rFonts w:ascii="Arial" w:eastAsia="Calibri" w:hAnsi="Arial" w:cs="Times New Roman"/>
      <w:sz w:val="20"/>
      <w:szCs w:val="20"/>
      <w:lang w:val="x-none" w:eastAsia="x-none"/>
    </w:rPr>
  </w:style>
  <w:style w:type="paragraph" w:styleId="Zkladntext-prvnodsazen2">
    <w:name w:val="Body Text First Indent 2"/>
    <w:aliases w:val="Body Text First Indent 2 (Czech Radio)"/>
    <w:basedOn w:val="Zkladntextodsazen"/>
    <w:link w:val="Zkladntext-prvnodsazen2Char"/>
    <w:uiPriority w:val="99"/>
    <w:semiHidden/>
    <w:unhideWhenUsed/>
    <w:rsid w:val="00596D0B"/>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596D0B"/>
    <w:rPr>
      <w:rFonts w:ascii="Arial" w:eastAsia="Calibri" w:hAnsi="Arial" w:cs="Times New Roman"/>
      <w:sz w:val="20"/>
      <w:szCs w:val="20"/>
      <w:lang w:val="x-none" w:eastAsia="x-none"/>
    </w:rPr>
  </w:style>
  <w:style w:type="paragraph" w:styleId="Zkladntextodsazen2">
    <w:name w:val="Body Text Indent 2"/>
    <w:aliases w:val="Body Text Indent 2 (Czech Radio)"/>
    <w:basedOn w:val="Zkladntext2"/>
    <w:link w:val="Zkladntextodsazen2Char"/>
    <w:uiPriority w:val="99"/>
    <w:semiHidden/>
    <w:unhideWhenUsed/>
    <w:rsid w:val="00596D0B"/>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596D0B"/>
    <w:rPr>
      <w:rFonts w:ascii="Arial" w:eastAsia="Calibri" w:hAnsi="Arial" w:cs="Times New Roman"/>
      <w:sz w:val="20"/>
      <w:szCs w:val="20"/>
      <w:lang w:val="x-none" w:eastAsia="x-none"/>
    </w:rPr>
  </w:style>
  <w:style w:type="paragraph" w:styleId="Zkladntextodsazen3">
    <w:name w:val="Body Text Indent 3"/>
    <w:aliases w:val="Body Text Indent 3 (Czech Radio)"/>
    <w:basedOn w:val="Zkladntext3"/>
    <w:link w:val="Zkladntextodsazen3Char"/>
    <w:uiPriority w:val="99"/>
    <w:semiHidden/>
    <w:unhideWhenUsed/>
    <w:rsid w:val="00596D0B"/>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596D0B"/>
    <w:rPr>
      <w:rFonts w:ascii="Arial" w:eastAsia="Calibri" w:hAnsi="Arial" w:cs="Times New Roman"/>
      <w:sz w:val="17"/>
      <w:szCs w:val="16"/>
      <w:lang w:val="x-none" w:eastAsia="x-none"/>
    </w:rPr>
  </w:style>
  <w:style w:type="character" w:styleId="Nzevknihy">
    <w:name w:val="Book Title"/>
    <w:aliases w:val="Book Title (Czech Radio)"/>
    <w:uiPriority w:val="99"/>
    <w:unhideWhenUsed/>
    <w:rsid w:val="00596D0B"/>
    <w:rPr>
      <w:b w:val="0"/>
      <w:bCs/>
      <w:i w:val="0"/>
      <w:iCs/>
      <w:caps/>
      <w:smallCaps w:val="0"/>
      <w:spacing w:val="0"/>
    </w:rPr>
  </w:style>
  <w:style w:type="paragraph" w:styleId="Titulek">
    <w:name w:val="caption"/>
    <w:aliases w:val="Caption (Czech Radio)"/>
    <w:basedOn w:val="Normln"/>
    <w:next w:val="Normln"/>
    <w:uiPriority w:val="29"/>
    <w:unhideWhenUsed/>
    <w:rsid w:val="00596D0B"/>
    <w:pPr>
      <w:spacing w:line="192" w:lineRule="exact"/>
    </w:pPr>
    <w:rPr>
      <w:iCs/>
      <w:sz w:val="16"/>
      <w:szCs w:val="18"/>
    </w:rPr>
  </w:style>
  <w:style w:type="paragraph" w:styleId="Zvr">
    <w:name w:val="Closing"/>
    <w:aliases w:val="Closing (Czech Radio)"/>
    <w:basedOn w:val="Normln"/>
    <w:link w:val="ZvrChar"/>
    <w:uiPriority w:val="4"/>
    <w:rsid w:val="00596D0B"/>
    <w:pPr>
      <w:spacing w:before="750"/>
    </w:pPr>
    <w:rPr>
      <w:szCs w:val="20"/>
      <w:lang w:val="x-none" w:eastAsia="x-none"/>
    </w:rPr>
  </w:style>
  <w:style w:type="character" w:customStyle="1" w:styleId="ZvrChar">
    <w:name w:val="Závěr Char"/>
    <w:aliases w:val="Closing (Czech Radio) Char"/>
    <w:basedOn w:val="Standardnpsmoodstavce"/>
    <w:link w:val="Zvr"/>
    <w:uiPriority w:val="4"/>
    <w:rsid w:val="00596D0B"/>
    <w:rPr>
      <w:rFonts w:ascii="Arial" w:eastAsia="Calibri" w:hAnsi="Arial" w:cs="Times New Roman"/>
      <w:sz w:val="20"/>
      <w:szCs w:val="20"/>
      <w:lang w:val="x-none" w:eastAsia="x-none"/>
    </w:rPr>
  </w:style>
  <w:style w:type="character" w:styleId="Odkaznakoment">
    <w:name w:val="annotation reference"/>
    <w:aliases w:val="Comment Reference (Czech Radio)"/>
    <w:uiPriority w:val="99"/>
    <w:unhideWhenUsed/>
    <w:rsid w:val="00596D0B"/>
    <w:rPr>
      <w:szCs w:val="16"/>
      <w:vertAlign w:val="superscript"/>
    </w:rPr>
  </w:style>
  <w:style w:type="paragraph" w:styleId="Textkomente">
    <w:name w:val="annotation text"/>
    <w:aliases w:val="Comment Text (Czech Radio)"/>
    <w:basedOn w:val="Normln"/>
    <w:link w:val="TextkomenteChar"/>
    <w:uiPriority w:val="99"/>
    <w:unhideWhenUsed/>
    <w:rsid w:val="00596D0B"/>
    <w:pPr>
      <w:ind w:left="624"/>
    </w:pPr>
    <w:rPr>
      <w:szCs w:val="20"/>
      <w:lang w:val="x-none" w:eastAsia="x-none"/>
    </w:rPr>
  </w:style>
  <w:style w:type="character" w:customStyle="1" w:styleId="TextkomenteChar">
    <w:name w:val="Text komentáře Char"/>
    <w:aliases w:val="Comment Text (Czech Radio) Char"/>
    <w:basedOn w:val="Standardnpsmoodstavce"/>
    <w:link w:val="Textkomente"/>
    <w:uiPriority w:val="99"/>
    <w:qFormat/>
    <w:rsid w:val="00596D0B"/>
    <w:rPr>
      <w:rFonts w:ascii="Arial" w:eastAsia="Calibri" w:hAnsi="Arial" w:cs="Times New Roman"/>
      <w:sz w:val="20"/>
      <w:szCs w:val="20"/>
      <w:lang w:val="x-none" w:eastAsia="x-none"/>
    </w:rPr>
  </w:style>
  <w:style w:type="paragraph" w:styleId="Pedmtkomente">
    <w:name w:val="annotation subject"/>
    <w:aliases w:val="Comment Subject (Czech Radio)"/>
    <w:basedOn w:val="Textkomente"/>
    <w:next w:val="Textkomente"/>
    <w:link w:val="PedmtkomenteChar"/>
    <w:uiPriority w:val="99"/>
    <w:semiHidden/>
    <w:unhideWhenUsed/>
    <w:rsid w:val="00596D0B"/>
    <w:rPr>
      <w:b/>
      <w:bCs/>
    </w:rPr>
  </w:style>
  <w:style w:type="character" w:customStyle="1" w:styleId="PedmtkomenteChar">
    <w:name w:val="Předmět komentáře Char"/>
    <w:aliases w:val="Comment Subject (Czech Radio) Char"/>
    <w:basedOn w:val="TextkomenteChar"/>
    <w:link w:val="Pedmtkomente"/>
    <w:uiPriority w:val="99"/>
    <w:semiHidden/>
    <w:rsid w:val="00596D0B"/>
    <w:rPr>
      <w:rFonts w:ascii="Arial" w:eastAsia="Calibri" w:hAnsi="Arial" w:cs="Times New Roman"/>
      <w:b/>
      <w:bCs/>
      <w:sz w:val="20"/>
      <w:szCs w:val="20"/>
      <w:lang w:val="x-none" w:eastAsia="x-none"/>
    </w:rPr>
  </w:style>
  <w:style w:type="paragraph" w:styleId="Datum">
    <w:name w:val="Date"/>
    <w:basedOn w:val="Normln"/>
    <w:next w:val="Normln"/>
    <w:link w:val="DatumChar"/>
    <w:uiPriority w:val="99"/>
    <w:semiHidden/>
    <w:unhideWhenUsed/>
    <w:rsid w:val="00596D0B"/>
    <w:rPr>
      <w:szCs w:val="20"/>
      <w:lang w:val="x-none" w:eastAsia="x-none"/>
    </w:rPr>
  </w:style>
  <w:style w:type="character" w:customStyle="1" w:styleId="DatumChar">
    <w:name w:val="Datum Char"/>
    <w:basedOn w:val="Standardnpsmoodstavce"/>
    <w:link w:val="Datum"/>
    <w:uiPriority w:val="99"/>
    <w:semiHidden/>
    <w:rsid w:val="00596D0B"/>
    <w:rPr>
      <w:rFonts w:ascii="Arial" w:eastAsia="Calibri" w:hAnsi="Arial" w:cs="Times New Roman"/>
      <w:sz w:val="20"/>
      <w:szCs w:val="20"/>
      <w:lang w:val="x-none" w:eastAsia="x-none"/>
    </w:rPr>
  </w:style>
  <w:style w:type="paragraph" w:customStyle="1" w:styleId="DocumentMapCzechRadio">
    <w:name w:val="Document Map (Czech Radio)"/>
    <w:aliases w:val="Intense Quote (Czech Radio),Quote (Czech Radio)"/>
    <w:basedOn w:val="Normln"/>
    <w:next w:val="Normln"/>
    <w:link w:val="CitaceChar"/>
    <w:uiPriority w:val="23"/>
    <w:rsid w:val="00596D0B"/>
    <w:rPr>
      <w:rFonts w:eastAsiaTheme="minorHAnsi" w:cstheme="minorBidi"/>
      <w:color w:val="519FD7"/>
    </w:rPr>
  </w:style>
  <w:style w:type="character" w:customStyle="1" w:styleId="RozvrendokumentuChar">
    <w:name w:val="Rozvržení dokumentu Char"/>
    <w:aliases w:val="Document Map (Czech Radio) Char"/>
    <w:uiPriority w:val="99"/>
    <w:semiHidden/>
    <w:rsid w:val="00596D0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596D0B"/>
    <w:pPr>
      <w:spacing w:before="460" w:line="210" w:lineRule="exact"/>
    </w:pPr>
    <w:rPr>
      <w:b/>
      <w:sz w:val="16"/>
      <w:szCs w:val="20"/>
      <w:lang w:val="x-none" w:eastAsia="x-none"/>
    </w:rPr>
  </w:style>
  <w:style w:type="character" w:customStyle="1" w:styleId="Podpise-mailuChar">
    <w:name w:val="Podpis e-mailu Char"/>
    <w:aliases w:val="E-mail Signature (Czech Radio) Char"/>
    <w:basedOn w:val="Standardnpsmoodstavce"/>
    <w:link w:val="Podpise-mailu"/>
    <w:uiPriority w:val="99"/>
    <w:semiHidden/>
    <w:rsid w:val="00596D0B"/>
    <w:rPr>
      <w:rFonts w:ascii="Arial" w:eastAsia="Calibri" w:hAnsi="Arial" w:cs="Times New Roman"/>
      <w:b/>
      <w:sz w:val="16"/>
      <w:szCs w:val="20"/>
      <w:lang w:val="x-none" w:eastAsia="x-none"/>
    </w:rPr>
  </w:style>
  <w:style w:type="character" w:styleId="Zdraznn">
    <w:name w:val="Emphasis"/>
    <w:aliases w:val="Emphasis (Czech Radio)"/>
    <w:uiPriority w:val="7"/>
    <w:rsid w:val="00596D0B"/>
    <w:rPr>
      <w:i w:val="0"/>
      <w:iCs/>
      <w:caps/>
      <w:smallCaps w:val="0"/>
    </w:rPr>
  </w:style>
  <w:style w:type="character" w:styleId="Odkaznavysvtlivky">
    <w:name w:val="endnote reference"/>
    <w:aliases w:val="Endnote Reference (Czech Radio)"/>
    <w:uiPriority w:val="99"/>
    <w:semiHidden/>
    <w:unhideWhenUsed/>
    <w:rsid w:val="00596D0B"/>
    <w:rPr>
      <w:vertAlign w:val="superscript"/>
    </w:rPr>
  </w:style>
  <w:style w:type="paragraph" w:styleId="Textvysvtlivek">
    <w:name w:val="endnote text"/>
    <w:basedOn w:val="Normln"/>
    <w:link w:val="TextvysvtlivekChar"/>
    <w:uiPriority w:val="99"/>
    <w:semiHidden/>
    <w:unhideWhenUsed/>
    <w:rsid w:val="00596D0B"/>
    <w:rPr>
      <w:szCs w:val="20"/>
      <w:lang w:val="x-none" w:eastAsia="x-none"/>
    </w:rPr>
  </w:style>
  <w:style w:type="character" w:customStyle="1" w:styleId="TextvysvtlivekChar">
    <w:name w:val="Text vysvětlivek Char"/>
    <w:basedOn w:val="Standardnpsmoodstavce"/>
    <w:link w:val="Textvysvtlivek"/>
    <w:uiPriority w:val="99"/>
    <w:semiHidden/>
    <w:rsid w:val="00596D0B"/>
    <w:rPr>
      <w:rFonts w:ascii="Arial" w:eastAsia="Calibri" w:hAnsi="Arial" w:cs="Times New Roman"/>
      <w:sz w:val="20"/>
      <w:szCs w:val="20"/>
      <w:lang w:val="x-none" w:eastAsia="x-none"/>
    </w:rPr>
  </w:style>
  <w:style w:type="paragraph" w:styleId="Adresanaoblku">
    <w:name w:val="envelope address"/>
    <w:aliases w:val="Envelope Address (Czech Radio)"/>
    <w:basedOn w:val="Normln"/>
    <w:uiPriority w:val="99"/>
    <w:semiHidden/>
    <w:unhideWhenUsed/>
    <w:rsid w:val="00596D0B"/>
  </w:style>
  <w:style w:type="paragraph" w:styleId="Zptenadresanaoblku">
    <w:name w:val="envelope return"/>
    <w:aliases w:val="Envelope Return (Czech Radio)"/>
    <w:basedOn w:val="Textbubliny"/>
    <w:uiPriority w:val="99"/>
    <w:semiHidden/>
    <w:unhideWhenUsed/>
    <w:rsid w:val="00596D0B"/>
  </w:style>
  <w:style w:type="character" w:styleId="Sledovanodkaz">
    <w:name w:val="FollowedHyperlink"/>
    <w:aliases w:val="FollowedHyperlink (Czech Radio)"/>
    <w:uiPriority w:val="99"/>
    <w:unhideWhenUsed/>
    <w:rsid w:val="00596D0B"/>
    <w:rPr>
      <w:color w:val="878787"/>
      <w:u w:val="single"/>
    </w:rPr>
  </w:style>
  <w:style w:type="character" w:styleId="Znakapoznpodarou">
    <w:name w:val="footnote reference"/>
    <w:aliases w:val="Footnote Reference (Czech Radio)"/>
    <w:uiPriority w:val="99"/>
    <w:semiHidden/>
    <w:unhideWhenUsed/>
    <w:rsid w:val="00596D0B"/>
    <w:rPr>
      <w:vertAlign w:val="superscript"/>
    </w:rPr>
  </w:style>
  <w:style w:type="paragraph" w:styleId="Textpoznpodarou">
    <w:name w:val="footnote text"/>
    <w:basedOn w:val="Normln"/>
    <w:link w:val="TextpoznpodarouChar"/>
    <w:uiPriority w:val="99"/>
    <w:semiHidden/>
    <w:unhideWhenUsed/>
    <w:rsid w:val="00596D0B"/>
    <w:rPr>
      <w:szCs w:val="20"/>
      <w:lang w:val="x-none" w:eastAsia="x-none"/>
    </w:rPr>
  </w:style>
  <w:style w:type="character" w:customStyle="1" w:styleId="TextpoznpodarouChar">
    <w:name w:val="Text pozn. pod čarou Char"/>
    <w:basedOn w:val="Standardnpsmoodstavce"/>
    <w:link w:val="Textpoznpodarou"/>
    <w:uiPriority w:val="99"/>
    <w:semiHidden/>
    <w:rsid w:val="00596D0B"/>
    <w:rPr>
      <w:rFonts w:ascii="Arial" w:eastAsia="Calibri" w:hAnsi="Arial" w:cs="Times New Roman"/>
      <w:sz w:val="20"/>
      <w:szCs w:val="20"/>
      <w:lang w:val="x-none" w:eastAsia="x-none"/>
    </w:rPr>
  </w:style>
  <w:style w:type="character" w:styleId="AkronymHTML">
    <w:name w:val="HTML Acronym"/>
    <w:basedOn w:val="Standardnpsmoodstavce"/>
    <w:uiPriority w:val="99"/>
    <w:semiHidden/>
    <w:unhideWhenUsed/>
    <w:rsid w:val="00596D0B"/>
  </w:style>
  <w:style w:type="paragraph" w:styleId="AdresaHTML">
    <w:name w:val="HTML Address"/>
    <w:basedOn w:val="Normln"/>
    <w:link w:val="AdresaHTMLChar"/>
    <w:uiPriority w:val="99"/>
    <w:semiHidden/>
    <w:unhideWhenUsed/>
    <w:rsid w:val="00596D0B"/>
    <w:pPr>
      <w:spacing w:line="240" w:lineRule="auto"/>
    </w:pPr>
    <w:rPr>
      <w:i/>
      <w:iCs/>
      <w:szCs w:val="20"/>
      <w:lang w:val="x-none" w:eastAsia="x-none"/>
    </w:rPr>
  </w:style>
  <w:style w:type="character" w:customStyle="1" w:styleId="AdresaHTMLChar">
    <w:name w:val="Adresa HTML Char"/>
    <w:basedOn w:val="Standardnpsmoodstavce"/>
    <w:link w:val="AdresaHTML"/>
    <w:uiPriority w:val="99"/>
    <w:semiHidden/>
    <w:rsid w:val="00596D0B"/>
    <w:rPr>
      <w:rFonts w:ascii="Arial" w:eastAsia="Calibri" w:hAnsi="Arial" w:cs="Times New Roman"/>
      <w:i/>
      <w:iCs/>
      <w:sz w:val="20"/>
      <w:szCs w:val="20"/>
      <w:lang w:val="x-none" w:eastAsia="x-none"/>
    </w:rPr>
  </w:style>
  <w:style w:type="character" w:styleId="Hypertextovodkaz">
    <w:name w:val="Hyperlink"/>
    <w:aliases w:val="Hyperlink (Czech Radio)"/>
    <w:uiPriority w:val="99"/>
    <w:unhideWhenUsed/>
    <w:rsid w:val="00596D0B"/>
    <w:rPr>
      <w:color w:val="auto"/>
      <w:u w:val="single"/>
    </w:rPr>
  </w:style>
  <w:style w:type="paragraph" w:styleId="Rejstk1">
    <w:name w:val="index 1"/>
    <w:aliases w:val="Index 1 (Czech Radio)"/>
    <w:basedOn w:val="Normln"/>
    <w:next w:val="Normln"/>
    <w:uiPriority w:val="38"/>
    <w:semiHidden/>
    <w:unhideWhenUsed/>
    <w:rsid w:val="00596D0B"/>
    <w:pPr>
      <w:ind w:left="312" w:hanging="312"/>
    </w:pPr>
  </w:style>
  <w:style w:type="paragraph" w:styleId="Rejstk2">
    <w:name w:val="index 2"/>
    <w:aliases w:val="Index 2 (Czech Radio)"/>
    <w:basedOn w:val="Normln"/>
    <w:next w:val="Normln"/>
    <w:uiPriority w:val="38"/>
    <w:semiHidden/>
    <w:unhideWhenUsed/>
    <w:rsid w:val="00596D0B"/>
    <w:pPr>
      <w:ind w:left="624" w:hanging="312"/>
    </w:pPr>
  </w:style>
  <w:style w:type="paragraph" w:styleId="Rejstk3">
    <w:name w:val="index 3"/>
    <w:aliases w:val="Index 3 (Czech Radio)"/>
    <w:basedOn w:val="Normln"/>
    <w:next w:val="Normln"/>
    <w:uiPriority w:val="38"/>
    <w:semiHidden/>
    <w:unhideWhenUsed/>
    <w:rsid w:val="00596D0B"/>
    <w:pPr>
      <w:ind w:left="936" w:hanging="312"/>
    </w:pPr>
  </w:style>
  <w:style w:type="paragraph" w:styleId="Rejstk4">
    <w:name w:val="index 4"/>
    <w:aliases w:val="Index 4 (Czech Radio)"/>
    <w:basedOn w:val="Normln"/>
    <w:next w:val="Normln"/>
    <w:uiPriority w:val="38"/>
    <w:semiHidden/>
    <w:unhideWhenUsed/>
    <w:rsid w:val="00596D0B"/>
    <w:pPr>
      <w:ind w:left="1248" w:hanging="312"/>
    </w:pPr>
  </w:style>
  <w:style w:type="paragraph" w:styleId="Rejstk5">
    <w:name w:val="index 5"/>
    <w:aliases w:val="Index 5 (Czech Radio)"/>
    <w:basedOn w:val="Normln"/>
    <w:next w:val="Normln"/>
    <w:uiPriority w:val="38"/>
    <w:semiHidden/>
    <w:unhideWhenUsed/>
    <w:rsid w:val="00596D0B"/>
    <w:pPr>
      <w:ind w:left="1559" w:hanging="312"/>
    </w:pPr>
  </w:style>
  <w:style w:type="paragraph" w:styleId="Rejstk6">
    <w:name w:val="index 6"/>
    <w:aliases w:val="Index 6 (Czech Radio)"/>
    <w:basedOn w:val="Normln"/>
    <w:next w:val="Normln"/>
    <w:uiPriority w:val="38"/>
    <w:semiHidden/>
    <w:unhideWhenUsed/>
    <w:rsid w:val="00596D0B"/>
    <w:pPr>
      <w:ind w:left="1871" w:hanging="312"/>
    </w:pPr>
  </w:style>
  <w:style w:type="paragraph" w:styleId="Rejstk7">
    <w:name w:val="index 7"/>
    <w:aliases w:val="Index 7 (Czech Radio)"/>
    <w:basedOn w:val="Normln"/>
    <w:next w:val="Normln"/>
    <w:uiPriority w:val="38"/>
    <w:semiHidden/>
    <w:unhideWhenUsed/>
    <w:rsid w:val="00596D0B"/>
    <w:pPr>
      <w:ind w:left="2183" w:hanging="312"/>
    </w:pPr>
  </w:style>
  <w:style w:type="paragraph" w:styleId="Rejstk8">
    <w:name w:val="index 8"/>
    <w:aliases w:val="Index 8 (Czech Radio)"/>
    <w:basedOn w:val="Normln"/>
    <w:next w:val="Normln"/>
    <w:uiPriority w:val="38"/>
    <w:semiHidden/>
    <w:unhideWhenUsed/>
    <w:rsid w:val="00596D0B"/>
    <w:pPr>
      <w:ind w:left="2495" w:hanging="312"/>
    </w:pPr>
  </w:style>
  <w:style w:type="paragraph" w:styleId="Rejstk9">
    <w:name w:val="index 9"/>
    <w:aliases w:val="Index 9 (Czech Radio)"/>
    <w:basedOn w:val="Normln"/>
    <w:next w:val="Normln"/>
    <w:uiPriority w:val="38"/>
    <w:semiHidden/>
    <w:unhideWhenUsed/>
    <w:rsid w:val="00596D0B"/>
    <w:pPr>
      <w:ind w:left="2807" w:hanging="312"/>
    </w:pPr>
  </w:style>
  <w:style w:type="paragraph" w:styleId="Hlavikarejstku">
    <w:name w:val="index heading"/>
    <w:aliases w:val="Index Heading (Czech Radio)"/>
    <w:basedOn w:val="Nadpis2"/>
    <w:next w:val="Rejstk1"/>
    <w:uiPriority w:val="37"/>
    <w:semiHidden/>
    <w:unhideWhenUsed/>
    <w:rsid w:val="00596D0B"/>
    <w:pPr>
      <w:outlineLvl w:val="0"/>
    </w:pPr>
    <w:rPr>
      <w:color w:val="auto"/>
    </w:rPr>
  </w:style>
  <w:style w:type="character" w:styleId="Zdraznnintenzivn">
    <w:name w:val="Intense Emphasis"/>
    <w:aliases w:val="Intense Emphasis (Czech Radio)"/>
    <w:unhideWhenUsed/>
    <w:qFormat/>
    <w:rsid w:val="00596D0B"/>
    <w:rPr>
      <w:i w:val="0"/>
      <w:iCs/>
      <w:caps/>
      <w:smallCaps w:val="0"/>
      <w:color w:val="auto"/>
    </w:rPr>
  </w:style>
  <w:style w:type="character" w:customStyle="1" w:styleId="VrazncittChar1">
    <w:name w:val="Výrazný citát Char1"/>
    <w:link w:val="Vrazncitt"/>
    <w:uiPriority w:val="24"/>
    <w:rsid w:val="00596D0B"/>
    <w:rPr>
      <w:rFonts w:ascii="Arial" w:hAnsi="Arial"/>
      <w:b/>
      <w:color w:val="519FD7"/>
      <w:sz w:val="20"/>
    </w:rPr>
  </w:style>
  <w:style w:type="character" w:styleId="Odkazintenzivn">
    <w:name w:val="Intense Reference"/>
    <w:aliases w:val="Intense Reference (Czech Radio)"/>
    <w:uiPriority w:val="99"/>
    <w:unhideWhenUsed/>
    <w:rsid w:val="00596D0B"/>
    <w:rPr>
      <w:b/>
      <w:bCs/>
      <w:caps w:val="0"/>
      <w:smallCaps w:val="0"/>
      <w:color w:val="519FD7"/>
    </w:rPr>
  </w:style>
  <w:style w:type="character" w:styleId="slodku">
    <w:name w:val="line number"/>
    <w:basedOn w:val="Standardnpsmoodstavce"/>
    <w:uiPriority w:val="99"/>
    <w:semiHidden/>
    <w:unhideWhenUsed/>
    <w:rsid w:val="00596D0B"/>
  </w:style>
  <w:style w:type="paragraph" w:styleId="Odstavecseseznamem">
    <w:name w:val="List Paragraph"/>
    <w:aliases w:val="List Paragraph (Czech Radio)"/>
    <w:basedOn w:val="Normln"/>
    <w:uiPriority w:val="99"/>
    <w:unhideWhenUsed/>
    <w:qFormat/>
    <w:rsid w:val="00596D0B"/>
    <w:pPr>
      <w:ind w:left="624"/>
    </w:pPr>
  </w:style>
  <w:style w:type="paragraph" w:styleId="Textmakra">
    <w:name w:val="macro"/>
    <w:link w:val="TextmakraChar"/>
    <w:uiPriority w:val="99"/>
    <w:semiHidden/>
    <w:unhideWhenUsed/>
    <w:rsid w:val="00596D0B"/>
    <w:pPr>
      <w:tabs>
        <w:tab w:val="left" w:pos="480"/>
        <w:tab w:val="left" w:pos="960"/>
        <w:tab w:val="left" w:pos="1440"/>
        <w:tab w:val="left" w:pos="1920"/>
        <w:tab w:val="left" w:pos="2400"/>
        <w:tab w:val="left" w:pos="2880"/>
        <w:tab w:val="left" w:pos="3360"/>
        <w:tab w:val="left" w:pos="3840"/>
        <w:tab w:val="left" w:pos="4320"/>
      </w:tabs>
      <w:spacing w:line="250" w:lineRule="exact"/>
    </w:pPr>
    <w:rPr>
      <w:rFonts w:ascii="Consolas" w:eastAsia="Calibri" w:hAnsi="Consolas" w:cs="Consolas"/>
      <w:sz w:val="20"/>
      <w:szCs w:val="20"/>
    </w:rPr>
  </w:style>
  <w:style w:type="character" w:customStyle="1" w:styleId="TextmakraChar">
    <w:name w:val="Text makra Char"/>
    <w:basedOn w:val="Standardnpsmoodstavce"/>
    <w:link w:val="Textmakra"/>
    <w:uiPriority w:val="99"/>
    <w:semiHidden/>
    <w:rsid w:val="00596D0B"/>
    <w:rPr>
      <w:rFonts w:ascii="Consolas" w:eastAsia="Calibri"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96D0B"/>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596D0B"/>
    <w:rPr>
      <w:rFonts w:ascii="Arial" w:eastAsia="Times New Roman" w:hAnsi="Arial" w:cs="Times New Roman"/>
      <w:b/>
      <w:sz w:val="20"/>
      <w:szCs w:val="26"/>
      <w:lang w:val="x-none" w:eastAsia="x-none"/>
    </w:rPr>
  </w:style>
  <w:style w:type="paragraph" w:styleId="Bezmezer">
    <w:name w:val="No Spacing"/>
    <w:aliases w:val="No Spacing (Czech Radio)"/>
    <w:basedOn w:val="Normln"/>
    <w:uiPriority w:val="99"/>
    <w:unhideWhenUsed/>
    <w:rsid w:val="00596D0B"/>
  </w:style>
  <w:style w:type="paragraph" w:styleId="Normlnweb">
    <w:name w:val="Normal (Web)"/>
    <w:basedOn w:val="Normln"/>
    <w:uiPriority w:val="99"/>
    <w:semiHidden/>
    <w:unhideWhenUsed/>
    <w:rsid w:val="00596D0B"/>
    <w:rPr>
      <w:rFonts w:ascii="Times New Roman" w:hAnsi="Times New Roman"/>
      <w:sz w:val="24"/>
      <w:szCs w:val="24"/>
    </w:rPr>
  </w:style>
  <w:style w:type="paragraph" w:styleId="Normlnodsazen">
    <w:name w:val="Normal Indent"/>
    <w:aliases w:val="Normal Indent (Czech Radio)"/>
    <w:basedOn w:val="Normln"/>
    <w:uiPriority w:val="99"/>
    <w:semiHidden/>
    <w:unhideWhenUsed/>
    <w:rsid w:val="00596D0B"/>
    <w:pPr>
      <w:ind w:left="312"/>
    </w:pPr>
  </w:style>
  <w:style w:type="paragraph" w:styleId="Nadpispoznmky">
    <w:name w:val="Note Heading"/>
    <w:aliases w:val="Note Heading (Czech Radio)"/>
    <w:basedOn w:val="Normln"/>
    <w:next w:val="Normln"/>
    <w:link w:val="NadpispoznmkyChar"/>
    <w:uiPriority w:val="99"/>
    <w:semiHidden/>
    <w:unhideWhenUsed/>
    <w:rsid w:val="00596D0B"/>
    <w:rPr>
      <w:szCs w:val="20"/>
      <w:lang w:val="x-none" w:eastAsia="x-none"/>
    </w:rPr>
  </w:style>
  <w:style w:type="character" w:customStyle="1" w:styleId="NadpispoznmkyChar">
    <w:name w:val="Nadpis poznámky Char"/>
    <w:aliases w:val="Note Heading (Czech Radio) Char"/>
    <w:basedOn w:val="Standardnpsmoodstavce"/>
    <w:link w:val="Nadpispoznmky"/>
    <w:uiPriority w:val="99"/>
    <w:semiHidden/>
    <w:rsid w:val="00596D0B"/>
    <w:rPr>
      <w:rFonts w:ascii="Arial" w:eastAsia="Calibri" w:hAnsi="Arial" w:cs="Times New Roman"/>
      <w:sz w:val="20"/>
      <w:szCs w:val="20"/>
      <w:lang w:val="x-none" w:eastAsia="x-none"/>
    </w:rPr>
  </w:style>
  <w:style w:type="character" w:styleId="slostrnky">
    <w:name w:val="page number"/>
    <w:aliases w:val="Page Number (Czech Radio)"/>
    <w:uiPriority w:val="99"/>
    <w:semiHidden/>
    <w:unhideWhenUsed/>
    <w:rsid w:val="00596D0B"/>
    <w:rPr>
      <w:sz w:val="17"/>
    </w:rPr>
  </w:style>
  <w:style w:type="character" w:styleId="Zstupntext">
    <w:name w:val="Placeholder Text"/>
    <w:uiPriority w:val="99"/>
    <w:semiHidden/>
    <w:unhideWhenUsed/>
    <w:rsid w:val="00596D0B"/>
    <w:rPr>
      <w:color w:val="BFBFBF"/>
    </w:rPr>
  </w:style>
  <w:style w:type="paragraph" w:styleId="Prosttext">
    <w:name w:val="Plain Text"/>
    <w:aliases w:val="Plain Text (Czech Radio)"/>
    <w:basedOn w:val="Normln"/>
    <w:link w:val="ProsttextChar"/>
    <w:uiPriority w:val="99"/>
    <w:semiHidden/>
    <w:unhideWhenUsed/>
    <w:rsid w:val="00596D0B"/>
    <w:rPr>
      <w:szCs w:val="20"/>
      <w:lang w:val="x-none" w:eastAsia="x-none"/>
    </w:rPr>
  </w:style>
  <w:style w:type="character" w:customStyle="1" w:styleId="ProsttextChar">
    <w:name w:val="Prostý text Char"/>
    <w:aliases w:val="Plain Text (Czech Radio) Char"/>
    <w:basedOn w:val="Standardnpsmoodstavce"/>
    <w:link w:val="Prosttext"/>
    <w:uiPriority w:val="99"/>
    <w:semiHidden/>
    <w:rsid w:val="00596D0B"/>
    <w:rPr>
      <w:rFonts w:ascii="Arial" w:eastAsia="Calibri" w:hAnsi="Arial" w:cs="Times New Roman"/>
      <w:sz w:val="20"/>
      <w:szCs w:val="20"/>
      <w:lang w:val="x-none" w:eastAsia="x-none"/>
    </w:rPr>
  </w:style>
  <w:style w:type="character" w:customStyle="1" w:styleId="CitaceChar">
    <w:name w:val="Citace Char"/>
    <w:aliases w:val="Quote (Czech Radio) Char"/>
    <w:link w:val="DocumentMapCzechRadio"/>
    <w:uiPriority w:val="23"/>
    <w:rsid w:val="00596D0B"/>
    <w:rPr>
      <w:rFonts w:ascii="Arial" w:hAnsi="Arial"/>
      <w:color w:val="519FD7"/>
      <w:sz w:val="20"/>
    </w:rPr>
  </w:style>
  <w:style w:type="paragraph" w:styleId="Osloven">
    <w:name w:val="Salutation"/>
    <w:aliases w:val="Salutation (Czech Radio)"/>
    <w:basedOn w:val="Normln"/>
    <w:next w:val="Normln"/>
    <w:link w:val="OslovenChar"/>
    <w:uiPriority w:val="3"/>
    <w:rsid w:val="00596D0B"/>
    <w:pPr>
      <w:spacing w:before="500"/>
    </w:pPr>
    <w:rPr>
      <w:szCs w:val="20"/>
      <w:lang w:val="x-none" w:eastAsia="x-none"/>
    </w:rPr>
  </w:style>
  <w:style w:type="character" w:customStyle="1" w:styleId="OslovenChar">
    <w:name w:val="Oslovení Char"/>
    <w:aliases w:val="Salutation (Czech Radio) Char"/>
    <w:basedOn w:val="Standardnpsmoodstavce"/>
    <w:link w:val="Osloven"/>
    <w:uiPriority w:val="3"/>
    <w:rsid w:val="00596D0B"/>
    <w:rPr>
      <w:rFonts w:ascii="Arial" w:eastAsia="Calibri" w:hAnsi="Arial" w:cs="Times New Roman"/>
      <w:sz w:val="20"/>
      <w:szCs w:val="20"/>
      <w:lang w:val="x-none" w:eastAsia="x-none"/>
    </w:rPr>
  </w:style>
  <w:style w:type="paragraph" w:styleId="Podpis">
    <w:name w:val="Signature"/>
    <w:aliases w:val="Signature (Czech Radio)"/>
    <w:basedOn w:val="Zvr"/>
    <w:next w:val="Normln"/>
    <w:link w:val="PodpisChar"/>
    <w:uiPriority w:val="3"/>
    <w:rsid w:val="00596D0B"/>
    <w:rPr>
      <w:b/>
    </w:rPr>
  </w:style>
  <w:style w:type="character" w:customStyle="1" w:styleId="PodpisChar">
    <w:name w:val="Podpis Char"/>
    <w:aliases w:val="Signature (Czech Radio) Char"/>
    <w:basedOn w:val="Standardnpsmoodstavce"/>
    <w:link w:val="Podpis"/>
    <w:uiPriority w:val="3"/>
    <w:rsid w:val="00596D0B"/>
    <w:rPr>
      <w:rFonts w:ascii="Arial" w:eastAsia="Calibri" w:hAnsi="Arial" w:cs="Times New Roman"/>
      <w:b/>
      <w:sz w:val="20"/>
      <w:szCs w:val="20"/>
      <w:lang w:val="x-none" w:eastAsia="x-none"/>
    </w:rPr>
  </w:style>
  <w:style w:type="character" w:styleId="Siln">
    <w:name w:val="Strong"/>
    <w:aliases w:val="Strong (Czech Radio)"/>
    <w:uiPriority w:val="6"/>
    <w:qFormat/>
    <w:rsid w:val="00596D0B"/>
    <w:rPr>
      <w:b/>
      <w:bCs/>
    </w:rPr>
  </w:style>
  <w:style w:type="paragraph" w:styleId="Podnadpis">
    <w:name w:val="Subtitle"/>
    <w:aliases w:val="Subtitle - Contract (Czech Radio)"/>
    <w:basedOn w:val="Normln"/>
    <w:next w:val="Normln"/>
    <w:link w:val="PodnadpisChar"/>
    <w:uiPriority w:val="9"/>
    <w:rsid w:val="00596D0B"/>
    <w:pPr>
      <w:spacing w:after="250" w:line="270" w:lineRule="exact"/>
      <w:jc w:val="center"/>
    </w:pPr>
    <w:rPr>
      <w:b/>
      <w:color w:val="000F37"/>
      <w:szCs w:val="20"/>
      <w:lang w:val="x-none" w:eastAsia="x-none"/>
    </w:rPr>
  </w:style>
  <w:style w:type="character" w:customStyle="1" w:styleId="PodnadpisChar">
    <w:name w:val="Podnadpis Char"/>
    <w:aliases w:val="Subtitle - Contract (Czech Radio) Char"/>
    <w:basedOn w:val="Standardnpsmoodstavce"/>
    <w:link w:val="Podnadpis"/>
    <w:uiPriority w:val="9"/>
    <w:rsid w:val="00596D0B"/>
    <w:rPr>
      <w:rFonts w:ascii="Arial" w:eastAsia="Calibri" w:hAnsi="Arial" w:cs="Times New Roman"/>
      <w:b/>
      <w:color w:val="000F37"/>
      <w:sz w:val="20"/>
      <w:szCs w:val="20"/>
      <w:lang w:val="x-none" w:eastAsia="x-none"/>
    </w:rPr>
  </w:style>
  <w:style w:type="character" w:styleId="Zdraznnjemn">
    <w:name w:val="Subtle Emphasis"/>
    <w:aliases w:val="Subtle Emphasis (Czech Radio)"/>
    <w:uiPriority w:val="99"/>
    <w:unhideWhenUsed/>
    <w:rsid w:val="00596D0B"/>
    <w:rPr>
      <w:i w:val="0"/>
      <w:iCs/>
      <w:caps/>
      <w:smallCaps w:val="0"/>
      <w:color w:val="auto"/>
    </w:rPr>
  </w:style>
  <w:style w:type="character" w:styleId="Odkazjemn">
    <w:name w:val="Subtle Reference"/>
    <w:aliases w:val="Subtle Reference (Czech Radio)"/>
    <w:uiPriority w:val="99"/>
    <w:unhideWhenUsed/>
    <w:rsid w:val="00596D0B"/>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596D0B"/>
    <w:pPr>
      <w:ind w:left="312" w:hanging="312"/>
    </w:pPr>
  </w:style>
  <w:style w:type="paragraph" w:styleId="Seznamobrzk">
    <w:name w:val="table of figures"/>
    <w:aliases w:val="Table of Figures (Czech Radio)"/>
    <w:basedOn w:val="Normln"/>
    <w:next w:val="Normln"/>
    <w:uiPriority w:val="36"/>
    <w:semiHidden/>
    <w:unhideWhenUsed/>
    <w:rsid w:val="00596D0B"/>
    <w:pPr>
      <w:ind w:left="312" w:hanging="312"/>
    </w:pPr>
  </w:style>
  <w:style w:type="paragraph" w:styleId="Nzev">
    <w:name w:val="Title"/>
    <w:aliases w:val="Title - Contract (Czech Radio)"/>
    <w:basedOn w:val="Normln"/>
    <w:next w:val="Normln"/>
    <w:link w:val="NzevChar"/>
    <w:qFormat/>
    <w:rsid w:val="00596D0B"/>
    <w:pPr>
      <w:spacing w:after="200" w:line="420" w:lineRule="exact"/>
      <w:contextualSpacing/>
      <w:jc w:val="center"/>
    </w:pPr>
    <w:rPr>
      <w:b/>
      <w:color w:val="000F37"/>
      <w:sz w:val="36"/>
      <w:szCs w:val="20"/>
      <w:lang w:val="x-none" w:eastAsia="x-none"/>
    </w:rPr>
  </w:style>
  <w:style w:type="character" w:customStyle="1" w:styleId="NzevChar">
    <w:name w:val="Název Char"/>
    <w:aliases w:val="Title - Contract (Czech Radio) Char"/>
    <w:basedOn w:val="Standardnpsmoodstavce"/>
    <w:link w:val="Nzev"/>
    <w:rsid w:val="00596D0B"/>
    <w:rPr>
      <w:rFonts w:ascii="Arial" w:eastAsia="Calibri" w:hAnsi="Arial" w:cs="Times New Roman"/>
      <w:b/>
      <w:color w:val="000F37"/>
      <w:sz w:val="36"/>
      <w:szCs w:val="20"/>
      <w:lang w:val="x-none" w:eastAsia="x-none"/>
    </w:rPr>
  </w:style>
  <w:style w:type="paragraph" w:styleId="Hlavikaobsahu">
    <w:name w:val="toa heading"/>
    <w:aliases w:val="TOA Heading (Czech Radio)"/>
    <w:basedOn w:val="Nadpis2"/>
    <w:next w:val="Normln"/>
    <w:uiPriority w:val="35"/>
    <w:semiHidden/>
    <w:unhideWhenUsed/>
    <w:rsid w:val="00596D0B"/>
    <w:pPr>
      <w:outlineLvl w:val="0"/>
    </w:pPr>
    <w:rPr>
      <w:color w:val="auto"/>
    </w:rPr>
  </w:style>
  <w:style w:type="paragraph" w:styleId="Obsah1">
    <w:name w:val="toc 1"/>
    <w:basedOn w:val="Normln"/>
    <w:next w:val="Normln"/>
    <w:autoRedefine/>
    <w:uiPriority w:val="34"/>
    <w:unhideWhenUsed/>
    <w:rsid w:val="00596D0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596D0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596D0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596D0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596D0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596D0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596D0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596D0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596D0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596D0B"/>
    <w:pPr>
      <w:outlineLvl w:val="9"/>
    </w:pPr>
    <w:rPr>
      <w:color w:val="auto"/>
    </w:rPr>
  </w:style>
  <w:style w:type="paragraph" w:customStyle="1" w:styleId="ListBullet6CzechRadio">
    <w:name w:val="List Bullet 6 (Czech Radio)"/>
    <w:basedOn w:val="Normln"/>
    <w:uiPriority w:val="12"/>
    <w:semiHidden/>
    <w:rsid w:val="00596D0B"/>
    <w:pPr>
      <w:numPr>
        <w:ilvl w:val="5"/>
        <w:numId w:val="1"/>
      </w:numPr>
      <w:contextualSpacing/>
    </w:pPr>
  </w:style>
  <w:style w:type="paragraph" w:customStyle="1" w:styleId="ListBullet7CzechRadio">
    <w:name w:val="List Bullet 7 (Czech Radio)"/>
    <w:basedOn w:val="Normln"/>
    <w:uiPriority w:val="12"/>
    <w:semiHidden/>
    <w:rsid w:val="00596D0B"/>
    <w:pPr>
      <w:numPr>
        <w:ilvl w:val="6"/>
        <w:numId w:val="1"/>
      </w:numPr>
      <w:contextualSpacing/>
    </w:pPr>
  </w:style>
  <w:style w:type="paragraph" w:customStyle="1" w:styleId="ListBullet8CzechRadio">
    <w:name w:val="List Bullet 8 (Czech Radio)"/>
    <w:basedOn w:val="Normln"/>
    <w:uiPriority w:val="12"/>
    <w:semiHidden/>
    <w:rsid w:val="00596D0B"/>
    <w:pPr>
      <w:numPr>
        <w:ilvl w:val="7"/>
        <w:numId w:val="1"/>
      </w:numPr>
      <w:contextualSpacing/>
    </w:pPr>
  </w:style>
  <w:style w:type="paragraph" w:customStyle="1" w:styleId="ListBullet9CzechRadio">
    <w:name w:val="List Bullet 9 (Czech Radio)"/>
    <w:basedOn w:val="Normln"/>
    <w:uiPriority w:val="12"/>
    <w:semiHidden/>
    <w:rsid w:val="00596D0B"/>
    <w:pPr>
      <w:numPr>
        <w:ilvl w:val="8"/>
        <w:numId w:val="1"/>
      </w:numPr>
      <w:contextualSpacing/>
    </w:pPr>
  </w:style>
  <w:style w:type="numbering" w:customStyle="1" w:styleId="TextBullets">
    <w:name w:val="Text Bullets"/>
    <w:uiPriority w:val="99"/>
    <w:rsid w:val="00596D0B"/>
    <w:pPr>
      <w:numPr>
        <w:numId w:val="1"/>
      </w:numPr>
    </w:pPr>
  </w:style>
  <w:style w:type="numbering" w:customStyle="1" w:styleId="TextNumbering">
    <w:name w:val="Text Numbering"/>
    <w:uiPriority w:val="99"/>
    <w:rsid w:val="00596D0B"/>
    <w:pPr>
      <w:numPr>
        <w:numId w:val="2"/>
      </w:numPr>
    </w:pPr>
  </w:style>
  <w:style w:type="paragraph" w:styleId="Seznam5">
    <w:name w:val="List 5"/>
    <w:aliases w:val="List 5 (Czech Radio)"/>
    <w:basedOn w:val="Normln"/>
    <w:uiPriority w:val="19"/>
    <w:semiHidden/>
    <w:unhideWhenUsed/>
    <w:rsid w:val="00596D0B"/>
    <w:pPr>
      <w:ind w:left="1559" w:hanging="312"/>
    </w:pPr>
  </w:style>
  <w:style w:type="paragraph" w:customStyle="1" w:styleId="Heading1-NumberCzechRadio">
    <w:name w:val="Heading 1 - Number (Czech Radio)"/>
    <w:basedOn w:val="Nadpis1"/>
    <w:next w:val="Normln"/>
    <w:uiPriority w:val="22"/>
    <w:semiHidden/>
    <w:qFormat/>
    <w:rsid w:val="00596D0B"/>
    <w:pPr>
      <w:numPr>
        <w:numId w:val="5"/>
      </w:numPr>
    </w:pPr>
  </w:style>
  <w:style w:type="paragraph" w:customStyle="1" w:styleId="Heading2-NumberCzechRadio">
    <w:name w:val="Heading 2 - Number (Czech Radio)"/>
    <w:basedOn w:val="Nadpis2"/>
    <w:next w:val="Normln"/>
    <w:uiPriority w:val="22"/>
    <w:semiHidden/>
    <w:qFormat/>
    <w:rsid w:val="00596D0B"/>
    <w:pPr>
      <w:numPr>
        <w:numId w:val="5"/>
      </w:numPr>
    </w:pPr>
  </w:style>
  <w:style w:type="paragraph" w:customStyle="1" w:styleId="Heading3-NumberCzechRadio">
    <w:name w:val="Heading 3 - Number (Czech Radio)"/>
    <w:basedOn w:val="Nadpis3"/>
    <w:next w:val="Normln"/>
    <w:uiPriority w:val="22"/>
    <w:semiHidden/>
    <w:rsid w:val="00596D0B"/>
    <w:pPr>
      <w:numPr>
        <w:numId w:val="5"/>
      </w:numPr>
    </w:pPr>
    <w:rPr>
      <w:color w:val="000F37"/>
    </w:rPr>
  </w:style>
  <w:style w:type="paragraph" w:customStyle="1" w:styleId="Heading4-NumberCzechRadio">
    <w:name w:val="Heading 4 - Number (Czech Radio)"/>
    <w:basedOn w:val="Nadpis4"/>
    <w:next w:val="Normln"/>
    <w:uiPriority w:val="22"/>
    <w:semiHidden/>
    <w:rsid w:val="00596D0B"/>
    <w:pPr>
      <w:numPr>
        <w:numId w:val="5"/>
      </w:numPr>
    </w:pPr>
    <w:rPr>
      <w:color w:val="000F37"/>
    </w:rPr>
  </w:style>
  <w:style w:type="paragraph" w:customStyle="1" w:styleId="Heading5-NumberCzechRadio">
    <w:name w:val="Heading 5 - Number (Czech Radio)"/>
    <w:basedOn w:val="Nadpis5"/>
    <w:next w:val="Normln"/>
    <w:uiPriority w:val="22"/>
    <w:semiHidden/>
    <w:rsid w:val="00596D0B"/>
    <w:pPr>
      <w:numPr>
        <w:numId w:val="5"/>
      </w:numPr>
    </w:pPr>
    <w:rPr>
      <w:color w:val="000F37"/>
    </w:rPr>
  </w:style>
  <w:style w:type="paragraph" w:customStyle="1" w:styleId="Heading6-NumberCzechRadio">
    <w:name w:val="Heading 6 - Number (Czech Radio)"/>
    <w:basedOn w:val="Nadpis6"/>
    <w:next w:val="Normln"/>
    <w:uiPriority w:val="22"/>
    <w:semiHidden/>
    <w:rsid w:val="00596D0B"/>
    <w:pPr>
      <w:numPr>
        <w:numId w:val="5"/>
      </w:numPr>
    </w:pPr>
    <w:rPr>
      <w:color w:val="000F37"/>
    </w:rPr>
  </w:style>
  <w:style w:type="paragraph" w:customStyle="1" w:styleId="Heading7-NumberCzechRadio">
    <w:name w:val="Heading 7 - Number (Czech Radio)"/>
    <w:basedOn w:val="Nadpis7"/>
    <w:next w:val="Normln"/>
    <w:uiPriority w:val="22"/>
    <w:semiHidden/>
    <w:rsid w:val="00596D0B"/>
    <w:pPr>
      <w:numPr>
        <w:numId w:val="5"/>
      </w:numPr>
    </w:pPr>
    <w:rPr>
      <w:color w:val="000F37"/>
    </w:rPr>
  </w:style>
  <w:style w:type="paragraph" w:customStyle="1" w:styleId="Heading8-NumberCzechRadio">
    <w:name w:val="Heading 8 - Number (Czech Radio)"/>
    <w:basedOn w:val="Nadpis8"/>
    <w:next w:val="Normln"/>
    <w:uiPriority w:val="22"/>
    <w:semiHidden/>
    <w:rsid w:val="00596D0B"/>
    <w:pPr>
      <w:numPr>
        <w:numId w:val="5"/>
      </w:numPr>
    </w:pPr>
    <w:rPr>
      <w:color w:val="000F37"/>
    </w:rPr>
  </w:style>
  <w:style w:type="paragraph" w:customStyle="1" w:styleId="Heading9-NumberCzechRadio">
    <w:name w:val="Heading 9 - Number (Czech Radio)"/>
    <w:basedOn w:val="Nadpis9"/>
    <w:next w:val="Normln"/>
    <w:uiPriority w:val="22"/>
    <w:semiHidden/>
    <w:rsid w:val="00596D0B"/>
    <w:pPr>
      <w:numPr>
        <w:numId w:val="5"/>
      </w:numPr>
    </w:pPr>
    <w:rPr>
      <w:color w:val="000F37"/>
    </w:rPr>
  </w:style>
  <w:style w:type="numbering" w:customStyle="1" w:styleId="Headings">
    <w:name w:val="Headings"/>
    <w:uiPriority w:val="99"/>
    <w:rsid w:val="00596D0B"/>
    <w:pPr>
      <w:numPr>
        <w:numId w:val="3"/>
      </w:numPr>
    </w:pPr>
  </w:style>
  <w:style w:type="numbering" w:customStyle="1" w:styleId="Headings-Numbered">
    <w:name w:val="Headings - Numbered"/>
    <w:uiPriority w:val="99"/>
    <w:rsid w:val="00596D0B"/>
    <w:pPr>
      <w:numPr>
        <w:numId w:val="4"/>
      </w:numPr>
    </w:pPr>
  </w:style>
  <w:style w:type="paragraph" w:customStyle="1" w:styleId="ListLetterCzechRadio">
    <w:name w:val="List Letter (Czech Radio)"/>
    <w:basedOn w:val="Normln"/>
    <w:uiPriority w:val="15"/>
    <w:semiHidden/>
    <w:qFormat/>
    <w:rsid w:val="00596D0B"/>
    <w:pPr>
      <w:numPr>
        <w:numId w:val="6"/>
      </w:numPr>
    </w:pPr>
  </w:style>
  <w:style w:type="numbering" w:customStyle="1" w:styleId="Text-Letter">
    <w:name w:val="Text - Letter"/>
    <w:uiPriority w:val="99"/>
    <w:rsid w:val="00596D0B"/>
    <w:pPr>
      <w:numPr>
        <w:numId w:val="6"/>
      </w:numPr>
    </w:pPr>
  </w:style>
  <w:style w:type="paragraph" w:customStyle="1" w:styleId="Caption-NumberCzechRadio">
    <w:name w:val="Caption - Number (Czech Radio)"/>
    <w:basedOn w:val="Titulek"/>
    <w:next w:val="Normln"/>
    <w:uiPriority w:val="30"/>
    <w:rsid w:val="00596D0B"/>
    <w:pPr>
      <w:numPr>
        <w:numId w:val="12"/>
      </w:numPr>
    </w:pPr>
  </w:style>
  <w:style w:type="numbering" w:customStyle="1" w:styleId="Captions-Numbering">
    <w:name w:val="Captions - Numbering"/>
    <w:uiPriority w:val="99"/>
    <w:rsid w:val="00596D0B"/>
    <w:pPr>
      <w:numPr>
        <w:numId w:val="7"/>
      </w:numPr>
    </w:pPr>
  </w:style>
  <w:style w:type="paragraph" w:customStyle="1" w:styleId="Caption-IntenseCzechRadio">
    <w:name w:val="Caption - Intense (Czech Radio)"/>
    <w:basedOn w:val="Titulek"/>
    <w:next w:val="Normln"/>
    <w:uiPriority w:val="31"/>
    <w:rsid w:val="00596D0B"/>
    <w:rPr>
      <w:b/>
      <w:color w:val="519FD7"/>
    </w:rPr>
  </w:style>
  <w:style w:type="paragraph" w:customStyle="1" w:styleId="Caption-Intense-NumberCzechRadio">
    <w:name w:val="Caption - Intense - Number (Czech Radio)"/>
    <w:basedOn w:val="Caption-NumberCzechRadio"/>
    <w:next w:val="Normln"/>
    <w:uiPriority w:val="32"/>
    <w:rsid w:val="00596D0B"/>
    <w:pPr>
      <w:numPr>
        <w:numId w:val="8"/>
      </w:numPr>
    </w:pPr>
    <w:rPr>
      <w:b/>
      <w:color w:val="519FD7"/>
    </w:rPr>
  </w:style>
  <w:style w:type="numbering" w:customStyle="1" w:styleId="Captions-Intense-Numbering">
    <w:name w:val="Captions - Intense - Numbering"/>
    <w:uiPriority w:val="99"/>
    <w:rsid w:val="00596D0B"/>
    <w:pPr>
      <w:numPr>
        <w:numId w:val="8"/>
      </w:numPr>
    </w:pPr>
  </w:style>
  <w:style w:type="paragraph" w:customStyle="1" w:styleId="Scheme-BulletCzechRadio">
    <w:name w:val="Scheme - Bullet (Czech Radio)"/>
    <w:basedOn w:val="Textbubliny"/>
    <w:uiPriority w:val="28"/>
    <w:rsid w:val="00596D0B"/>
    <w:pPr>
      <w:numPr>
        <w:numId w:val="9"/>
      </w:numPr>
    </w:pPr>
  </w:style>
  <w:style w:type="paragraph" w:customStyle="1" w:styleId="Scheme-NumberCzechRadio">
    <w:name w:val="Scheme - Number (Czech Radio)"/>
    <w:basedOn w:val="Textbubliny"/>
    <w:uiPriority w:val="28"/>
    <w:rsid w:val="00596D0B"/>
    <w:pPr>
      <w:numPr>
        <w:numId w:val="10"/>
      </w:numPr>
    </w:pPr>
  </w:style>
  <w:style w:type="paragraph" w:customStyle="1" w:styleId="Scheme-LetterCzechRadio">
    <w:name w:val="Scheme - Letter (Czech Radio)"/>
    <w:basedOn w:val="Textbubliny"/>
    <w:uiPriority w:val="28"/>
    <w:rsid w:val="00596D0B"/>
    <w:pPr>
      <w:numPr>
        <w:numId w:val="11"/>
      </w:numPr>
    </w:pPr>
  </w:style>
  <w:style w:type="numbering" w:customStyle="1" w:styleId="Scheme-Bullets">
    <w:name w:val="Scheme - Bullets"/>
    <w:uiPriority w:val="99"/>
    <w:rsid w:val="00596D0B"/>
    <w:pPr>
      <w:numPr>
        <w:numId w:val="9"/>
      </w:numPr>
    </w:pPr>
  </w:style>
  <w:style w:type="numbering" w:customStyle="1" w:styleId="Scheme-Numbering">
    <w:name w:val="Scheme - Numbering"/>
    <w:uiPriority w:val="99"/>
    <w:rsid w:val="00596D0B"/>
    <w:pPr>
      <w:numPr>
        <w:numId w:val="10"/>
      </w:numPr>
    </w:pPr>
  </w:style>
  <w:style w:type="numbering" w:customStyle="1" w:styleId="Scheme-Letter">
    <w:name w:val="Scheme - Letter"/>
    <w:uiPriority w:val="99"/>
    <w:rsid w:val="00596D0B"/>
    <w:pPr>
      <w:numPr>
        <w:numId w:val="11"/>
      </w:numPr>
    </w:pPr>
  </w:style>
  <w:style w:type="paragraph" w:customStyle="1" w:styleId="TableHeaderCzechRadio">
    <w:name w:val="Table Header (Czech Radio)"/>
    <w:basedOn w:val="Textbubliny"/>
    <w:uiPriority w:val="25"/>
    <w:rsid w:val="00596D0B"/>
    <w:pPr>
      <w:spacing w:before="1" w:after="1" w:line="180" w:lineRule="exact"/>
    </w:pPr>
    <w:rPr>
      <w:caps/>
      <w:sz w:val="14"/>
    </w:rPr>
  </w:style>
  <w:style w:type="paragraph" w:customStyle="1" w:styleId="TableHeader-IntenseCzechRadio">
    <w:name w:val="Table Header - Intense (Czech Radio)"/>
    <w:basedOn w:val="TableHeaderCzechRadio"/>
    <w:uiPriority w:val="26"/>
    <w:rsid w:val="00596D0B"/>
    <w:rPr>
      <w:b/>
    </w:rPr>
  </w:style>
  <w:style w:type="paragraph" w:customStyle="1" w:styleId="SectionCzechRadio">
    <w:name w:val="Section (Czech Radio)"/>
    <w:basedOn w:val="Normln"/>
    <w:next w:val="Normln"/>
    <w:link w:val="SectionCzechRadioChar"/>
    <w:uiPriority w:val="25"/>
    <w:semiHidden/>
    <w:qFormat/>
    <w:rsid w:val="00596D0B"/>
    <w:pPr>
      <w:pBdr>
        <w:top w:val="single" w:sz="2" w:space="3" w:color="auto"/>
      </w:pBdr>
      <w:spacing w:before="280" w:after="20" w:line="230" w:lineRule="exact"/>
    </w:pPr>
    <w:rPr>
      <w:b/>
      <w:caps/>
      <w:sz w:val="17"/>
      <w:szCs w:val="20"/>
      <w:lang w:val="x-none" w:eastAsia="x-none"/>
    </w:rPr>
  </w:style>
  <w:style w:type="character" w:customStyle="1" w:styleId="SectionCzechRadioChar">
    <w:name w:val="Section (Czech Radio) Char"/>
    <w:link w:val="SectionCzechRadio"/>
    <w:uiPriority w:val="25"/>
    <w:semiHidden/>
    <w:rsid w:val="00596D0B"/>
    <w:rPr>
      <w:rFonts w:ascii="Arial" w:eastAsia="Calibri" w:hAnsi="Arial" w:cs="Times New Roman"/>
      <w:b/>
      <w:caps/>
      <w:sz w:val="17"/>
      <w:szCs w:val="20"/>
      <w:lang w:val="x-none" w:eastAsia="x-none"/>
    </w:rPr>
  </w:style>
  <w:style w:type="paragraph" w:customStyle="1" w:styleId="DocumentSubtitleCzechRadio">
    <w:name w:val="Document Subtitle (Czech Radio)"/>
    <w:basedOn w:val="Normln"/>
    <w:uiPriority w:val="3"/>
    <w:rsid w:val="00596D0B"/>
    <w:pPr>
      <w:spacing w:line="192" w:lineRule="exact"/>
      <w:jc w:val="right"/>
    </w:pPr>
    <w:rPr>
      <w:sz w:val="16"/>
    </w:rPr>
  </w:style>
  <w:style w:type="paragraph" w:customStyle="1" w:styleId="DocumentTitleCzechRadio">
    <w:name w:val="Document Title (Czech Radio)"/>
    <w:basedOn w:val="Normln"/>
    <w:uiPriority w:val="2"/>
    <w:rsid w:val="00596D0B"/>
    <w:pPr>
      <w:spacing w:line="336" w:lineRule="exact"/>
      <w:jc w:val="right"/>
    </w:pPr>
    <w:rPr>
      <w:b/>
      <w:color w:val="919191"/>
      <w:sz w:val="28"/>
    </w:rPr>
  </w:style>
  <w:style w:type="table" w:styleId="Mkatabulky">
    <w:name w:val="Table Grid"/>
    <w:basedOn w:val="Normlntabulka"/>
    <w:uiPriority w:val="39"/>
    <w:rsid w:val="00596D0B"/>
    <w:pPr>
      <w:spacing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596D0B"/>
    <w:pPr>
      <w:spacing w:line="240" w:lineRule="auto"/>
      <w:jc w:val="right"/>
    </w:pPr>
    <w:rPr>
      <w:rFonts w:ascii="Arial" w:eastAsia="Calibri" w:hAnsi="Arial" w:cs="Times New Roman"/>
      <w:sz w:val="17"/>
      <w:szCs w:val="20"/>
      <w:lang w:eastAsia="cs-CZ"/>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596D0B"/>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596D0B"/>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596D0B"/>
    <w:rPr>
      <w:b/>
    </w:rPr>
  </w:style>
  <w:style w:type="paragraph" w:customStyle="1" w:styleId="Section-NoLineCzechRadio">
    <w:name w:val="Section - No Line (Czech Radio)"/>
    <w:basedOn w:val="SectionCzechRadio"/>
    <w:next w:val="Normln"/>
    <w:uiPriority w:val="10"/>
    <w:semiHidden/>
    <w:rsid w:val="00596D0B"/>
    <w:pPr>
      <w:pBdr>
        <w:top w:val="none" w:sz="0" w:space="0" w:color="auto"/>
      </w:pBdr>
      <w:spacing w:before="0"/>
    </w:pPr>
  </w:style>
  <w:style w:type="paragraph" w:customStyle="1" w:styleId="Title-Addition-ContractCzechRadio">
    <w:name w:val="Title-Addition - Contract (Czech Radio)"/>
    <w:basedOn w:val="Normln"/>
    <w:uiPriority w:val="8"/>
    <w:rsid w:val="00596D0B"/>
    <w:pPr>
      <w:spacing w:after="250"/>
      <w:jc w:val="center"/>
    </w:pPr>
  </w:style>
  <w:style w:type="paragraph" w:customStyle="1" w:styleId="Heading-ContractCzechRadio">
    <w:name w:val="Heading - Contract (Czech Radio)"/>
    <w:basedOn w:val="Heading2-NumberCzechRadio"/>
    <w:next w:val="Normln"/>
    <w:uiPriority w:val="11"/>
    <w:qFormat/>
    <w:rsid w:val="00596D0B"/>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596D0B"/>
    <w:pPr>
      <w:numPr>
        <w:numId w:val="17"/>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596D0B"/>
    <w:pPr>
      <w:numPr>
        <w:ilvl w:val="1"/>
      </w:numPr>
    </w:pPr>
    <w:rPr>
      <w:b w:val="0"/>
    </w:rPr>
  </w:style>
  <w:style w:type="paragraph" w:customStyle="1" w:styleId="ListNumber-ContractCzechRadio">
    <w:name w:val="List Number - Contract (Czech Radio)"/>
    <w:basedOn w:val="Normln"/>
    <w:uiPriority w:val="13"/>
    <w:qFormat/>
    <w:rsid w:val="00596D0B"/>
    <w:pPr>
      <w:numPr>
        <w:ilvl w:val="1"/>
        <w:numId w:val="16"/>
      </w:numPr>
      <w:spacing w:after="250"/>
      <w:jc w:val="both"/>
    </w:pPr>
  </w:style>
  <w:style w:type="paragraph" w:customStyle="1" w:styleId="ListLetter-ContractCzechRadio">
    <w:name w:val="List Letter - Contract (Czech Radio)"/>
    <w:basedOn w:val="Normln"/>
    <w:uiPriority w:val="15"/>
    <w:qFormat/>
    <w:rsid w:val="00596D0B"/>
    <w:pPr>
      <w:numPr>
        <w:ilvl w:val="2"/>
        <w:numId w:val="16"/>
      </w:numPr>
      <w:spacing w:after="250"/>
      <w:jc w:val="both"/>
    </w:pPr>
  </w:style>
  <w:style w:type="paragraph" w:customStyle="1" w:styleId="SubjectSpecification-ContractCzechRadio">
    <w:name w:val="Subject Specification - Contract (Czech Radio)"/>
    <w:basedOn w:val="Normln"/>
    <w:uiPriority w:val="9"/>
    <w:rsid w:val="00596D0B"/>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596D0B"/>
    <w:rPr>
      <w:b/>
    </w:rPr>
  </w:style>
  <w:style w:type="paragraph" w:customStyle="1" w:styleId="Heading-Number-ContractCzechRadio">
    <w:name w:val="Heading-Number - Contract (Czech Radio)"/>
    <w:basedOn w:val="Heading-ContractCzechRadio"/>
    <w:next w:val="ListNumber-ContractCzechRadio"/>
    <w:uiPriority w:val="11"/>
    <w:qFormat/>
    <w:rsid w:val="00596D0B"/>
    <w:pPr>
      <w:numPr>
        <w:numId w:val="16"/>
      </w:numPr>
    </w:pPr>
  </w:style>
  <w:style w:type="numbering" w:customStyle="1" w:styleId="Section-Contract">
    <w:name w:val="Section - Contract"/>
    <w:uiPriority w:val="99"/>
    <w:rsid w:val="00596D0B"/>
    <w:pPr>
      <w:numPr>
        <w:numId w:val="13"/>
      </w:numPr>
    </w:pPr>
  </w:style>
  <w:style w:type="numbering" w:customStyle="1" w:styleId="List-Contract">
    <w:name w:val="List - Contract"/>
    <w:uiPriority w:val="99"/>
    <w:rsid w:val="00596D0B"/>
    <w:pPr>
      <w:numPr>
        <w:numId w:val="14"/>
      </w:numPr>
    </w:pPr>
  </w:style>
  <w:style w:type="paragraph" w:customStyle="1" w:styleId="IndexofAttachment-ContractCzechRadio">
    <w:name w:val="Index of Attachment - Contract (Czech Radio)"/>
    <w:basedOn w:val="Normln"/>
    <w:uiPriority w:val="25"/>
    <w:rsid w:val="00596D0B"/>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596D0B"/>
    <w:rPr>
      <w:caps w:val="0"/>
    </w:rPr>
  </w:style>
  <w:style w:type="paragraph" w:customStyle="1" w:styleId="Odstavec">
    <w:name w:val="Odstavec"/>
    <w:basedOn w:val="Zkladntext"/>
    <w:uiPriority w:val="99"/>
    <w:rsid w:val="00596D0B"/>
    <w:pPr>
      <w:widowControl w:val="0"/>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overflowPunct w:val="0"/>
      <w:autoSpaceDE w:val="0"/>
      <w:spacing w:line="240" w:lineRule="auto"/>
      <w:ind w:firstLine="539"/>
      <w:jc w:val="both"/>
    </w:pPr>
    <w:rPr>
      <w:rFonts w:ascii="Times New Roman" w:eastAsia="Times New Roman" w:hAnsi="Times New Roman"/>
      <w:color w:val="000000"/>
      <w:sz w:val="24"/>
      <w:lang w:val="cs-CZ" w:eastAsia="ar-SA"/>
    </w:rPr>
  </w:style>
  <w:style w:type="paragraph" w:customStyle="1" w:styleId="slolnku">
    <w:name w:val="slolnku"/>
    <w:basedOn w:val="Normln"/>
    <w:uiPriority w:val="99"/>
    <w:rsid w:val="00596D0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spacing w:before="280" w:after="280" w:line="240" w:lineRule="auto"/>
    </w:pPr>
    <w:rPr>
      <w:rFonts w:ascii="Times New Roman" w:hAnsi="Times New Roman"/>
      <w:sz w:val="24"/>
      <w:szCs w:val="24"/>
      <w:lang w:eastAsia="ar-SA"/>
    </w:rPr>
  </w:style>
  <w:style w:type="paragraph" w:styleId="Rozloendokumentu">
    <w:name w:val="Document Map"/>
    <w:basedOn w:val="Normln"/>
    <w:link w:val="RozloendokumentuChar"/>
    <w:uiPriority w:val="99"/>
    <w:semiHidden/>
    <w:unhideWhenUsed/>
    <w:rsid w:val="00596D0B"/>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596D0B"/>
    <w:rPr>
      <w:rFonts w:ascii="Tahoma" w:eastAsia="Calibri" w:hAnsi="Tahoma" w:cs="Tahoma"/>
      <w:sz w:val="16"/>
      <w:szCs w:val="16"/>
    </w:rPr>
  </w:style>
  <w:style w:type="paragraph" w:styleId="Citt">
    <w:name w:val="Quote"/>
    <w:basedOn w:val="Normln"/>
    <w:next w:val="Normln"/>
    <w:link w:val="CittChar"/>
    <w:uiPriority w:val="29"/>
    <w:qFormat/>
    <w:rsid w:val="00596D0B"/>
    <w:rPr>
      <w:i/>
      <w:iCs/>
      <w:color w:val="000000" w:themeColor="text1"/>
    </w:rPr>
  </w:style>
  <w:style w:type="character" w:customStyle="1" w:styleId="CittChar">
    <w:name w:val="Citát Char"/>
    <w:basedOn w:val="Standardnpsmoodstavce"/>
    <w:link w:val="Citt"/>
    <w:uiPriority w:val="29"/>
    <w:rsid w:val="00596D0B"/>
    <w:rPr>
      <w:rFonts w:ascii="Arial" w:eastAsia="Calibri" w:hAnsi="Arial" w:cs="Times New Roman"/>
      <w:i/>
      <w:iCs/>
      <w:color w:val="000000" w:themeColor="text1"/>
      <w:sz w:val="20"/>
    </w:rPr>
  </w:style>
  <w:style w:type="paragraph" w:styleId="Vrazncitt">
    <w:name w:val="Intense Quote"/>
    <w:basedOn w:val="Normln"/>
    <w:next w:val="Normln"/>
    <w:link w:val="VrazncittChar1"/>
    <w:uiPriority w:val="24"/>
    <w:qFormat/>
    <w:rsid w:val="00596D0B"/>
    <w:pPr>
      <w:pBdr>
        <w:bottom w:val="single" w:sz="4" w:space="4" w:color="4F81BD" w:themeColor="accent1"/>
      </w:pBdr>
      <w:spacing w:before="200" w:after="280"/>
      <w:ind w:left="936" w:right="936"/>
    </w:pPr>
    <w:rPr>
      <w:rFonts w:eastAsiaTheme="minorHAnsi" w:cstheme="minorBidi"/>
      <w:b/>
      <w:color w:val="519FD7"/>
    </w:rPr>
  </w:style>
  <w:style w:type="character" w:customStyle="1" w:styleId="VrazncittChar">
    <w:name w:val="Výrazný citát Char"/>
    <w:basedOn w:val="Standardnpsmoodstavce"/>
    <w:uiPriority w:val="30"/>
    <w:rsid w:val="00596D0B"/>
    <w:rPr>
      <w:rFonts w:ascii="Arial" w:eastAsia="Calibri" w:hAnsi="Arial" w:cs="Times New Roman"/>
      <w:b/>
      <w:bCs/>
      <w:i/>
      <w:iCs/>
      <w:color w:val="4F81BD" w:themeColor="accen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7AE93692B0BE418988153B9EFC7554" ma:contentTypeVersion="13" ma:contentTypeDescription="Create a new document." ma:contentTypeScope="" ma:versionID="7b74b550fdf0c7792fd9c6116e30b876">
  <xsd:schema xmlns:xsd="http://www.w3.org/2001/XMLSchema" xmlns:xs="http://www.w3.org/2001/XMLSchema" xmlns:p="http://schemas.microsoft.com/office/2006/metadata/properties" xmlns:ns2="49ae65ee-df7c-4cc2-96aa-892d4b5f723e" xmlns:ns3="943141fb-0fbf-451d-9458-12e5c61e31ff" targetNamespace="http://schemas.microsoft.com/office/2006/metadata/properties" ma:root="true" ma:fieldsID="585e72256e6a0a12bdde367a46e45601" ns2:_="" ns3:_="">
    <xsd:import namespace="49ae65ee-df7c-4cc2-96aa-892d4b5f723e"/>
    <xsd:import namespace="943141fb-0fbf-451d-9458-12e5c61e31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ae65ee-df7c-4cc2-96aa-892d4b5f72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3141fb-0fbf-451d-9458-12e5c61e31f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38110-A5BD-43B2-B377-AFE3555474BB}">
  <ds:schemaRefs>
    <ds:schemaRef ds:uri="http://schemas.microsoft.com/sharepoint/v3/contenttype/forms"/>
  </ds:schemaRefs>
</ds:datastoreItem>
</file>

<file path=customXml/itemProps2.xml><?xml version="1.0" encoding="utf-8"?>
<ds:datastoreItem xmlns:ds="http://schemas.openxmlformats.org/officeDocument/2006/customXml" ds:itemID="{6B15E026-B6CD-4380-A84C-EC85ABBD8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ae65ee-df7c-4cc2-96aa-892d4b5f723e"/>
    <ds:schemaRef ds:uri="943141fb-0fbf-451d-9458-12e5c61e3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D5DCF7-209A-4DE5-8731-B0116C529857}">
  <ds:schemaRefs>
    <ds:schemaRef ds:uri="49ae65ee-df7c-4cc2-96aa-892d4b5f723e"/>
    <ds:schemaRef ds:uri="http://purl.org/dc/terms/"/>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943141fb-0fbf-451d-9458-12e5c61e31ff"/>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73CB42A3-F2A0-4514-BDA4-403A0528E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2689</Words>
  <Characters>15866</Characters>
  <Application>Microsoft Office Word</Application>
  <DocSecurity>0</DocSecurity>
  <Lines>132</Lines>
  <Paragraphs>37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Barbora Skalle</dc:creator>
  <cp:lastModifiedBy>Trojanová Tereza</cp:lastModifiedBy>
  <cp:revision>22</cp:revision>
  <dcterms:created xsi:type="dcterms:W3CDTF">2019-07-09T12:00:00Z</dcterms:created>
  <dcterms:modified xsi:type="dcterms:W3CDTF">2022-05-19T08:23:00Z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0x010100D77AE93692B0BE418988153B9EFC7554</vt:lpwstr>
  </property>
</Properties>
</file>