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10A8C6F9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7D4C53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7B48EE14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D4C53">
        <w:rPr>
          <w:rFonts w:ascii="Segoe UI" w:hAnsi="Segoe UI" w:cs="Segoe UI"/>
          <w:color w:val="808080" w:themeColor="background1" w:themeShade="80"/>
          <w:sz w:val="32"/>
          <w:szCs w:val="32"/>
        </w:rPr>
        <w:t>701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A48A5F" w14:textId="2DFA2A68" w:rsidR="00FD25DD" w:rsidRPr="005045B6" w:rsidRDefault="00FD25DD" w:rsidP="00FD25DD">
      <w:pPr>
        <w:pStyle w:val="Zkladntext"/>
        <w:jc w:val="both"/>
        <w:rPr>
          <w:rFonts w:ascii="Segoe UI" w:hAnsi="Segoe UI" w:cs="Segoe UI"/>
          <w:b/>
          <w:sz w:val="20"/>
        </w:rPr>
      </w:pPr>
      <w:r w:rsidRPr="005045B6">
        <w:rPr>
          <w:rFonts w:ascii="Segoe UI" w:hAnsi="Segoe UI" w:cs="Segoe UI"/>
          <w:b/>
          <w:sz w:val="20"/>
        </w:rPr>
        <w:t xml:space="preserve">obec </w:t>
      </w:r>
      <w:r w:rsidR="007D4C53">
        <w:rPr>
          <w:rFonts w:ascii="Segoe UI" w:hAnsi="Segoe UI" w:cs="Segoe UI"/>
          <w:b/>
          <w:sz w:val="20"/>
        </w:rPr>
        <w:t>Citice</w:t>
      </w:r>
    </w:p>
    <w:p w14:paraId="5C0BAA05" w14:textId="5C8DC0A8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FD25DD" w:rsidRPr="005045B6">
        <w:rPr>
          <w:rFonts w:ascii="Segoe UI" w:hAnsi="Segoe UI" w:cs="Segoe UI"/>
          <w:sz w:val="20"/>
        </w:rPr>
        <w:t xml:space="preserve">Obecní úřad </w:t>
      </w:r>
      <w:r w:rsidR="007D4C53">
        <w:rPr>
          <w:rFonts w:ascii="Segoe UI" w:hAnsi="Segoe UI" w:cs="Segoe UI"/>
          <w:sz w:val="20"/>
        </w:rPr>
        <w:t>Citice, Citice 13, 365 01 Citice</w:t>
      </w:r>
    </w:p>
    <w:p w14:paraId="4686688B" w14:textId="66213015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25DD" w:rsidRPr="005045B6">
        <w:rPr>
          <w:rFonts w:ascii="Segoe UI" w:hAnsi="Segoe UI" w:cs="Segoe UI"/>
          <w:sz w:val="20"/>
        </w:rPr>
        <w:t>00</w:t>
      </w:r>
      <w:r w:rsidR="007D4C53">
        <w:rPr>
          <w:rFonts w:ascii="Segoe UI" w:hAnsi="Segoe UI" w:cs="Segoe UI"/>
          <w:sz w:val="20"/>
        </w:rPr>
        <w:t>259284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7B542353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734B6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7D4C53">
        <w:rPr>
          <w:rFonts w:ascii="Segoe UI" w:hAnsi="Segoe UI" w:cs="Segoe UI"/>
          <w:sz w:val="20"/>
        </w:rPr>
        <w:t>Václavem M a c h e m</w:t>
      </w:r>
      <w:r w:rsidR="00FD25DD" w:rsidRPr="005045B6">
        <w:rPr>
          <w:rFonts w:ascii="Segoe UI" w:hAnsi="Segoe UI" w:cs="Segoe UI"/>
          <w:sz w:val="20"/>
        </w:rPr>
        <w:t>, 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3824EB6F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základě změny č. </w:t>
      </w:r>
      <w:r w:rsidR="007D4C53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rozhodnutí č. 0</w:t>
      </w:r>
      <w:r w:rsidR="007D4C53">
        <w:rPr>
          <w:rFonts w:ascii="Segoe UI" w:hAnsi="Segoe UI" w:cs="Segoe UI"/>
          <w:color w:val="auto"/>
          <w:sz w:val="20"/>
        </w:rPr>
        <w:t>701</w:t>
      </w:r>
      <w:r w:rsidR="00716187" w:rsidRPr="00076705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7D4C53">
        <w:rPr>
          <w:rFonts w:ascii="Segoe UI" w:hAnsi="Segoe UI" w:cs="Segoe UI"/>
          <w:color w:val="auto"/>
          <w:sz w:val="20"/>
        </w:rPr>
        <w:t>15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8734B6">
        <w:rPr>
          <w:rFonts w:ascii="Segoe UI" w:hAnsi="Segoe UI" w:cs="Segoe UI"/>
          <w:color w:val="auto"/>
          <w:sz w:val="20"/>
        </w:rPr>
        <w:t>3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7D4C53">
        <w:rPr>
          <w:rFonts w:ascii="Segoe UI" w:hAnsi="Segoe UI" w:cs="Segoe UI"/>
          <w:color w:val="auto"/>
          <w:sz w:val="20"/>
        </w:rPr>
        <w:t>2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>na této změně a doplnění smlouvy č. 0</w:t>
      </w:r>
      <w:r w:rsidR="007D4C53">
        <w:rPr>
          <w:rFonts w:ascii="Segoe UI" w:hAnsi="Segoe UI" w:cs="Segoe UI"/>
          <w:color w:val="auto"/>
          <w:sz w:val="20"/>
        </w:rPr>
        <w:t>701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D4C53">
        <w:rPr>
          <w:rFonts w:ascii="Segoe UI" w:hAnsi="Segoe UI" w:cs="Segoe UI"/>
          <w:color w:val="auto"/>
          <w:sz w:val="20"/>
        </w:rPr>
        <w:t>12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7D4C53">
        <w:rPr>
          <w:rFonts w:ascii="Segoe UI" w:hAnsi="Segoe UI" w:cs="Segoe UI"/>
          <w:color w:val="auto"/>
          <w:sz w:val="20"/>
        </w:rPr>
        <w:t>2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FD25DD">
        <w:rPr>
          <w:rFonts w:ascii="Segoe UI" w:hAnsi="Segoe UI" w:cs="Segoe UI"/>
          <w:color w:val="auto"/>
          <w:sz w:val="20"/>
        </w:rPr>
        <w:t>20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43C6B909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DA4361" w14:textId="19D0D65E" w:rsidR="0026128D" w:rsidRDefault="008D7451" w:rsidP="005C15B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Segoe UI" w:eastAsia="Calibri" w:hAnsi="Segoe UI" w:cs="Segoe UI"/>
          <w:lang w:eastAsia="en-US"/>
        </w:rPr>
      </w:pPr>
      <w:r w:rsidRPr="00831E02">
        <w:rPr>
          <w:rFonts w:ascii="Segoe UI" w:hAnsi="Segoe UI" w:cs="Segoe UI"/>
        </w:rPr>
        <w:t xml:space="preserve">V čl. IV bodu 1 písm. a) </w:t>
      </w:r>
      <w:r w:rsidRPr="00831E02">
        <w:rPr>
          <w:rFonts w:ascii="Segoe UI" w:eastAsia="Calibri" w:hAnsi="Segoe UI" w:cs="Segoe UI"/>
          <w:lang w:eastAsia="en-US"/>
        </w:rPr>
        <w:t xml:space="preserve">odrážce třetí se projekt uvedený v pododrážce </w:t>
      </w:r>
      <w:r w:rsidR="007D4C53" w:rsidRPr="00831E02">
        <w:rPr>
          <w:rFonts w:ascii="Segoe UI" w:eastAsia="Calibri" w:hAnsi="Segoe UI" w:cs="Segoe UI"/>
          <w:lang w:eastAsia="en-US"/>
        </w:rPr>
        <w:t>druhé</w:t>
      </w:r>
      <w:r w:rsidRPr="00831E02">
        <w:rPr>
          <w:rFonts w:ascii="Segoe UI" w:eastAsia="Calibri" w:hAnsi="Segoe UI" w:cs="Segoe UI"/>
          <w:lang w:eastAsia="en-US"/>
        </w:rPr>
        <w:t xml:space="preserve"> s názvem „</w:t>
      </w:r>
      <w:r w:rsidR="00831E02" w:rsidRPr="00831E02">
        <w:rPr>
          <w:rFonts w:ascii="Segoe UI" w:eastAsia="Calibri" w:hAnsi="Segoe UI" w:cs="Segoe UI"/>
          <w:lang w:eastAsia="en-US"/>
        </w:rPr>
        <w:t>Hospodaření s dešťovou vodou v objektech mateřské školky a základní školy</w:t>
      </w:r>
      <w:r w:rsidRPr="00831E02">
        <w:rPr>
          <w:rFonts w:ascii="Segoe UI" w:eastAsia="Calibri" w:hAnsi="Segoe UI" w:cs="Segoe UI"/>
          <w:lang w:eastAsia="en-US"/>
        </w:rPr>
        <w:t>“ zrušuje. Současně s tím příjemce podpory není povinen splnit povinnost předložit k tomuto projektu projektovou dokumentaci.</w:t>
      </w:r>
    </w:p>
    <w:p w14:paraId="7BBC80A7" w14:textId="77777777" w:rsidR="00831E02" w:rsidRPr="00831E02" w:rsidRDefault="00831E02" w:rsidP="00831E02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lang w:eastAsia="en-US"/>
        </w:rPr>
      </w:pPr>
    </w:p>
    <w:p w14:paraId="4B95FD47" w14:textId="15A5DF9E" w:rsidR="00BC55CF" w:rsidRPr="00BC55CF" w:rsidRDefault="00831E02" w:rsidP="005C15B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BC55CF">
        <w:rPr>
          <w:rFonts w:ascii="Segoe UI" w:hAnsi="Segoe UI" w:cs="Segoe UI"/>
        </w:rPr>
        <w:t xml:space="preserve">V čl. IV bodu 1 písm. a) </w:t>
      </w:r>
      <w:r w:rsidRPr="00BC55CF">
        <w:rPr>
          <w:rFonts w:ascii="Segoe UI" w:eastAsia="Calibri" w:hAnsi="Segoe UI" w:cs="Segoe UI"/>
          <w:lang w:eastAsia="en-US"/>
        </w:rPr>
        <w:t xml:space="preserve">odrážce třetí se projekt uvedený v pododrážce třetí s názvem „Revitalizace </w:t>
      </w:r>
      <w:r w:rsidR="008D2CF7">
        <w:rPr>
          <w:rFonts w:ascii="Segoe UI" w:eastAsia="Calibri" w:hAnsi="Segoe UI" w:cs="Segoe UI"/>
          <w:lang w:eastAsia="en-US"/>
        </w:rPr>
        <w:t>v</w:t>
      </w:r>
      <w:r w:rsidRPr="00BC55CF">
        <w:rPr>
          <w:rFonts w:ascii="Segoe UI" w:eastAsia="Calibri" w:hAnsi="Segoe UI" w:cs="Segoe UI"/>
          <w:lang w:eastAsia="en-US"/>
        </w:rPr>
        <w:t>eřejné zeleně v obci Citice“ zrušuje. Současně s tím příjemce podpory není povinen splnit povinnost předložit k tomuto projektu projektovou dokumentaci.</w:t>
      </w:r>
    </w:p>
    <w:p w14:paraId="7EBF3012" w14:textId="77777777" w:rsidR="00BC55CF" w:rsidRPr="00BC55CF" w:rsidRDefault="00BC55CF" w:rsidP="00BC55CF">
      <w:pPr>
        <w:pStyle w:val="Odstavecseseznamem"/>
        <w:rPr>
          <w:rFonts w:ascii="Segoe UI" w:hAnsi="Segoe UI" w:cs="Segoe UI"/>
        </w:rPr>
      </w:pPr>
    </w:p>
    <w:p w14:paraId="7A68F122" w14:textId="5147A1FC" w:rsidR="00BC55CF" w:rsidRDefault="00BC55CF" w:rsidP="005C15B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BC55CF">
        <w:rPr>
          <w:rFonts w:ascii="Segoe UI" w:hAnsi="Segoe UI" w:cs="Segoe UI"/>
        </w:rPr>
        <w:t>V článku IV bodu 1 písm. b) odrážce páté se termín pro předložení dokumentů prokazujících splnění Cíle 1 mění na 9/2022.</w:t>
      </w:r>
    </w:p>
    <w:p w14:paraId="5A727D11" w14:textId="77777777" w:rsidR="00BC55CF" w:rsidRPr="00BC55CF" w:rsidRDefault="00BC55CF" w:rsidP="00BC55CF">
      <w:pPr>
        <w:pStyle w:val="Odstavecseseznamem"/>
        <w:rPr>
          <w:rFonts w:ascii="Segoe UI" w:hAnsi="Segoe UI" w:cs="Segoe UI"/>
        </w:rPr>
      </w:pPr>
    </w:p>
    <w:p w14:paraId="0CBB1A82" w14:textId="6AC212E4" w:rsidR="00C4209E" w:rsidRDefault="00BC55CF" w:rsidP="00FD25DD">
      <w:pPr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26128D" w:rsidRPr="00717FBC">
        <w:rPr>
          <w:rFonts w:ascii="Segoe UI" w:hAnsi="Segoe UI" w:cs="Segoe UI"/>
        </w:rPr>
        <w:t xml:space="preserve">.    </w:t>
      </w:r>
      <w:r w:rsidR="00687C83">
        <w:rPr>
          <w:rFonts w:ascii="Segoe UI" w:hAnsi="Segoe UI" w:cs="Segoe UI"/>
        </w:rPr>
        <w:t xml:space="preserve"> </w:t>
      </w:r>
      <w:r w:rsidR="004119B5" w:rsidRPr="0026128D">
        <w:rPr>
          <w:rFonts w:ascii="Segoe UI" w:hAnsi="Segoe UI" w:cs="Segoe UI"/>
        </w:rPr>
        <w:t>Ostatní ustanovení Sm</w:t>
      </w:r>
      <w:r w:rsidR="00C4209E" w:rsidRPr="0026128D">
        <w:rPr>
          <w:rFonts w:ascii="Segoe UI" w:hAnsi="Segoe UI" w:cs="Segoe UI"/>
        </w:rPr>
        <w:t>louvy se nemění.</w:t>
      </w:r>
    </w:p>
    <w:p w14:paraId="278C3FDE" w14:textId="77777777" w:rsidR="00EC0422" w:rsidRDefault="00EC0422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6B20C972" w14:textId="77777777" w:rsidR="00BC55CF" w:rsidRDefault="00BC55CF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454CD979" w14:textId="5155FEE7" w:rsidR="007E6638" w:rsidRDefault="00BC55CF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5</w:t>
      </w:r>
      <w:r w:rsidR="0026128D">
        <w:rPr>
          <w:rFonts w:ascii="Segoe UI" w:hAnsi="Segoe UI" w:cs="Segoe UI"/>
        </w:rPr>
        <w:t xml:space="preserve">.    </w:t>
      </w:r>
      <w:r w:rsidR="004119B5" w:rsidRPr="00076705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="004119B5" w:rsidRPr="00076705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076705">
        <w:rPr>
          <w:rFonts w:ascii="Segoe UI" w:hAnsi="Segoe UI" w:cs="Segoe UI"/>
          <w:bCs/>
        </w:rPr>
        <w:t>, pokud zveřejnění Smlouvy nebo tohoto dodatku tento zákon ukládá</w:t>
      </w:r>
      <w:r w:rsidR="004119B5" w:rsidRPr="00076705">
        <w:rPr>
          <w:rFonts w:ascii="Segoe UI" w:hAnsi="Segoe UI" w:cs="Segoe UI"/>
        </w:rPr>
        <w:t>.</w:t>
      </w:r>
    </w:p>
    <w:p w14:paraId="24C49B80" w14:textId="751F8051" w:rsidR="0026128D" w:rsidRDefault="0026128D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6CE4AF4D" w:rsidR="00C4209E" w:rsidRPr="00076705" w:rsidRDefault="00BC55CF" w:rsidP="0026128D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</w:t>
      </w:r>
      <w:r w:rsidR="0026128D">
        <w:rPr>
          <w:rFonts w:ascii="Segoe UI" w:hAnsi="Segoe UI" w:cs="Segoe UI"/>
        </w:rPr>
        <w:t xml:space="preserve">.    </w:t>
      </w:r>
      <w:r w:rsidR="00C4209E" w:rsidRPr="00076705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C40D1" w14:textId="77777777" w:rsidR="002F5C98" w:rsidRDefault="002F5C98">
      <w:r>
        <w:separator/>
      </w:r>
    </w:p>
  </w:endnote>
  <w:endnote w:type="continuationSeparator" w:id="0">
    <w:p w14:paraId="381BEA93" w14:textId="77777777" w:rsidR="002F5C98" w:rsidRDefault="002F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30D9FF0E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F5C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0325030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F5C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D4C94" w14:textId="77777777" w:rsidR="002F5C98" w:rsidRDefault="002F5C98">
      <w:r>
        <w:separator/>
      </w:r>
    </w:p>
  </w:footnote>
  <w:footnote w:type="continuationSeparator" w:id="0">
    <w:p w14:paraId="0B188770" w14:textId="77777777" w:rsidR="002F5C98" w:rsidRDefault="002F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F383468"/>
    <w:multiLevelType w:val="hybridMultilevel"/>
    <w:tmpl w:val="7EAC08A4"/>
    <w:lvl w:ilvl="0" w:tplc="D96CC7C6">
      <w:start w:val="1"/>
      <w:numFmt w:val="decimal"/>
      <w:lvlText w:val="%1."/>
      <w:lvlJc w:val="left"/>
      <w:pPr>
        <w:ind w:left="825" w:hanging="465"/>
      </w:pPr>
      <w:rPr>
        <w:rFonts w:ascii="Segoe UI" w:eastAsia="Times New Roman" w:hAnsi="Segoe UI" w:cs="Segoe U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57F5C"/>
    <w:rsid w:val="00062975"/>
    <w:rsid w:val="00063E1C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4A5C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6584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28D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5C98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15B7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2D53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87C83"/>
    <w:rsid w:val="00692001"/>
    <w:rsid w:val="00693D0F"/>
    <w:rsid w:val="00696FAE"/>
    <w:rsid w:val="00697522"/>
    <w:rsid w:val="006A2698"/>
    <w:rsid w:val="006A6BAB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17FBC"/>
    <w:rsid w:val="00720537"/>
    <w:rsid w:val="00723435"/>
    <w:rsid w:val="00725974"/>
    <w:rsid w:val="007261D7"/>
    <w:rsid w:val="007264D0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1EE8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D4C53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1E02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2CF7"/>
    <w:rsid w:val="008D34BF"/>
    <w:rsid w:val="008D7451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4D9C"/>
    <w:rsid w:val="00925D6C"/>
    <w:rsid w:val="00926F87"/>
    <w:rsid w:val="0092704D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79B"/>
    <w:rsid w:val="009709E2"/>
    <w:rsid w:val="00972EB6"/>
    <w:rsid w:val="0097498B"/>
    <w:rsid w:val="009777EA"/>
    <w:rsid w:val="009807DC"/>
    <w:rsid w:val="00982644"/>
    <w:rsid w:val="00983B44"/>
    <w:rsid w:val="00985F9A"/>
    <w:rsid w:val="00986758"/>
    <w:rsid w:val="00990061"/>
    <w:rsid w:val="00990A09"/>
    <w:rsid w:val="00991015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20D5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5C96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6CEF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C55CF"/>
    <w:rsid w:val="00BD550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2BFE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7F56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422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25DD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590A-5D16-4358-9B38-506DA9D1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2311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2021-05-02T06:46:00Z</cp:lastPrinted>
  <dcterms:created xsi:type="dcterms:W3CDTF">2022-05-19T07:00:00Z</dcterms:created>
  <dcterms:modified xsi:type="dcterms:W3CDTF">2022-05-19T07:00:00Z</dcterms:modified>
</cp:coreProperties>
</file>