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C6554" w14:textId="6DB5508B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CE412E">
        <w:rPr>
          <w:b/>
          <w:sz w:val="40"/>
          <w:szCs w:val="40"/>
        </w:rPr>
        <w:t>1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106"/>
        <w:gridCol w:w="337"/>
        <w:gridCol w:w="1003"/>
        <w:gridCol w:w="584"/>
        <w:gridCol w:w="1460"/>
        <w:gridCol w:w="1923"/>
      </w:tblGrid>
      <w:tr w:rsidR="00670266" w:rsidRPr="00B22B6A" w14:paraId="4DCB0AFB" w14:textId="77777777" w:rsidTr="00E41268">
        <w:trPr>
          <w:trHeight w:val="29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382FE5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TLZ č.</w:t>
            </w:r>
            <w:r w:rsidR="000D5C62"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/verze</w:t>
            </w: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18B8" w14:textId="29391117" w:rsidR="00670266" w:rsidRPr="0039326B" w:rsidRDefault="00CE412E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C76945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</w:t>
            </w:r>
            <w:r w:rsidR="000915C6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/1.</w:t>
            </w:r>
            <w:proofErr w:type="gramEnd"/>
          </w:p>
        </w:tc>
      </w:tr>
      <w:tr w:rsidR="00670266" w:rsidRPr="00B22B6A" w14:paraId="14CB3579" w14:textId="77777777" w:rsidTr="00E41268">
        <w:trPr>
          <w:trHeight w:val="28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712B9C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Datum předložení TLZ: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ACC7" w14:textId="3D835EFD" w:rsidR="00670266" w:rsidRPr="0039326B" w:rsidRDefault="00A77FFC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12</w:t>
            </w:r>
            <w:r w:rsidR="00FF3F77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.5.2022</w:t>
            </w:r>
            <w:proofErr w:type="gramEnd"/>
          </w:p>
        </w:tc>
      </w:tr>
      <w:tr w:rsidR="00723981" w:rsidRPr="00B22B6A" w14:paraId="1284DFE5" w14:textId="77777777" w:rsidTr="00E41268">
        <w:trPr>
          <w:trHeight w:val="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CF269E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9560F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7756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0FA4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B22B6A" w14:paraId="67340445" w14:textId="77777777" w:rsidTr="00E41268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8E1B74" w14:textId="77777777" w:rsidR="00723981" w:rsidRPr="0039326B" w:rsidRDefault="00723981" w:rsidP="00670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</w:t>
            </w:r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mlouva o dílo (</w:t>
            </w:r>
            <w:proofErr w:type="spellStart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SoD</w:t>
            </w:r>
            <w:proofErr w:type="spellEnd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)</w:t>
            </w: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č.: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AA6" w14:textId="4232EECF" w:rsidR="00723981" w:rsidRPr="0039326B" w:rsidRDefault="004569BB" w:rsidP="00DF52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2021/00514</w:t>
            </w:r>
            <w:bookmarkStart w:id="0" w:name="_GoBack"/>
            <w:bookmarkEnd w:id="0"/>
          </w:p>
        </w:tc>
      </w:tr>
      <w:tr w:rsidR="00723981" w:rsidRPr="00B22B6A" w14:paraId="5D700B81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94AF8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5797" w14:textId="0191BF6A" w:rsidR="00723981" w:rsidRPr="0039326B" w:rsidRDefault="00FF3F77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9.12.2021</w:t>
            </w:r>
            <w:proofErr w:type="gramEnd"/>
          </w:p>
        </w:tc>
      </w:tr>
      <w:tr w:rsidR="00723981" w:rsidRPr="00B22B6A" w14:paraId="17D9B1A0" w14:textId="77777777" w:rsidTr="00E41268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7630ED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E8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C80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8D6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3785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241BFBF0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80057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Projekt registrační číslo: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84DD" w14:textId="155E232D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981" w:rsidRPr="00B22B6A" w14:paraId="0E04C6CB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9CDE2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848F" w14:textId="77777777" w:rsidR="00DF5294" w:rsidRDefault="00DF5294" w:rsidP="00C7700A">
            <w:pPr>
              <w:tabs>
                <w:tab w:val="left" w:pos="2175"/>
              </w:tabs>
              <w:spacing w:after="1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03A04704" w14:textId="5B705367" w:rsidR="00C7700A" w:rsidRPr="0039326B" w:rsidRDefault="00DF5294" w:rsidP="00C7700A">
            <w:pPr>
              <w:tabs>
                <w:tab w:val="left" w:pos="2175"/>
              </w:tabs>
              <w:spacing w:after="15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Rekonstrukce komunikace Mendělejevova – 2. etapa</w:t>
            </w:r>
          </w:p>
          <w:p w14:paraId="7D0398AB" w14:textId="7C4BA024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003467AB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4B182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2523" w14:textId="77777777" w:rsidR="00DB73FA" w:rsidRDefault="00715116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01 Komunikace</w:t>
            </w:r>
          </w:p>
          <w:p w14:paraId="11F86192" w14:textId="77777777" w:rsidR="00715116" w:rsidRDefault="00715116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02 Oprava parkoviště</w:t>
            </w:r>
          </w:p>
          <w:p w14:paraId="23EAC280" w14:textId="4EA40404" w:rsidR="00715116" w:rsidRPr="0039326B" w:rsidRDefault="00715116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03 Veřejné osvětlení</w:t>
            </w:r>
          </w:p>
        </w:tc>
      </w:tr>
      <w:tr w:rsidR="00723981" w:rsidRPr="00B22B6A" w14:paraId="39BAB2E4" w14:textId="77777777" w:rsidTr="00E41268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79C350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D1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4593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067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4DC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1C1F25B9" w14:textId="77777777" w:rsidTr="00AE2947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D9D22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Název změny: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60E" w14:textId="40F22E85" w:rsidR="00B22B6A" w:rsidRPr="00E41268" w:rsidRDefault="00715116" w:rsidP="0039326B">
            <w:pPr>
              <w:rPr>
                <w:rFonts w:ascii="Calibri" w:hAnsi="Calibri" w:cs="Calibri"/>
                <w:color w:val="000000"/>
              </w:rPr>
            </w:pPr>
            <w:r w:rsidRPr="005C3AEC">
              <w:rPr>
                <w:rFonts w:ascii="Calibri" w:hAnsi="Calibri" w:cs="Calibri"/>
                <w:color w:val="000000"/>
                <w:sz w:val="24"/>
              </w:rPr>
              <w:t>Změny vyplývající ze zjištění v průběhu stavebních prací</w:t>
            </w:r>
            <w:r w:rsidR="00DB73FA" w:rsidRPr="005C3AEC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gramStart"/>
            <w:r w:rsidR="006C37AA" w:rsidRPr="005C3AEC">
              <w:rPr>
                <w:rFonts w:ascii="Calibri" w:hAnsi="Calibri" w:cs="Calibri"/>
                <w:color w:val="000000"/>
                <w:sz w:val="24"/>
              </w:rPr>
              <w:t>12</w:t>
            </w:r>
            <w:r w:rsidR="00FF3F77" w:rsidRPr="005C3AEC">
              <w:rPr>
                <w:rFonts w:ascii="Calibri" w:hAnsi="Calibri" w:cs="Calibri"/>
                <w:color w:val="000000"/>
                <w:sz w:val="24"/>
              </w:rPr>
              <w:t>.5.2022</w:t>
            </w:r>
            <w:proofErr w:type="gramEnd"/>
          </w:p>
        </w:tc>
      </w:tr>
      <w:tr w:rsidR="00723981" w:rsidRPr="00B22B6A" w14:paraId="753B297A" w14:textId="77777777" w:rsidTr="00E41268">
        <w:trPr>
          <w:trHeight w:val="13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6ED7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1D8F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154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642A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8A05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666B2784" w14:textId="77777777" w:rsidTr="00E41268">
        <w:trPr>
          <w:trHeight w:val="3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3164B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Důvod změny a identifikace původce změny:</w:t>
            </w: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</w:p>
        </w:tc>
      </w:tr>
      <w:tr w:rsidR="00723981" w:rsidRPr="00B22B6A" w14:paraId="72D7A4B5" w14:textId="77777777" w:rsidTr="00DF5294">
        <w:trPr>
          <w:trHeight w:val="419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9E5A" w14:textId="375E92CF" w:rsidR="003F7EBD" w:rsidRPr="00035AFE" w:rsidRDefault="003F7EBD">
            <w:pPr>
              <w:rPr>
                <w:sz w:val="24"/>
              </w:rPr>
            </w:pPr>
          </w:p>
          <w:tbl>
            <w:tblPr>
              <w:tblW w:w="933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95"/>
              <w:gridCol w:w="1106"/>
              <w:gridCol w:w="1106"/>
              <w:gridCol w:w="1106"/>
              <w:gridCol w:w="1120"/>
            </w:tblGrid>
            <w:tr w:rsidR="00DF5294" w:rsidRPr="002D7515" w14:paraId="0B930538" w14:textId="77777777" w:rsidTr="00DF5294">
              <w:trPr>
                <w:trHeight w:val="41"/>
              </w:trPr>
              <w:tc>
                <w:tcPr>
                  <w:tcW w:w="9333" w:type="dxa"/>
                  <w:gridSpan w:val="5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7B7BC130" w14:textId="3456FDB7" w:rsidR="00DF5294" w:rsidRDefault="00715116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změny ,, veřejné osvětlení“ je záměna typu stožárů za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typ který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je použitý v celém areálu UJEP – dojde s sjednocení typu a RAL stožárů VO.</w:t>
                  </w:r>
                </w:p>
                <w:p w14:paraId="085020CA" w14:textId="0506878E" w:rsidR="00715116" w:rsidRDefault="00715116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668AFF77" w14:textId="5E4A8D07" w:rsidR="00715116" w:rsidRDefault="00715116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změny ,, bourání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zídek podél komunikace“ je nutnost vybourání stávajících úhlových zídek podél komunikace</w:t>
                  </w:r>
                  <w:r w:rsidR="007A1FE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vč. likvidace odpadu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pro možnost osazení palisád dle platné PD.</w:t>
                  </w:r>
                </w:p>
                <w:p w14:paraId="12391684" w14:textId="33218E69" w:rsidR="00955B1D" w:rsidRDefault="00955B1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9611E6C" w14:textId="253B7DC3" w:rsidR="00955B1D" w:rsidRDefault="00955B1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změny ,, kopání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sond“ je nutnost vykopání ručních sond v místě parkoviště a komunikace pro možnost ověření napojení stávajících podzemních vedení vody a kanalizace pro ověření jejich funkčností</w:t>
                  </w:r>
                </w:p>
                <w:p w14:paraId="765457DC" w14:textId="1CBB91B4" w:rsidR="00955B1D" w:rsidRDefault="00955B1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62D166C1" w14:textId="5A798223" w:rsidR="00955B1D" w:rsidRDefault="00955B1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změny ,, parkoviště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navýšení podkladů“ je nutnost změny podkladních vrstev původního parkoviště, kdy z důvodů výškových nesrovnalostí bylo nutné zvýšit podkladní vrstvy z betonového recyklátu. </w:t>
                  </w:r>
                </w:p>
                <w:p w14:paraId="02824CB7" w14:textId="5BC5AD58" w:rsidR="00955B1D" w:rsidRDefault="00955B1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4997F0E5" w14:textId="6D1139FB" w:rsidR="00955B1D" w:rsidRDefault="00955B1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změny ,,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geotextilie</w:t>
                  </w:r>
                  <w:proofErr w:type="spellEnd"/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drenáž“ je nutnost použití drenážního potrubí podél komunikace dle platné PD –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geotextilie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spolu s drenážní trubkou chyběla ve VV</w:t>
                  </w:r>
                </w:p>
                <w:p w14:paraId="149D199A" w14:textId="69EBF332" w:rsidR="00955B1D" w:rsidRDefault="00955B1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47436B75" w14:textId="5C346214" w:rsidR="002C012D" w:rsidRDefault="00955B1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změn</w:t>
                  </w:r>
                  <w:r w:rsidR="007A1FE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y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,, </w:t>
                  </w:r>
                  <w:r w:rsidR="002C012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sanace</w:t>
                  </w:r>
                  <w:proofErr w:type="gramEnd"/>
                  <w:r w:rsidR="002C012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komunikace-schodiště“ je nutnost změny z důvodu nevyhovujících výsledků únosnosti pláně – pro zlepšení jejich vlastností je nutné místo zasanovat dle doporučení geotechnika stavby – betonovým recyklátem</w:t>
                  </w:r>
                </w:p>
                <w:p w14:paraId="5906184D" w14:textId="59DF28EC" w:rsidR="002C012D" w:rsidRDefault="002C012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6131D59A" w14:textId="63902115" w:rsidR="002C012D" w:rsidRDefault="002C012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změny ,, chráničky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-zemní práce“ důvodem změny je provedení zemních prací výkopů vč. zásypů dle PD – tyto práce chyběli ve VV</w:t>
                  </w:r>
                </w:p>
                <w:p w14:paraId="2B5214AC" w14:textId="06EFCF7F" w:rsidR="002C012D" w:rsidRDefault="002C012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38F7F9C7" w14:textId="578C020A" w:rsidR="002C012D" w:rsidRDefault="002C012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změny ,, silový kabel „ důvodem změny je požadavek investora, který žádá uložení silového kabelu do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chráničky aby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nebylo později nutné zasahovat do nového asfaltového povrchu komunikace – vývod kabelu je u zídky k budově I</w:t>
                  </w:r>
                </w:p>
                <w:p w14:paraId="3137150C" w14:textId="292F37EA" w:rsidR="002C012D" w:rsidRDefault="002C012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1380DB96" w14:textId="1114C4D8" w:rsidR="002C012D" w:rsidRDefault="002C012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změny ,, vjezd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asfalt“ je požadavek na zaasfaltování vjezdů na parkoviště – původně měl být osazen pruh ze žulových kostek, ale dle požadavku objednatele byl celý vjezd proveden z asfaltového povrchu</w:t>
                  </w:r>
                </w:p>
                <w:p w14:paraId="64D05886" w14:textId="27E10684" w:rsidR="002C012D" w:rsidRDefault="002C012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7EC3B6C3" w14:textId="28D70C3F" w:rsidR="002C012D" w:rsidRDefault="002C012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změny ,, vjezd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Klíšská“ je nutnost </w:t>
                  </w:r>
                  <w:r w:rsidR="007A1FE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rozebrání zámkové dlažby a následné položení zpět v návaznosti na možnost pokládky kabelové chráničky pro přípravu budoucích vjezdových závor do areálu.</w:t>
                  </w:r>
                </w:p>
                <w:p w14:paraId="3DF50AEB" w14:textId="7CB0A904" w:rsidR="007A1FE4" w:rsidRDefault="007A1FE4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05101E1" w14:textId="7B91DEE7" w:rsidR="007A1FE4" w:rsidRDefault="007A1FE4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změny ,, štěrbinový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žlab“ je dle požadavku investora a v návaznosti na nemožné uložení poslední uliční vpusti tak aby byl zachován její funkční stav provést po celé šíři komunikace položení štěrbinového žlabu, který bude plnit odvodňovací funkci daného okolí</w:t>
                  </w:r>
                </w:p>
                <w:p w14:paraId="2621482B" w14:textId="65DA6406" w:rsidR="00A93C42" w:rsidRDefault="00A93C42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063C222F" w14:textId="6E1E212A" w:rsidR="00A93C42" w:rsidRDefault="00A93C42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změny , štěrkové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parkoviště“ je provedení zpevnění štěrkového parkoviště za pomocí asfaltového recyklátu  - požadavek objednatele. Součástí těchto prací je také olemování plochy za pomocí betonových obrub.</w:t>
                  </w:r>
                </w:p>
                <w:p w14:paraId="2A5E538B" w14:textId="7FB7BEDA" w:rsidR="006C37AA" w:rsidRDefault="006C37AA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4721BCB6" w14:textId="07C0485B" w:rsidR="006C37AA" w:rsidRDefault="006C37AA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změny ,, zásyp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zemina“ je provedení zásypu z tříděné ornice na místo za palisádami a obrubam</w:t>
                  </w:r>
                  <w:r w:rsidR="00BF64A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i a osetí ploch trávou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.</w:t>
                  </w:r>
                </w:p>
                <w:p w14:paraId="60BCE4B7" w14:textId="499F2974" w:rsidR="006C37AA" w:rsidRDefault="006C37AA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7A063355" w14:textId="7D8954E7" w:rsidR="006C37AA" w:rsidRDefault="006C37AA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změny ,, sloupek k betonovým svodidlům“ je provedení bezpečnějšího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detailu , který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vzniká v rámci osazení betonových svodidel na vjezdu z Klíšské ulice.</w:t>
                  </w:r>
                </w:p>
                <w:p w14:paraId="188B2D96" w14:textId="2E609D26" w:rsidR="00CA2A01" w:rsidRDefault="00CA2A01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4B79837C" w14:textId="73EF597B" w:rsidR="00CA2A01" w:rsidRDefault="00CA2A01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Důvodem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změny ,, SDZ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Klíšská, parkoviště,, je dodatečné provedení rozmístění a nákup nových SDZ podle předaného podkladu návrhu DIO schválené PČR.</w:t>
                  </w:r>
                </w:p>
                <w:p w14:paraId="012C05DE" w14:textId="77777777" w:rsidR="002C012D" w:rsidRDefault="002C012D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E123549" w14:textId="0BA1C22B" w:rsidR="00DF5294" w:rsidRPr="00E41268" w:rsidRDefault="00DF5294" w:rsidP="007A1FE4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294" w:rsidRPr="002D7515" w14:paraId="6EC17912" w14:textId="77777777" w:rsidTr="00DF5294">
              <w:trPr>
                <w:trHeight w:val="1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223BE4B3" w14:textId="06E94D08" w:rsidR="00E41268" w:rsidRPr="00E41268" w:rsidRDefault="00E41268" w:rsidP="00E412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294" w:rsidRPr="002D7515" w14:paraId="21BCD174" w14:textId="77777777" w:rsidTr="005E3AC9">
              <w:trPr>
                <w:trHeight w:val="12"/>
              </w:trPr>
              <w:tc>
                <w:tcPr>
                  <w:tcW w:w="4895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4EEB9E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Popis změny: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B1E0C4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8AD45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EC29D3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D63DC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DF5294" w:rsidRPr="000D67D3" w14:paraId="1861B80E" w14:textId="77777777" w:rsidTr="00DF5294">
              <w:trPr>
                <w:trHeight w:val="41"/>
              </w:trPr>
              <w:tc>
                <w:tcPr>
                  <w:tcW w:w="9333" w:type="dxa"/>
                  <w:gridSpan w:val="5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7938DA28" w14:textId="77777777" w:rsidR="000D67D3" w:rsidRDefault="00FF3F77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1 – zahrnuje změnu typu stožárů a svítidel dle požadavku sjednocení s celým areálem</w:t>
                  </w:r>
                </w:p>
                <w:p w14:paraId="0C5610B5" w14:textId="77777777" w:rsidR="00FF3F77" w:rsidRDefault="00FF3F77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2AAF98A3" w14:textId="30B1A1F2" w:rsidR="00FF3F77" w:rsidRDefault="00FF3F77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2</w:t>
                  </w:r>
                  <w:r w:rsidR="0068227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–</w:t>
                  </w:r>
                  <w:r w:rsidR="0068227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v místě budoucích palisád </w:t>
                  </w:r>
                  <w:r w:rsidR="0068227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podél komunikace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se nacházeli betonové zídky, které bylo nutné </w:t>
                  </w:r>
                  <w:r w:rsidR="007A1FE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za pomoci stavební mechanizace zdemolovat a odpad následně naložit </w:t>
                  </w:r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 odvést na skládku.</w:t>
                  </w:r>
                </w:p>
                <w:p w14:paraId="0A5D65C2" w14:textId="77777777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686F3E99" w14:textId="60C17308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Změna č. 3 – zahrnuje nutné </w:t>
                  </w:r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ruční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kopání sond dle požadavku objednatele</w:t>
                  </w:r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pro ověření funkčního napojení podzemních sítí.</w:t>
                  </w:r>
                </w:p>
                <w:p w14:paraId="553CA6AE" w14:textId="12D35308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50250A02" w14:textId="06AFF2E4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Změna č. 4 – po odtěžení nutného kufru parkoviště byl zjištěn nesoulad výšek nového povrchu parkoviště a muselo se provést navezení betonového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recyklátu</w:t>
                  </w:r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, který</w:t>
                  </w:r>
                  <w:proofErr w:type="gramEnd"/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byl za pomoci vibračního válce </w:t>
                  </w:r>
                  <w:proofErr w:type="spellStart"/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uhutněn</w:t>
                  </w:r>
                  <w:proofErr w:type="spellEnd"/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do požadované výšky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tak abychom se dostali na niveletu dle PD</w:t>
                  </w:r>
                </w:p>
                <w:p w14:paraId="2705B7AC" w14:textId="77777777" w:rsidR="005400DD" w:rsidRDefault="005400DD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192849C7" w14:textId="682593D2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Změna č. 5 –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méněpráce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–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nerealizace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napojení přípojky do šachty</w:t>
                  </w:r>
                </w:p>
                <w:p w14:paraId="04A4C652" w14:textId="4058E1E6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2CDF118B" w14:textId="35DE0C10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 xml:space="preserve">Změna č. 6  - zahrnuje chybějící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geotextilii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na obalení drenážní trubky v</w:t>
                  </w:r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komunikaci</w:t>
                  </w:r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která</w:t>
                  </w:r>
                  <w:proofErr w:type="gramEnd"/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slouží k ochraně zanesení drenážního potrubí a prodlužuje jeho funkčnost.</w:t>
                  </w:r>
                </w:p>
                <w:p w14:paraId="53851C9D" w14:textId="23981E1A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1DC787D7" w14:textId="2A82C216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7 – u SO komunikace v místě betonového schodiště na základě nevyhovujících zkoušek únosnosti zemní pláně bylo nutné dle rozhodnutí geotechnika provést sanaci tohoto místa.</w:t>
                  </w:r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 to vytěžit stávající nevyhovující materiál, odvést ho na skládku odpadu a následně za pomoci betonového recyklátu </w:t>
                  </w:r>
                  <w:proofErr w:type="spellStart"/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uhutnit</w:t>
                  </w:r>
                  <w:proofErr w:type="spellEnd"/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vibračním válcem dané místo pokračovat v plánovaných konstrukčních vrstvách komunikace.</w:t>
                  </w:r>
                </w:p>
                <w:p w14:paraId="63F9BFA6" w14:textId="7F3A3305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76C44059" w14:textId="07B8D21C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Změna č. 8 –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méněpráce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– nebylo provedeno vápnění podkladu komunikace – nebylo technicky možné</w:t>
                  </w:r>
                </w:p>
                <w:p w14:paraId="5F81E9E8" w14:textId="15F752B5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4C2CB309" w14:textId="15483D96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Změna č. 9 </w:t>
                  </w:r>
                  <w:r w:rsidR="0096537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="0096537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 SO komunikace chyběli v základním rozpočtu zemní práce potřebné pro uložení chrániček dle PD</w:t>
                  </w:r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. Bylo nutné za pomoci mechanizace vyhrábnutí rýhy pro uložení chráničky spolu s potřebným pískovým ložem a následným zásypem rýhy.</w:t>
                  </w:r>
                </w:p>
                <w:p w14:paraId="04F628E6" w14:textId="728BB55A" w:rsidR="0096537E" w:rsidRDefault="0096537E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74B92791" w14:textId="33408BA6" w:rsidR="0096537E" w:rsidRDefault="0096537E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10 – Dle požadavku investora položen silový elektrický kabel, který byl uložen do chráničky. Součástí změn jsou také potřebné zemní práce pro vytvoření rýhy</w:t>
                  </w:r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pokladního lože pro kabel v </w:t>
                  </w:r>
                  <w:proofErr w:type="gramStart"/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chráničce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 následné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zasypání kabelu.</w:t>
                  </w:r>
                </w:p>
                <w:p w14:paraId="1BE2B027" w14:textId="628C8755" w:rsidR="0096537E" w:rsidRDefault="0096537E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4430A670" w14:textId="4E3A23F0" w:rsidR="0096537E" w:rsidRDefault="0096537E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11 – úprava v okolí vjezdu na parkoviště – dle požadavku investora. Na místo pokládky žulových kostek proběhla úprava</w:t>
                  </w:r>
                  <w:r w:rsidR="005400D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kdy byl celý vjezd proveden z asfaltových vrstev.</w:t>
                  </w:r>
                </w:p>
                <w:p w14:paraId="31C570D9" w14:textId="7E8710BA" w:rsidR="0096537E" w:rsidRDefault="0096537E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1E99BA9A" w14:textId="73595CC0" w:rsidR="0096537E" w:rsidRDefault="0096537E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Změna č. 12 </w:t>
                  </w:r>
                  <w:r w:rsidR="005E3AC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="005E3AC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v rámci přípravy pro vjezdové závory, bylo rozhodnuto, že kabely budou vedeny v místě stávajícího chodníku </w:t>
                  </w:r>
                  <w:r w:rsidR="00FF505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 tohoto důvodu bylo nutné původní</w:t>
                  </w:r>
                  <w:r w:rsidR="005E3AC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dlažbu</w:t>
                  </w:r>
                  <w:r w:rsidR="00FF505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gramStart"/>
                  <w:r w:rsidR="00FF505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rozebrat </w:t>
                  </w:r>
                  <w:r w:rsidR="005E3AC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 následně</w:t>
                  </w:r>
                  <w:proofErr w:type="gramEnd"/>
                  <w:r w:rsidR="005E3AC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ji vrátit zpět</w:t>
                  </w:r>
                  <w:r w:rsidR="00FF505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po uložení potřebných chrániček.</w:t>
                  </w:r>
                </w:p>
                <w:p w14:paraId="2C0C2BA1" w14:textId="77777777" w:rsidR="00FF5052" w:rsidRDefault="00FF5052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1D84D478" w14:textId="77777777" w:rsidR="00A93C42" w:rsidRDefault="005E3AC9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13 – Dle požadavku investora došlo k osazení betonového štěrbinového žlabu v místě napojení nové komunikace na původní komunikaci</w:t>
                  </w:r>
                  <w:r w:rsidR="00FF505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="00FF505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kdy bylo potřeba vybourat stávající betonový povrch a zůstatky původního objektu spolu s vyhrábnutím rýhy pro uložení štěrbinového žlabu do betonového lože. Následně proběhlo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asfaltování vjezdu a zřízení nových podkladních vrstev k vedlejší budově UJEPU</w:t>
                  </w:r>
                  <w:r w:rsidR="00FF505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.</w:t>
                  </w:r>
                </w:p>
                <w:p w14:paraId="6D7645C7" w14:textId="77777777" w:rsidR="00A93C42" w:rsidRDefault="00A93C42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3D1C22A3" w14:textId="17CD6B1D" w:rsidR="005E3AC9" w:rsidRDefault="00A93C42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14 – Dle požadavku investora došlo k vyhloubení rýhy pro osazení silničních obrub do betonového lože. Následně bylo provedeno zpevnění plochy za pomoci asfaltového recyklátu.</w:t>
                  </w:r>
                  <w:r w:rsidR="00FF505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  <w:p w14:paraId="2E27BBD5" w14:textId="77777777" w:rsidR="00682276" w:rsidRDefault="00682276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5E6A9902" w14:textId="4796BD8B" w:rsidR="00682276" w:rsidRDefault="006C37AA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1</w:t>
                  </w:r>
                  <w:r w:rsidR="003A3CF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– Dle požadavku investora došlo k dosypání tříděnou ornicí míst za obrubami a palisádami se kterým nebylo ve VV počítáno</w:t>
                  </w:r>
                  <w:r w:rsidR="00BF64A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 osetí ploch trávníkem.</w:t>
                  </w:r>
                </w:p>
                <w:p w14:paraId="5ED5741B" w14:textId="77777777" w:rsidR="006C37AA" w:rsidRDefault="006C37AA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3FAFCE52" w14:textId="61F774AE" w:rsidR="006C37AA" w:rsidRDefault="006C37AA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1</w:t>
                  </w:r>
                  <w:r w:rsidR="003A3CF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– Po dohodě investora a TDS bylo provedeno osazení směrového sloupku na místo spoje dvou betonových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svodidel  u vjezdu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z ulice Klíšská – tento detail nebyl v PD ani VV nijak ošetřen a z důvodu bezpečnosti došlo k osazení tohoto prvku.</w:t>
                  </w:r>
                </w:p>
                <w:p w14:paraId="2AB19D05" w14:textId="77777777" w:rsidR="00CA2A01" w:rsidRDefault="00CA2A01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083946E7" w14:textId="691ADCB3" w:rsidR="00CA2A01" w:rsidRPr="000D67D3" w:rsidRDefault="00CA2A01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1</w:t>
                  </w:r>
                  <w:r w:rsidR="003A3CF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– Na základě předaných podkladů návrhu DIO schválených PČR bylo nutné přesunout některé svislé dopravní značky v rámci vjezdu Klíšská a osadit také dle požadavku nové svislé dopravní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značení , na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parkoviště byla dle požadavku dodána dodatková cedulka dle požadavku objednatele</w:t>
                  </w:r>
                </w:p>
              </w:tc>
            </w:tr>
            <w:tr w:rsidR="00DF5294" w:rsidRPr="000D67D3" w14:paraId="3347DAE4" w14:textId="77777777" w:rsidTr="00DF5294">
              <w:trPr>
                <w:trHeight w:val="26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77DEA409" w14:textId="57FD8B7E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DF5294" w:rsidRPr="000D67D3" w14:paraId="5C8EAEA9" w14:textId="77777777" w:rsidTr="00DF5294">
              <w:trPr>
                <w:trHeight w:val="26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01C42366" w14:textId="275A1488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DF5294" w:rsidRPr="000D67D3" w14:paraId="77021EC3" w14:textId="77777777" w:rsidTr="00DF5294">
              <w:trPr>
                <w:trHeight w:val="26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68CF627C" w14:textId="45D260AD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DF5294" w:rsidRPr="000D67D3" w14:paraId="1FAAE655" w14:textId="77777777" w:rsidTr="005E3AC9">
              <w:trPr>
                <w:trHeight w:val="80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27631860" w14:textId="32D39A53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DF5294" w:rsidRPr="000D67D3" w14:paraId="5C73608C" w14:textId="77777777" w:rsidTr="00AE2947">
              <w:trPr>
                <w:trHeight w:val="80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7A52FAFB" w14:textId="7AD434F2" w:rsidR="000D67D3" w:rsidRPr="000D67D3" w:rsidRDefault="000D67D3" w:rsidP="00DF52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017B50CE" w14:textId="5EB0574E" w:rsidR="00BC7DBD" w:rsidRPr="00035AFE" w:rsidRDefault="00BC7DBD" w:rsidP="001865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267555BA" w14:textId="77777777" w:rsidTr="00AE2947">
        <w:trPr>
          <w:trHeight w:val="277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6A499" w14:textId="61C4013A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4124A0FB" w14:textId="77777777" w:rsidTr="000D67D3">
        <w:trPr>
          <w:trHeight w:val="7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99BB" w14:textId="376FE630" w:rsidR="000D67D3" w:rsidRPr="00035AFE" w:rsidRDefault="000D67D3" w:rsidP="005D06B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09AF55B3" w14:textId="77777777" w:rsidTr="00E41268">
        <w:trPr>
          <w:trHeight w:val="3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409560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14:paraId="4FCFFA41" w14:textId="77777777" w:rsidTr="00E41268">
        <w:trPr>
          <w:trHeight w:val="841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74FE" w14:textId="171FD58A" w:rsidR="0039326B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  <w:r w:rsidR="0061134D"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 xml:space="preserve">S výše popsanými změnami souhlasíme. </w:t>
            </w:r>
          </w:p>
        </w:tc>
      </w:tr>
      <w:tr w:rsidR="00723981" w:rsidRPr="00B22B6A" w14:paraId="0C5A6D9F" w14:textId="77777777" w:rsidTr="00E41268">
        <w:trPr>
          <w:trHeight w:val="31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C0827A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1AA2482A" w14:textId="77777777" w:rsidTr="00E41268">
        <w:trPr>
          <w:trHeight w:val="156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1026" w14:textId="77777777" w:rsidR="00980569" w:rsidRPr="00035AFE" w:rsidRDefault="00980569" w:rsidP="006B16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368EC6DA" w14:textId="77777777" w:rsidTr="00E41268">
        <w:trPr>
          <w:trHeight w:val="31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B73C3D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Přílohy:  </w:t>
            </w:r>
          </w:p>
        </w:tc>
      </w:tr>
      <w:tr w:rsidR="00723981" w:rsidRPr="00B22B6A" w14:paraId="47C9E333" w14:textId="77777777" w:rsidTr="00E41268">
        <w:trPr>
          <w:trHeight w:val="15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0515" w14:textId="20BF8E9E" w:rsidR="0039326B" w:rsidRPr="00035AFE" w:rsidRDefault="00FF3F77" w:rsidP="00DF5294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Rekapitulace + jednotlivé změny VCP/MNP.</w:t>
            </w:r>
          </w:p>
        </w:tc>
      </w:tr>
      <w:tr w:rsidR="00723981" w:rsidRPr="00B22B6A" w14:paraId="48858A94" w14:textId="77777777" w:rsidTr="00E41268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DFCF0" w14:textId="77777777" w:rsidR="0039326B" w:rsidRPr="00B22B6A" w:rsidRDefault="0039326B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3BC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60A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1AE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6AB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1B3E0E20" w14:textId="77777777" w:rsidTr="00E41268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222E0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895A" w14:textId="1174B40B" w:rsidR="00723981" w:rsidRPr="00B22B6A" w:rsidRDefault="00FF5052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</w:t>
            </w:r>
            <w:r w:rsidR="00723981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dopadu</w:t>
            </w:r>
          </w:p>
        </w:tc>
      </w:tr>
      <w:tr w:rsidR="00723981" w:rsidRPr="00B22B6A" w14:paraId="4646517F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09F9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60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8FB" w14:textId="5AD5496C" w:rsidR="00723981" w:rsidRPr="00B22B6A" w:rsidRDefault="00FF5052" w:rsidP="007239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dokončení díla do </w:t>
            </w:r>
            <w:proofErr w:type="gramStart"/>
            <w:r>
              <w:rPr>
                <w:rFonts w:eastAsia="Times New Roman" w:cstheme="minorHAnsi"/>
                <w:color w:val="000000"/>
                <w:lang w:eastAsia="cs-CZ"/>
              </w:rPr>
              <w:t>20.6.2022</w:t>
            </w:r>
            <w:proofErr w:type="gramEnd"/>
          </w:p>
        </w:tc>
      </w:tr>
      <w:tr w:rsidR="00723981" w:rsidRPr="00B22B6A" w14:paraId="1801FFC7" w14:textId="77777777" w:rsidTr="00E41268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B1469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</w:t>
            </w:r>
            <w:r w:rsidR="00EF6088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(bez DPH)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ACF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D68" w14:textId="45E5CC6A" w:rsidR="00723981" w:rsidRPr="003F7EBD" w:rsidRDefault="00FF3F77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-282</w:t>
            </w:r>
            <w:r w:rsidR="006C37AA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373</w:t>
            </w:r>
            <w:r w:rsidR="006C37AA">
              <w:rPr>
                <w:rFonts w:ascii="Calibri" w:hAnsi="Calibri" w:cs="Calibri"/>
                <w:color w:val="000000"/>
              </w:rPr>
              <w:t>,32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0D67D3">
              <w:rPr>
                <w:rFonts w:ascii="Calibri" w:hAnsi="Calibri" w:cs="Calibri"/>
                <w:color w:val="000000"/>
              </w:rPr>
              <w:t>Kč</w:t>
            </w:r>
          </w:p>
        </w:tc>
      </w:tr>
      <w:tr w:rsidR="00E41268" w:rsidRPr="00B22B6A" w14:paraId="49FF2687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BE2579" w14:textId="77777777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4ED" w14:textId="77777777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CD5C" w14:textId="04D022E7" w:rsidR="00E41268" w:rsidRPr="003F7EBD" w:rsidRDefault="00BF64A4" w:rsidP="00E412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1 064 654,33</w:t>
            </w:r>
            <w:r w:rsidR="00FF3F77">
              <w:rPr>
                <w:rFonts w:ascii="Calibri" w:hAnsi="Calibri" w:cs="Calibri"/>
                <w:color w:val="000000"/>
              </w:rPr>
              <w:t xml:space="preserve"> </w:t>
            </w:r>
            <w:r w:rsidR="000D67D3">
              <w:rPr>
                <w:rFonts w:ascii="Calibri" w:hAnsi="Calibri" w:cs="Calibri"/>
                <w:color w:val="000000"/>
              </w:rPr>
              <w:t>Kč</w:t>
            </w:r>
          </w:p>
        </w:tc>
      </w:tr>
      <w:tr w:rsidR="00723981" w:rsidRPr="00B22B6A" w14:paraId="2BEC97F3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75D64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F8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0CB0" w14:textId="747F1DD6" w:rsidR="00723981" w:rsidRPr="003F7EBD" w:rsidRDefault="006C37AA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+ </w:t>
            </w:r>
            <w:r w:rsidR="00BF64A4">
              <w:rPr>
                <w:rFonts w:ascii="Calibri" w:hAnsi="Calibri" w:cs="Calibri"/>
                <w:color w:val="000000"/>
              </w:rPr>
              <w:t>782 281,01</w:t>
            </w:r>
            <w:r w:rsidR="00FF3F77">
              <w:rPr>
                <w:rFonts w:ascii="Calibri" w:hAnsi="Calibri" w:cs="Calibri"/>
                <w:color w:val="000000"/>
              </w:rPr>
              <w:t xml:space="preserve"> </w:t>
            </w:r>
            <w:r w:rsidR="000D67D3">
              <w:rPr>
                <w:rFonts w:ascii="Calibri" w:hAnsi="Calibri" w:cs="Calibri"/>
                <w:color w:val="000000"/>
              </w:rPr>
              <w:t>Kč</w:t>
            </w:r>
          </w:p>
        </w:tc>
      </w:tr>
    </w:tbl>
    <w:tbl>
      <w:tblPr>
        <w:tblpPr w:leftFromText="141" w:rightFromText="141" w:vertAnchor="text" w:horzAnchor="margin" w:tblpY="256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1"/>
        <w:gridCol w:w="4945"/>
      </w:tblGrid>
      <w:tr w:rsidR="00EB7FDB" w:rsidRPr="00B22B6A" w14:paraId="3220150A" w14:textId="77777777" w:rsidTr="00EB7FDB">
        <w:trPr>
          <w:trHeight w:val="569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FE5F20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377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1</w:t>
            </w:r>
          </w:p>
        </w:tc>
      </w:tr>
    </w:tbl>
    <w:tbl>
      <w:tblPr>
        <w:tblpPr w:leftFromText="141" w:rightFromText="141" w:vertAnchor="text" w:horzAnchor="margin" w:tblpY="235"/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1313"/>
        <w:gridCol w:w="2004"/>
        <w:gridCol w:w="2003"/>
      </w:tblGrid>
      <w:tr w:rsidR="00EB7FDB" w:rsidRPr="00B22B6A" w14:paraId="5EC2372C" w14:textId="77777777" w:rsidTr="00EB7FDB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DBC1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D3435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8BED4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2AFDA23C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5F459BC1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C7531A7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6FE94C9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F9E9093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311D4207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A7ACC4D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C83E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E391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EB7FDB" w:rsidRPr="00B22B6A" w14:paraId="4A752B63" w14:textId="77777777" w:rsidTr="00AE2947">
        <w:trPr>
          <w:trHeight w:val="9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75D0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7739CC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53686D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9CC0E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6003D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F4051E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EB7FDB" w:rsidRPr="00B22B6A" w14:paraId="2C5D750D" w14:textId="77777777" w:rsidTr="00EB7FDB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0E467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2F1B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C93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AA23BD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DE976C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EEC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ECC8C15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826CD2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4F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03EDBE77" w14:textId="77777777" w:rsidTr="00EB7FDB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04E1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7E14" w14:textId="6E7C94E5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511A82C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70D5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E8E74D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7A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A0DC7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948C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4DD4A17B" w14:textId="77777777" w:rsidTr="00EB7FDB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09B9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F12E" w14:textId="3C6906DC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2A5F2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500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1456E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F27B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4FE227D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EC06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51D8F8FA" w14:textId="77777777" w:rsidTr="00EB7FDB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43DCD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6F21" w14:textId="69A23120" w:rsidR="00DF5294" w:rsidRPr="00B22B6A" w:rsidRDefault="00EB7FDB" w:rsidP="00DF52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1633528" w14:textId="2438EE88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162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8D88B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D22A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F6279BD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1164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D0C7E87" w14:textId="15C66E4B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905D3" w14:textId="77777777" w:rsidR="00B20CC9" w:rsidRDefault="00B20CC9" w:rsidP="008D2D47">
      <w:pPr>
        <w:spacing w:after="0" w:line="240" w:lineRule="auto"/>
      </w:pPr>
      <w:r>
        <w:separator/>
      </w:r>
    </w:p>
  </w:endnote>
  <w:endnote w:type="continuationSeparator" w:id="0">
    <w:p w14:paraId="282F5FE0" w14:textId="77777777" w:rsidR="00B20CC9" w:rsidRDefault="00B20CC9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C1BC" w14:textId="31B2045D" w:rsidR="008D2D47" w:rsidRDefault="008D2D47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61B17" w14:textId="77777777" w:rsidR="00B20CC9" w:rsidRDefault="00B20CC9" w:rsidP="008D2D47">
      <w:pPr>
        <w:spacing w:after="0" w:line="240" w:lineRule="auto"/>
      </w:pPr>
      <w:r>
        <w:separator/>
      </w:r>
    </w:p>
  </w:footnote>
  <w:footnote w:type="continuationSeparator" w:id="0">
    <w:p w14:paraId="0E54D333" w14:textId="77777777" w:rsidR="00B20CC9" w:rsidRDefault="00B20CC9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0AAC5" w14:textId="77777777"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22909166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3702"/>
    <w:rsid w:val="00035AFE"/>
    <w:rsid w:val="00036A9E"/>
    <w:rsid w:val="00077A55"/>
    <w:rsid w:val="000915C6"/>
    <w:rsid w:val="000A04CE"/>
    <w:rsid w:val="000C4251"/>
    <w:rsid w:val="000D5C62"/>
    <w:rsid w:val="000D6775"/>
    <w:rsid w:val="000D67D3"/>
    <w:rsid w:val="000E0F58"/>
    <w:rsid w:val="000E6573"/>
    <w:rsid w:val="00110ED5"/>
    <w:rsid w:val="001213F0"/>
    <w:rsid w:val="001362FB"/>
    <w:rsid w:val="0015305F"/>
    <w:rsid w:val="001579E8"/>
    <w:rsid w:val="0018628E"/>
    <w:rsid w:val="001865CC"/>
    <w:rsid w:val="00191E16"/>
    <w:rsid w:val="001C25EB"/>
    <w:rsid w:val="00200A36"/>
    <w:rsid w:val="00211E40"/>
    <w:rsid w:val="00213460"/>
    <w:rsid w:val="002473E4"/>
    <w:rsid w:val="002573D5"/>
    <w:rsid w:val="00280DEF"/>
    <w:rsid w:val="0028295C"/>
    <w:rsid w:val="002A281D"/>
    <w:rsid w:val="002C012D"/>
    <w:rsid w:val="002C42D3"/>
    <w:rsid w:val="002D0DC8"/>
    <w:rsid w:val="002D0ED1"/>
    <w:rsid w:val="002D7515"/>
    <w:rsid w:val="002F2FAC"/>
    <w:rsid w:val="00305F69"/>
    <w:rsid w:val="00306216"/>
    <w:rsid w:val="003170AD"/>
    <w:rsid w:val="00324EC3"/>
    <w:rsid w:val="00327FB1"/>
    <w:rsid w:val="0034216D"/>
    <w:rsid w:val="003457EC"/>
    <w:rsid w:val="00371321"/>
    <w:rsid w:val="0037198D"/>
    <w:rsid w:val="00375FEF"/>
    <w:rsid w:val="0039326B"/>
    <w:rsid w:val="003A3CFA"/>
    <w:rsid w:val="003B5295"/>
    <w:rsid w:val="003D2B40"/>
    <w:rsid w:val="003F528D"/>
    <w:rsid w:val="003F7EBD"/>
    <w:rsid w:val="00417E9A"/>
    <w:rsid w:val="004379F5"/>
    <w:rsid w:val="0044207D"/>
    <w:rsid w:val="004569BB"/>
    <w:rsid w:val="00493247"/>
    <w:rsid w:val="004A7D55"/>
    <w:rsid w:val="004B13A1"/>
    <w:rsid w:val="004D2F17"/>
    <w:rsid w:val="004E09C1"/>
    <w:rsid w:val="004E45BD"/>
    <w:rsid w:val="005040D4"/>
    <w:rsid w:val="00517924"/>
    <w:rsid w:val="005203EF"/>
    <w:rsid w:val="0052537B"/>
    <w:rsid w:val="00531F67"/>
    <w:rsid w:val="005400DD"/>
    <w:rsid w:val="00547043"/>
    <w:rsid w:val="00554ECB"/>
    <w:rsid w:val="005B684A"/>
    <w:rsid w:val="005C3AEC"/>
    <w:rsid w:val="005D06B5"/>
    <w:rsid w:val="005E3AC9"/>
    <w:rsid w:val="0061134D"/>
    <w:rsid w:val="00614EA2"/>
    <w:rsid w:val="00615D35"/>
    <w:rsid w:val="00670266"/>
    <w:rsid w:val="00682276"/>
    <w:rsid w:val="00695B09"/>
    <w:rsid w:val="006B162A"/>
    <w:rsid w:val="006B6BEB"/>
    <w:rsid w:val="006C37AA"/>
    <w:rsid w:val="006D3A69"/>
    <w:rsid w:val="006E157A"/>
    <w:rsid w:val="006E71E0"/>
    <w:rsid w:val="00715116"/>
    <w:rsid w:val="00723981"/>
    <w:rsid w:val="0072563D"/>
    <w:rsid w:val="00750DF0"/>
    <w:rsid w:val="00754CD7"/>
    <w:rsid w:val="00783C9A"/>
    <w:rsid w:val="00791A27"/>
    <w:rsid w:val="007A1FE4"/>
    <w:rsid w:val="007E2E4A"/>
    <w:rsid w:val="00813D9E"/>
    <w:rsid w:val="00827E3D"/>
    <w:rsid w:val="0084749D"/>
    <w:rsid w:val="00860842"/>
    <w:rsid w:val="00867E85"/>
    <w:rsid w:val="00874855"/>
    <w:rsid w:val="00875B6C"/>
    <w:rsid w:val="008B7F85"/>
    <w:rsid w:val="008D2D47"/>
    <w:rsid w:val="008D7206"/>
    <w:rsid w:val="00904241"/>
    <w:rsid w:val="00955B1D"/>
    <w:rsid w:val="0096537E"/>
    <w:rsid w:val="00980569"/>
    <w:rsid w:val="009A22E4"/>
    <w:rsid w:val="009A2334"/>
    <w:rsid w:val="00A17CEC"/>
    <w:rsid w:val="00A5246C"/>
    <w:rsid w:val="00A77FFC"/>
    <w:rsid w:val="00A83B4B"/>
    <w:rsid w:val="00A91021"/>
    <w:rsid w:val="00A93C42"/>
    <w:rsid w:val="00AB3A39"/>
    <w:rsid w:val="00AE2947"/>
    <w:rsid w:val="00AF3D87"/>
    <w:rsid w:val="00B00ED2"/>
    <w:rsid w:val="00B02C8A"/>
    <w:rsid w:val="00B075FD"/>
    <w:rsid w:val="00B20CC9"/>
    <w:rsid w:val="00B22B6A"/>
    <w:rsid w:val="00B320CF"/>
    <w:rsid w:val="00B35DD8"/>
    <w:rsid w:val="00B460CD"/>
    <w:rsid w:val="00B555D5"/>
    <w:rsid w:val="00B800C9"/>
    <w:rsid w:val="00BB7547"/>
    <w:rsid w:val="00BC7DBD"/>
    <w:rsid w:val="00BE77EA"/>
    <w:rsid w:val="00BF6492"/>
    <w:rsid w:val="00BF64A4"/>
    <w:rsid w:val="00C0448C"/>
    <w:rsid w:val="00C20E85"/>
    <w:rsid w:val="00C31579"/>
    <w:rsid w:val="00C503A1"/>
    <w:rsid w:val="00C75D64"/>
    <w:rsid w:val="00C76945"/>
    <w:rsid w:val="00C7700A"/>
    <w:rsid w:val="00C7782D"/>
    <w:rsid w:val="00C81443"/>
    <w:rsid w:val="00C91836"/>
    <w:rsid w:val="00C94DDC"/>
    <w:rsid w:val="00C96DF0"/>
    <w:rsid w:val="00CA2A01"/>
    <w:rsid w:val="00CC59DF"/>
    <w:rsid w:val="00CC7FA7"/>
    <w:rsid w:val="00CE05EC"/>
    <w:rsid w:val="00CE412E"/>
    <w:rsid w:val="00CF4698"/>
    <w:rsid w:val="00D37320"/>
    <w:rsid w:val="00D41C2F"/>
    <w:rsid w:val="00D50D75"/>
    <w:rsid w:val="00D82E03"/>
    <w:rsid w:val="00D94B38"/>
    <w:rsid w:val="00D957F1"/>
    <w:rsid w:val="00DB73FA"/>
    <w:rsid w:val="00DC050F"/>
    <w:rsid w:val="00DC7FE8"/>
    <w:rsid w:val="00DD5134"/>
    <w:rsid w:val="00DD6F22"/>
    <w:rsid w:val="00DF492E"/>
    <w:rsid w:val="00DF5294"/>
    <w:rsid w:val="00DF5444"/>
    <w:rsid w:val="00E30424"/>
    <w:rsid w:val="00E33387"/>
    <w:rsid w:val="00E41268"/>
    <w:rsid w:val="00E478E6"/>
    <w:rsid w:val="00E705D0"/>
    <w:rsid w:val="00E72D94"/>
    <w:rsid w:val="00EB167F"/>
    <w:rsid w:val="00EB7FDB"/>
    <w:rsid w:val="00EC7A2D"/>
    <w:rsid w:val="00EE252C"/>
    <w:rsid w:val="00EF6088"/>
    <w:rsid w:val="00F176CE"/>
    <w:rsid w:val="00F43EE6"/>
    <w:rsid w:val="00F4552C"/>
    <w:rsid w:val="00F8275E"/>
    <w:rsid w:val="00F84C0A"/>
    <w:rsid w:val="00FA7AE2"/>
    <w:rsid w:val="00FC1680"/>
    <w:rsid w:val="00FD64D3"/>
    <w:rsid w:val="00FD6CBE"/>
    <w:rsid w:val="00FD7A3A"/>
    <w:rsid w:val="00FF3F77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3AC55"/>
  <w15:docId w15:val="{7B122D47-A0D0-41A0-8DD0-A9580A8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0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5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5AD5-68AE-4318-BD92-D8B6D424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1096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Vícha Jiří</dc:creator>
  <cp:lastModifiedBy>hajekf</cp:lastModifiedBy>
  <cp:revision>2</cp:revision>
  <cp:lastPrinted>2022-05-17T08:50:00Z</cp:lastPrinted>
  <dcterms:created xsi:type="dcterms:W3CDTF">2022-05-17T12:27:00Z</dcterms:created>
  <dcterms:modified xsi:type="dcterms:W3CDTF">2022-05-17T12:27:00Z</dcterms:modified>
</cp:coreProperties>
</file>