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0F" w:rsidRDefault="00BA60B1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ge">
                  <wp:posOffset>821690</wp:posOffset>
                </wp:positionV>
                <wp:extent cx="6635750" cy="0"/>
                <wp:effectExtent l="28575" t="21590" r="22225" b="2603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357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425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2A8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7.5pt;margin-top:64.7pt;width:522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8Je0QEAAKcDAAAOAAAAZHJzL2Uyb0RvYy54bWysU02P0zAQvSPxHyzfadrutqCo6WrVpVwW&#10;qLTsD5g6TmLheKyx27T/nrH7AezCBeGD5bEz7817M1ncHXor9pqCQVfJyWgshXYKa+PaSj5/W7/7&#10;IEWI4Gqw6HQljzrIu+XbN4vBl3qKHdpak2AQF8rBV7KL0ZdFEVSnewgj9NrxY4PUQ+SQ2qImGBi9&#10;t8V0PJ4XA1LtCZUOgW8fTo9ymfGbRqv4tWmCjsJWkmuLeae8b9NeLBdQtgS+M+pcBvxDFT0Yx6RX&#10;qAeIIHZkXkH1RhEGbOJIYV9g0xilswZWMxm/UPPUgddZC5sT/NWm8P9g1Zf9hoSpK3kjhYOeW3S/&#10;i5iZxTzZM/hQ8lcrt6EkUB3ck39E9T0Ih6sOXKvviXDoNNRc1ySlFL/lpCB4ZtkOn7FmAmCCbNah&#10;oT5hsg3ikHtyvPZEH6JQfDmf38zez7h16vJWQHlJ9BTiJ429SIdKhkhg2i6u0DnuPNIk08D+McRU&#10;FpSXhMQa0Jp6bazNAbXblSWxBx6UdV5ZyYvPrBNDJW+ns9tZhv47xjivP2EQ7lyd5y559vF8jmDs&#10;6cxlWnc2Mfl2asEW6+OGLubyNGQ958lN4/ZrnLN//l/LHwAAAP//AwBQSwMEFAAGAAgAAAAhAAoK&#10;GP/dAAAACwEAAA8AAABkcnMvZG93bnJldi54bWxMj81ugzAQhO+V+g7WVuqtMaDSH4KJaKoc2kuU&#10;NA/g4A2g4jXCJoG370aq1B53djTzTb6abCfOOPjWkYJ4EYFAqpxpqVZw+No8vIDwQZPRnSNUMKOH&#10;VXF7k+vMuAvt8LwPteAQ8plW0ITQZ1L6qkGr/cL1SPw7ucHqwOdQSzPoC4fbTiZR9CStbokbGt3j&#10;usHqez9aBfLtPT6km7Lc+t3H+jMZ5xCns1L3d1O5BBFwCn9muOIzOhTMdHQjGS86Bc8pTwmsJ6+P&#10;IK6GmAtBHH8lWeTy/4biBwAA//8DAFBLAQItABQABgAIAAAAIQC2gziS/gAAAOEBAAATAAAAAAAA&#10;AAAAAAAAAAAAAABbQ29udGVudF9UeXBlc10ueG1sUEsBAi0AFAAGAAgAAAAhADj9If/WAAAAlAEA&#10;AAsAAAAAAAAAAAAAAAAALwEAAF9yZWxzLy5yZWxzUEsBAi0AFAAGAAgAAAAhALobwl7RAQAApwMA&#10;AA4AAAAAAAAAAAAAAAAALgIAAGRycy9lMm9Eb2MueG1sUEsBAi0AFAAGAAgAAAAhAAoKGP/dAAAA&#10;CwEAAA8AAAAAAAAAAAAAAAAAKwQAAGRycy9kb3ducmV2LnhtbFBLBQYAAAAABAAEAPMAAAA1BQAA&#10;AAA=&#10;" filled="t" strokeweight="3.3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42C0F" w:rsidRDefault="00BA60B1">
      <w:pPr>
        <w:pStyle w:val="Heading310"/>
        <w:framePr w:wrap="none" w:vAnchor="page" w:hAnchor="page" w:x="761" w:y="938"/>
        <w:pBdr>
          <w:bottom w:val="single" w:sz="4" w:space="1" w:color="auto"/>
        </w:pBdr>
        <w:shd w:val="clear" w:color="auto" w:fill="auto"/>
      </w:pPr>
      <w:bookmarkStart w:id="0" w:name="bookmark0"/>
      <w:r>
        <w:t>Jana Slámová</w:t>
      </w:r>
      <w:bookmarkEnd w:id="0"/>
    </w:p>
    <w:p w:rsidR="00C42C0F" w:rsidRDefault="00BA60B1">
      <w:pPr>
        <w:pStyle w:val="Bodytext60"/>
        <w:framePr w:w="974" w:h="1326" w:hRule="exact" w:wrap="none" w:vAnchor="page" w:hAnchor="page" w:x="761" w:y="1529"/>
        <w:shd w:val="clear" w:color="auto" w:fill="auto"/>
        <w:spacing w:after="9"/>
      </w:pPr>
      <w:r>
        <w:t>Od:</w:t>
      </w:r>
    </w:p>
    <w:p w:rsidR="00C42C0F" w:rsidRDefault="00BA60B1">
      <w:pPr>
        <w:pStyle w:val="Bodytext60"/>
        <w:framePr w:w="974" w:h="1326" w:hRule="exact" w:wrap="none" w:vAnchor="page" w:hAnchor="page" w:x="761" w:y="1529"/>
        <w:shd w:val="clear" w:color="auto" w:fill="auto"/>
        <w:spacing w:after="0" w:line="264" w:lineRule="exact"/>
      </w:pPr>
      <w:r>
        <w:t>Odesláno:</w:t>
      </w:r>
    </w:p>
    <w:p w:rsidR="00C42C0F" w:rsidRDefault="00BA60B1">
      <w:pPr>
        <w:pStyle w:val="Bodytext60"/>
        <w:framePr w:w="974" w:h="1326" w:hRule="exact" w:wrap="none" w:vAnchor="page" w:hAnchor="page" w:x="761" w:y="1529"/>
        <w:shd w:val="clear" w:color="auto" w:fill="auto"/>
        <w:spacing w:after="0" w:line="264" w:lineRule="exact"/>
      </w:pPr>
      <w:r>
        <w:t>Komu:</w:t>
      </w:r>
    </w:p>
    <w:p w:rsidR="00C42C0F" w:rsidRDefault="00BA60B1">
      <w:pPr>
        <w:pStyle w:val="Bodytext60"/>
        <w:framePr w:w="974" w:h="1326" w:hRule="exact" w:wrap="none" w:vAnchor="page" w:hAnchor="page" w:x="761" w:y="1529"/>
        <w:shd w:val="clear" w:color="auto" w:fill="auto"/>
        <w:spacing w:after="0" w:line="264" w:lineRule="exact"/>
      </w:pPr>
      <w:r>
        <w:t>Předmět:</w:t>
      </w:r>
    </w:p>
    <w:p w:rsidR="00C42C0F" w:rsidRDefault="00BA60B1">
      <w:pPr>
        <w:pStyle w:val="Bodytext60"/>
        <w:framePr w:w="974" w:h="1326" w:hRule="exact" w:wrap="none" w:vAnchor="page" w:hAnchor="page" w:x="761" w:y="1529"/>
        <w:shd w:val="clear" w:color="auto" w:fill="auto"/>
        <w:spacing w:after="0" w:line="264" w:lineRule="exact"/>
      </w:pPr>
      <w:r>
        <w:t>Přílohy:</w:t>
      </w:r>
    </w:p>
    <w:p w:rsidR="00C42C0F" w:rsidRDefault="00BA60B1">
      <w:pPr>
        <w:pStyle w:val="Bodytext30"/>
        <w:framePr w:w="10104" w:h="1377" w:hRule="exact" w:wrap="none" w:vAnchor="page" w:hAnchor="page" w:x="737" w:y="1502"/>
        <w:shd w:val="clear" w:color="auto" w:fill="auto"/>
        <w:ind w:left="3072" w:right="1480"/>
      </w:pPr>
      <w:r>
        <w:t>Pavlína Lindová</w:t>
      </w:r>
      <w:r>
        <w:br/>
        <w:t>18. května 2022 10:06</w:t>
      </w:r>
      <w:r>
        <w:br/>
        <w:t>Jana Slámová</w:t>
      </w:r>
    </w:p>
    <w:p w:rsidR="00C42C0F" w:rsidRDefault="00BA60B1">
      <w:pPr>
        <w:pStyle w:val="Bodytext30"/>
        <w:framePr w:w="10104" w:h="1377" w:hRule="exact" w:wrap="none" w:vAnchor="page" w:hAnchor="page" w:x="737" w:y="1502"/>
        <w:shd w:val="clear" w:color="auto" w:fill="auto"/>
        <w:ind w:left="3072" w:right="1480"/>
      </w:pPr>
      <w:r>
        <w:t>Fw: Objednávka - Francie SPŠD Plzeň</w:t>
      </w:r>
      <w:r>
        <w:br/>
        <w:t xml:space="preserve">Dopravka Francie </w:t>
      </w:r>
      <w:r w:rsidRPr="00BA60B1">
        <w:rPr>
          <w:lang w:eastAsia="en-US" w:bidi="en-US"/>
        </w:rPr>
        <w:t>2022.pdf</w:t>
      </w:r>
    </w:p>
    <w:p w:rsidR="00C42C0F" w:rsidRDefault="00BA60B1">
      <w:pPr>
        <w:pStyle w:val="Bodytext30"/>
        <w:framePr w:w="10104" w:h="1680" w:hRule="exact" w:wrap="none" w:vAnchor="page" w:hAnchor="page" w:x="737" w:y="3893"/>
        <w:shd w:val="clear" w:color="auto" w:fill="auto"/>
        <w:spacing w:after="300" w:line="269" w:lineRule="exact"/>
        <w:ind w:right="1480"/>
      </w:pPr>
      <w:r>
        <w:rPr>
          <w:rStyle w:val="Bodytext3Bold"/>
        </w:rPr>
        <w:t xml:space="preserve">Od: </w:t>
      </w:r>
      <w:r>
        <w:t xml:space="preserve">Stehlík Stanislav </w:t>
      </w:r>
      <w:r w:rsidRPr="00BA60B1">
        <w:rPr>
          <w:lang w:eastAsia="en-US" w:bidi="en-US"/>
        </w:rPr>
        <w:t>&lt;</w:t>
      </w:r>
      <w:hyperlink r:id="rId6" w:history="1">
        <w:r w:rsidRPr="00BA60B1">
          <w:rPr>
            <w:lang w:eastAsia="en-US" w:bidi="en-US"/>
          </w:rPr>
          <w:t>stehlik@ckinex.cz</w:t>
        </w:r>
      </w:hyperlink>
      <w:r w:rsidRPr="00BA60B1">
        <w:rPr>
          <w:lang w:eastAsia="en-US" w:bidi="en-US"/>
        </w:rPr>
        <w:t xml:space="preserve">&gt; </w:t>
      </w:r>
      <w:r>
        <w:rPr>
          <w:rStyle w:val="Bodytext3Bold"/>
        </w:rPr>
        <w:t xml:space="preserve">Odesláno: </w:t>
      </w:r>
      <w:r>
        <w:t xml:space="preserve">středa 18. května 2022 9:46 </w:t>
      </w:r>
      <w:r>
        <w:rPr>
          <w:rStyle w:val="Bodytext3Bold"/>
        </w:rPr>
        <w:t xml:space="preserve">Komu: </w:t>
      </w:r>
      <w:r>
        <w:t xml:space="preserve">Pavlína Lindová </w:t>
      </w:r>
      <w:r w:rsidRPr="00BA60B1">
        <w:rPr>
          <w:lang w:eastAsia="en-US" w:bidi="en-US"/>
        </w:rPr>
        <w:t>&lt;</w:t>
      </w:r>
      <w:hyperlink r:id="rId7" w:history="1">
        <w:r w:rsidRPr="00BA60B1">
          <w:rPr>
            <w:lang w:eastAsia="en-US" w:bidi="en-US"/>
          </w:rPr>
          <w:t>lindova@dopskopl.cz</w:t>
        </w:r>
      </w:hyperlink>
      <w:r w:rsidRPr="00BA60B1">
        <w:rPr>
          <w:lang w:eastAsia="en-US" w:bidi="en-US"/>
        </w:rPr>
        <w:t xml:space="preserve">&gt; </w:t>
      </w:r>
      <w:r>
        <w:rPr>
          <w:rStyle w:val="Bodytext3Bold"/>
        </w:rPr>
        <w:t xml:space="preserve">Předmět: </w:t>
      </w:r>
      <w:r>
        <w:t>Re: Objednávka - Francie SPŠD Plzeň</w:t>
      </w:r>
    </w:p>
    <w:p w:rsidR="00C42C0F" w:rsidRDefault="00BA60B1">
      <w:pPr>
        <w:pStyle w:val="Bodytext20"/>
        <w:framePr w:w="10104" w:h="1680" w:hRule="exact" w:wrap="none" w:vAnchor="page" w:hAnchor="page" w:x="737" w:y="3893"/>
        <w:shd w:val="clear" w:color="auto" w:fill="auto"/>
        <w:spacing w:before="0" w:after="0"/>
      </w:pPr>
      <w:r>
        <w:t>Zasílám potvrzenou objednávku.</w:t>
      </w:r>
    </w:p>
    <w:p w:rsidR="00C42C0F" w:rsidRDefault="00BA60B1">
      <w:pPr>
        <w:pStyle w:val="Bodytext40"/>
        <w:framePr w:w="10104" w:h="1653" w:hRule="exact" w:wrap="none" w:vAnchor="page" w:hAnchor="page" w:x="737" w:y="6046"/>
        <w:shd w:val="clear" w:color="auto" w:fill="auto"/>
        <w:spacing w:before="0" w:after="105"/>
      </w:pPr>
      <w:r>
        <w:t>***************************************************************************</w:t>
      </w:r>
    </w:p>
    <w:p w:rsidR="00C42C0F" w:rsidRDefault="00BA60B1">
      <w:pPr>
        <w:pStyle w:val="Bodytext20"/>
        <w:framePr w:w="10104" w:h="1653" w:hRule="exact" w:wrap="none" w:vAnchor="page" w:hAnchor="page" w:x="737" w:y="6046"/>
        <w:shd w:val="clear" w:color="auto" w:fill="auto"/>
        <w:spacing w:before="0" w:after="0"/>
      </w:pPr>
      <w:r>
        <w:t>Stanislav STEHLÍK</w:t>
      </w:r>
    </w:p>
    <w:p w:rsidR="00C42C0F" w:rsidRDefault="00BA60B1">
      <w:pPr>
        <w:pStyle w:val="Bodytext20"/>
        <w:framePr w:w="10104" w:h="1653" w:hRule="exact" w:wrap="none" w:vAnchor="page" w:hAnchor="page" w:x="737" w:y="6046"/>
        <w:shd w:val="clear" w:color="auto" w:fill="auto"/>
        <w:spacing w:before="0" w:after="0" w:line="269" w:lineRule="exact"/>
        <w:ind w:right="1480"/>
      </w:pPr>
      <w:r>
        <w:t xml:space="preserve">INEX </w:t>
      </w:r>
      <w:r w:rsidRPr="00BA60B1">
        <w:rPr>
          <w:lang w:eastAsia="en-US" w:bidi="en-US"/>
        </w:rPr>
        <w:t xml:space="preserve">travel agency, </w:t>
      </w:r>
      <w:r>
        <w:t xml:space="preserve">Divadelní 6, 30100 </w:t>
      </w:r>
      <w:r w:rsidRPr="00BA60B1">
        <w:rPr>
          <w:lang w:eastAsia="en-US" w:bidi="en-US"/>
        </w:rPr>
        <w:t xml:space="preserve">Plzen, Czech Republic </w:t>
      </w:r>
      <w:r>
        <w:t xml:space="preserve">tel. </w:t>
      </w:r>
      <w:r>
        <w:rPr>
          <w:lang w:val="en-US" w:eastAsia="en-US" w:bidi="en-US"/>
        </w:rPr>
        <w:t xml:space="preserve">++420.377 360 335, ++420.377 360 330 </w:t>
      </w:r>
      <w:hyperlink r:id="rId8" w:history="1">
        <w:r>
          <w:rPr>
            <w:lang w:val="en-US" w:eastAsia="en-US" w:bidi="en-US"/>
          </w:rPr>
          <w:t>stehlik@ckinex.cz</w:t>
        </w:r>
      </w:hyperlink>
      <w:r>
        <w:rPr>
          <w:lang w:val="en-US" w:eastAsia="en-US" w:bidi="en-US"/>
        </w:rPr>
        <w:t xml:space="preserve">, </w:t>
      </w:r>
      <w:hyperlink r:id="rId9" w:history="1">
        <w:r>
          <w:rPr>
            <w:lang w:val="en-US" w:eastAsia="en-US" w:bidi="en-US"/>
          </w:rPr>
          <w:t>http://www.ckinex.cz</w:t>
        </w:r>
      </w:hyperlink>
    </w:p>
    <w:p w:rsidR="00C42C0F" w:rsidRPr="00BA60B1" w:rsidRDefault="00BA60B1">
      <w:pPr>
        <w:pStyle w:val="Bodytext50"/>
        <w:framePr w:w="10104" w:h="1653" w:hRule="exact" w:wrap="none" w:vAnchor="page" w:hAnchor="page" w:x="737" w:y="6046"/>
        <w:shd w:val="clear" w:color="auto" w:fill="auto"/>
        <w:spacing w:after="0"/>
        <w:rPr>
          <w:lang w:val="cs-CZ"/>
        </w:rPr>
      </w:pPr>
      <w:r w:rsidRPr="00BA60B1">
        <w:rPr>
          <w:lang w:val="cs-CZ"/>
        </w:rPr>
        <w:t>************************************************************************</w:t>
      </w:r>
    </w:p>
    <w:p w:rsidR="00C42C0F" w:rsidRDefault="00BA60B1">
      <w:pPr>
        <w:pStyle w:val="Bodytext20"/>
        <w:framePr w:w="10104" w:h="1158" w:hRule="exact" w:wrap="none" w:vAnchor="page" w:hAnchor="page" w:x="737" w:y="8242"/>
        <w:shd w:val="clear" w:color="auto" w:fill="auto"/>
        <w:spacing w:before="0" w:after="0" w:line="274" w:lineRule="exact"/>
        <w:ind w:right="1480"/>
      </w:pPr>
      <w:r>
        <w:rPr>
          <w:rStyle w:val="Bodytext2Bold"/>
        </w:rPr>
        <w:t xml:space="preserve">Od: </w:t>
      </w:r>
      <w:r>
        <w:t>Pavlína Lindová &lt;</w:t>
      </w:r>
      <w:hyperlink r:id="rId10" w:history="1">
        <w:r>
          <w:t>lindova@dopskopl.cz</w:t>
        </w:r>
      </w:hyperlink>
      <w:r>
        <w:t xml:space="preserve">&gt; </w:t>
      </w:r>
      <w:r>
        <w:rPr>
          <w:rStyle w:val="Bodytext2Bold"/>
        </w:rPr>
        <w:t xml:space="preserve">Komu: </w:t>
      </w:r>
      <w:r>
        <w:t>Stehlík Stanislav &lt;</w:t>
      </w:r>
      <w:hyperlink r:id="rId11" w:history="1">
        <w:r>
          <w:t>stehlik@ckinex.cz</w:t>
        </w:r>
      </w:hyperlink>
      <w:r>
        <w:t xml:space="preserve">&gt; </w:t>
      </w:r>
      <w:r>
        <w:rPr>
          <w:rStyle w:val="Bodytext2Bold"/>
        </w:rPr>
        <w:t xml:space="preserve">Odesláno: </w:t>
      </w:r>
      <w:r>
        <w:t xml:space="preserve">18.5.2022 8:35 </w:t>
      </w:r>
      <w:r>
        <w:rPr>
          <w:rStyle w:val="Bodytext2Bold"/>
        </w:rPr>
        <w:t xml:space="preserve">Předmět: </w:t>
      </w:r>
      <w:r>
        <w:t>Fw: Objednávka - Francie SPŠD Plzeň</w:t>
      </w:r>
    </w:p>
    <w:p w:rsidR="00C42C0F" w:rsidRDefault="00BA60B1">
      <w:pPr>
        <w:pStyle w:val="Bodytext30"/>
        <w:framePr w:w="10104" w:h="868" w:hRule="exact" w:wrap="none" w:vAnchor="page" w:hAnchor="page" w:x="737" w:y="10134"/>
        <w:shd w:val="clear" w:color="auto" w:fill="auto"/>
        <w:spacing w:line="269" w:lineRule="exact"/>
        <w:ind w:left="91" w:right="6048"/>
        <w:jc w:val="both"/>
      </w:pPr>
      <w:r>
        <w:rPr>
          <w:rStyle w:val="Bodytext3Bold"/>
        </w:rPr>
        <w:t xml:space="preserve">Od: </w:t>
      </w:r>
      <w:r>
        <w:t>Pavlína Lindová</w:t>
      </w:r>
    </w:p>
    <w:p w:rsidR="00C42C0F" w:rsidRDefault="00BA60B1">
      <w:pPr>
        <w:pStyle w:val="Bodytext30"/>
        <w:framePr w:w="10104" w:h="868" w:hRule="exact" w:wrap="none" w:vAnchor="page" w:hAnchor="page" w:x="737" w:y="10134"/>
        <w:shd w:val="clear" w:color="auto" w:fill="auto"/>
        <w:spacing w:line="269" w:lineRule="exact"/>
        <w:ind w:left="91" w:right="1100"/>
      </w:pPr>
      <w:r>
        <w:rPr>
          <w:rStyle w:val="Bodytext3Bold"/>
        </w:rPr>
        <w:t xml:space="preserve">Odesláno: </w:t>
      </w:r>
      <w:r>
        <w:t>pondělí 25. dubna 2022 11:14</w:t>
      </w:r>
      <w:r>
        <w:br/>
      </w:r>
      <w:r>
        <w:rPr>
          <w:rStyle w:val="Bodytext3Bold"/>
        </w:rPr>
        <w:t xml:space="preserve">Komu: </w:t>
      </w:r>
      <w:r>
        <w:t>Stehlík Stanislav &lt;</w:t>
      </w:r>
      <w:hyperlink r:id="rId12" w:history="1">
        <w:r>
          <w:t>stehlik@ckinex.cz</w:t>
        </w:r>
      </w:hyperlink>
      <w:r>
        <w:t>&gt;</w:t>
      </w:r>
    </w:p>
    <w:p w:rsidR="00C42C0F" w:rsidRDefault="00BA60B1">
      <w:pPr>
        <w:framePr w:wrap="none" w:vAnchor="page" w:hAnchor="page" w:x="5796" w:y="1090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771900" cy="586740"/>
            <wp:effectExtent l="0" t="0" r="0" b="0"/>
            <wp:docPr id="1" name="obrázek 1" descr="C:\Users\slamova\AppData\Local\Microsoft\Windows\INetCache\Content.Outlook\5UWD9NSH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mova\AppData\Local\Microsoft\Windows\INetCache\Content.Outlook\5UWD9NSH\media\image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0F" w:rsidRDefault="00BA60B1">
      <w:pPr>
        <w:pStyle w:val="Bodytext30"/>
        <w:framePr w:wrap="none" w:vAnchor="page" w:hAnchor="page" w:x="737" w:y="10977"/>
        <w:shd w:val="clear" w:color="auto" w:fill="auto"/>
        <w:spacing w:line="200" w:lineRule="exact"/>
        <w:ind w:left="96" w:right="6177"/>
        <w:jc w:val="both"/>
      </w:pPr>
      <w:r>
        <w:rPr>
          <w:rStyle w:val="Bodytext3Bold"/>
        </w:rPr>
        <w:t xml:space="preserve">Předmět: </w:t>
      </w:r>
      <w:r>
        <w:t>Objednávka - Francie SPŠD Plzeň</w:t>
      </w:r>
    </w:p>
    <w:p w:rsidR="00C42C0F" w:rsidRDefault="00BA60B1">
      <w:pPr>
        <w:pStyle w:val="Bodytext30"/>
        <w:framePr w:w="10104" w:h="2693" w:hRule="exact" w:wrap="none" w:vAnchor="page" w:hAnchor="page" w:x="737" w:y="11529"/>
        <w:shd w:val="clear" w:color="auto" w:fill="auto"/>
        <w:spacing w:line="264" w:lineRule="exact"/>
        <w:ind w:left="82"/>
        <w:jc w:val="both"/>
      </w:pPr>
      <w:r>
        <w:t>Objednáváme u Vaší cestovní kanceláře zájezd pro 4Š žáků a 3</w:t>
      </w:r>
      <w:r>
        <w:t xml:space="preserve"> pedagogické dozory v termínu 5.6. - 9.6.</w:t>
      </w:r>
      <w:r>
        <w:br/>
      </w:r>
      <w:r>
        <w:rPr>
          <w:rStyle w:val="Bodytext3TimesNewRoman11ptBold"/>
          <w:rFonts w:eastAsia="Arial"/>
        </w:rPr>
        <w:t>2022</w:t>
      </w:r>
      <w:r>
        <w:rPr>
          <w:rStyle w:val="Bodytext37ptBold"/>
        </w:rPr>
        <w:t>.</w:t>
      </w:r>
    </w:p>
    <w:p w:rsidR="00C42C0F" w:rsidRDefault="00BA60B1">
      <w:pPr>
        <w:pStyle w:val="Bodytext30"/>
        <w:framePr w:w="10104" w:h="2693" w:hRule="exact" w:wrap="none" w:vAnchor="page" w:hAnchor="page" w:x="737" w:y="11529"/>
        <w:shd w:val="clear" w:color="auto" w:fill="auto"/>
        <w:spacing w:after="75" w:line="200" w:lineRule="exact"/>
        <w:ind w:left="82"/>
        <w:jc w:val="both"/>
      </w:pPr>
      <w:r>
        <w:t>Specifikace zájezdu viz. příloha</w:t>
      </w:r>
    </w:p>
    <w:p w:rsidR="00C42C0F" w:rsidRDefault="00BA60B1">
      <w:pPr>
        <w:pStyle w:val="Bodytext30"/>
        <w:framePr w:w="10104" w:h="2693" w:hRule="exact" w:wrap="none" w:vAnchor="page" w:hAnchor="page" w:x="737" w:y="11529"/>
        <w:shd w:val="clear" w:color="auto" w:fill="auto"/>
        <w:spacing w:line="581" w:lineRule="exact"/>
        <w:ind w:left="82"/>
        <w:jc w:val="both"/>
      </w:pPr>
      <w:r>
        <w:t>Děkuji za potvrzení objednávky a s pozdravem</w:t>
      </w:r>
    </w:p>
    <w:p w:rsidR="00C42C0F" w:rsidRDefault="00BA60B1">
      <w:pPr>
        <w:pStyle w:val="Bodytext30"/>
        <w:framePr w:w="10104" w:h="2693" w:hRule="exact" w:wrap="none" w:vAnchor="page" w:hAnchor="page" w:x="737" w:y="11529"/>
        <w:shd w:val="clear" w:color="auto" w:fill="auto"/>
        <w:spacing w:line="581" w:lineRule="exact"/>
        <w:ind w:left="82"/>
        <w:jc w:val="both"/>
      </w:pPr>
      <w:r>
        <w:t>za SPŠ dopravní Plzeň</w:t>
      </w:r>
    </w:p>
    <w:p w:rsidR="00C42C0F" w:rsidRDefault="00BA60B1">
      <w:pPr>
        <w:pStyle w:val="Bodytext30"/>
        <w:framePr w:w="10104" w:h="2693" w:hRule="exact" w:wrap="none" w:vAnchor="page" w:hAnchor="page" w:x="737" w:y="11529"/>
        <w:shd w:val="clear" w:color="auto" w:fill="auto"/>
        <w:spacing w:line="581" w:lineRule="exact"/>
        <w:ind w:left="82"/>
        <w:jc w:val="both"/>
      </w:pPr>
      <w:r>
        <w:t>Mgr. Pavlína Lindová</w:t>
      </w:r>
    </w:p>
    <w:p w:rsidR="00C42C0F" w:rsidRDefault="00BA60B1">
      <w:pPr>
        <w:pStyle w:val="Headerorfooter10"/>
        <w:framePr w:wrap="none" w:vAnchor="page" w:hAnchor="page" w:x="5883" w:y="15798"/>
        <w:shd w:val="clear" w:color="auto" w:fill="auto"/>
      </w:pPr>
      <w:r>
        <w:t>1</w:t>
      </w:r>
    </w:p>
    <w:p w:rsidR="00C42C0F" w:rsidRDefault="00C42C0F">
      <w:pPr>
        <w:rPr>
          <w:sz w:val="2"/>
          <w:szCs w:val="2"/>
        </w:rPr>
        <w:sectPr w:rsidR="00C42C0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42C0F" w:rsidRDefault="00BA60B1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5191760</wp:posOffset>
                </wp:positionH>
                <wp:positionV relativeFrom="page">
                  <wp:posOffset>8512175</wp:posOffset>
                </wp:positionV>
                <wp:extent cx="615950" cy="320040"/>
                <wp:effectExtent l="635" t="0" r="254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320040"/>
                        </a:xfrm>
                        <a:prstGeom prst="rect">
                          <a:avLst/>
                        </a:prstGeom>
                        <a:solidFill>
                          <a:srgbClr val="7778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B2697" id="Rectangle 4" o:spid="_x0000_s1026" style="position:absolute;margin-left:408.8pt;margin-top:670.25pt;width:48.5pt;height:2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GvfgIAAPoEAAAOAAAAZHJzL2Uyb0RvYy54bWysVNuO0zAQfUfiHyy/d3MhbZpo09VeKEJa&#10;YMXCB7i201g4trHdpruIf2fstKUFHhCiD64nMx6fmXPGl1e7XqItt05o1eDsIsWIK6qZUOsGf/60&#10;nMwxcp4oRqRWvMFP3OGrxcsXl4Opea47LRm3CJIoVw+mwZ33pk4SRzveE3ehDVfgbLXtiQfTrhNm&#10;yQDZe5nkaTpLBm2ZsZpy5+Dr3ejEi5i/bTn1H9rWcY9kgwGbj6uN6yqsyeKS1GtLTCfoHgb5BxQ9&#10;EQouPaa6I56gjRW/peoFtdrp1l9Q3Se6bQXlsQaoJkt/qeaxI4bHWqA5zhzb5P5fWvp++2CRYA3O&#10;MVKkB4o+QtOIWkuOitCewbgaoh7Ngw0FOnOv6ReHlL7tIIpfW6uHjhMGoLIQn5wdCIaDo2g1vNMM&#10;spON17FTu9b2ISH0AO0iIU9HQvjOIwofZ9m0mgJtFFyvgO4iEpaQ+nDYWOffcN2jsGmwBegxOdne&#10;Ox/AkPoQEsFrKdhSSBkNu17dSou2BLRRluW8LCN+qPE0TKoQrHQ4NmYcvwBGuCP4AtrI9bcqy4v0&#10;Jq8my9m8nBTLYjqpynQ+SbPqppqlRVXcLb8HgFlRd4Ixru6F4gfdZcXf8bqfgFExUXloaHA1zaex&#10;9jP07rTINP7+VGQvPIyhFH2D58cgUgdeXysGZZPaEyHHfXIOP3YZenD4j12JKgjEjwJaafYEIrAa&#10;SAI+4cGATaftM0YDDF+D3dcNsRwj+VaBkKqsAKqRj0YxLXMw7KlndeohikKqBnuMxu2tHyd8Y6xY&#10;d3BTFhuj9DWIrxVRGEGYI6q9ZGHAYgX7xyBM8Kkdo34+WYsfAAAA//8DAFBLAwQUAAYACAAAACEA&#10;aE9B8+EAAAANAQAADwAAAGRycy9kb3ducmV2LnhtbEyPzU7DMBCE70i8g7VIXBC1Q0ubhDhVhUCI&#10;C4IWOLvx4kT4J4qdNrw92xMcd+bT7Ey1npxlBxxiF7yEbCaAoW+C7ryR8L57vM6BxaS8VjZ4lPCD&#10;Edb1+VmlSh2O/g0P22QYhfhYKgltSn3JeWxadCrOQo+evK8wOJXoHAzXgzpSuLP8Rogld6rz9KFV&#10;Pd632HxvRycBNw/GjJ+Ntd2Lbq8+3Dx/fX6S8vJi2twBSzilPxhO9ak61NRpH0avI7MS8my1JJSM&#10;+ULcAiOkyBYk7U9SIQrgdcX/r6h/AQAA//8DAFBLAQItABQABgAIAAAAIQC2gziS/gAAAOEBAAAT&#10;AAAAAAAAAAAAAAAAAAAAAABbQ29udGVudF9UeXBlc10ueG1sUEsBAi0AFAAGAAgAAAAhADj9If/W&#10;AAAAlAEAAAsAAAAAAAAAAAAAAAAALwEAAF9yZWxzLy5yZWxzUEsBAi0AFAAGAAgAAAAhACI/Ea9+&#10;AgAA+gQAAA4AAAAAAAAAAAAAAAAALgIAAGRycy9lMm9Eb2MueG1sUEsBAi0AFAAGAAgAAAAhAGhP&#10;QfPhAAAADQEAAA8AAAAAAAAAAAAAAAAA2AQAAGRycy9kb3ducmV2LnhtbFBLBQYAAAAABAAEAPMA&#10;AADmBQAAAAA=&#10;" fillcolor="#777877" stroked="f">
                <w10:wrap anchorx="page" anchory="page"/>
              </v:rect>
            </w:pict>
          </mc:Fallback>
        </mc:AlternateContent>
      </w:r>
    </w:p>
    <w:p w:rsidR="00C42C0F" w:rsidRDefault="00BA60B1">
      <w:pPr>
        <w:pStyle w:val="Heading110"/>
        <w:framePr w:w="10104" w:h="10205" w:hRule="exact" w:wrap="none" w:vAnchor="page" w:hAnchor="page" w:x="737" w:y="738"/>
        <w:shd w:val="clear" w:color="auto" w:fill="auto"/>
        <w:ind w:left="240"/>
      </w:pPr>
      <w:bookmarkStart w:id="1" w:name="bookmark1"/>
      <w:r>
        <w:rPr>
          <w:rStyle w:val="Heading111"/>
          <w:b/>
          <w:bCs/>
        </w:rPr>
        <w:t>FRANCIE 2022 - Azurové pobřeží</w:t>
      </w:r>
      <w:bookmarkEnd w:id="1"/>
    </w:p>
    <w:p w:rsidR="00C42C0F" w:rsidRDefault="00BA60B1">
      <w:pPr>
        <w:pStyle w:val="Bodytext70"/>
        <w:framePr w:w="10104" w:h="10205" w:hRule="exact" w:wrap="none" w:vAnchor="page" w:hAnchor="page" w:x="737" w:y="738"/>
        <w:shd w:val="clear" w:color="auto" w:fill="auto"/>
        <w:tabs>
          <w:tab w:val="left" w:pos="1402"/>
        </w:tabs>
      </w:pPr>
      <w:r>
        <w:t>TERMÍN:</w:t>
      </w:r>
      <w:r>
        <w:tab/>
        <w:t xml:space="preserve">neděle 5. 6. 2022 - </w:t>
      </w:r>
      <w:r>
        <w:t>čtvrtek 9. 6. 2022</w:t>
      </w:r>
    </w:p>
    <w:p w:rsidR="00C42C0F" w:rsidRDefault="00BA60B1">
      <w:pPr>
        <w:pStyle w:val="Bodytext20"/>
        <w:framePr w:w="10104" w:h="10205" w:hRule="exact" w:wrap="none" w:vAnchor="page" w:hAnchor="page" w:x="737" w:y="738"/>
        <w:shd w:val="clear" w:color="auto" w:fill="auto"/>
        <w:spacing w:before="0" w:after="0" w:line="264" w:lineRule="exact"/>
      </w:pPr>
      <w:r>
        <w:rPr>
          <w:rStyle w:val="Bodytext2Bold"/>
        </w:rPr>
        <w:t xml:space="preserve">PROGRAM: </w:t>
      </w:r>
      <w:r>
        <w:rPr>
          <w:rStyle w:val="Bodytext2Bold0"/>
        </w:rPr>
        <w:t>Neděle 5. 6.:</w:t>
      </w:r>
      <w:r>
        <w:rPr>
          <w:rStyle w:val="Bodytext2Bold"/>
        </w:rPr>
        <w:t xml:space="preserve"> </w:t>
      </w:r>
      <w:r>
        <w:t>Odjezd v podvečerních hodinách (přesný čas odjezdu bude upřesněn na informační schůzce před odjezdem)od naší školy na Karlovarské, noční přejezd.</w:t>
      </w:r>
    </w:p>
    <w:p w:rsidR="00C42C0F" w:rsidRDefault="00BA60B1">
      <w:pPr>
        <w:pStyle w:val="Bodytext20"/>
        <w:framePr w:w="10104" w:h="10205" w:hRule="exact" w:wrap="none" w:vAnchor="page" w:hAnchor="page" w:x="737" w:y="738"/>
        <w:shd w:val="clear" w:color="auto" w:fill="auto"/>
        <w:spacing w:before="0" w:after="0" w:line="264" w:lineRule="exact"/>
        <w:ind w:right="340"/>
        <w:jc w:val="both"/>
      </w:pPr>
      <w:r>
        <w:rPr>
          <w:rStyle w:val="Bodytext2Bold0"/>
        </w:rPr>
        <w:t>Pondělí 6. 6.:</w:t>
      </w:r>
      <w:r>
        <w:rPr>
          <w:rStyle w:val="Bodytext2Bold"/>
        </w:rPr>
        <w:t xml:space="preserve"> </w:t>
      </w:r>
      <w:r>
        <w:t xml:space="preserve">Prohlídka největšího města Azurového pobřeží </w:t>
      </w:r>
      <w:r>
        <w:rPr>
          <w:rStyle w:val="Bodytext2Bold"/>
        </w:rPr>
        <w:t xml:space="preserve">Nice, </w:t>
      </w:r>
      <w:r>
        <w:t>An</w:t>
      </w:r>
      <w:r>
        <w:t xml:space="preserve">glická promenáda, návštěva staré čtvrti, kopeček Le </w:t>
      </w:r>
      <w:r w:rsidRPr="00BA60B1">
        <w:rPr>
          <w:lang w:eastAsia="en-US" w:bidi="en-US"/>
        </w:rPr>
        <w:t xml:space="preserve">Chateau </w:t>
      </w:r>
      <w:r>
        <w:t xml:space="preserve">s překrásným pohledem na Zátoku Andělů, </w:t>
      </w:r>
      <w:r w:rsidRPr="00BA60B1">
        <w:rPr>
          <w:lang w:eastAsia="en-US" w:bidi="en-US"/>
        </w:rPr>
        <w:t xml:space="preserve">park Phoenix </w:t>
      </w:r>
      <w:r>
        <w:t>- v jednom z největších skleníků v Evropě najdeme desítky druhů savců, ptáků, obojživelníků, korálů a nejrozmanitějších rostlin. Exkurze do tov</w:t>
      </w:r>
      <w:r>
        <w:t>árny na výrobu bonbónů - Confiserie Florian, odpočinek na pláži, nocleh poblíž Nice</w:t>
      </w:r>
    </w:p>
    <w:p w:rsidR="00C42C0F" w:rsidRDefault="00BA60B1">
      <w:pPr>
        <w:pStyle w:val="Bodytext20"/>
        <w:framePr w:w="10104" w:h="10205" w:hRule="exact" w:wrap="none" w:vAnchor="page" w:hAnchor="page" w:x="737" w:y="738"/>
        <w:shd w:val="clear" w:color="auto" w:fill="auto"/>
        <w:spacing w:before="0" w:after="0" w:line="264" w:lineRule="exact"/>
        <w:ind w:right="340"/>
      </w:pPr>
      <w:r>
        <w:rPr>
          <w:rStyle w:val="Bodytext2Bold0"/>
        </w:rPr>
        <w:t>Utery 7. 6.:</w:t>
      </w:r>
      <w:r>
        <w:rPr>
          <w:rStyle w:val="Bodytext2Bold"/>
        </w:rPr>
        <w:t xml:space="preserve"> </w:t>
      </w:r>
      <w:r>
        <w:t xml:space="preserve">Snídaně, přejezd do </w:t>
      </w:r>
      <w:r>
        <w:rPr>
          <w:rStyle w:val="Bodytext2Bold"/>
        </w:rPr>
        <w:t xml:space="preserve">Cannes </w:t>
      </w:r>
      <w:r>
        <w:t xml:space="preserve">- procházka po palmové promenádě Croisette, Stará čtvrt Le Suquet s krásným výhledem na přístav a Festivalový palác. Výlet lodí na ostrov Sainte Marquerite. Prohlídka středověkého městečka </w:t>
      </w:r>
      <w:r w:rsidRPr="00BA60B1">
        <w:rPr>
          <w:rStyle w:val="Bodytext2Bold"/>
          <w:lang w:eastAsia="en-US" w:bidi="en-US"/>
        </w:rPr>
        <w:t xml:space="preserve">Saint </w:t>
      </w:r>
      <w:r>
        <w:rPr>
          <w:rStyle w:val="Bodytext2Bold"/>
        </w:rPr>
        <w:t xml:space="preserve">Paul de Vence, </w:t>
      </w:r>
      <w:r>
        <w:t>patřícího mezi nejvíce navštěvovaná místa Fran</w:t>
      </w:r>
      <w:r>
        <w:t xml:space="preserve">cie, s jeho kouzelnými starobylými uličkami a hradbami. Večerní prohlídka </w:t>
      </w:r>
      <w:r w:rsidRPr="00BA60B1">
        <w:rPr>
          <w:rStyle w:val="Bodytext2Bold"/>
          <w:lang w:eastAsia="en-US" w:bidi="en-US"/>
        </w:rPr>
        <w:t xml:space="preserve">Antibes, </w:t>
      </w:r>
      <w:r>
        <w:t>typického středomořského městečka se středověkým hradem. Nocleh</w:t>
      </w:r>
    </w:p>
    <w:p w:rsidR="00C42C0F" w:rsidRDefault="00BA60B1">
      <w:pPr>
        <w:pStyle w:val="Bodytext20"/>
        <w:framePr w:w="10104" w:h="10205" w:hRule="exact" w:wrap="none" w:vAnchor="page" w:hAnchor="page" w:x="737" w:y="738"/>
        <w:shd w:val="clear" w:color="auto" w:fill="auto"/>
        <w:spacing w:before="0" w:after="0" w:line="264" w:lineRule="exact"/>
        <w:ind w:right="340"/>
        <w:jc w:val="both"/>
      </w:pPr>
      <w:r>
        <w:rPr>
          <w:rStyle w:val="Bodytext2Bold0"/>
        </w:rPr>
        <w:t>Středa 8. 6.:</w:t>
      </w:r>
      <w:r>
        <w:rPr>
          <w:rStyle w:val="Bodytext2Bold"/>
        </w:rPr>
        <w:t xml:space="preserve"> </w:t>
      </w:r>
      <w:r>
        <w:t xml:space="preserve">Snídaně. Zastávka v městečku </w:t>
      </w:r>
      <w:r>
        <w:rPr>
          <w:rStyle w:val="Bodytext2Bold"/>
        </w:rPr>
        <w:t xml:space="preserve">Eze, </w:t>
      </w:r>
      <w:r>
        <w:t xml:space="preserve">jednom z nejzajímavějších míst této oblasti, ležícím na skalním ostrohu vysoko nad Středozemním mořem, exkurze do </w:t>
      </w:r>
      <w:r>
        <w:rPr>
          <w:rStyle w:val="Bodytext2Bold"/>
        </w:rPr>
        <w:t xml:space="preserve">parfumerie, </w:t>
      </w:r>
      <w:r>
        <w:t xml:space="preserve">vyrábějící parfémy pro velké evropské salony. Návštěva </w:t>
      </w:r>
      <w:r>
        <w:rPr>
          <w:rStyle w:val="Bodytext2Bold"/>
        </w:rPr>
        <w:t xml:space="preserve">Monackého knížectví, </w:t>
      </w:r>
      <w:r>
        <w:t>prohlídka oblasti Le Rocher - Oceánografícké muzeum, M</w:t>
      </w:r>
      <w:r>
        <w:t xml:space="preserve">uzeum automobilů, park, okruh Formule 1, čtvrť </w:t>
      </w:r>
      <w:r w:rsidRPr="00BA60B1">
        <w:rPr>
          <w:rStyle w:val="Bodytext2Bold"/>
          <w:lang w:eastAsia="en-US" w:bidi="en-US"/>
        </w:rPr>
        <w:t xml:space="preserve">Monte Carlo </w:t>
      </w:r>
      <w:r>
        <w:t>se slavným Casinem. Noční přejezd do ČR.</w:t>
      </w:r>
    </w:p>
    <w:p w:rsidR="00C42C0F" w:rsidRDefault="00BA60B1">
      <w:pPr>
        <w:pStyle w:val="Bodytext20"/>
        <w:framePr w:w="10104" w:h="10205" w:hRule="exact" w:wrap="none" w:vAnchor="page" w:hAnchor="page" w:x="737" w:y="738"/>
        <w:shd w:val="clear" w:color="auto" w:fill="auto"/>
        <w:spacing w:before="0" w:after="0" w:line="269" w:lineRule="exact"/>
        <w:jc w:val="both"/>
      </w:pPr>
      <w:r>
        <w:rPr>
          <w:rStyle w:val="Bodytext2Bold0"/>
        </w:rPr>
        <w:t xml:space="preserve">Čtvrtek </w:t>
      </w:r>
      <w:r>
        <w:rPr>
          <w:rStyle w:val="Bodytext21"/>
        </w:rPr>
        <w:t xml:space="preserve">9. </w:t>
      </w:r>
      <w:r>
        <w:rPr>
          <w:rStyle w:val="Bodytext2Bold0"/>
        </w:rPr>
        <w:t>6.:</w:t>
      </w:r>
      <w:r>
        <w:rPr>
          <w:rStyle w:val="Bodytext2Bold"/>
        </w:rPr>
        <w:t xml:space="preserve"> </w:t>
      </w:r>
      <w:r>
        <w:t>Příjezd ke škole v dopoledních hodinách.</w:t>
      </w:r>
    </w:p>
    <w:p w:rsidR="00C42C0F" w:rsidRDefault="00BA60B1">
      <w:pPr>
        <w:pStyle w:val="Bodytext20"/>
        <w:framePr w:w="10104" w:h="10205" w:hRule="exact" w:wrap="none" w:vAnchor="page" w:hAnchor="page" w:x="737" w:y="738"/>
        <w:shd w:val="clear" w:color="auto" w:fill="auto"/>
        <w:spacing w:before="0" w:after="0" w:line="269" w:lineRule="exact"/>
        <w:ind w:right="2180"/>
      </w:pPr>
      <w:r>
        <w:rPr>
          <w:rStyle w:val="Bodytext2Bold"/>
        </w:rPr>
        <w:t xml:space="preserve">UBYTOVÁNÍ: </w:t>
      </w:r>
      <w:r>
        <w:t xml:space="preserve">2 noclehy v hotelu v okolí Nice, 3-4 lůžkové pokoje s příslušenstvím </w:t>
      </w:r>
      <w:r>
        <w:rPr>
          <w:rStyle w:val="Bodytext2Bold"/>
        </w:rPr>
        <w:t xml:space="preserve">STRAVOVÁNÍ: </w:t>
      </w:r>
      <w:r>
        <w:t>2x snída</w:t>
      </w:r>
      <w:r>
        <w:t xml:space="preserve">ně </w:t>
      </w:r>
      <w:r>
        <w:rPr>
          <w:rStyle w:val="Bodytext2Bold"/>
        </w:rPr>
        <w:t xml:space="preserve">DOPRAVA: </w:t>
      </w:r>
      <w:r>
        <w:t>luxusní autobus WC, TV, bar</w:t>
      </w:r>
    </w:p>
    <w:p w:rsidR="00C42C0F" w:rsidRDefault="00BA60B1">
      <w:pPr>
        <w:pStyle w:val="Bodytext20"/>
        <w:framePr w:w="10104" w:h="10205" w:hRule="exact" w:wrap="none" w:vAnchor="page" w:hAnchor="page" w:x="737" w:y="738"/>
        <w:shd w:val="clear" w:color="auto" w:fill="auto"/>
        <w:spacing w:before="0" w:after="0"/>
        <w:jc w:val="both"/>
      </w:pPr>
      <w:r>
        <w:rPr>
          <w:rStyle w:val="Bodytext2Bold"/>
        </w:rPr>
        <w:t xml:space="preserve">POJIŠTĚNÍ </w:t>
      </w:r>
      <w:r>
        <w:t xml:space="preserve">komplexní pojištění včetně léčebních výloh v zahraničí, </w:t>
      </w:r>
      <w:r w:rsidRPr="00BA60B1">
        <w:rPr>
          <w:lang w:eastAsia="en-US" w:bidi="en-US"/>
        </w:rPr>
        <w:t xml:space="preserve">stoma </w:t>
      </w:r>
      <w:r>
        <w:t>a pojištění na Covid</w:t>
      </w:r>
    </w:p>
    <w:p w:rsidR="00C42C0F" w:rsidRDefault="00BA60B1">
      <w:pPr>
        <w:pStyle w:val="Heading210"/>
        <w:framePr w:w="10104" w:h="10205" w:hRule="exact" w:wrap="none" w:vAnchor="page" w:hAnchor="page" w:x="737" w:y="738"/>
        <w:shd w:val="clear" w:color="auto" w:fill="auto"/>
      </w:pPr>
      <w:bookmarkStart w:id="2" w:name="bookmark2"/>
      <w:r>
        <w:t>CENA 6350,-Kč</w:t>
      </w:r>
      <w:bookmarkEnd w:id="2"/>
    </w:p>
    <w:p w:rsidR="00C42C0F" w:rsidRDefault="00BA60B1">
      <w:pPr>
        <w:pStyle w:val="Bodytext20"/>
        <w:framePr w:w="10104" w:h="10205" w:hRule="exact" w:wrap="none" w:vAnchor="page" w:hAnchor="page" w:x="737" w:y="738"/>
        <w:shd w:val="clear" w:color="auto" w:fill="auto"/>
        <w:spacing w:before="0" w:after="0" w:line="259" w:lineRule="exact"/>
      </w:pPr>
      <w:r>
        <w:t xml:space="preserve">převodem na účet školy, osobní variabilní symbol obdrží každý student po odevzdání přihlášky. KAPESNÉ na vstupy cca 40 </w:t>
      </w:r>
      <w:r w:rsidRPr="00BA60B1">
        <w:rPr>
          <w:lang w:eastAsia="en-US" w:bidi="en-US"/>
        </w:rPr>
        <w:t xml:space="preserve">euro: Parc Phoenix </w:t>
      </w:r>
      <w:r>
        <w:t xml:space="preserve">5,50 </w:t>
      </w:r>
      <w:r w:rsidRPr="00BA60B1">
        <w:rPr>
          <w:lang w:eastAsia="en-US" w:bidi="en-US"/>
        </w:rPr>
        <w:t xml:space="preserve">euro, </w:t>
      </w:r>
      <w:r>
        <w:t>výlet lodí 14 euro, společná vstupenka do oceánografíckého muzea a muzea automobilů v Monaku 14 euro, vstup</w:t>
      </w:r>
      <w:r>
        <w:t xml:space="preserve"> do čokoládovny a továrny na parfémy zdarma</w:t>
      </w:r>
    </w:p>
    <w:p w:rsidR="00C42C0F" w:rsidRDefault="00BA60B1">
      <w:pPr>
        <w:pStyle w:val="Bodytext20"/>
        <w:framePr w:w="10104" w:h="10205" w:hRule="exact" w:wrap="none" w:vAnchor="page" w:hAnchor="page" w:x="737" w:y="738"/>
        <w:shd w:val="clear" w:color="auto" w:fill="auto"/>
        <w:spacing w:before="0" w:after="0" w:line="259" w:lineRule="exact"/>
        <w:jc w:val="both"/>
      </w:pPr>
      <w:r>
        <w:t>K vycestování stačí občanský průkaz.</w:t>
      </w:r>
    </w:p>
    <w:p w:rsidR="00C42C0F" w:rsidRDefault="00BA60B1">
      <w:pPr>
        <w:pStyle w:val="Bodytext20"/>
        <w:framePr w:w="10104" w:h="10205" w:hRule="exact" w:wrap="none" w:vAnchor="page" w:hAnchor="page" w:x="737" w:y="738"/>
        <w:shd w:val="clear" w:color="auto" w:fill="auto"/>
        <w:spacing w:before="0" w:after="0" w:line="264" w:lineRule="exact"/>
      </w:pPr>
      <w:r>
        <w:t>Aktuální Covid opatření k dubnu 2022 pro vycestování do Francie — dokončené očkování, neočkovaní cestující ze států EU musí pro vstup do Francie předložit negativní PCR (platn</w:t>
      </w:r>
      <w:r>
        <w:t xml:space="preserve">ý max.72h) nebo antigenní test (platný </w:t>
      </w:r>
      <w:r w:rsidRPr="00BA60B1">
        <w:rPr>
          <w:lang w:eastAsia="en-US" w:bidi="en-US"/>
        </w:rPr>
        <w:t xml:space="preserve">max. </w:t>
      </w:r>
      <w:r>
        <w:t xml:space="preserve">48h). Osoby, které prodělaly onemocnění Covid-19 musí pro vstup do Francie předložit certifikát o prodělané nemoci Covid-19 s platností od 11. dne od pozitivního testu do maximálně 180 dnů </w:t>
      </w:r>
      <w:r>
        <w:rPr>
          <w:rStyle w:val="Bodytext21"/>
        </w:rPr>
        <w:t>od pozitivního testu. A</w:t>
      </w:r>
      <w:r>
        <w:rPr>
          <w:rStyle w:val="Bodytext21"/>
        </w:rPr>
        <w:t>ktuální informace obdrží studenti na informační schůze před odjezdem.</w:t>
      </w:r>
    </w:p>
    <w:p w:rsidR="00C42C0F" w:rsidRDefault="00BA60B1">
      <w:pPr>
        <w:pStyle w:val="Bodytext30"/>
        <w:framePr w:w="10104" w:h="754" w:hRule="exact" w:wrap="none" w:vAnchor="page" w:hAnchor="page" w:x="737" w:y="11460"/>
        <w:shd w:val="clear" w:color="auto" w:fill="auto"/>
        <w:spacing w:line="230" w:lineRule="exact"/>
        <w:ind w:right="340"/>
        <w:jc w:val="both"/>
      </w:pPr>
      <w:r>
        <w:t>Potvrzujeme Vaši objednávku zájezdu do Francie Azurového pobřeží v termínu 5.-9.6. Cena zájezdu je 6350 Kč. Počet účastníků 48 plus pedagogický dozor. Zájezd se řídí všeobecnými podmínka</w:t>
      </w:r>
      <w:r>
        <w:t>mi Cestovní kanceláře Inex s.r.o.</w:t>
      </w:r>
    </w:p>
    <w:p w:rsidR="00C42C0F" w:rsidRDefault="00BA60B1">
      <w:pPr>
        <w:pStyle w:val="Bodytext30"/>
        <w:framePr w:w="10104" w:h="1533" w:hRule="exact" w:wrap="none" w:vAnchor="page" w:hAnchor="page" w:x="737" w:y="12420"/>
        <w:shd w:val="clear" w:color="auto" w:fill="auto"/>
        <w:spacing w:line="226" w:lineRule="exact"/>
        <w:ind w:left="58"/>
      </w:pPr>
      <w:r>
        <w:t>10 dní před odjezdem nám zašlete seznam účastníků - jméno, příjmení, datum narození, bydliště.</w:t>
      </w:r>
    </w:p>
    <w:p w:rsidR="00C42C0F" w:rsidRDefault="00BA60B1">
      <w:pPr>
        <w:pStyle w:val="Bodytext30"/>
        <w:framePr w:w="10104" w:h="1533" w:hRule="exact" w:wrap="none" w:vAnchor="page" w:hAnchor="page" w:x="737" w:y="12420"/>
        <w:shd w:val="clear" w:color="auto" w:fill="auto"/>
        <w:spacing w:after="77" w:line="226" w:lineRule="exact"/>
        <w:ind w:left="58"/>
      </w:pPr>
      <w:r>
        <w:t>Doplatek zájezdu je do 26.5.2022.</w:t>
      </w:r>
    </w:p>
    <w:p w:rsidR="00C42C0F" w:rsidRDefault="00BA60B1">
      <w:pPr>
        <w:pStyle w:val="Bodytext30"/>
        <w:framePr w:w="10104" w:h="1533" w:hRule="exact" w:wrap="none" w:vAnchor="page" w:hAnchor="page" w:x="737" w:y="12420"/>
        <w:shd w:val="clear" w:color="auto" w:fill="auto"/>
        <w:spacing w:line="480" w:lineRule="exact"/>
        <w:ind w:left="58" w:right="4344"/>
        <w:jc w:val="both"/>
      </w:pPr>
      <w:r>
        <w:t>Bankovní spojení 35-6455010237, variabilní symbol 1163259</w:t>
      </w:r>
      <w:r>
        <w:br/>
        <w:t>V Plzni 18.5.2022</w:t>
      </w:r>
    </w:p>
    <w:p w:rsidR="00C42C0F" w:rsidRDefault="00BA60B1">
      <w:pPr>
        <w:pStyle w:val="Bodytext30"/>
        <w:framePr w:wrap="none" w:vAnchor="page" w:hAnchor="page" w:x="737" w:y="14115"/>
        <w:shd w:val="clear" w:color="auto" w:fill="auto"/>
        <w:spacing w:line="200" w:lineRule="exact"/>
        <w:ind w:left="67" w:right="8457"/>
        <w:jc w:val="both"/>
      </w:pPr>
      <w:r>
        <w:t>Stanislav Stehlík</w:t>
      </w:r>
    </w:p>
    <w:p w:rsidR="00C42C0F" w:rsidRDefault="00C42C0F">
      <w:pPr>
        <w:rPr>
          <w:sz w:val="2"/>
          <w:szCs w:val="2"/>
        </w:rPr>
      </w:pPr>
      <w:bookmarkStart w:id="3" w:name="_GoBack"/>
      <w:bookmarkEnd w:id="3"/>
    </w:p>
    <w:sectPr w:rsidR="00C42C0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60B1">
      <w:r>
        <w:separator/>
      </w:r>
    </w:p>
  </w:endnote>
  <w:endnote w:type="continuationSeparator" w:id="0">
    <w:p w:rsidR="00000000" w:rsidRDefault="00BA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0F" w:rsidRDefault="00C42C0F"/>
  </w:footnote>
  <w:footnote w:type="continuationSeparator" w:id="0">
    <w:p w:rsidR="00C42C0F" w:rsidRDefault="00C42C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0F"/>
    <w:rsid w:val="00BA60B1"/>
    <w:rsid w:val="00C4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5:docId w15:val="{6F69E00F-2002-499C-B5B9-41647520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Bold">
    <w:name w:val="Body text|3 +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TimesNewRoman11ptBold">
    <w:name w:val="Body text|3 + Times New Roman;11 pt;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7ptBold">
    <w:name w:val="Body text|3 + 7 pt;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Heading111">
    <w:name w:val="Heading #1|1"/>
    <w:basedOn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singl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0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266" w:lineRule="exact"/>
      <w:outlineLvl w:val="2"/>
    </w:pPr>
    <w:rPr>
      <w:b/>
      <w:bCs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6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59" w:lineRule="exact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80" w:after="500" w:line="244" w:lineRule="exact"/>
    </w:pPr>
    <w:rPr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500" w:after="140" w:line="200" w:lineRule="exact"/>
    </w:pPr>
    <w:rPr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620" w:line="266" w:lineRule="exact"/>
    </w:pPr>
    <w:rPr>
      <w:lang w:val="en-US" w:eastAsia="en-US" w:bidi="en-US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576" w:lineRule="exact"/>
      <w:jc w:val="center"/>
      <w:outlineLvl w:val="0"/>
    </w:pPr>
    <w:rPr>
      <w:b/>
      <w:bCs/>
      <w:sz w:val="52"/>
      <w:szCs w:val="5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44" w:lineRule="exact"/>
      <w:jc w:val="both"/>
    </w:pPr>
    <w:rPr>
      <w:b/>
      <w:bCs/>
      <w:sz w:val="22"/>
      <w:szCs w:val="2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332" w:lineRule="exact"/>
      <w:jc w:val="both"/>
      <w:outlineLvl w:val="1"/>
    </w:pPr>
    <w:rPr>
      <w:b/>
      <w:bCs/>
      <w:sz w:val="30"/>
      <w:szCs w:val="30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30" w:lineRule="exact"/>
      <w:jc w:val="center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hlik@ckinex.cz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lindova@dopskopl.cz" TargetMode="External"/><Relationship Id="rId12" Type="http://schemas.openxmlformats.org/officeDocument/2006/relationships/hyperlink" Target="mailto:stehlik@ckine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hlik@ckinex.cz" TargetMode="External"/><Relationship Id="rId11" Type="http://schemas.openxmlformats.org/officeDocument/2006/relationships/hyperlink" Target="mailto:stehlik@ckinex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lindova@dopskopl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kinex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662</Words>
  <Characters>3910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2022-05-18T08:59:00Z</dcterms:created>
  <dcterms:modified xsi:type="dcterms:W3CDTF">2022-05-18T08:59:00Z</dcterms:modified>
</cp:coreProperties>
</file>