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BA28765" w:rsidR="0061620A" w:rsidRPr="006E6ACE" w:rsidRDefault="0061620A" w:rsidP="0061620A">
      <w:pPr>
        <w:jc w:val="both"/>
        <w:rPr>
          <w:rFonts w:ascii="Arial" w:hAnsi="Arial" w:cs="Arial"/>
          <w:sz w:val="20"/>
          <w:szCs w:val="20"/>
        </w:rPr>
      </w:pPr>
      <w:r w:rsidRPr="006E6ACE">
        <w:rPr>
          <w:rFonts w:ascii="Arial" w:hAnsi="Arial" w:cs="Arial"/>
          <w:b/>
          <w:sz w:val="20"/>
          <w:szCs w:val="20"/>
        </w:rPr>
        <w:t>Společnost</w:t>
      </w:r>
      <w:r w:rsidRPr="006E6ACE">
        <w:rPr>
          <w:rFonts w:ascii="Arial" w:hAnsi="Arial" w:cs="Arial"/>
          <w:sz w:val="20"/>
          <w:szCs w:val="20"/>
        </w:rPr>
        <w:t>:</w:t>
      </w:r>
      <w:r w:rsidR="006E6ACE" w:rsidRPr="006E6ACE">
        <w:rPr>
          <w:rFonts w:ascii="Arial" w:hAnsi="Arial" w:cs="Arial"/>
          <w:sz w:val="20"/>
          <w:szCs w:val="20"/>
        </w:rPr>
        <w:t xml:space="preserve"> </w:t>
      </w:r>
      <w:r w:rsidR="006E6ACE" w:rsidRPr="006E6ACE">
        <w:rPr>
          <w:rFonts w:ascii="Arial" w:eastAsiaTheme="minorHAnsi" w:hAnsi="Arial" w:cs="Arial"/>
          <w:sz w:val="20"/>
          <w:szCs w:val="20"/>
          <w:lang w:eastAsia="en-US"/>
        </w:rPr>
        <w:t>atlantis telecom spol. s r.o.</w:t>
      </w:r>
      <w:r w:rsidRPr="006E6ACE">
        <w:rPr>
          <w:rFonts w:ascii="Arial" w:hAnsi="Arial" w:cs="Arial"/>
          <w:sz w:val="20"/>
          <w:szCs w:val="20"/>
        </w:rPr>
        <w:tab/>
      </w:r>
    </w:p>
    <w:p w14:paraId="037EF54C" w14:textId="4FDBCF27" w:rsidR="0061620A" w:rsidRPr="006E6ACE" w:rsidRDefault="0061620A" w:rsidP="0061620A">
      <w:pPr>
        <w:jc w:val="both"/>
        <w:rPr>
          <w:rFonts w:ascii="Arial" w:hAnsi="Arial" w:cs="Arial"/>
          <w:i/>
          <w:iCs/>
          <w:sz w:val="20"/>
          <w:szCs w:val="20"/>
        </w:rPr>
      </w:pPr>
      <w:r w:rsidRPr="006E6ACE">
        <w:rPr>
          <w:rFonts w:ascii="Arial" w:hAnsi="Arial" w:cs="Arial"/>
          <w:b/>
          <w:sz w:val="20"/>
          <w:szCs w:val="20"/>
        </w:rPr>
        <w:t>Sídlo</w:t>
      </w:r>
      <w:r w:rsidRPr="006E6ACE">
        <w:rPr>
          <w:rFonts w:ascii="Arial" w:hAnsi="Arial" w:cs="Arial"/>
          <w:sz w:val="20"/>
          <w:szCs w:val="20"/>
        </w:rPr>
        <w:t>:</w:t>
      </w:r>
      <w:r w:rsidR="006E6ACE" w:rsidRPr="006E6ACE">
        <w:rPr>
          <w:rFonts w:ascii="Arial" w:hAnsi="Arial" w:cs="Arial"/>
          <w:sz w:val="20"/>
          <w:szCs w:val="20"/>
        </w:rPr>
        <w:t xml:space="preserve"> </w:t>
      </w:r>
      <w:r w:rsidR="006E6ACE" w:rsidRPr="006E6ACE">
        <w:rPr>
          <w:rFonts w:ascii="Arial" w:eastAsiaTheme="minorHAnsi" w:hAnsi="Arial" w:cs="Arial"/>
          <w:sz w:val="20"/>
          <w:szCs w:val="20"/>
          <w:lang w:eastAsia="en-US"/>
        </w:rPr>
        <w:t>Praha 10 - Hostivař, Štěrboholská 1427/55, PSČ 10200</w:t>
      </w:r>
      <w:r w:rsidRPr="006E6ACE">
        <w:rPr>
          <w:rFonts w:ascii="Arial" w:hAnsi="Arial" w:cs="Arial"/>
          <w:sz w:val="20"/>
          <w:szCs w:val="20"/>
        </w:rPr>
        <w:tab/>
      </w:r>
      <w:r w:rsidRPr="006E6ACE">
        <w:rPr>
          <w:rFonts w:ascii="Arial" w:hAnsi="Arial" w:cs="Arial"/>
          <w:sz w:val="20"/>
          <w:szCs w:val="20"/>
        </w:rPr>
        <w:tab/>
      </w:r>
    </w:p>
    <w:p w14:paraId="389509D9" w14:textId="4D3CA218" w:rsidR="0061620A" w:rsidRPr="006E6ACE" w:rsidRDefault="0061620A" w:rsidP="0061620A">
      <w:pPr>
        <w:jc w:val="both"/>
        <w:rPr>
          <w:rFonts w:ascii="Arial" w:hAnsi="Arial" w:cs="Arial"/>
          <w:sz w:val="20"/>
          <w:szCs w:val="20"/>
        </w:rPr>
      </w:pPr>
      <w:r w:rsidRPr="006E6ACE">
        <w:rPr>
          <w:rFonts w:ascii="Arial" w:hAnsi="Arial" w:cs="Arial"/>
          <w:b/>
          <w:sz w:val="20"/>
          <w:szCs w:val="20"/>
        </w:rPr>
        <w:t>IČ</w:t>
      </w:r>
      <w:r w:rsidRPr="006E6ACE">
        <w:rPr>
          <w:rFonts w:ascii="Arial" w:hAnsi="Arial" w:cs="Arial"/>
          <w:sz w:val="20"/>
          <w:szCs w:val="20"/>
        </w:rPr>
        <w:t>:</w:t>
      </w:r>
      <w:r w:rsidR="006E6ACE" w:rsidRPr="006E6ACE">
        <w:rPr>
          <w:rFonts w:ascii="Arial" w:hAnsi="Arial" w:cs="Arial"/>
          <w:sz w:val="20"/>
          <w:szCs w:val="20"/>
        </w:rPr>
        <w:t xml:space="preserve"> </w:t>
      </w:r>
      <w:r w:rsidR="006E6ACE" w:rsidRPr="006E6ACE">
        <w:rPr>
          <w:rFonts w:ascii="Arial" w:eastAsiaTheme="minorHAnsi" w:hAnsi="Arial" w:cs="Arial"/>
          <w:sz w:val="20"/>
          <w:szCs w:val="20"/>
          <w:lang w:eastAsia="en-US"/>
        </w:rPr>
        <w:t>604 66 189</w:t>
      </w:r>
      <w:r w:rsidRPr="006E6ACE">
        <w:rPr>
          <w:rFonts w:ascii="Arial" w:hAnsi="Arial" w:cs="Arial"/>
          <w:sz w:val="20"/>
          <w:szCs w:val="20"/>
        </w:rPr>
        <w:tab/>
      </w:r>
      <w:r w:rsidRPr="006E6ACE">
        <w:rPr>
          <w:rFonts w:ascii="Arial" w:hAnsi="Arial" w:cs="Arial"/>
          <w:sz w:val="20"/>
          <w:szCs w:val="20"/>
        </w:rPr>
        <w:tab/>
      </w:r>
    </w:p>
    <w:p w14:paraId="48A7AE3C" w14:textId="6DB6E7F4" w:rsidR="0061620A" w:rsidRPr="006E6ACE" w:rsidRDefault="0061620A" w:rsidP="0061620A">
      <w:pPr>
        <w:jc w:val="both"/>
        <w:rPr>
          <w:rFonts w:ascii="Arial" w:hAnsi="Arial" w:cs="Arial"/>
          <w:sz w:val="20"/>
          <w:szCs w:val="20"/>
        </w:rPr>
      </w:pPr>
      <w:r w:rsidRPr="006E6ACE">
        <w:rPr>
          <w:rFonts w:ascii="Arial" w:hAnsi="Arial" w:cs="Arial"/>
          <w:b/>
          <w:sz w:val="20"/>
          <w:szCs w:val="20"/>
        </w:rPr>
        <w:t>Zastoupená</w:t>
      </w:r>
      <w:r w:rsidRPr="006E6ACE">
        <w:rPr>
          <w:rFonts w:ascii="Arial" w:hAnsi="Arial" w:cs="Arial"/>
          <w:sz w:val="20"/>
          <w:szCs w:val="20"/>
        </w:rPr>
        <w:t>:</w:t>
      </w:r>
      <w:r w:rsidR="006E6ACE" w:rsidRPr="006E6ACE">
        <w:rPr>
          <w:rFonts w:ascii="Arial" w:hAnsi="Arial" w:cs="Arial"/>
          <w:sz w:val="20"/>
          <w:szCs w:val="20"/>
        </w:rPr>
        <w:t xml:space="preserve"> Ing. Pavlem Vrzákem</w:t>
      </w:r>
      <w:r w:rsidRPr="006E6ACE">
        <w:rPr>
          <w:rFonts w:ascii="Arial" w:hAnsi="Arial" w:cs="Arial"/>
          <w:sz w:val="20"/>
          <w:szCs w:val="20"/>
        </w:rPr>
        <w:tab/>
      </w:r>
    </w:p>
    <w:p w14:paraId="63D41CEB" w14:textId="4C8A8A6D" w:rsidR="0061620A" w:rsidRPr="006E6ACE" w:rsidRDefault="0061620A" w:rsidP="0061620A">
      <w:pPr>
        <w:jc w:val="both"/>
        <w:rPr>
          <w:rFonts w:ascii="Arial" w:hAnsi="Arial" w:cs="Arial"/>
          <w:sz w:val="20"/>
          <w:szCs w:val="20"/>
        </w:rPr>
      </w:pPr>
      <w:r w:rsidRPr="006E6ACE">
        <w:rPr>
          <w:rFonts w:ascii="Arial" w:hAnsi="Arial" w:cs="Arial"/>
          <w:b/>
          <w:sz w:val="20"/>
          <w:szCs w:val="20"/>
        </w:rPr>
        <w:t>Bankovní spojení</w:t>
      </w:r>
      <w:r w:rsidRPr="006E6ACE">
        <w:rPr>
          <w:rFonts w:ascii="Arial" w:hAnsi="Arial" w:cs="Arial"/>
          <w:sz w:val="20"/>
          <w:szCs w:val="20"/>
        </w:rPr>
        <w:t>:</w:t>
      </w:r>
      <w:r w:rsidR="006E6ACE" w:rsidRPr="006E6ACE">
        <w:rPr>
          <w:rFonts w:ascii="Arial" w:hAnsi="Arial" w:cs="Arial"/>
          <w:sz w:val="20"/>
          <w:szCs w:val="20"/>
        </w:rPr>
        <w:t xml:space="preserve"> ČSOB a.s.</w:t>
      </w:r>
    </w:p>
    <w:p w14:paraId="5B665D81" w14:textId="7C67B87F" w:rsidR="0061620A" w:rsidRPr="0094443B" w:rsidRDefault="0061620A" w:rsidP="0061620A">
      <w:pPr>
        <w:jc w:val="both"/>
        <w:rPr>
          <w:rFonts w:ascii="Arial" w:hAnsi="Arial" w:cs="Arial"/>
          <w:sz w:val="20"/>
          <w:szCs w:val="20"/>
        </w:rPr>
      </w:pPr>
      <w:r w:rsidRPr="006E6ACE">
        <w:rPr>
          <w:rFonts w:ascii="Arial" w:hAnsi="Arial" w:cs="Arial"/>
          <w:b/>
          <w:sz w:val="20"/>
          <w:szCs w:val="20"/>
        </w:rPr>
        <w:t>Číslo účtu</w:t>
      </w:r>
      <w:r w:rsidRPr="006E6ACE">
        <w:rPr>
          <w:rFonts w:ascii="Arial" w:hAnsi="Arial" w:cs="Arial"/>
          <w:sz w:val="20"/>
          <w:szCs w:val="20"/>
        </w:rPr>
        <w:t>:</w:t>
      </w:r>
      <w:r w:rsidR="006E6ACE" w:rsidRPr="006E6ACE">
        <w:rPr>
          <w:rFonts w:ascii="Arial" w:hAnsi="Arial" w:cs="Arial"/>
          <w:sz w:val="20"/>
          <w:szCs w:val="20"/>
        </w:rPr>
        <w:t xml:space="preserve"> 671867203/0300</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Nová budova FZS - IP telefony - 2022/0056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699F6C5"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E6ACE">
        <w:rPr>
          <w:rFonts w:ascii="Arial" w:hAnsi="Arial" w:cs="Arial"/>
          <w:bCs/>
          <w:sz w:val="20"/>
          <w:szCs w:val="20"/>
          <w:lang w:eastAsia="x-none"/>
        </w:rPr>
        <w:t>320 396</w:t>
      </w:r>
      <w:r w:rsidRPr="0094443B">
        <w:rPr>
          <w:rFonts w:ascii="Arial" w:hAnsi="Arial" w:cs="Arial"/>
          <w:bCs/>
          <w:sz w:val="20"/>
          <w:szCs w:val="20"/>
          <w:lang w:val="x-none" w:eastAsia="x-none"/>
        </w:rPr>
        <w:t xml:space="preserve"> Kč </w:t>
      </w:r>
    </w:p>
    <w:p w14:paraId="74F1E358" w14:textId="537F9994"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6E6ACE">
        <w:rPr>
          <w:rFonts w:ascii="Arial" w:hAnsi="Arial" w:cs="Arial"/>
          <w:bCs/>
          <w:sz w:val="20"/>
          <w:szCs w:val="20"/>
          <w:lang w:eastAsia="x-none"/>
        </w:rPr>
        <w:t xml:space="preserve">třistadvacet tisíc třistadevadesátšest </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07CED73F"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6E6ACE">
        <w:rPr>
          <w:rFonts w:ascii="Arial" w:hAnsi="Arial" w:cs="Arial"/>
          <w:sz w:val="20"/>
          <w:szCs w:val="20"/>
        </w:rPr>
        <w:t>67 283,16</w:t>
      </w:r>
      <w:r w:rsidRPr="005B5EA6">
        <w:rPr>
          <w:rFonts w:ascii="Arial" w:hAnsi="Arial" w:cs="Arial"/>
          <w:sz w:val="20"/>
          <w:szCs w:val="20"/>
        </w:rPr>
        <w:t xml:space="preserve"> Kč </w:t>
      </w:r>
    </w:p>
    <w:p w14:paraId="2DE41A7F" w14:textId="0FEC771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6E6ACE">
        <w:rPr>
          <w:rFonts w:ascii="Arial" w:hAnsi="Arial" w:cs="Arial"/>
          <w:sz w:val="20"/>
          <w:szCs w:val="20"/>
        </w:rPr>
        <w:t xml:space="preserve">šedesátsedm tisíc dvěstěosmdesáttři </w:t>
      </w:r>
      <w:r w:rsidRPr="005B5EA6">
        <w:rPr>
          <w:rFonts w:ascii="Arial" w:hAnsi="Arial" w:cs="Arial"/>
          <w:sz w:val="20"/>
          <w:szCs w:val="20"/>
        </w:rPr>
        <w:t>korunčeských</w:t>
      </w:r>
      <w:r w:rsidR="006E6ACE">
        <w:rPr>
          <w:rFonts w:ascii="Arial" w:hAnsi="Arial" w:cs="Arial"/>
          <w:sz w:val="20"/>
          <w:szCs w:val="20"/>
        </w:rPr>
        <w:t xml:space="preserve"> a šestnáct haléřů</w:t>
      </w:r>
    </w:p>
    <w:p w14:paraId="22D94884" w14:textId="77777777" w:rsidR="005B5EA6" w:rsidRPr="0094443B" w:rsidRDefault="005B5EA6" w:rsidP="0061620A">
      <w:pPr>
        <w:rPr>
          <w:rFonts w:ascii="Arial" w:hAnsi="Arial" w:cs="Arial"/>
          <w:sz w:val="20"/>
          <w:szCs w:val="20"/>
        </w:rPr>
      </w:pPr>
    </w:p>
    <w:p w14:paraId="04BFA348" w14:textId="5B3F18B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E6ACE">
        <w:rPr>
          <w:rFonts w:ascii="Arial" w:hAnsi="Arial" w:cs="Arial"/>
          <w:bCs/>
          <w:sz w:val="20"/>
          <w:szCs w:val="20"/>
          <w:lang w:eastAsia="x-none"/>
        </w:rPr>
        <w:t xml:space="preserve">387 679,16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5EEB3AD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6E6ACE">
        <w:rPr>
          <w:rFonts w:ascii="Arial" w:hAnsi="Arial" w:cs="Arial"/>
          <w:bCs/>
          <w:sz w:val="20"/>
          <w:szCs w:val="20"/>
          <w:lang w:val="x-none" w:eastAsia="x-none"/>
        </w:rPr>
        <w:t xml:space="preserve">: </w:t>
      </w:r>
      <w:r w:rsidR="006E6ACE" w:rsidRPr="006E6ACE">
        <w:rPr>
          <w:rFonts w:ascii="Arial" w:hAnsi="Arial" w:cs="Arial"/>
          <w:bCs/>
          <w:sz w:val="20"/>
          <w:szCs w:val="20"/>
          <w:lang w:eastAsia="x-none"/>
        </w:rPr>
        <w:t>třistaosmdesátsedm tisíc šestsetsedmdesátdevět</w:t>
      </w:r>
      <w:r w:rsidR="006E6ACE" w:rsidRPr="006E6ACE">
        <w:rPr>
          <w:rFonts w:ascii="Arial" w:hAnsi="Arial" w:cs="Arial"/>
          <w:sz w:val="20"/>
          <w:szCs w:val="20"/>
        </w:rPr>
        <w:t xml:space="preserve"> </w:t>
      </w:r>
      <w:r w:rsidR="006E6ACE" w:rsidRPr="005B5EA6">
        <w:rPr>
          <w:rFonts w:ascii="Arial" w:hAnsi="Arial" w:cs="Arial"/>
          <w:sz w:val="20"/>
          <w:szCs w:val="20"/>
        </w:rPr>
        <w:t>korunčeských</w:t>
      </w:r>
      <w:r w:rsidR="006E6ACE">
        <w:rPr>
          <w:rFonts w:ascii="Arial" w:hAnsi="Arial" w:cs="Arial"/>
          <w:sz w:val="20"/>
          <w:szCs w:val="20"/>
        </w:rPr>
        <w:t xml:space="preserve"> a šestnáct haléřů</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6AFE151"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2A0B4E" w:rsidRPr="00DE6DC6">
        <w:rPr>
          <w:rFonts w:ascii="Arial" w:hAnsi="Arial" w:cs="Arial"/>
          <w:b/>
          <w:sz w:val="20"/>
          <w:szCs w:val="20"/>
        </w:rPr>
        <w:t>„Univerzita 21. století – RESTAV - Výstavba výukových prostor pro zdravotnické a technické studijní programy“, reg. číslo CZ.02.2.67/0.0/0.0/18_059/0010209</w:t>
      </w:r>
      <w:r w:rsidR="002A0B4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w:t>
      </w:r>
      <w:r w:rsidR="00D8410B">
        <w:rPr>
          <w:rFonts w:ascii="Arial" w:hAnsi="Arial" w:cs="Arial"/>
          <w:sz w:val="20"/>
          <w:szCs w:val="20"/>
        </w:rPr>
        <w:lastRenderedPageBreak/>
        <w:t>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03AC4CB"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05877">
        <w:rPr>
          <w:rFonts w:ascii="Arial" w:hAnsi="Arial" w:cs="Arial"/>
          <w:sz w:val="20"/>
          <w:szCs w:val="20"/>
        </w:rPr>
        <w:t>6</w:t>
      </w:r>
      <w:r w:rsidR="000C0FD7">
        <w:rPr>
          <w:rFonts w:ascii="Arial" w:hAnsi="Arial" w:cs="Arial"/>
          <w:sz w:val="20"/>
          <w:szCs w:val="20"/>
        </w:rPr>
        <w:t xml:space="preserve">0 dnů </w:t>
      </w:r>
      <w:r w:rsidRPr="0094443B">
        <w:rPr>
          <w:rFonts w:ascii="Arial" w:hAnsi="Arial" w:cs="Arial"/>
          <w:sz w:val="20"/>
          <w:szCs w:val="20"/>
        </w:rPr>
        <w:t xml:space="preserve">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6372A69" w:rsidR="0061620A" w:rsidRPr="009F64F2" w:rsidRDefault="0061620A" w:rsidP="00605877">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05877" w:rsidRPr="00DE6DC6">
        <w:rPr>
          <w:rFonts w:ascii="Arial" w:hAnsi="Arial" w:cs="Arial"/>
          <w:sz w:val="20"/>
          <w:szCs w:val="20"/>
        </w:rPr>
        <w:t xml:space="preserve">Fakulta zdravotnických studií, Velká Hradební 424/13, 400 01 Ústí nad </w:t>
      </w:r>
      <w:r w:rsidR="00605877" w:rsidRPr="009F64F2">
        <w:rPr>
          <w:rFonts w:ascii="Arial" w:hAnsi="Arial" w:cs="Arial"/>
          <w:sz w:val="20"/>
          <w:szCs w:val="20"/>
        </w:rPr>
        <w:t>Labem.</w:t>
      </w:r>
    </w:p>
    <w:p w14:paraId="3445D436" w14:textId="77777777" w:rsidR="0061620A" w:rsidRPr="0094443B" w:rsidRDefault="0061620A" w:rsidP="0061620A">
      <w:pPr>
        <w:ind w:left="397"/>
        <w:jc w:val="both"/>
        <w:rPr>
          <w:rFonts w:ascii="Arial" w:hAnsi="Arial" w:cs="Arial"/>
          <w:sz w:val="20"/>
        </w:rPr>
      </w:pPr>
    </w:p>
    <w:p w14:paraId="75EADF59" w14:textId="27FD61A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C0FD7">
        <w:rPr>
          <w:rFonts w:ascii="Arial" w:hAnsi="Arial" w:cs="Arial"/>
          <w:bCs/>
          <w:sz w:val="20"/>
          <w:szCs w:val="20"/>
          <w:lang w:eastAsia="x-none"/>
        </w:rPr>
        <w:t xml:space="preserve"> v počtu 1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22296D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C0FD7">
        <w:rPr>
          <w:rFonts w:ascii="Arial" w:hAnsi="Arial" w:cs="Arial"/>
          <w:bCs/>
          <w:sz w:val="20"/>
          <w:szCs w:val="20"/>
          <w:lang w:eastAsia="x-none"/>
        </w:rPr>
        <w:t xml:space="preserve">Ing. Jan Povolný.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68335D6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C0FD7">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FEDC76F"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zahájit odstranění vady do</w:t>
      </w:r>
      <w:r w:rsidR="000C0FD7">
        <w:rPr>
          <w:rStyle w:val="Odkaznakoment"/>
        </w:rPr>
        <w:t xml:space="preserve"> </w:t>
      </w:r>
      <w:r w:rsidR="000C0FD7" w:rsidRPr="009F64F2">
        <w:rPr>
          <w:rFonts w:ascii="Arial" w:hAnsi="Arial" w:cs="Arial"/>
          <w:sz w:val="20"/>
          <w:szCs w:val="20"/>
        </w:rPr>
        <w:t>2</w:t>
      </w:r>
      <w:r w:rsidRPr="009F64F2">
        <w:rPr>
          <w:rFonts w:ascii="Arial" w:hAnsi="Arial" w:cs="Arial"/>
          <w:sz w:val="20"/>
          <w:szCs w:val="20"/>
        </w:rPr>
        <w:t xml:space="preserve"> pra</w:t>
      </w:r>
      <w:r w:rsidRPr="00DE6DC6">
        <w:rPr>
          <w:rFonts w:ascii="Arial" w:hAnsi="Arial" w:cs="Arial"/>
          <w:sz w:val="20"/>
          <w:szCs w:val="20"/>
        </w:rPr>
        <w:t>covních dnů od jejího nahlášení, pokud není uvedeno jinak v příloze č. 1 této smlouvy, a to i v případě, že reklamaci neuznává. Prodávající v této lhůtě písemně oznámí kupujícímu lhůtu, v jaké bude vada odstraněna. Tato lhůta nesmí být delší než</w:t>
      </w:r>
      <w:r w:rsidR="000C0FD7" w:rsidRPr="00DE6DC6">
        <w:rPr>
          <w:rFonts w:ascii="Arial" w:hAnsi="Arial" w:cs="Arial"/>
          <w:sz w:val="20"/>
          <w:szCs w:val="20"/>
        </w:rPr>
        <w:t xml:space="preserve"> 30 </w:t>
      </w:r>
      <w:r w:rsidRPr="00DE6DC6">
        <w:rPr>
          <w:rFonts w:ascii="Arial" w:hAnsi="Arial" w:cs="Arial"/>
          <w:sz w:val="20"/>
          <w:szCs w:val="20"/>
        </w:rPr>
        <w:t>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28C88CC8" w:rsidR="00480CBD" w:rsidRDefault="00480CBD" w:rsidP="0061620A">
      <w:pPr>
        <w:jc w:val="center"/>
        <w:rPr>
          <w:rFonts w:ascii="Arial" w:hAnsi="Arial" w:cs="Arial"/>
          <w:b/>
          <w:sz w:val="20"/>
          <w:szCs w:val="20"/>
        </w:rPr>
      </w:pPr>
    </w:p>
    <w:p w14:paraId="30CDA3B5" w14:textId="5C0E226E" w:rsidR="00144830" w:rsidRDefault="00144830" w:rsidP="0061620A">
      <w:pPr>
        <w:jc w:val="center"/>
        <w:rPr>
          <w:rFonts w:ascii="Arial" w:hAnsi="Arial" w:cs="Arial"/>
          <w:b/>
          <w:sz w:val="20"/>
          <w:szCs w:val="20"/>
        </w:rPr>
      </w:pPr>
    </w:p>
    <w:p w14:paraId="254BC156" w14:textId="6644BEE1" w:rsidR="00144830" w:rsidRDefault="00144830" w:rsidP="0061620A">
      <w:pPr>
        <w:jc w:val="center"/>
        <w:rPr>
          <w:rFonts w:ascii="Arial" w:hAnsi="Arial" w:cs="Arial"/>
          <w:b/>
          <w:sz w:val="20"/>
          <w:szCs w:val="20"/>
        </w:rPr>
      </w:pPr>
    </w:p>
    <w:p w14:paraId="765BB83E" w14:textId="77777777" w:rsidR="00144830" w:rsidRDefault="00144830"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37B8220D" w:rsidR="00480CBD" w:rsidRDefault="00480CBD" w:rsidP="0061620A">
      <w:pPr>
        <w:rPr>
          <w:rFonts w:ascii="Arial" w:hAnsi="Arial" w:cs="Arial"/>
          <w:b/>
          <w:sz w:val="20"/>
          <w:szCs w:val="20"/>
        </w:rPr>
      </w:pPr>
    </w:p>
    <w:p w14:paraId="2DFF2C8F" w14:textId="315D29A4" w:rsidR="00144830" w:rsidRDefault="00144830" w:rsidP="0061620A">
      <w:pPr>
        <w:rPr>
          <w:rFonts w:ascii="Arial" w:hAnsi="Arial" w:cs="Arial"/>
          <w:b/>
          <w:sz w:val="20"/>
          <w:szCs w:val="20"/>
        </w:rPr>
      </w:pPr>
    </w:p>
    <w:p w14:paraId="5E133B30" w14:textId="22D28CA3" w:rsidR="00144830" w:rsidRDefault="00144830" w:rsidP="0061620A">
      <w:pPr>
        <w:rPr>
          <w:rFonts w:ascii="Arial" w:hAnsi="Arial" w:cs="Arial"/>
          <w:b/>
          <w:sz w:val="20"/>
          <w:szCs w:val="20"/>
        </w:rPr>
      </w:pPr>
    </w:p>
    <w:p w14:paraId="026A07C9" w14:textId="38B950D5" w:rsidR="00144830" w:rsidRDefault="00144830" w:rsidP="0061620A">
      <w:pPr>
        <w:rPr>
          <w:rFonts w:ascii="Arial" w:hAnsi="Arial" w:cs="Arial"/>
          <w:b/>
          <w:sz w:val="20"/>
          <w:szCs w:val="20"/>
        </w:rPr>
      </w:pPr>
    </w:p>
    <w:p w14:paraId="385ED8AB" w14:textId="77777777" w:rsidR="00144830" w:rsidRPr="0094443B" w:rsidRDefault="00144830"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F82C188" w:rsidR="00C27337" w:rsidRPr="002A0B4E"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002A0B4E" w:rsidRPr="002A0B4E">
        <w:rPr>
          <w:rFonts w:ascii="Arial" w:hAnsi="Arial" w:cs="Arial"/>
          <w:color w:val="000000"/>
          <w:sz w:val="20"/>
          <w:szCs w:val="20"/>
          <w:lang w:eastAsia="x-none"/>
        </w:rPr>
        <w:t>Prodávající</w:t>
      </w:r>
      <w:r w:rsidRPr="002A0B4E">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0" w:name="_Hlk40712153"/>
      <w:r w:rsidRPr="002A0B4E">
        <w:rPr>
          <w:rFonts w:ascii="Arial" w:hAnsi="Arial" w:cs="Arial"/>
          <w:color w:val="000000"/>
          <w:sz w:val="20"/>
          <w:szCs w:val="20"/>
          <w:lang w:eastAsia="x-none"/>
        </w:rPr>
        <w:t>esplnění povinností Prodávajícího/Zhotovitele dle tohoto ustanovení Smlouvy se považuje za podstatné porušení Smlouvy</w:t>
      </w:r>
      <w:bookmarkEnd w:id="0"/>
      <w:r w:rsidRPr="002A0B4E">
        <w:rPr>
          <w:rFonts w:ascii="Arial" w:hAnsi="Arial" w:cs="Arial"/>
          <w:color w:val="000000"/>
          <w:sz w:val="20"/>
          <w:szCs w:val="20"/>
          <w:lang w:eastAsia="x-none"/>
        </w:rPr>
        <w:t>.</w:t>
      </w:r>
    </w:p>
    <w:p w14:paraId="17941312" w14:textId="77777777" w:rsidR="00C27337" w:rsidRPr="002A0B4E" w:rsidRDefault="00C27337" w:rsidP="00C27337">
      <w:pPr>
        <w:ind w:left="397"/>
        <w:jc w:val="both"/>
        <w:rPr>
          <w:rFonts w:ascii="Arial" w:hAnsi="Arial" w:cs="Arial"/>
          <w:color w:val="000000"/>
          <w:sz w:val="20"/>
          <w:szCs w:val="20"/>
          <w:lang w:eastAsia="x-none"/>
        </w:rPr>
      </w:pPr>
    </w:p>
    <w:p w14:paraId="23EDBC3B" w14:textId="4AAF98D0" w:rsidR="00C27337" w:rsidRPr="00516622" w:rsidRDefault="00C27337" w:rsidP="00C27337">
      <w:pPr>
        <w:numPr>
          <w:ilvl w:val="0"/>
          <w:numId w:val="9"/>
        </w:numPr>
        <w:jc w:val="both"/>
        <w:rPr>
          <w:rFonts w:ascii="Arial" w:hAnsi="Arial" w:cs="Arial"/>
          <w:color w:val="000000"/>
          <w:sz w:val="20"/>
          <w:szCs w:val="20"/>
          <w:lang w:eastAsia="x-none"/>
        </w:rPr>
      </w:pPr>
      <w:r w:rsidRPr="002A0B4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A0B4E">
        <w:rPr>
          <w:rFonts w:ascii="Arial" w:hAnsi="Arial" w:cs="Arial"/>
          <w:color w:val="000000"/>
          <w:sz w:val="20"/>
          <w:szCs w:val="20"/>
          <w:lang w:eastAsia="x-none"/>
        </w:rPr>
        <w:t>Prodávající</w:t>
      </w:r>
      <w:r w:rsidRPr="002A0B4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2A0B4E" w:rsidRPr="002A0B4E">
        <w:rPr>
          <w:rFonts w:ascii="Arial" w:hAnsi="Arial" w:cs="Arial"/>
          <w:color w:val="000000"/>
          <w:sz w:val="20"/>
          <w:szCs w:val="20"/>
          <w:lang w:eastAsia="x-none"/>
        </w:rPr>
        <w:t>Kupující</w:t>
      </w:r>
      <w:r w:rsidRPr="002A0B4E">
        <w:rPr>
          <w:rFonts w:ascii="Arial" w:hAnsi="Arial" w:cs="Arial"/>
          <w:color w:val="000000"/>
          <w:sz w:val="20"/>
          <w:szCs w:val="20"/>
          <w:lang w:eastAsia="x-none"/>
        </w:rPr>
        <w:t xml:space="preserve"> je oprávněn požadovat předložení dokladů o provedených platbách poddodavatelům a smlouvy uzavřené mezi Prodávaj</w:t>
      </w:r>
      <w:r w:rsidRPr="00516622">
        <w:rPr>
          <w:rFonts w:ascii="Arial" w:hAnsi="Arial" w:cs="Arial"/>
          <w:color w:val="000000"/>
          <w:sz w:val="20"/>
          <w:szCs w:val="20"/>
          <w:lang w:eastAsia="x-none"/>
        </w:rPr>
        <w:t>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w:t>
      </w:r>
      <w:r w:rsidR="00421A07">
        <w:rPr>
          <w:rFonts w:ascii="Arial" w:hAnsi="Arial" w:cs="Arial"/>
          <w:sz w:val="20"/>
          <w:szCs w:val="20"/>
        </w:rPr>
        <w:lastRenderedPageBreak/>
        <w:t>republiky</w:t>
      </w:r>
      <w:r w:rsidR="00C207E5">
        <w:rPr>
          <w:rFonts w:ascii="Arial" w:hAnsi="Arial" w:cs="Arial"/>
          <w:sz w:val="20"/>
          <w:szCs w:val="20"/>
        </w:rPr>
        <w:t>.</w:t>
      </w:r>
    </w:p>
    <w:p w14:paraId="6D3234B3" w14:textId="52516484"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2A0B4E" w:rsidRDefault="008E4F05" w:rsidP="00B0151B">
      <w:pPr>
        <w:widowControl w:val="0"/>
        <w:numPr>
          <w:ilvl w:val="0"/>
          <w:numId w:val="9"/>
        </w:numPr>
        <w:autoSpaceDE w:val="0"/>
        <w:autoSpaceDN w:val="0"/>
        <w:adjustRightInd w:val="0"/>
        <w:jc w:val="both"/>
        <w:rPr>
          <w:rFonts w:ascii="Arial" w:hAnsi="Arial" w:cs="Arial"/>
          <w:sz w:val="20"/>
          <w:szCs w:val="20"/>
        </w:rPr>
      </w:pPr>
      <w:r w:rsidRPr="002A0B4E">
        <w:rPr>
          <w:rFonts w:ascii="Arial" w:hAnsi="Arial" w:cs="Arial"/>
          <w:sz w:val="20"/>
          <w:szCs w:val="20"/>
        </w:rPr>
        <w:t>Smluvní strany berou na vědomí, že kupující je ve smyslu § 2 odst.</w:t>
      </w:r>
      <w:r w:rsidR="00421A07" w:rsidRPr="002A0B4E">
        <w:rPr>
          <w:rFonts w:ascii="Arial" w:hAnsi="Arial" w:cs="Arial"/>
          <w:sz w:val="20"/>
          <w:szCs w:val="20"/>
        </w:rPr>
        <w:t xml:space="preserve"> </w:t>
      </w:r>
      <w:r w:rsidRPr="002A0B4E">
        <w:rPr>
          <w:rFonts w:ascii="Arial" w:hAnsi="Arial" w:cs="Arial"/>
          <w:sz w:val="20"/>
          <w:szCs w:val="20"/>
        </w:rPr>
        <w:t>1 písm. e) osobou, na n</w:t>
      </w:r>
      <w:r w:rsidR="00463512" w:rsidRPr="002A0B4E">
        <w:rPr>
          <w:rFonts w:ascii="Arial" w:hAnsi="Arial" w:cs="Arial"/>
          <w:sz w:val="20"/>
          <w:szCs w:val="20"/>
        </w:rPr>
        <w:t>i</w:t>
      </w:r>
      <w:r w:rsidRPr="002A0B4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A0B4E">
        <w:rPr>
          <w:rFonts w:ascii="Arial" w:hAnsi="Arial" w:cs="Arial"/>
          <w:sz w:val="20"/>
          <w:szCs w:val="20"/>
        </w:rPr>
        <w:t> </w:t>
      </w:r>
      <w:r w:rsidRPr="002A0B4E">
        <w:rPr>
          <w:rFonts w:ascii="Arial" w:hAnsi="Arial" w:cs="Arial"/>
          <w:sz w:val="20"/>
          <w:szCs w:val="20"/>
        </w:rPr>
        <w:t xml:space="preserve"> registru smluv znečitelnit. </w:t>
      </w:r>
      <w:r w:rsidR="00090AAA" w:rsidRPr="002A0B4E">
        <w:rPr>
          <w:rFonts w:ascii="Arial" w:hAnsi="Arial" w:cs="Arial"/>
          <w:sz w:val="20"/>
          <w:szCs w:val="20"/>
        </w:rPr>
        <w:t xml:space="preserve">Uveřejnění </w:t>
      </w:r>
      <w:r w:rsidR="00B0151B" w:rsidRPr="002A0B4E">
        <w:rPr>
          <w:rFonts w:ascii="Arial" w:hAnsi="Arial" w:cs="Arial"/>
          <w:sz w:val="20"/>
          <w:szCs w:val="20"/>
        </w:rPr>
        <w:t xml:space="preserve">této smlouvy </w:t>
      </w:r>
      <w:r w:rsidR="00090AAA" w:rsidRPr="002A0B4E">
        <w:rPr>
          <w:rFonts w:ascii="Arial" w:hAnsi="Arial" w:cs="Arial"/>
          <w:sz w:val="20"/>
          <w:szCs w:val="20"/>
        </w:rPr>
        <w:t xml:space="preserve">prostřednictvím registru smluv </w:t>
      </w:r>
      <w:r w:rsidR="00B66DF9" w:rsidRPr="002A0B4E">
        <w:rPr>
          <w:rFonts w:ascii="Arial" w:hAnsi="Arial" w:cs="Arial"/>
          <w:sz w:val="20"/>
          <w:szCs w:val="20"/>
        </w:rPr>
        <w:t xml:space="preserve">zajistí </w:t>
      </w:r>
      <w:r w:rsidR="00E40695" w:rsidRPr="002A0B4E">
        <w:rPr>
          <w:rFonts w:ascii="Arial" w:hAnsi="Arial" w:cs="Arial"/>
          <w:sz w:val="20"/>
          <w:szCs w:val="20"/>
        </w:rPr>
        <w:t xml:space="preserve">kupující </w:t>
      </w:r>
      <w:r w:rsidR="00B66DF9" w:rsidRPr="002A0B4E">
        <w:rPr>
          <w:rFonts w:ascii="Arial" w:hAnsi="Arial" w:cs="Arial"/>
          <w:sz w:val="20"/>
          <w:szCs w:val="20"/>
        </w:rPr>
        <w:t>do 15 dnů od uzavření smlouvy</w:t>
      </w:r>
      <w:r w:rsidR="00B0151B" w:rsidRPr="002A0B4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E51E7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51E77" w:rsidP="0061620A">
      <w:pPr>
        <w:widowControl w:val="0"/>
        <w:autoSpaceDE w:val="0"/>
        <w:autoSpaceDN w:val="0"/>
        <w:adjustRightInd w:val="0"/>
        <w:ind w:left="397"/>
        <w:jc w:val="both"/>
        <w:rPr>
          <w:rFonts w:ascii="Arial" w:hAnsi="Arial" w:cs="Arial"/>
          <w:sz w:val="20"/>
          <w:szCs w:val="20"/>
        </w:rPr>
      </w:pPr>
      <w:bookmarkStart w:id="1" w:name="_GoBack"/>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bookmarkEnd w:id="1"/>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5E81D7A"/>
  <w16cid:commentId w16cid:paraId="79938F1E" w16cid:durableId="25E81D7B"/>
  <w16cid:commentId w16cid:paraId="2043DABA" w16cid:durableId="25E81D7C"/>
  <w16cid:commentId w16cid:paraId="166DDA24" w16cid:durableId="25E81D7D"/>
  <w16cid:commentId w16cid:paraId="75FA78DF" w16cid:durableId="25E820B9"/>
  <w16cid:commentId w16cid:paraId="0F564C95" w16cid:durableId="25E81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F3B2" w14:textId="77777777" w:rsidR="00C77A78" w:rsidRDefault="00C77A78" w:rsidP="002E65F8">
      <w:r>
        <w:separator/>
      </w:r>
    </w:p>
  </w:endnote>
  <w:endnote w:type="continuationSeparator" w:id="0">
    <w:p w14:paraId="582602F8" w14:textId="77777777" w:rsidR="00C77A78" w:rsidRDefault="00C77A7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32F46210" w14:textId="47E6A7D3" w:rsidR="00861800" w:rsidRDefault="00861800">
        <w:pPr>
          <w:pStyle w:val="Zpat"/>
          <w:jc w:val="center"/>
        </w:pPr>
        <w:r>
          <w:fldChar w:fldCharType="begin"/>
        </w:r>
        <w:r>
          <w:instrText>PAGE   \* MERGEFORMAT</w:instrText>
        </w:r>
        <w:r>
          <w:fldChar w:fldCharType="separate"/>
        </w:r>
        <w:r w:rsidR="00E51E77">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43032" w14:textId="77777777" w:rsidR="00C77A78" w:rsidRDefault="00C77A78" w:rsidP="002E65F8">
      <w:r>
        <w:separator/>
      </w:r>
    </w:p>
  </w:footnote>
  <w:footnote w:type="continuationSeparator" w:id="0">
    <w:p w14:paraId="60476F4B" w14:textId="77777777" w:rsidR="00C77A78" w:rsidRDefault="00C77A78"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C0FD7"/>
    <w:rsid w:val="000E10C7"/>
    <w:rsid w:val="00144830"/>
    <w:rsid w:val="00162EDA"/>
    <w:rsid w:val="00171964"/>
    <w:rsid w:val="001860C6"/>
    <w:rsid w:val="001A31CF"/>
    <w:rsid w:val="001D22EA"/>
    <w:rsid w:val="001F7E9D"/>
    <w:rsid w:val="00272F14"/>
    <w:rsid w:val="002954EB"/>
    <w:rsid w:val="002A0B4E"/>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3777A"/>
    <w:rsid w:val="00565030"/>
    <w:rsid w:val="0058119C"/>
    <w:rsid w:val="005B5EA6"/>
    <w:rsid w:val="005E7C9D"/>
    <w:rsid w:val="00605877"/>
    <w:rsid w:val="0061620A"/>
    <w:rsid w:val="006427C7"/>
    <w:rsid w:val="006522C4"/>
    <w:rsid w:val="00652CF9"/>
    <w:rsid w:val="00680DFD"/>
    <w:rsid w:val="006C6553"/>
    <w:rsid w:val="006E6ACE"/>
    <w:rsid w:val="007231F6"/>
    <w:rsid w:val="00756EBF"/>
    <w:rsid w:val="007702BF"/>
    <w:rsid w:val="00773CA0"/>
    <w:rsid w:val="00794795"/>
    <w:rsid w:val="00861800"/>
    <w:rsid w:val="00896E44"/>
    <w:rsid w:val="008D1CC4"/>
    <w:rsid w:val="008D23C8"/>
    <w:rsid w:val="008E4F05"/>
    <w:rsid w:val="009507D0"/>
    <w:rsid w:val="00987236"/>
    <w:rsid w:val="0098761C"/>
    <w:rsid w:val="009F64F2"/>
    <w:rsid w:val="00A015B5"/>
    <w:rsid w:val="00A2076A"/>
    <w:rsid w:val="00A3483F"/>
    <w:rsid w:val="00AA5288"/>
    <w:rsid w:val="00AB01EE"/>
    <w:rsid w:val="00B0151B"/>
    <w:rsid w:val="00B522D3"/>
    <w:rsid w:val="00B66DF9"/>
    <w:rsid w:val="00B76780"/>
    <w:rsid w:val="00BA19E1"/>
    <w:rsid w:val="00C207E5"/>
    <w:rsid w:val="00C21B87"/>
    <w:rsid w:val="00C27337"/>
    <w:rsid w:val="00C51103"/>
    <w:rsid w:val="00C77A78"/>
    <w:rsid w:val="00D05466"/>
    <w:rsid w:val="00D5652F"/>
    <w:rsid w:val="00D66379"/>
    <w:rsid w:val="00D746F1"/>
    <w:rsid w:val="00D8410B"/>
    <w:rsid w:val="00D92F36"/>
    <w:rsid w:val="00DB2787"/>
    <w:rsid w:val="00DE2E9B"/>
    <w:rsid w:val="00DE5B2C"/>
    <w:rsid w:val="00DE6DC6"/>
    <w:rsid w:val="00E051F1"/>
    <w:rsid w:val="00E05C98"/>
    <w:rsid w:val="00E2788B"/>
    <w:rsid w:val="00E40695"/>
    <w:rsid w:val="00E51E77"/>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4097</Words>
  <Characters>24176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2022-05-17T11:15:00Z</dcterms:created>
  <dcterms:modified xsi:type="dcterms:W3CDTF">2022-05-17T11:15:00Z</dcterms:modified>
</cp:coreProperties>
</file>