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C8" w:rsidRPr="00F478E3" w:rsidRDefault="00F478E3" w:rsidP="00F07BB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478E3">
        <w:rPr>
          <w:rFonts w:ascii="Arial" w:hAnsi="Arial" w:cs="Arial"/>
          <w:b/>
          <w:sz w:val="20"/>
          <w:szCs w:val="20"/>
        </w:rPr>
        <w:t>Dodatek č. 1</w:t>
      </w:r>
    </w:p>
    <w:p w:rsidR="00F478E3" w:rsidRDefault="00F478E3" w:rsidP="00F07BB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478E3">
        <w:rPr>
          <w:rFonts w:ascii="Arial" w:hAnsi="Arial" w:cs="Arial"/>
          <w:b/>
          <w:sz w:val="20"/>
          <w:szCs w:val="20"/>
        </w:rPr>
        <w:t xml:space="preserve">ke smlouvě o koupi dvou osobních automobilů č. </w:t>
      </w:r>
      <w:r w:rsidR="00A43E15">
        <w:rPr>
          <w:rFonts w:ascii="Arial" w:hAnsi="Arial" w:cs="Arial"/>
          <w:b/>
          <w:sz w:val="20"/>
          <w:szCs w:val="20"/>
        </w:rPr>
        <w:t>642/MP/2022</w:t>
      </w:r>
      <w:r w:rsidRPr="00F478E3">
        <w:rPr>
          <w:rFonts w:ascii="Arial" w:hAnsi="Arial" w:cs="Arial"/>
          <w:b/>
          <w:sz w:val="20"/>
          <w:szCs w:val="20"/>
        </w:rPr>
        <w:t xml:space="preserve"> ze dne </w:t>
      </w:r>
      <w:proofErr w:type="gramStart"/>
      <w:r w:rsidR="00A43E15">
        <w:rPr>
          <w:rFonts w:ascii="Arial" w:hAnsi="Arial" w:cs="Arial"/>
          <w:b/>
          <w:sz w:val="20"/>
          <w:szCs w:val="20"/>
        </w:rPr>
        <w:t>16.5.2022</w:t>
      </w:r>
      <w:proofErr w:type="gramEnd"/>
      <w:r w:rsidRPr="00F478E3">
        <w:rPr>
          <w:rFonts w:ascii="Arial" w:hAnsi="Arial" w:cs="Arial"/>
          <w:b/>
          <w:sz w:val="20"/>
          <w:szCs w:val="20"/>
        </w:rPr>
        <w:t xml:space="preserve"> </w:t>
      </w:r>
    </w:p>
    <w:p w:rsidR="00F478E3" w:rsidRDefault="00F478E3" w:rsidP="00F07BB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478E3" w:rsidRDefault="00F478E3" w:rsidP="00F07BB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478E3" w:rsidRDefault="004B1892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478E3">
        <w:rPr>
          <w:rFonts w:ascii="Arial" w:hAnsi="Arial" w:cs="Arial"/>
          <w:sz w:val="20"/>
          <w:szCs w:val="20"/>
        </w:rPr>
        <w:t xml:space="preserve">. Smluvní strany </w:t>
      </w:r>
    </w:p>
    <w:p w:rsidR="00F478E3" w:rsidRDefault="00F478E3" w:rsidP="00F07B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478E3" w:rsidRPr="00C11056" w:rsidRDefault="00F478E3" w:rsidP="00F07BB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Prodávající: </w:t>
      </w:r>
      <w:r w:rsidRPr="00C11056">
        <w:rPr>
          <w:rFonts w:ascii="Arial" w:hAnsi="Arial" w:cs="Arial"/>
          <w:b/>
          <w:sz w:val="20"/>
          <w:szCs w:val="20"/>
        </w:rPr>
        <w:t xml:space="preserve">HS AUTOMOBIL s.r.o. 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Se sídlem </w:t>
      </w:r>
      <w:proofErr w:type="spellStart"/>
      <w:r>
        <w:rPr>
          <w:rFonts w:ascii="Arial" w:hAnsi="Arial" w:cs="Arial"/>
          <w:sz w:val="20"/>
          <w:szCs w:val="20"/>
        </w:rPr>
        <w:t>Rantířovská</w:t>
      </w:r>
      <w:proofErr w:type="spellEnd"/>
      <w:r>
        <w:rPr>
          <w:rFonts w:ascii="Arial" w:hAnsi="Arial" w:cs="Arial"/>
          <w:sz w:val="20"/>
          <w:szCs w:val="20"/>
        </w:rPr>
        <w:t xml:space="preserve"> 4844/6, 586 01 Jihlava 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IČO  05369444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Zastoupena jednatelem Jaroslavem Havlíkem 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(dále jen jako „prodávající“)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Kupující: </w:t>
      </w:r>
      <w:r w:rsidRPr="00C11056">
        <w:rPr>
          <w:rFonts w:ascii="Arial" w:hAnsi="Arial" w:cs="Arial"/>
          <w:b/>
          <w:sz w:val="20"/>
          <w:szCs w:val="20"/>
        </w:rPr>
        <w:t>statutární město Jihlava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Se sídlem Masarykovo náměstí 97/1, 586 01 Jihlava 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IČO 00286010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Zastoupen MgA. Karolínou Koubovou, primátorkou 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(dále jen jako „kupující“)</w:t>
      </w: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1056" w:rsidRDefault="00C11056" w:rsidP="00F07B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2896" w:rsidRDefault="00182896" w:rsidP="00F07BBB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Smluvní strany uzavřely dne </w:t>
      </w:r>
      <w:proofErr w:type="gramStart"/>
      <w:r w:rsidR="00A43E15">
        <w:rPr>
          <w:rFonts w:ascii="Arial" w:hAnsi="Arial"/>
          <w:sz w:val="20"/>
        </w:rPr>
        <w:t>16.5</w:t>
      </w:r>
      <w:r>
        <w:rPr>
          <w:rFonts w:ascii="Arial" w:hAnsi="Arial"/>
          <w:sz w:val="20"/>
        </w:rPr>
        <w:t>.2022</w:t>
      </w:r>
      <w:proofErr w:type="gramEnd"/>
      <w:r>
        <w:rPr>
          <w:rFonts w:ascii="Arial" w:hAnsi="Arial"/>
          <w:sz w:val="20"/>
        </w:rPr>
        <w:t xml:space="preserve"> smlouvu o koupi dvou osobních automobilů evidovanou pod č. </w:t>
      </w:r>
      <w:r w:rsidR="00A43E15">
        <w:rPr>
          <w:rFonts w:ascii="Arial" w:hAnsi="Arial"/>
          <w:sz w:val="20"/>
        </w:rPr>
        <w:t>642/MP/2022</w:t>
      </w:r>
      <w:r w:rsidR="00F07BBB">
        <w:rPr>
          <w:rFonts w:ascii="Arial" w:hAnsi="Arial"/>
          <w:sz w:val="20"/>
        </w:rPr>
        <w:t xml:space="preserve"> (dále jen „smlouva“).</w:t>
      </w:r>
      <w:r>
        <w:rPr>
          <w:rFonts w:ascii="Arial" w:hAnsi="Arial"/>
          <w:sz w:val="20"/>
        </w:rPr>
        <w:t xml:space="preserve"> </w:t>
      </w:r>
      <w:r w:rsidR="00F625DB"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Smluvní strany se </w:t>
      </w:r>
      <w:r w:rsidR="00F625DB">
        <w:rPr>
          <w:rFonts w:ascii="Arial" w:hAnsi="Arial" w:cs="Arial"/>
          <w:sz w:val="20"/>
        </w:rPr>
        <w:t>z důvodu okolností, které nemohly předvídat (narušení dodavatelských řetězců v důsledku válečného konfliktu na Ukrajině a em</w:t>
      </w:r>
      <w:r w:rsidR="004B1892">
        <w:rPr>
          <w:rFonts w:ascii="Arial" w:hAnsi="Arial" w:cs="Arial"/>
          <w:sz w:val="20"/>
        </w:rPr>
        <w:t xml:space="preserve">barga Ruska) dohodly na prodloužení lhůty pro předání předmětu koupě. </w:t>
      </w:r>
    </w:p>
    <w:p w:rsidR="00F07BBB" w:rsidRDefault="00F07BBB" w:rsidP="00F07BBB">
      <w:pPr>
        <w:spacing w:after="0"/>
        <w:jc w:val="both"/>
        <w:rPr>
          <w:rFonts w:ascii="Arial" w:hAnsi="Arial" w:cs="Arial"/>
          <w:sz w:val="20"/>
        </w:rPr>
      </w:pPr>
    </w:p>
    <w:p w:rsidR="004B1892" w:rsidRDefault="004B1892" w:rsidP="00F07BBB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II. Předmět dodatku </w:t>
      </w:r>
    </w:p>
    <w:p w:rsidR="004B1892" w:rsidRDefault="004B1892" w:rsidP="00F07BBB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Tímto dodatkem č. 1 se mění v čl. III. Lhůta a místo předání odstavec první následovně: </w:t>
      </w:r>
    </w:p>
    <w:p w:rsidR="004B1892" w:rsidRPr="00F625DB" w:rsidRDefault="004B1892" w:rsidP="00F07BBB">
      <w:pP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Prodávající předá předmět koupě spolu se všemi doklady kupujícímu nejpozději do </w:t>
      </w:r>
      <w:proofErr w:type="gramStart"/>
      <w:r w:rsidR="00A43E15">
        <w:rPr>
          <w:rFonts w:ascii="Arial" w:hAnsi="Arial"/>
          <w:sz w:val="20"/>
        </w:rPr>
        <w:t>31.12.2022</w:t>
      </w:r>
      <w:proofErr w:type="gramEnd"/>
      <w:r w:rsidR="00A43E15">
        <w:rPr>
          <w:rFonts w:ascii="Arial" w:hAnsi="Arial"/>
          <w:sz w:val="20"/>
        </w:rPr>
        <w:t>.</w:t>
      </w:r>
    </w:p>
    <w:p w:rsidR="00F07BBB" w:rsidRDefault="00F07BBB" w:rsidP="00F07BB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07BBB" w:rsidRDefault="00F07BBB" w:rsidP="00F07BB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B1892" w:rsidRDefault="004B1892" w:rsidP="00F07BB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Ostatní ujednání </w:t>
      </w:r>
    </w:p>
    <w:p w:rsidR="00F07BBB" w:rsidRDefault="00F07BBB" w:rsidP="00F07BBB">
      <w:pPr>
        <w:pStyle w:val="Odstavecseseznamem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Ostatní ujednání sjednané ve smlouvě se nemění a zůstávají v platnosti. </w:t>
      </w:r>
    </w:p>
    <w:p w:rsidR="00F07BBB" w:rsidRDefault="00F07BBB" w:rsidP="00F07BBB">
      <w:pPr>
        <w:pStyle w:val="Odstavecseseznamem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č. 1 je uzavřen podle příslušných ustanovení občanského zákoníku. Právní vztahy prodávajícího a kupujícího, které nejsou tímto dodatkem výslovně dohodnuty, se řídí uvedenou zákonnou úpravou občanského zákoníku.</w:t>
      </w:r>
    </w:p>
    <w:p w:rsidR="00F07BBB" w:rsidRDefault="00F07BBB" w:rsidP="00F07BBB">
      <w:pPr>
        <w:pStyle w:val="Odstavecseseznamem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č. 1 je vyhotoven ve třech stejnopisech s platností originálu, z nichž dvě vyhotovení obdrží kupující a jedno vyhotovení prodávající. </w:t>
      </w:r>
    </w:p>
    <w:p w:rsidR="00F07BBB" w:rsidRDefault="00F07BBB" w:rsidP="00F07BBB">
      <w:pPr>
        <w:pStyle w:val="Odstavecseseznamem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č. 1 nabývá platnosti dnem podpisu obou smluvních stran a účinnosti dnem uveřejnění v registru smluv dle zákona č. 340/2015 Sb., o registru smluv</w:t>
      </w:r>
      <w:r w:rsidR="00285EF2">
        <w:rPr>
          <w:rFonts w:ascii="Arial" w:hAnsi="Arial" w:cs="Arial"/>
          <w:sz w:val="20"/>
        </w:rPr>
        <w:t xml:space="preserve"> v platném znění</w:t>
      </w:r>
      <w:r>
        <w:rPr>
          <w:rFonts w:ascii="Arial" w:hAnsi="Arial" w:cs="Arial"/>
          <w:sz w:val="20"/>
        </w:rPr>
        <w:t>.</w:t>
      </w:r>
    </w:p>
    <w:p w:rsidR="00F07BBB" w:rsidRDefault="00285EF2" w:rsidP="00F07BBB">
      <w:pPr>
        <w:pStyle w:val="Odstavecseseznamem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Kupující </w:t>
      </w:r>
      <w:r w:rsidR="00F07BBB">
        <w:rPr>
          <w:rFonts w:ascii="Arial" w:hAnsi="Arial" w:cs="Arial"/>
          <w:sz w:val="20"/>
        </w:rPr>
        <w:t>zajistí uveřejnění tohoto Dodatku č. 1 v registru smluv v souladu s právními předpisy.</w:t>
      </w:r>
    </w:p>
    <w:p w:rsidR="00F07BBB" w:rsidRDefault="00F07BBB" w:rsidP="00F07BBB">
      <w:pPr>
        <w:pStyle w:val="Odstavecseseznamem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souhlasí s uveřejněním tohoto Dodatku č. 1.</w:t>
      </w:r>
    </w:p>
    <w:p w:rsidR="00F07BBB" w:rsidRDefault="00F07BBB" w:rsidP="00F07BBB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Smluvní strany prohlašují, že si tento Dodatek č. 1 přečetly a jeho obsahu plně porozuměly. Prohlašují, že obsah tohoto Dodatku č. 1 projednaly, a že tento v nich nevyvolává žádné pochybnosti ani neumožňuje dvojí výklad.</w:t>
      </w:r>
    </w:p>
    <w:p w:rsidR="00A43E15" w:rsidRDefault="00A43E15" w:rsidP="00F07BB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3D7" w:rsidRDefault="00CC53D7" w:rsidP="00CC53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Jihlavě dne 17.5.2022</w:t>
      </w:r>
      <w:bookmarkStart w:id="0" w:name="_GoBack"/>
      <w:bookmarkEnd w:id="0"/>
    </w:p>
    <w:p w:rsidR="00A43E15" w:rsidRDefault="00A43E15" w:rsidP="00F07BB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43E15" w:rsidRDefault="00A43E15" w:rsidP="00A43E15">
      <w:pPr>
        <w:spacing w:after="0"/>
        <w:rPr>
          <w:rFonts w:ascii="Arial" w:hAnsi="Arial" w:cs="Arial"/>
          <w:sz w:val="20"/>
          <w:szCs w:val="20"/>
        </w:rPr>
      </w:pPr>
    </w:p>
    <w:p w:rsidR="00A43E15" w:rsidRDefault="00A43E15" w:rsidP="00A43E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</w:p>
    <w:p w:rsidR="00A43E15" w:rsidRDefault="00A43E15" w:rsidP="00A43E15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B1892" w:rsidRPr="004B1892" w:rsidRDefault="00A43E15" w:rsidP="00A43E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HS AUTOMOBIL s.r.o.</w:t>
      </w:r>
      <w:r w:rsidR="004B1892" w:rsidRPr="004B1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zástupce Statutárního města Jihlava</w:t>
      </w:r>
    </w:p>
    <w:sectPr w:rsidR="004B1892" w:rsidRPr="004B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021"/>
    <w:multiLevelType w:val="hybridMultilevel"/>
    <w:tmpl w:val="CF7EB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475C"/>
    <w:multiLevelType w:val="multilevel"/>
    <w:tmpl w:val="D7EC294C"/>
    <w:lvl w:ilvl="0">
      <w:start w:val="1"/>
      <w:numFmt w:val="decimal"/>
      <w:pStyle w:val="lnek"/>
      <w:lvlText w:val="Čl. %1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1077"/>
        </w:tabs>
        <w:ind w:left="1077" w:hanging="51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E3"/>
    <w:rsid w:val="00121575"/>
    <w:rsid w:val="001339C8"/>
    <w:rsid w:val="00182896"/>
    <w:rsid w:val="00285EF2"/>
    <w:rsid w:val="004B1892"/>
    <w:rsid w:val="00A43E15"/>
    <w:rsid w:val="00C11056"/>
    <w:rsid w:val="00CC53D7"/>
    <w:rsid w:val="00F07BBB"/>
    <w:rsid w:val="00F478E3"/>
    <w:rsid w:val="00F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0779"/>
  <w15:docId w15:val="{747627A4-4FEC-4BE1-B64D-BF6F2201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8E3"/>
    <w:pPr>
      <w:ind w:left="720"/>
      <w:contextualSpacing/>
    </w:pPr>
  </w:style>
  <w:style w:type="paragraph" w:customStyle="1" w:styleId="Bodsmlouvy-21">
    <w:name w:val="Bod smlouvy - 2.1"/>
    <w:rsid w:val="00182896"/>
    <w:pPr>
      <w:numPr>
        <w:ilvl w:val="1"/>
        <w:numId w:val="1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182896"/>
    <w:pPr>
      <w:numPr>
        <w:numId w:val="1"/>
      </w:numPr>
      <w:snapToGrid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182896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POSPÍCHALOVÁ Hana JUDr.</dc:creator>
  <cp:lastModifiedBy>KRČÁL Zdeněk Bc.</cp:lastModifiedBy>
  <cp:revision>4</cp:revision>
  <cp:lastPrinted>2022-05-16T07:09:00Z</cp:lastPrinted>
  <dcterms:created xsi:type="dcterms:W3CDTF">2022-05-11T14:06:00Z</dcterms:created>
  <dcterms:modified xsi:type="dcterms:W3CDTF">2022-05-18T07:42:00Z</dcterms:modified>
</cp:coreProperties>
</file>