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2E2E2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BE2E58" w14:paraId="2715C118" w14:textId="77777777" w:rsidTr="00BE2E58">
        <w:trPr>
          <w:jc w:val="center"/>
        </w:trPr>
        <w:tc>
          <w:tcPr>
            <w:tcW w:w="0" w:type="auto"/>
            <w:shd w:val="clear" w:color="auto" w:fill="2E2E2E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E2E58" w14:paraId="5416E1E0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E2E58" w14:paraId="0520D055" w14:textId="77777777">
                    <w:tc>
                      <w:tcPr>
                        <w:tcW w:w="8700" w:type="dxa"/>
                        <w:shd w:val="clear" w:color="auto" w:fill="2E2E2E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BE2E58" w14:paraId="12E57D7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AB1E0D5" w14:textId="388D527A" w:rsidR="00BE2E58" w:rsidRDefault="00BE2E58">
                              <w:pPr>
                                <w:pStyle w:val="text-center"/>
                                <w:spacing w:before="0" w:beforeAutospacing="0" w:after="0" w:afterAutospacing="0"/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050B05AD" w14:textId="77777777" w:rsidR="00BE2E58" w:rsidRDefault="00BE2E58">
                              <w:pPr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90AF9E1" w14:textId="77777777" w:rsidR="00BE2E58" w:rsidRDefault="00BE2E5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E50B11" w14:textId="77777777" w:rsidR="00BE2E58" w:rsidRDefault="00BE2E58">
                  <w:pPr>
                    <w:rPr>
                      <w:rFonts w:ascii="Helvetica" w:eastAsia="Times New Roman" w:hAnsi="Helvetica" w:cs="Helvetica"/>
                      <w:vanish/>
                      <w:color w:val="0A0A0A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E2E58" w14:paraId="45997CDF" w14:textId="77777777">
                    <w:tc>
                      <w:tcPr>
                        <w:tcW w:w="8700" w:type="dxa"/>
                        <w:shd w:val="clear" w:color="auto" w:fill="2E2E2E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BE2E58" w14:paraId="578F225F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2BE6823D" w14:textId="57923050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0A0A0A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9143315" wp14:editId="764F3431">
                                    <wp:extent cx="2704465" cy="1321435"/>
                                    <wp:effectExtent l="0" t="0" r="635" b="0"/>
                                    <wp:docPr id="2" name="Obrázek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04465" cy="1321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451F29B0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92683C2" w14:textId="77777777" w:rsidR="00BE2E58" w:rsidRDefault="00BE2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585739" w14:textId="77777777" w:rsidR="00BE2E58" w:rsidRDefault="00BE2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E422BF" w14:textId="77777777" w:rsidR="00BE2E58" w:rsidRDefault="00BE2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9D890B" w14:textId="77777777" w:rsidR="00BE2E58" w:rsidRDefault="00BE2E58" w:rsidP="00BE2E58">
      <w:pPr>
        <w:rPr>
          <w:rFonts w:ascii="Helvetica" w:eastAsia="Times New Roman" w:hAnsi="Helvetica" w:cs="Helvetica"/>
          <w:vanish/>
          <w:color w:val="0A0A0A"/>
          <w:sz w:val="24"/>
          <w:szCs w:val="24"/>
        </w:rPr>
      </w:pPr>
    </w:p>
    <w:tbl>
      <w:tblPr>
        <w:tblW w:w="5000" w:type="pct"/>
        <w:jc w:val="center"/>
        <w:shd w:val="clear" w:color="auto" w:fill="FFD13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BE2E58" w14:paraId="1B5F1027" w14:textId="77777777" w:rsidTr="00BE2E58">
        <w:trPr>
          <w:jc w:val="center"/>
        </w:trPr>
        <w:tc>
          <w:tcPr>
            <w:tcW w:w="0" w:type="auto"/>
            <w:shd w:val="clear" w:color="auto" w:fill="FFD130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E2E58" w14:paraId="0109BA01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E2E58" w14:paraId="3D17FB63" w14:textId="77777777">
                    <w:tc>
                      <w:tcPr>
                        <w:tcW w:w="8700" w:type="dxa"/>
                        <w:shd w:val="clear" w:color="auto" w:fill="FFD130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BE2E58" w14:paraId="6E6FDA57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5949DAAA" w14:textId="3936FE89" w:rsidR="00BE2E58" w:rsidRDefault="00BE2E5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01567FC2" w14:textId="77777777" w:rsidR="00BE2E58" w:rsidRDefault="00BE2E58">
                              <w:pPr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4182388" w14:textId="77777777" w:rsidR="00BE2E58" w:rsidRDefault="00BE2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13DCC8" w14:textId="77777777" w:rsidR="00BE2E58" w:rsidRDefault="00BE2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316791" w14:textId="77777777" w:rsidR="00BE2E58" w:rsidRDefault="00BE2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FB6B88" w14:textId="77777777" w:rsidR="00BE2E58" w:rsidRDefault="00BE2E58" w:rsidP="00BE2E58">
      <w:pPr>
        <w:rPr>
          <w:rFonts w:ascii="Helvetica" w:eastAsia="Times New Roman" w:hAnsi="Helvetica" w:cs="Helvetica"/>
          <w:vanish/>
          <w:color w:val="0A0A0A"/>
          <w:sz w:val="24"/>
          <w:szCs w:val="24"/>
        </w:rPr>
      </w:pPr>
    </w:p>
    <w:tbl>
      <w:tblPr>
        <w:tblW w:w="8700" w:type="dxa"/>
        <w:jc w:val="center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E2E58" w14:paraId="6CF6C211" w14:textId="77777777" w:rsidTr="00BE2E58">
        <w:trPr>
          <w:jc w:val="center"/>
        </w:trPr>
        <w:tc>
          <w:tcPr>
            <w:tcW w:w="0" w:type="auto"/>
            <w:shd w:val="clear" w:color="auto" w:fill="FEFEFE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E2E58" w14:paraId="01430340" w14:textId="77777777">
              <w:trPr>
                <w:trHeight w:val="240"/>
              </w:trPr>
              <w:tc>
                <w:tcPr>
                  <w:tcW w:w="0" w:type="auto"/>
                  <w:hideMark/>
                </w:tcPr>
                <w:p w14:paraId="5058FF32" w14:textId="77777777" w:rsidR="00BE2E58" w:rsidRDefault="00BE2E58">
                  <w:pPr>
                    <w:spacing w:line="240" w:lineRule="exact"/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color w:val="0A0A0A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2E058D0" w14:textId="77777777" w:rsidR="00BE2E58" w:rsidRDefault="00BE2E58">
            <w:pPr>
              <w:rPr>
                <w:rFonts w:ascii="Helvetica" w:eastAsia="Times New Roman" w:hAnsi="Helvetica" w:cs="Helvetica"/>
                <w:vanish/>
                <w:color w:val="0A0A0A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E2E58" w14:paraId="2A741BC4" w14:textId="77777777">
              <w:tc>
                <w:tcPr>
                  <w:tcW w:w="8460" w:type="dxa"/>
                  <w:tcMar>
                    <w:top w:w="0" w:type="dxa"/>
                    <w:left w:w="120" w:type="dxa"/>
                    <w:bottom w:w="24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4"/>
                    <w:gridCol w:w="6"/>
                  </w:tblGrid>
                  <w:tr w:rsidR="00BE2E58" w14:paraId="2ABED60A" w14:textId="77777777"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6"/>
                          <w:gridCol w:w="1763"/>
                          <w:gridCol w:w="4821"/>
                          <w:gridCol w:w="1484"/>
                        </w:tblGrid>
                        <w:tr w:rsidR="00BE2E58" w14:paraId="6FFA6CBB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08158C09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DA9F39C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#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BF3864F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Položka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087447FD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Cena s DPH</w:t>
                              </w:r>
                            </w:p>
                          </w:tc>
                        </w:tr>
                        <w:tr w:rsidR="00BE2E58" w14:paraId="5895BEFE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752A2822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6D529743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512322000037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481C95F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STIGA Estate 7102 W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521707DE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94 990 Kč</w:t>
                              </w:r>
                            </w:p>
                          </w:tc>
                        </w:tr>
                        <w:tr w:rsidR="00BE2E58" w14:paraId="62FCABE0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03CCECF8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67AB9FA3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512908200001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E181D3C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Sněhová radlice Estate 6102-7122, 120cm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E266BA7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12 490 Kč</w:t>
                              </w:r>
                            </w:p>
                          </w:tc>
                        </w:tr>
                        <w:tr w:rsidR="00BE2E58" w14:paraId="31B03EDF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25A91C9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7978497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512908200051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4AC67404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Sněhové řetězy Estate 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A5D8B28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2 950 Kč</w:t>
                              </w:r>
                            </w:p>
                          </w:tc>
                        </w:tr>
                        <w:tr w:rsidR="00BE2E58" w14:paraId="64B9258C" w14:textId="77777777"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5168B379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8BA0738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512901020003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53B3B626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Zadní závěs Stiga Estate 102 - 122cm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05FC299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1 190 Kč</w:t>
                              </w:r>
                            </w:p>
                          </w:tc>
                        </w:tr>
                        <w:tr w:rsidR="00BE2E58" w14:paraId="5DD7C758" w14:textId="77777777">
                          <w:tc>
                            <w:tcPr>
                              <w:tcW w:w="0" w:type="auto"/>
                              <w:gridSpan w:val="4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2DE24E04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E2E58" w14:paraId="57B79CCB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A075748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Dodání na adresu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46AC369A" w14:textId="08BB5DF6" w:rsidR="00BE2E58" w:rsidRDefault="00B161B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1 590 Kč</w:t>
                              </w:r>
                            </w:p>
                          </w:tc>
                        </w:tr>
                        <w:tr w:rsidR="00BE2E58" w14:paraId="014E1C8F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A06F256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Převodem na účet předem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78B97DF" w14:textId="318604B6" w:rsidR="00BE2E58" w:rsidRDefault="00B161B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ZDARMA</w:t>
                              </w:r>
                            </w:p>
                          </w:tc>
                        </w:tr>
                        <w:tr w:rsidR="00BE2E58" w14:paraId="1B3B4DDA" w14:textId="77777777">
                          <w:tc>
                            <w:tcPr>
                              <w:tcW w:w="0" w:type="auto"/>
                              <w:gridSpan w:val="4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2CAA458F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BE2E58" w14:paraId="1FE48833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4D266D70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0"/>
                                  <w:szCs w:val="20"/>
                                </w:rPr>
                                <w:t>Celkem bez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56413D96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0"/>
                                  <w:szCs w:val="20"/>
                                </w:rPr>
                                <w:t>93 561,84 Kč</w:t>
                              </w:r>
                            </w:p>
                          </w:tc>
                        </w:tr>
                        <w:tr w:rsidR="00BE2E58" w14:paraId="1ED683AA" w14:textId="77777777">
                          <w:tc>
                            <w:tcPr>
                              <w:tcW w:w="0" w:type="auto"/>
                              <w:gridSpan w:val="3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1D49C4CD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A0A0A"/>
                                  <w:sz w:val="24"/>
                                  <w:szCs w:val="24"/>
                                </w:rPr>
                                <w:t>Celkem s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14:paraId="320FAFC2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113 210 Kč</w:t>
                              </w:r>
                            </w:p>
                          </w:tc>
                        </w:tr>
                      </w:tbl>
                      <w:p w14:paraId="2685D099" w14:textId="77777777" w:rsidR="00BE2E58" w:rsidRDefault="00B161B8">
                        <w:pPr>
                          <w:jc w:val="center"/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  <w:pict w14:anchorId="46F88E2F">
                            <v:rect id="_x0000_i1025" style="width:470.3pt;height:1.5pt" o:hralign="center" o:hrstd="t" o:hr="t" fillcolor="#a0a0a0" stroked="f"/>
                          </w:pict>
                        </w:r>
                      </w:p>
                      <w:p w14:paraId="70AE3761" w14:textId="3A5EFD83" w:rsidR="00BE2E58" w:rsidRDefault="00BE2E58" w:rsidP="00021F77">
                        <w:pPr>
                          <w:shd w:val="clear" w:color="auto" w:fill="A1FF90"/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68F83C4" w14:textId="77777777" w:rsidR="00BE2E58" w:rsidRDefault="00BE2E58">
                        <w:pPr>
                          <w:rPr>
                            <w:rFonts w:ascii="Helvetica" w:eastAsia="Times New Roman" w:hAnsi="Helvetica" w:cs="Helvetica"/>
                            <w:color w:val="0A0A0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625FD52" w14:textId="77777777" w:rsidR="00BE2E58" w:rsidRDefault="00BE2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59F41D" w14:textId="77777777" w:rsidR="00BE2E58" w:rsidRDefault="00BE2E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FF598" w14:textId="77777777" w:rsidR="00BE2E58" w:rsidRDefault="00BE2E58" w:rsidP="00BE2E58">
      <w:pPr>
        <w:rPr>
          <w:rFonts w:ascii="Helvetica" w:eastAsia="Times New Roman" w:hAnsi="Helvetica" w:cs="Helvetica"/>
          <w:vanish/>
          <w:color w:val="0A0A0A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BE2E58" w14:paraId="745BC4BF" w14:textId="77777777" w:rsidTr="00BE2E58">
        <w:trPr>
          <w:jc w:val="center"/>
        </w:trPr>
        <w:tc>
          <w:tcPr>
            <w:tcW w:w="0" w:type="auto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BE2E58" w14:paraId="673A855E" w14:textId="77777777">
              <w:trPr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E2E58" w14:paraId="79A57C22" w14:textId="77777777">
                    <w:tc>
                      <w:tcPr>
                        <w:tcW w:w="8700" w:type="dxa"/>
                        <w:shd w:val="clear" w:color="auto" w:fill="2E2E2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BE2E58" w14:paraId="4C1C5FF7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34FDA5F4" w14:textId="51AECC68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0A0A0A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41953D5" wp14:editId="29EF0565">
                                    <wp:extent cx="2704465" cy="1321435"/>
                                    <wp:effectExtent l="0" t="0" r="635" b="0"/>
                                    <wp:docPr id="1" name="Obráze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04465" cy="13214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01D46466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79A6870" w14:textId="77777777" w:rsidR="00BE2E58" w:rsidRDefault="00BE2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981079" w14:textId="77777777" w:rsidR="00BE2E58" w:rsidRDefault="00BE2E58">
                  <w:pPr>
                    <w:rPr>
                      <w:rFonts w:ascii="Helvetica" w:eastAsia="Times New Roman" w:hAnsi="Helvetica" w:cs="Helvetica"/>
                      <w:vanish/>
                      <w:color w:val="0A0A0A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BE2E58" w14:paraId="79D80082" w14:textId="77777777">
                    <w:tc>
                      <w:tcPr>
                        <w:tcW w:w="8700" w:type="dxa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BE2E58" w14:paraId="69918224" w14:textId="77777777">
                          <w:tc>
                            <w:tcPr>
                              <w:tcW w:w="0" w:type="auto"/>
                            </w:tcPr>
                            <w:p w14:paraId="50BCCFFE" w14:textId="0DBD70D1" w:rsidR="00BE2E58" w:rsidRDefault="00BE2E5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t>V případě dotazů nás kontaktujte na</w:t>
                              </w:r>
                              <w:r>
                                <w:rPr>
                                  <w:rFonts w:ascii="Helvetica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  <w:br/>
                              </w:r>
                              <w:r w:rsidR="0001794A" w:rsidRPr="0001794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A0A0A"/>
                                  <w:sz w:val="24"/>
                                  <w:szCs w:val="24"/>
                                </w:rPr>
                                <w:t>xxx</w:t>
                              </w:r>
                            </w:p>
                            <w:p w14:paraId="76841B89" w14:textId="77777777" w:rsidR="00BE2E58" w:rsidRDefault="00BE2E58">
                              <w:pPr>
                                <w:rPr>
                                  <w:rFonts w:ascii="Helvetica" w:eastAsia="Times New Roman" w:hAnsi="Helvetica" w:cs="Helvetica"/>
                                  <w:color w:val="0A0A0A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</w:tblGrid>
                              <w:tr w:rsidR="00BE2E58" w14:paraId="4062641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4"/>
                                    </w:tblGrid>
                                    <w:tr w:rsidR="00BE2E58" w14:paraId="571B7D84" w14:textId="77777777">
                                      <w:tc>
                                        <w:tcPr>
                                          <w:tcW w:w="4350" w:type="dxa"/>
                                          <w:tcMar>
                                            <w:top w:w="0" w:type="dxa"/>
                                            <w:left w:w="0" w:type="dxa"/>
                                            <w:bottom w:w="24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694"/>
                                          </w:tblGrid>
                                          <w:tr w:rsidR="00BE2E58" w14:paraId="2AEA220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452155EC" w14:textId="32A0D839" w:rsidR="00BE2E58" w:rsidRPr="00764F6E" w:rsidRDefault="00BE2E58">
                                                <w:pPr>
                                                  <w:pStyle w:val="Normlnweb"/>
                                                  <w:spacing w:before="0" w:beforeAutospacing="0" w:after="150" w:afterAutospacing="0"/>
                                                  <w:jc w:val="center"/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t>KOBRAS RUNLAB s.r.o.</w:t>
                                                </w: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Chlumecká 1502/21</w:t>
                                                </w: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Kyje - Černý Most 198 00 Praha 9</w:t>
                                                </w: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tel. </w:t>
                                                </w:r>
                                                <w:r w:rsidR="00764F6E"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t>xxx</w:t>
                                                </w: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 xml:space="preserve">fax. </w:t>
                                                </w:r>
                                                <w:r w:rsidR="00764F6E"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t>xxx</w:t>
                                                </w:r>
                                                <w:r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br/>
                                                  <w:t>E-mail:</w:t>
                                                </w:r>
                                                <w:r w:rsidR="00764F6E">
                                                  <w:rPr>
                                                    <w:rFonts w:ascii="Helvetica" w:hAnsi="Helvetica" w:cs="Helvetica"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  <w:r w:rsidR="00764F6E"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color w:val="0A0A0A"/>
                                                    <w:sz w:val="24"/>
                                                    <w:szCs w:val="24"/>
                                                  </w:rPr>
                                                  <w:t>xxx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327C0C7" w14:textId="77777777" w:rsidR="00BE2E58" w:rsidRDefault="00BE2E58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AB0818" w14:textId="77777777" w:rsidR="00BE2E58" w:rsidRDefault="00BE2E5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A60133" w14:textId="77777777" w:rsidR="00BE2E58" w:rsidRDefault="00BE2E5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1088C245" w14:textId="77777777" w:rsidR="00BE2E58" w:rsidRDefault="00BE2E5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3A9E4F" w14:textId="77777777" w:rsidR="00BE2E58" w:rsidRDefault="00BE2E5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9863D3" w14:textId="77777777" w:rsidR="00BE2E58" w:rsidRDefault="00BE2E5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1B60C2" w14:textId="77777777" w:rsidR="00BE2E58" w:rsidRDefault="00BE2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9FC8B4" w14:textId="77777777" w:rsidR="00BE2E58" w:rsidRDefault="00BE2E58"/>
    <w:sectPr w:rsidR="00BE2E58" w:rsidSect="0002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58"/>
    <w:rsid w:val="0001794A"/>
    <w:rsid w:val="00021F77"/>
    <w:rsid w:val="00764F6E"/>
    <w:rsid w:val="00936F58"/>
    <w:rsid w:val="00943B50"/>
    <w:rsid w:val="00B161B8"/>
    <w:rsid w:val="00BE2E58"/>
    <w:rsid w:val="00C7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2DFC0"/>
  <w15:chartTrackingRefBased/>
  <w15:docId w15:val="{11208A4E-CDE6-4A8C-A0DF-A2297E4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E58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E2E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E2E5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E58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E58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2E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2E58"/>
    <w:pPr>
      <w:spacing w:before="100" w:beforeAutospacing="1" w:after="100" w:afterAutospacing="1"/>
    </w:pPr>
  </w:style>
  <w:style w:type="paragraph" w:customStyle="1" w:styleId="text-center">
    <w:name w:val="text-center"/>
    <w:basedOn w:val="Normln"/>
    <w:uiPriority w:val="99"/>
    <w:semiHidden/>
    <w:rsid w:val="00BE2E5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E2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Koudela - Domov pro seniory Ďáblice</dc:creator>
  <cp:keywords/>
  <dc:description/>
  <cp:lastModifiedBy>Iva Maryšková</cp:lastModifiedBy>
  <cp:revision>5</cp:revision>
  <dcterms:created xsi:type="dcterms:W3CDTF">2022-05-18T04:46:00Z</dcterms:created>
  <dcterms:modified xsi:type="dcterms:W3CDTF">2022-05-18T06:48:00Z</dcterms:modified>
</cp:coreProperties>
</file>