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FB699" w14:textId="77777777" w:rsidR="00215F9F" w:rsidRPr="00526884" w:rsidRDefault="00242636" w:rsidP="00397436">
      <w:pPr>
        <w:pStyle w:val="Odstavecseseznamem"/>
        <w:jc w:val="center"/>
        <w:rPr>
          <w:b/>
          <w:sz w:val="28"/>
          <w:szCs w:val="28"/>
        </w:rPr>
      </w:pPr>
      <w:r w:rsidRPr="00526884">
        <w:rPr>
          <w:b/>
          <w:sz w:val="28"/>
          <w:szCs w:val="28"/>
        </w:rPr>
        <w:t>S M L O U V A   O   D Í L O</w:t>
      </w:r>
    </w:p>
    <w:p w14:paraId="353CB000" w14:textId="77777777" w:rsidR="00215F9F" w:rsidRPr="00526884" w:rsidRDefault="00215F9F" w:rsidP="00215F9F">
      <w:pPr>
        <w:jc w:val="center"/>
        <w:rPr>
          <w:rFonts w:cs="Arial"/>
          <w:szCs w:val="22"/>
        </w:rPr>
      </w:pPr>
    </w:p>
    <w:p w14:paraId="7438AE1D" w14:textId="77777777" w:rsidR="00215F9F" w:rsidRPr="00526884" w:rsidRDefault="00215F9F" w:rsidP="00072D7B">
      <w:pPr>
        <w:rPr>
          <w:rFonts w:cs="Arial"/>
          <w:szCs w:val="22"/>
        </w:rPr>
      </w:pPr>
      <w:r w:rsidRPr="00526884">
        <w:rPr>
          <w:rFonts w:cs="Arial"/>
          <w:szCs w:val="22"/>
        </w:rPr>
        <w:t>uzavřená v souladu s § 2586 a násl. zákona č. 89/2012 Sb., občanského zákoníku, ve znění pozdějších předpisů (dále jen „občanský zákoník“), (dále jen „smlouva“)</w:t>
      </w:r>
    </w:p>
    <w:p w14:paraId="3D7C7EA1" w14:textId="77777777" w:rsidR="00215F9F" w:rsidRPr="00526884" w:rsidRDefault="00215F9F" w:rsidP="00215F9F">
      <w:pPr>
        <w:jc w:val="center"/>
        <w:rPr>
          <w:rFonts w:cs="Arial"/>
          <w:szCs w:val="22"/>
        </w:rPr>
      </w:pPr>
    </w:p>
    <w:p w14:paraId="6C12B622" w14:textId="239FA120" w:rsidR="00B27C1F" w:rsidRPr="00526884" w:rsidRDefault="00072D7B" w:rsidP="00072D7B">
      <w:pPr>
        <w:rPr>
          <w:rFonts w:ascii="Arial CE" w:hAnsi="Arial CE" w:cs="Arial"/>
          <w:b/>
          <w:szCs w:val="22"/>
        </w:rPr>
      </w:pPr>
      <w:r w:rsidRPr="00526884">
        <w:rPr>
          <w:rFonts w:ascii="Arial CE" w:hAnsi="Arial CE" w:cs="Arial"/>
          <w:b/>
          <w:szCs w:val="22"/>
        </w:rPr>
        <w:t xml:space="preserve">Číslo </w:t>
      </w:r>
      <w:r w:rsidR="00242636" w:rsidRPr="00526884">
        <w:rPr>
          <w:rFonts w:ascii="Arial CE" w:hAnsi="Arial CE" w:cs="Arial"/>
          <w:b/>
          <w:szCs w:val="22"/>
        </w:rPr>
        <w:t xml:space="preserve">smlouvy </w:t>
      </w:r>
      <w:r w:rsidR="00E25F42" w:rsidRPr="00526884">
        <w:rPr>
          <w:rFonts w:ascii="Arial CE" w:hAnsi="Arial CE" w:cs="Arial"/>
          <w:b/>
          <w:szCs w:val="22"/>
        </w:rPr>
        <w:t>zhotovitel</w:t>
      </w:r>
      <w:r w:rsidR="00674537" w:rsidRPr="00526884">
        <w:rPr>
          <w:rFonts w:ascii="Arial CE" w:hAnsi="Arial CE" w:cs="Arial"/>
          <w:b/>
          <w:szCs w:val="22"/>
        </w:rPr>
        <w:t>e</w:t>
      </w:r>
      <w:r w:rsidR="00242636" w:rsidRPr="00526884">
        <w:rPr>
          <w:rFonts w:ascii="Arial CE" w:hAnsi="Arial CE" w:cs="Arial"/>
          <w:b/>
          <w:szCs w:val="22"/>
        </w:rPr>
        <w:t>:</w:t>
      </w:r>
      <w:r w:rsidR="00A10E22" w:rsidRPr="00526884">
        <w:rPr>
          <w:rFonts w:ascii="Arial CE" w:hAnsi="Arial CE" w:cs="Arial"/>
          <w:b/>
          <w:szCs w:val="22"/>
        </w:rPr>
        <w:tab/>
      </w:r>
      <w:r w:rsidR="00E87A65">
        <w:rPr>
          <w:rFonts w:ascii="Arial CE" w:hAnsi="Arial CE" w:cs="Arial"/>
          <w:b/>
          <w:szCs w:val="22"/>
        </w:rPr>
        <w:tab/>
        <w:t>22020187000-01</w:t>
      </w:r>
      <w:r w:rsidR="00E014AB" w:rsidRPr="00526884">
        <w:rPr>
          <w:rFonts w:ascii="Arial CE" w:hAnsi="Arial CE" w:cs="Arial"/>
          <w:b/>
          <w:szCs w:val="22"/>
        </w:rPr>
        <w:tab/>
      </w:r>
    </w:p>
    <w:p w14:paraId="24E239C7" w14:textId="1671100C" w:rsidR="00242636" w:rsidRPr="00526884" w:rsidRDefault="00072D7B" w:rsidP="00072D7B">
      <w:pPr>
        <w:rPr>
          <w:rFonts w:ascii="Arial CE" w:hAnsi="Arial CE" w:cs="Arial"/>
          <w:b/>
          <w:szCs w:val="22"/>
        </w:rPr>
      </w:pPr>
      <w:r w:rsidRPr="00526884">
        <w:rPr>
          <w:rFonts w:ascii="Arial CE" w:hAnsi="Arial CE" w:cs="Arial"/>
          <w:b/>
          <w:szCs w:val="22"/>
        </w:rPr>
        <w:t xml:space="preserve">Číslo </w:t>
      </w:r>
      <w:r w:rsidR="00242636" w:rsidRPr="00526884">
        <w:rPr>
          <w:rFonts w:ascii="Arial CE" w:hAnsi="Arial CE" w:cs="Arial"/>
          <w:b/>
          <w:szCs w:val="22"/>
        </w:rPr>
        <w:t>smlouvy</w:t>
      </w:r>
      <w:r w:rsidR="006F6185" w:rsidRPr="00526884">
        <w:rPr>
          <w:rFonts w:ascii="Arial CE" w:hAnsi="Arial CE" w:cs="Arial"/>
          <w:b/>
          <w:szCs w:val="22"/>
        </w:rPr>
        <w:t xml:space="preserve"> objednatele</w:t>
      </w:r>
      <w:r w:rsidR="00242636" w:rsidRPr="00526884">
        <w:rPr>
          <w:rFonts w:ascii="Arial CE" w:hAnsi="Arial CE" w:cs="Arial"/>
          <w:b/>
          <w:szCs w:val="22"/>
        </w:rPr>
        <w:t xml:space="preserve">: </w:t>
      </w:r>
      <w:r w:rsidR="00397436" w:rsidRPr="00526884">
        <w:rPr>
          <w:rFonts w:ascii="Arial CE" w:hAnsi="Arial CE" w:cs="Arial"/>
          <w:b/>
          <w:szCs w:val="22"/>
        </w:rPr>
        <w:tab/>
      </w:r>
      <w:r w:rsidR="007E531E">
        <w:rPr>
          <w:rFonts w:ascii="Arial CE" w:hAnsi="Arial CE" w:cs="Arial"/>
          <w:b/>
          <w:szCs w:val="22"/>
        </w:rPr>
        <w:t>464/2022</w:t>
      </w:r>
    </w:p>
    <w:p w14:paraId="15CF51D9" w14:textId="77777777" w:rsidR="00242636" w:rsidRPr="00526884" w:rsidRDefault="00242636" w:rsidP="000A6DEF">
      <w:pPr>
        <w:rPr>
          <w:rFonts w:ascii="Arial CE" w:hAnsi="Arial CE" w:cs="Arial"/>
          <w:b/>
          <w:szCs w:val="22"/>
        </w:rPr>
      </w:pPr>
    </w:p>
    <w:p w14:paraId="60B8517F" w14:textId="77777777" w:rsidR="00526884" w:rsidRPr="00526884" w:rsidRDefault="00242636" w:rsidP="00491D47">
      <w:pPr>
        <w:pStyle w:val="Export0"/>
        <w:ind w:left="1410" w:hanging="1410"/>
        <w:outlineLvl w:val="0"/>
        <w:rPr>
          <w:rFonts w:ascii="Arial" w:hAnsi="Arial" w:cs="Arial"/>
          <w:b/>
          <w:sz w:val="22"/>
          <w:szCs w:val="22"/>
          <w:lang w:val="cs-CZ"/>
        </w:rPr>
      </w:pPr>
      <w:r w:rsidRPr="00526884">
        <w:rPr>
          <w:rFonts w:ascii="Arial" w:hAnsi="Arial" w:cs="Arial"/>
          <w:b/>
          <w:sz w:val="22"/>
          <w:szCs w:val="22"/>
          <w:lang w:val="cs-CZ"/>
        </w:rPr>
        <w:t>Název díla:</w:t>
      </w:r>
      <w:r w:rsidR="0083347B" w:rsidRPr="00526884">
        <w:rPr>
          <w:rFonts w:ascii="Arial" w:hAnsi="Arial" w:cs="Arial"/>
          <w:b/>
          <w:sz w:val="22"/>
          <w:szCs w:val="22"/>
          <w:lang w:val="cs-CZ"/>
        </w:rPr>
        <w:t xml:space="preserve"> </w:t>
      </w:r>
    </w:p>
    <w:p w14:paraId="20828CEB" w14:textId="77777777" w:rsidR="00526884" w:rsidRDefault="00526884" w:rsidP="00491D47">
      <w:pPr>
        <w:pStyle w:val="Export0"/>
        <w:ind w:left="1410" w:hanging="1410"/>
        <w:outlineLvl w:val="0"/>
        <w:rPr>
          <w:rFonts w:ascii="Arial" w:hAnsi="Arial" w:cs="Arial"/>
          <w:b/>
          <w:szCs w:val="24"/>
          <w:lang w:val="cs-CZ"/>
        </w:rPr>
      </w:pPr>
    </w:p>
    <w:p w14:paraId="4D83C168" w14:textId="0E2E0722" w:rsidR="00E25F42" w:rsidRPr="00526884" w:rsidRDefault="00B91982" w:rsidP="00526884">
      <w:pPr>
        <w:pStyle w:val="Export0"/>
        <w:ind w:left="1410"/>
        <w:outlineLvl w:val="0"/>
        <w:rPr>
          <w:rFonts w:ascii="Arial" w:hAnsi="Arial" w:cs="Arial"/>
          <w:b/>
          <w:szCs w:val="24"/>
          <w:lang w:val="cs-CZ"/>
        </w:rPr>
      </w:pPr>
      <w:r w:rsidRPr="00B91982">
        <w:rPr>
          <w:rFonts w:ascii="Arial" w:hAnsi="Arial" w:cs="Arial"/>
          <w:b/>
          <w:szCs w:val="24"/>
          <w:lang w:val="cs-CZ"/>
        </w:rPr>
        <w:t>PPO Chomutovka-</w:t>
      </w:r>
      <w:proofErr w:type="gramStart"/>
      <w:r w:rsidRPr="00B91982">
        <w:rPr>
          <w:rFonts w:ascii="Arial" w:hAnsi="Arial" w:cs="Arial"/>
          <w:b/>
          <w:szCs w:val="24"/>
          <w:lang w:val="cs-CZ"/>
        </w:rPr>
        <w:t>Údlice - hydrogeologický</w:t>
      </w:r>
      <w:proofErr w:type="gramEnd"/>
      <w:r w:rsidRPr="00B91982">
        <w:rPr>
          <w:rFonts w:ascii="Arial" w:hAnsi="Arial" w:cs="Arial"/>
          <w:b/>
          <w:szCs w:val="24"/>
          <w:lang w:val="cs-CZ"/>
        </w:rPr>
        <w:t xml:space="preserve"> průzkum</w:t>
      </w:r>
    </w:p>
    <w:p w14:paraId="529F88E0" w14:textId="77777777" w:rsidR="00491D47" w:rsidRPr="00010305" w:rsidRDefault="00491D47" w:rsidP="00010305">
      <w:pPr>
        <w:pStyle w:val="Export0"/>
        <w:ind w:left="1410" w:hanging="1410"/>
        <w:outlineLvl w:val="0"/>
        <w:rPr>
          <w:rFonts w:ascii="Arial" w:hAnsi="Arial"/>
        </w:rPr>
      </w:pPr>
    </w:p>
    <w:p w14:paraId="4D52C7E6" w14:textId="77777777" w:rsidR="00242636" w:rsidRPr="00526884"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526884">
        <w:rPr>
          <w:rFonts w:ascii="Arial CE" w:hAnsi="Arial CE" w:cs="Arial"/>
          <w:b/>
          <w:color w:val="000000"/>
          <w:szCs w:val="22"/>
          <w:u w:val="single"/>
        </w:rPr>
        <w:t>SMLUVNÍ STRAN</w:t>
      </w:r>
      <w:r w:rsidRPr="00526884">
        <w:rPr>
          <w:rFonts w:ascii="Arial CE" w:hAnsi="Arial CE" w:cs="Arial"/>
          <w:b/>
          <w:szCs w:val="22"/>
          <w:u w:val="single"/>
        </w:rPr>
        <w:t>Y</w:t>
      </w:r>
      <w:r w:rsidR="0083347B" w:rsidRPr="00526884">
        <w:rPr>
          <w:rFonts w:ascii="Arial CE" w:hAnsi="Arial CE" w:cs="Arial"/>
          <w:b/>
          <w:szCs w:val="22"/>
          <w:u w:val="single"/>
        </w:rPr>
        <w:t>:</w:t>
      </w:r>
    </w:p>
    <w:p w14:paraId="7BCBAA2D" w14:textId="77777777" w:rsidR="00D53407" w:rsidRPr="00526884" w:rsidRDefault="00D53407" w:rsidP="00D6652F"/>
    <w:p w14:paraId="4F4C8891" w14:textId="77777777" w:rsidR="00242636" w:rsidRPr="00526884" w:rsidRDefault="006F6185" w:rsidP="00D6652F">
      <w:pPr>
        <w:tabs>
          <w:tab w:val="left" w:pos="3960"/>
        </w:tabs>
        <w:autoSpaceDE w:val="0"/>
        <w:autoSpaceDN w:val="0"/>
        <w:adjustRightInd w:val="0"/>
        <w:spacing w:line="300" w:lineRule="atLeast"/>
        <w:jc w:val="both"/>
        <w:rPr>
          <w:rFonts w:ascii="Arial CE" w:hAnsi="Arial CE" w:cs="Arial"/>
          <w:b/>
          <w:szCs w:val="22"/>
        </w:rPr>
      </w:pPr>
      <w:r w:rsidRPr="00526884">
        <w:rPr>
          <w:rFonts w:ascii="Arial CE" w:hAnsi="Arial CE" w:cs="Arial"/>
          <w:b/>
          <w:szCs w:val="22"/>
        </w:rPr>
        <w:t>Objednatel</w:t>
      </w:r>
      <w:r w:rsidR="00242636" w:rsidRPr="00526884">
        <w:rPr>
          <w:rFonts w:ascii="Arial CE" w:hAnsi="Arial CE" w:cs="Arial"/>
          <w:b/>
          <w:szCs w:val="22"/>
        </w:rPr>
        <w:t>:</w:t>
      </w:r>
      <w:r w:rsidR="00242636" w:rsidRPr="00526884">
        <w:rPr>
          <w:rFonts w:ascii="Arial CE" w:hAnsi="Arial CE" w:cs="Arial"/>
          <w:b/>
          <w:szCs w:val="22"/>
        </w:rPr>
        <w:tab/>
        <w:t>Povodí Ohře, státní podnik</w:t>
      </w:r>
    </w:p>
    <w:p w14:paraId="46200535" w14:textId="77777777" w:rsidR="00242636" w:rsidRPr="00526884" w:rsidRDefault="00D53407" w:rsidP="000A6DEF">
      <w:pPr>
        <w:tabs>
          <w:tab w:val="left" w:pos="3960"/>
        </w:tabs>
        <w:jc w:val="both"/>
        <w:rPr>
          <w:rFonts w:ascii="Arial CE" w:hAnsi="Arial CE" w:cs="Arial"/>
          <w:szCs w:val="22"/>
        </w:rPr>
      </w:pPr>
      <w:r w:rsidRPr="00526884">
        <w:rPr>
          <w:rFonts w:ascii="Arial CE" w:hAnsi="Arial CE" w:cs="Arial"/>
          <w:szCs w:val="22"/>
        </w:rPr>
        <w:t>s</w:t>
      </w:r>
      <w:r w:rsidR="0083347B" w:rsidRPr="00526884">
        <w:rPr>
          <w:rFonts w:ascii="Arial CE" w:hAnsi="Arial CE" w:cs="Arial"/>
          <w:szCs w:val="22"/>
        </w:rPr>
        <w:t>ídlo:</w:t>
      </w:r>
      <w:r w:rsidR="00242636" w:rsidRPr="00526884">
        <w:rPr>
          <w:rFonts w:ascii="Arial CE" w:hAnsi="Arial CE" w:cs="Arial"/>
          <w:szCs w:val="22"/>
        </w:rPr>
        <w:tab/>
        <w:t>Bezručova 4219, 430 03 Chomutov</w:t>
      </w:r>
    </w:p>
    <w:p w14:paraId="5574969F" w14:textId="226E0B2B" w:rsidR="00242636" w:rsidRPr="00526884" w:rsidRDefault="0083347B" w:rsidP="000A6DEF">
      <w:pPr>
        <w:tabs>
          <w:tab w:val="left" w:pos="3960"/>
        </w:tabs>
        <w:jc w:val="both"/>
        <w:rPr>
          <w:rFonts w:ascii="Arial CE" w:hAnsi="Arial CE" w:cs="Arial"/>
          <w:szCs w:val="22"/>
        </w:rPr>
      </w:pPr>
      <w:r w:rsidRPr="00526884">
        <w:rPr>
          <w:rFonts w:ascii="Arial CE" w:hAnsi="Arial CE" w:cs="Arial"/>
          <w:szCs w:val="22"/>
        </w:rPr>
        <w:t>statutární orgán</w:t>
      </w:r>
      <w:r w:rsidR="00242636" w:rsidRPr="00526884">
        <w:rPr>
          <w:rFonts w:ascii="Arial CE" w:hAnsi="Arial CE" w:cs="Arial"/>
          <w:b/>
          <w:szCs w:val="22"/>
        </w:rPr>
        <w:tab/>
      </w:r>
      <w:r w:rsidR="00242636" w:rsidRPr="00526884">
        <w:rPr>
          <w:rFonts w:ascii="Arial CE" w:hAnsi="Arial CE" w:cs="Arial"/>
          <w:szCs w:val="22"/>
        </w:rPr>
        <w:t xml:space="preserve"> </w:t>
      </w:r>
    </w:p>
    <w:p w14:paraId="5E95A065" w14:textId="72AF467C" w:rsidR="00D16875" w:rsidRPr="00D90386" w:rsidRDefault="00D16875" w:rsidP="00D16875">
      <w:pPr>
        <w:tabs>
          <w:tab w:val="left" w:pos="3969"/>
        </w:tabs>
        <w:jc w:val="both"/>
        <w:rPr>
          <w:rFonts w:cs="Arial"/>
          <w:szCs w:val="22"/>
        </w:rPr>
      </w:pPr>
      <w:r>
        <w:rPr>
          <w:rFonts w:cs="Arial"/>
          <w:szCs w:val="22"/>
        </w:rPr>
        <w:t>zástupce ve věcech smluvních:</w:t>
      </w:r>
      <w:r>
        <w:rPr>
          <w:rFonts w:cs="Arial"/>
          <w:szCs w:val="22"/>
        </w:rPr>
        <w:tab/>
      </w:r>
    </w:p>
    <w:p w14:paraId="2D37381B" w14:textId="49300965" w:rsidR="00D16875" w:rsidRDefault="00D16875" w:rsidP="00D16875">
      <w:pPr>
        <w:ind w:left="3969" w:hanging="3969"/>
        <w:jc w:val="both"/>
        <w:rPr>
          <w:rFonts w:ascii="Arial CE" w:hAnsi="Arial CE" w:cs="Arial"/>
          <w:szCs w:val="22"/>
        </w:rPr>
      </w:pPr>
      <w:r w:rsidRPr="00D90386">
        <w:rPr>
          <w:rFonts w:ascii="Arial CE" w:hAnsi="Arial CE" w:cs="Arial"/>
          <w:szCs w:val="22"/>
        </w:rPr>
        <w:t>zástupce ve věcech technických:</w:t>
      </w:r>
      <w:r w:rsidRPr="00D90386">
        <w:rPr>
          <w:rFonts w:ascii="Arial CE" w:hAnsi="Arial CE" w:cs="Arial"/>
          <w:szCs w:val="22"/>
        </w:rPr>
        <w:tab/>
      </w:r>
    </w:p>
    <w:p w14:paraId="2DAE95FA" w14:textId="52E53564" w:rsidR="00526884" w:rsidRDefault="003333C0" w:rsidP="00396734">
      <w:pPr>
        <w:ind w:left="3969" w:hanging="3969"/>
        <w:jc w:val="both"/>
        <w:rPr>
          <w:rStyle w:val="Hypertextovodkaz"/>
          <w:rFonts w:cs="Arial"/>
          <w:szCs w:val="22"/>
        </w:rPr>
      </w:pPr>
      <w:r>
        <w:rPr>
          <w:rFonts w:cs="Arial"/>
          <w:color w:val="000000"/>
          <w:szCs w:val="22"/>
        </w:rPr>
        <w:t>z</w:t>
      </w:r>
      <w:r w:rsidR="00D16875" w:rsidRPr="00D90386">
        <w:rPr>
          <w:rFonts w:cs="Arial"/>
          <w:color w:val="000000"/>
          <w:szCs w:val="22"/>
        </w:rPr>
        <w:t>ástupce objednatele:</w:t>
      </w:r>
      <w:r w:rsidR="00D16875">
        <w:rPr>
          <w:rFonts w:cs="Arial"/>
          <w:color w:val="000000"/>
          <w:szCs w:val="22"/>
        </w:rPr>
        <w:tab/>
      </w:r>
    </w:p>
    <w:p w14:paraId="09AE9ADD" w14:textId="12D1721D" w:rsidR="0083347B" w:rsidRPr="00526884" w:rsidRDefault="0083347B" w:rsidP="0083347B">
      <w:pPr>
        <w:tabs>
          <w:tab w:val="left" w:pos="3960"/>
        </w:tabs>
        <w:jc w:val="both"/>
        <w:rPr>
          <w:rFonts w:ascii="Arial CE" w:hAnsi="Arial CE" w:cs="Arial"/>
          <w:szCs w:val="22"/>
        </w:rPr>
      </w:pPr>
      <w:r w:rsidRPr="00526884">
        <w:rPr>
          <w:rFonts w:ascii="Arial CE" w:hAnsi="Arial CE" w:cs="Arial"/>
          <w:szCs w:val="22"/>
        </w:rPr>
        <w:t>IČO:</w:t>
      </w:r>
      <w:r w:rsidRPr="00526884">
        <w:rPr>
          <w:rFonts w:ascii="Arial CE" w:hAnsi="Arial CE" w:cs="Arial"/>
          <w:b/>
          <w:szCs w:val="22"/>
        </w:rPr>
        <w:tab/>
      </w:r>
      <w:r w:rsidRPr="00526884">
        <w:rPr>
          <w:rFonts w:ascii="Arial CE" w:hAnsi="Arial CE" w:cs="Arial"/>
          <w:szCs w:val="22"/>
        </w:rPr>
        <w:t>70889988</w:t>
      </w:r>
    </w:p>
    <w:p w14:paraId="0A77C197" w14:textId="77777777" w:rsidR="0083347B" w:rsidRPr="00526884" w:rsidRDefault="0083347B" w:rsidP="0083347B">
      <w:pPr>
        <w:tabs>
          <w:tab w:val="left" w:pos="3960"/>
        </w:tabs>
        <w:jc w:val="both"/>
        <w:rPr>
          <w:rFonts w:ascii="Arial CE" w:hAnsi="Arial CE" w:cs="Arial"/>
          <w:szCs w:val="22"/>
        </w:rPr>
      </w:pPr>
      <w:r w:rsidRPr="00526884">
        <w:rPr>
          <w:rFonts w:ascii="Arial CE" w:hAnsi="Arial CE" w:cs="Arial"/>
          <w:szCs w:val="22"/>
        </w:rPr>
        <w:t>DIČ:</w:t>
      </w:r>
      <w:r w:rsidRPr="00526884">
        <w:rPr>
          <w:rFonts w:ascii="Arial CE" w:hAnsi="Arial CE" w:cs="Arial"/>
          <w:b/>
          <w:szCs w:val="22"/>
        </w:rPr>
        <w:tab/>
      </w:r>
      <w:r w:rsidRPr="00526884">
        <w:rPr>
          <w:rFonts w:ascii="Arial CE" w:hAnsi="Arial CE" w:cs="Arial"/>
          <w:szCs w:val="22"/>
        </w:rPr>
        <w:t>CZ70889988</w:t>
      </w:r>
    </w:p>
    <w:p w14:paraId="2F4A8543" w14:textId="3E3E2508" w:rsidR="00242636" w:rsidRPr="00526884" w:rsidRDefault="00242636" w:rsidP="000A6DEF">
      <w:pPr>
        <w:tabs>
          <w:tab w:val="left" w:pos="3960"/>
        </w:tabs>
        <w:jc w:val="both"/>
        <w:rPr>
          <w:rFonts w:ascii="Arial CE" w:hAnsi="Arial CE" w:cs="Arial"/>
          <w:b/>
          <w:szCs w:val="22"/>
        </w:rPr>
      </w:pPr>
      <w:r w:rsidRPr="00526884">
        <w:rPr>
          <w:rFonts w:ascii="Arial CE" w:hAnsi="Arial CE" w:cs="Arial"/>
          <w:szCs w:val="22"/>
        </w:rPr>
        <w:t>bankovní spojení:</w:t>
      </w:r>
      <w:r w:rsidRPr="00526884">
        <w:rPr>
          <w:rFonts w:ascii="Arial CE" w:hAnsi="Arial CE" w:cs="Arial"/>
          <w:b/>
          <w:szCs w:val="22"/>
        </w:rPr>
        <w:tab/>
      </w:r>
    </w:p>
    <w:p w14:paraId="58E73926" w14:textId="711F665D" w:rsidR="00242636" w:rsidRPr="00526884" w:rsidRDefault="00242636" w:rsidP="000A6DEF">
      <w:pPr>
        <w:tabs>
          <w:tab w:val="left" w:pos="3960"/>
        </w:tabs>
        <w:jc w:val="both"/>
        <w:rPr>
          <w:rFonts w:ascii="Arial CE" w:hAnsi="Arial CE" w:cs="Arial"/>
          <w:b/>
          <w:szCs w:val="22"/>
        </w:rPr>
      </w:pPr>
      <w:r w:rsidRPr="00526884">
        <w:rPr>
          <w:rFonts w:ascii="Arial CE" w:hAnsi="Arial CE" w:cs="Arial"/>
          <w:szCs w:val="22"/>
        </w:rPr>
        <w:t>číslo účtu:</w:t>
      </w:r>
      <w:r w:rsidRPr="00526884">
        <w:rPr>
          <w:rFonts w:ascii="Arial CE" w:hAnsi="Arial CE" w:cs="Arial"/>
          <w:b/>
          <w:szCs w:val="22"/>
        </w:rPr>
        <w:tab/>
        <w:t xml:space="preserve"> </w:t>
      </w:r>
    </w:p>
    <w:p w14:paraId="39885087" w14:textId="77777777" w:rsidR="0083347B" w:rsidRPr="00526884" w:rsidRDefault="0083347B" w:rsidP="0083347B">
      <w:pPr>
        <w:tabs>
          <w:tab w:val="left" w:pos="3960"/>
        </w:tabs>
        <w:jc w:val="both"/>
        <w:rPr>
          <w:rFonts w:ascii="Arial CE" w:hAnsi="Arial CE" w:cs="Arial"/>
          <w:szCs w:val="22"/>
        </w:rPr>
      </w:pPr>
      <w:r w:rsidRPr="00526884">
        <w:rPr>
          <w:rFonts w:ascii="Arial CE" w:hAnsi="Arial CE" w:cs="Arial"/>
          <w:szCs w:val="22"/>
        </w:rPr>
        <w:t>zápis v obchodním rejstříku:</w:t>
      </w:r>
      <w:r w:rsidRPr="00526884">
        <w:rPr>
          <w:rFonts w:ascii="Arial CE" w:hAnsi="Arial CE" w:cs="Arial"/>
          <w:szCs w:val="22"/>
        </w:rPr>
        <w:tab/>
        <w:t xml:space="preserve">Krajský </w:t>
      </w:r>
      <w:r w:rsidR="00242636" w:rsidRPr="00526884">
        <w:rPr>
          <w:rFonts w:ascii="Arial CE" w:hAnsi="Arial CE" w:cs="Arial"/>
          <w:szCs w:val="22"/>
        </w:rPr>
        <w:t>soud v Ústí nad La</w:t>
      </w:r>
      <w:r w:rsidR="005E1501" w:rsidRPr="00526884">
        <w:rPr>
          <w:rFonts w:ascii="Arial CE" w:hAnsi="Arial CE" w:cs="Arial"/>
          <w:szCs w:val="22"/>
        </w:rPr>
        <w:t>bem</w:t>
      </w:r>
      <w:r w:rsidRPr="00526884">
        <w:rPr>
          <w:rFonts w:ascii="Arial CE" w:hAnsi="Arial CE" w:cs="Arial"/>
          <w:szCs w:val="22"/>
        </w:rPr>
        <w:t xml:space="preserve">, </w:t>
      </w:r>
      <w:r w:rsidR="005E1501" w:rsidRPr="00526884">
        <w:rPr>
          <w:rFonts w:ascii="Arial CE" w:hAnsi="Arial CE" w:cs="Arial"/>
          <w:szCs w:val="22"/>
        </w:rPr>
        <w:t>oddíl A, vlož</w:t>
      </w:r>
      <w:r w:rsidRPr="00526884">
        <w:rPr>
          <w:rFonts w:ascii="Arial CE" w:hAnsi="Arial CE" w:cs="Arial"/>
          <w:szCs w:val="22"/>
        </w:rPr>
        <w:t xml:space="preserve">ka </w:t>
      </w:r>
    </w:p>
    <w:p w14:paraId="3D863032" w14:textId="77777777" w:rsidR="00242636" w:rsidRPr="00526884" w:rsidRDefault="0083347B" w:rsidP="0083347B">
      <w:pPr>
        <w:tabs>
          <w:tab w:val="left" w:pos="3960"/>
        </w:tabs>
        <w:jc w:val="both"/>
        <w:rPr>
          <w:rFonts w:ascii="Arial CE" w:hAnsi="Arial CE" w:cs="Arial"/>
          <w:szCs w:val="22"/>
        </w:rPr>
      </w:pPr>
      <w:r w:rsidRPr="00526884">
        <w:rPr>
          <w:rFonts w:ascii="Arial CE" w:hAnsi="Arial CE" w:cs="Arial"/>
          <w:szCs w:val="22"/>
        </w:rPr>
        <w:tab/>
      </w:r>
      <w:r w:rsidR="005E1501" w:rsidRPr="00526884">
        <w:rPr>
          <w:rFonts w:ascii="Arial CE" w:hAnsi="Arial CE" w:cs="Arial"/>
          <w:szCs w:val="22"/>
        </w:rPr>
        <w:t>13052.</w:t>
      </w:r>
    </w:p>
    <w:p w14:paraId="5FF3D03E" w14:textId="77777777" w:rsidR="00D53407" w:rsidRPr="00526884" w:rsidRDefault="00242636" w:rsidP="000A6DEF">
      <w:pPr>
        <w:tabs>
          <w:tab w:val="left" w:pos="3960"/>
        </w:tabs>
        <w:jc w:val="both"/>
        <w:rPr>
          <w:rFonts w:ascii="Arial CE" w:hAnsi="Arial CE" w:cs="Arial"/>
          <w:szCs w:val="22"/>
        </w:rPr>
      </w:pPr>
      <w:r w:rsidRPr="00526884">
        <w:rPr>
          <w:rFonts w:ascii="Arial CE" w:hAnsi="Arial CE" w:cs="Arial"/>
          <w:szCs w:val="22"/>
        </w:rPr>
        <w:t xml:space="preserve">(dále jen „objednatel“) </w:t>
      </w:r>
    </w:p>
    <w:p w14:paraId="2788D1D0" w14:textId="77777777" w:rsidR="00D53407" w:rsidRPr="00526884" w:rsidRDefault="00D53407" w:rsidP="000A6DEF">
      <w:pPr>
        <w:tabs>
          <w:tab w:val="left" w:pos="3960"/>
        </w:tabs>
        <w:jc w:val="both"/>
        <w:rPr>
          <w:rFonts w:ascii="Arial CE" w:hAnsi="Arial CE" w:cs="Arial"/>
          <w:szCs w:val="22"/>
        </w:rPr>
      </w:pPr>
    </w:p>
    <w:p w14:paraId="46E5D2A2" w14:textId="77777777" w:rsidR="00142A57" w:rsidRPr="00526884" w:rsidRDefault="00D53407" w:rsidP="00E014AB">
      <w:pPr>
        <w:tabs>
          <w:tab w:val="left" w:pos="3960"/>
        </w:tabs>
        <w:jc w:val="both"/>
        <w:rPr>
          <w:rFonts w:ascii="Arial CE" w:hAnsi="Arial CE" w:cs="Arial"/>
          <w:szCs w:val="22"/>
        </w:rPr>
      </w:pPr>
      <w:r w:rsidRPr="00526884">
        <w:rPr>
          <w:rFonts w:ascii="Arial CE" w:hAnsi="Arial CE" w:cs="Arial"/>
          <w:szCs w:val="22"/>
        </w:rPr>
        <w:t>a</w:t>
      </w:r>
    </w:p>
    <w:p w14:paraId="79CE61EC" w14:textId="77777777" w:rsidR="00A31824" w:rsidRPr="00526884" w:rsidRDefault="00A31824" w:rsidP="00C810AB">
      <w:pPr>
        <w:tabs>
          <w:tab w:val="left" w:pos="3960"/>
        </w:tabs>
        <w:autoSpaceDE w:val="0"/>
        <w:autoSpaceDN w:val="0"/>
        <w:adjustRightInd w:val="0"/>
        <w:spacing w:line="300" w:lineRule="atLeast"/>
        <w:jc w:val="both"/>
        <w:rPr>
          <w:rFonts w:ascii="Arial CE" w:hAnsi="Arial CE" w:cs="Arial"/>
          <w:b/>
          <w:szCs w:val="22"/>
        </w:rPr>
      </w:pPr>
    </w:p>
    <w:p w14:paraId="7D8F891A" w14:textId="28EA71D8" w:rsidR="00C810AB" w:rsidRPr="00526884" w:rsidRDefault="00C810AB" w:rsidP="00C810AB">
      <w:pPr>
        <w:tabs>
          <w:tab w:val="left" w:pos="3960"/>
        </w:tabs>
        <w:autoSpaceDE w:val="0"/>
        <w:autoSpaceDN w:val="0"/>
        <w:adjustRightInd w:val="0"/>
        <w:spacing w:line="300" w:lineRule="atLeast"/>
        <w:jc w:val="both"/>
        <w:rPr>
          <w:rFonts w:cs="Arial"/>
          <w:b/>
          <w:bCs/>
          <w:color w:val="000000"/>
          <w:szCs w:val="22"/>
        </w:rPr>
      </w:pPr>
      <w:r w:rsidRPr="00526884">
        <w:rPr>
          <w:rFonts w:ascii="Arial CE" w:hAnsi="Arial CE" w:cs="Arial"/>
          <w:b/>
          <w:szCs w:val="22"/>
        </w:rPr>
        <w:t>Zhotovitel:</w:t>
      </w:r>
      <w:r w:rsidRPr="00526884">
        <w:rPr>
          <w:rFonts w:cs="Arial"/>
          <w:b/>
          <w:bCs/>
          <w:color w:val="000000"/>
          <w:szCs w:val="22"/>
        </w:rPr>
        <w:tab/>
      </w:r>
      <w:r w:rsidR="002F20A1">
        <w:rPr>
          <w:rFonts w:cs="Arial"/>
          <w:b/>
          <w:bCs/>
          <w:color w:val="000000"/>
          <w:szCs w:val="22"/>
        </w:rPr>
        <w:t>INSET s.r.o.</w:t>
      </w:r>
    </w:p>
    <w:p w14:paraId="068B99B8" w14:textId="5FF93A0C" w:rsidR="00E014AB" w:rsidRPr="00526884" w:rsidRDefault="00D53407" w:rsidP="00E014AB">
      <w:pPr>
        <w:tabs>
          <w:tab w:val="left" w:pos="3960"/>
        </w:tabs>
        <w:autoSpaceDE w:val="0"/>
        <w:autoSpaceDN w:val="0"/>
        <w:adjustRightInd w:val="0"/>
        <w:spacing w:line="300" w:lineRule="atLeast"/>
        <w:jc w:val="both"/>
        <w:rPr>
          <w:rFonts w:cs="Arial"/>
          <w:bCs/>
          <w:color w:val="000000"/>
          <w:szCs w:val="22"/>
        </w:rPr>
      </w:pPr>
      <w:r w:rsidRPr="00526884">
        <w:rPr>
          <w:rFonts w:ascii="Arial CE" w:hAnsi="Arial CE" w:cs="Arial"/>
          <w:szCs w:val="22"/>
        </w:rPr>
        <w:t>sídlo:</w:t>
      </w:r>
      <w:r w:rsidR="00C810AB" w:rsidRPr="00526884">
        <w:rPr>
          <w:rFonts w:cs="Arial"/>
          <w:b/>
          <w:bCs/>
          <w:color w:val="000000"/>
          <w:szCs w:val="22"/>
        </w:rPr>
        <w:tab/>
      </w:r>
      <w:r w:rsidR="002F20A1" w:rsidRPr="002F20A1">
        <w:rPr>
          <w:rFonts w:cs="Arial"/>
          <w:color w:val="000000"/>
          <w:szCs w:val="22"/>
        </w:rPr>
        <w:t>Lucemburská 1170/7, 130 00 Praha 3</w:t>
      </w:r>
    </w:p>
    <w:p w14:paraId="4C2D7BCA" w14:textId="366C0C0D" w:rsidR="00D53407" w:rsidRPr="00526884" w:rsidRDefault="00E014AB" w:rsidP="00E014AB">
      <w:pPr>
        <w:tabs>
          <w:tab w:val="left" w:pos="3960"/>
        </w:tabs>
        <w:jc w:val="both"/>
        <w:rPr>
          <w:rFonts w:cs="Arial"/>
          <w:color w:val="000000"/>
          <w:szCs w:val="22"/>
        </w:rPr>
      </w:pPr>
      <w:r w:rsidRPr="00526884">
        <w:rPr>
          <w:rFonts w:cs="Arial"/>
          <w:bCs/>
          <w:color w:val="000000"/>
          <w:szCs w:val="22"/>
        </w:rPr>
        <w:t>doručovací adresa:</w:t>
      </w:r>
      <w:r w:rsidRPr="00526884">
        <w:rPr>
          <w:rFonts w:cs="Arial"/>
          <w:bCs/>
          <w:color w:val="000000"/>
          <w:szCs w:val="22"/>
        </w:rPr>
        <w:tab/>
      </w:r>
      <w:r w:rsidR="002F20A1" w:rsidRPr="002F20A1">
        <w:rPr>
          <w:rFonts w:cs="Arial"/>
          <w:color w:val="000000"/>
          <w:szCs w:val="22"/>
        </w:rPr>
        <w:t>Lucemburská 1170/7, 130 00 Praha 3</w:t>
      </w:r>
      <w:r w:rsidR="00D53407" w:rsidRPr="00526884">
        <w:rPr>
          <w:rFonts w:cs="Arial"/>
          <w:color w:val="000000"/>
          <w:szCs w:val="22"/>
        </w:rPr>
        <w:tab/>
      </w:r>
      <w:r w:rsidR="00C810AB" w:rsidRPr="00526884">
        <w:rPr>
          <w:rFonts w:cs="Arial"/>
          <w:bCs/>
          <w:color w:val="000000"/>
          <w:szCs w:val="22"/>
        </w:rPr>
        <w:tab/>
      </w:r>
    </w:p>
    <w:p w14:paraId="3BEBB471" w14:textId="5CA70268" w:rsidR="00B91982" w:rsidRDefault="00D16875" w:rsidP="00396734">
      <w:pPr>
        <w:tabs>
          <w:tab w:val="left" w:pos="3960"/>
        </w:tabs>
        <w:jc w:val="both"/>
        <w:rPr>
          <w:rFonts w:ascii="Arial CE" w:hAnsi="Arial CE" w:cs="Arial"/>
          <w:szCs w:val="22"/>
        </w:rPr>
      </w:pPr>
      <w:r w:rsidRPr="000A37B0">
        <w:rPr>
          <w:rFonts w:cs="Arial"/>
          <w:szCs w:val="22"/>
        </w:rPr>
        <w:t>zastoupený:</w:t>
      </w:r>
      <w:r w:rsidR="002F20A1">
        <w:rPr>
          <w:rFonts w:cs="Arial"/>
          <w:szCs w:val="22"/>
        </w:rPr>
        <w:tab/>
      </w:r>
    </w:p>
    <w:p w14:paraId="07F2DCE9" w14:textId="0E143D1B" w:rsidR="00D53407" w:rsidRPr="00526884" w:rsidRDefault="00D53407" w:rsidP="00D53407">
      <w:pPr>
        <w:tabs>
          <w:tab w:val="left" w:pos="3960"/>
        </w:tabs>
        <w:jc w:val="both"/>
        <w:rPr>
          <w:rFonts w:ascii="Arial CE" w:hAnsi="Arial CE" w:cs="Arial"/>
          <w:szCs w:val="22"/>
        </w:rPr>
      </w:pPr>
      <w:r w:rsidRPr="00526884">
        <w:rPr>
          <w:rFonts w:ascii="Arial CE" w:hAnsi="Arial CE" w:cs="Arial"/>
          <w:szCs w:val="22"/>
        </w:rPr>
        <w:t>zástupce ve věcech smluvních:</w:t>
      </w:r>
      <w:r w:rsidRPr="00526884">
        <w:rPr>
          <w:rFonts w:ascii="Arial CE" w:hAnsi="Arial CE" w:cs="Arial"/>
          <w:szCs w:val="22"/>
        </w:rPr>
        <w:tab/>
      </w:r>
    </w:p>
    <w:p w14:paraId="5A703274" w14:textId="3978E8CF" w:rsidR="00C810AB" w:rsidRPr="00526884" w:rsidRDefault="00D53407" w:rsidP="00396734">
      <w:pPr>
        <w:tabs>
          <w:tab w:val="left" w:pos="3960"/>
        </w:tabs>
        <w:autoSpaceDE w:val="0"/>
        <w:autoSpaceDN w:val="0"/>
        <w:adjustRightInd w:val="0"/>
        <w:spacing w:line="300" w:lineRule="atLeast"/>
        <w:jc w:val="both"/>
        <w:rPr>
          <w:rFonts w:ascii="Arial CE" w:hAnsi="Arial CE" w:cs="Arial"/>
          <w:b/>
          <w:szCs w:val="22"/>
        </w:rPr>
      </w:pPr>
      <w:r w:rsidRPr="00526884">
        <w:rPr>
          <w:rFonts w:ascii="Arial CE" w:hAnsi="Arial CE" w:cs="Arial"/>
          <w:szCs w:val="22"/>
        </w:rPr>
        <w:t>zástupce ve věcech technických:</w:t>
      </w:r>
      <w:r w:rsidR="002F20A1">
        <w:rPr>
          <w:rFonts w:ascii="Arial CE" w:hAnsi="Arial CE" w:cs="Arial"/>
          <w:b/>
          <w:szCs w:val="22"/>
        </w:rPr>
        <w:tab/>
      </w:r>
    </w:p>
    <w:p w14:paraId="1D4C7E8F" w14:textId="10932E3A" w:rsidR="00E35D68" w:rsidRPr="00526884" w:rsidRDefault="00C810AB" w:rsidP="00C810AB">
      <w:pPr>
        <w:tabs>
          <w:tab w:val="left" w:pos="3960"/>
        </w:tabs>
        <w:jc w:val="both"/>
        <w:rPr>
          <w:rFonts w:ascii="Arial CE" w:hAnsi="Arial CE" w:cs="Arial"/>
          <w:szCs w:val="22"/>
        </w:rPr>
      </w:pPr>
      <w:r w:rsidRPr="00526884">
        <w:rPr>
          <w:rFonts w:ascii="Arial CE" w:hAnsi="Arial CE" w:cs="Arial"/>
          <w:szCs w:val="22"/>
        </w:rPr>
        <w:t>IČO:</w:t>
      </w:r>
      <w:r w:rsidR="00482CB8">
        <w:rPr>
          <w:rFonts w:ascii="Arial CE" w:hAnsi="Arial CE" w:cs="Arial"/>
          <w:szCs w:val="22"/>
        </w:rPr>
        <w:tab/>
      </w:r>
      <w:r w:rsidR="00130103">
        <w:rPr>
          <w:rFonts w:ascii="Arial CE" w:hAnsi="Arial CE" w:cs="Arial"/>
          <w:szCs w:val="22"/>
        </w:rPr>
        <w:t>03579727</w:t>
      </w:r>
    </w:p>
    <w:p w14:paraId="1A9FF570" w14:textId="0953824A" w:rsidR="00C810AB" w:rsidRPr="00526884" w:rsidRDefault="00C810AB" w:rsidP="00C810AB">
      <w:pPr>
        <w:tabs>
          <w:tab w:val="left" w:pos="3960"/>
        </w:tabs>
        <w:jc w:val="both"/>
        <w:rPr>
          <w:rFonts w:cs="Arial"/>
          <w:color w:val="000000"/>
          <w:szCs w:val="22"/>
        </w:rPr>
      </w:pPr>
      <w:r w:rsidRPr="00526884">
        <w:rPr>
          <w:rFonts w:ascii="Arial CE" w:hAnsi="Arial CE" w:cs="Arial"/>
          <w:szCs w:val="22"/>
        </w:rPr>
        <w:t>DIČ:</w:t>
      </w:r>
      <w:r w:rsidRPr="00526884">
        <w:rPr>
          <w:rFonts w:ascii="Arial CE" w:hAnsi="Arial CE" w:cs="Arial"/>
          <w:szCs w:val="22"/>
        </w:rPr>
        <w:tab/>
      </w:r>
      <w:r w:rsidR="00130103">
        <w:rPr>
          <w:rFonts w:ascii="Arial CE" w:hAnsi="Arial CE" w:cs="Arial"/>
          <w:szCs w:val="22"/>
        </w:rPr>
        <w:t>CZ03579727</w:t>
      </w:r>
    </w:p>
    <w:p w14:paraId="05979A17" w14:textId="78A4B86C" w:rsidR="00D53407" w:rsidRPr="00526884" w:rsidRDefault="00D53407" w:rsidP="00D53407">
      <w:pPr>
        <w:tabs>
          <w:tab w:val="left" w:pos="3960"/>
        </w:tabs>
        <w:jc w:val="both"/>
        <w:rPr>
          <w:rFonts w:ascii="Arial CE" w:hAnsi="Arial CE" w:cs="Arial"/>
          <w:szCs w:val="22"/>
        </w:rPr>
      </w:pPr>
      <w:r w:rsidRPr="00526884">
        <w:rPr>
          <w:rFonts w:ascii="Arial CE" w:hAnsi="Arial CE" w:cs="Arial"/>
          <w:szCs w:val="22"/>
        </w:rPr>
        <w:t>bankovní spojení:</w:t>
      </w:r>
      <w:r w:rsidRPr="00526884">
        <w:rPr>
          <w:rFonts w:ascii="Arial CE" w:hAnsi="Arial CE" w:cs="Arial"/>
          <w:szCs w:val="22"/>
        </w:rPr>
        <w:tab/>
      </w:r>
    </w:p>
    <w:p w14:paraId="23FF1403" w14:textId="6243FE72" w:rsidR="00D53407" w:rsidRPr="00526884" w:rsidRDefault="00D53407" w:rsidP="00D53407">
      <w:pPr>
        <w:tabs>
          <w:tab w:val="left" w:pos="3960"/>
        </w:tabs>
        <w:jc w:val="both"/>
        <w:rPr>
          <w:rFonts w:ascii="Arial CE" w:hAnsi="Arial CE" w:cs="Arial"/>
          <w:szCs w:val="22"/>
        </w:rPr>
      </w:pPr>
      <w:r w:rsidRPr="00526884">
        <w:rPr>
          <w:rFonts w:ascii="Arial CE" w:hAnsi="Arial CE" w:cs="Arial"/>
          <w:szCs w:val="22"/>
        </w:rPr>
        <w:t>číslo účtu:</w:t>
      </w:r>
      <w:r w:rsidRPr="00526884">
        <w:rPr>
          <w:rFonts w:ascii="Arial CE" w:hAnsi="Arial CE" w:cs="Arial"/>
          <w:szCs w:val="22"/>
        </w:rPr>
        <w:tab/>
      </w:r>
    </w:p>
    <w:p w14:paraId="0BAF7EA6" w14:textId="0CFB9373" w:rsidR="00FD66BD" w:rsidRPr="00526884" w:rsidRDefault="00FD66BD" w:rsidP="00D53407">
      <w:pPr>
        <w:widowControl w:val="0"/>
        <w:jc w:val="both"/>
        <w:rPr>
          <w:rFonts w:ascii="Arial CE" w:hAnsi="Arial CE" w:cs="Arial"/>
          <w:szCs w:val="22"/>
        </w:rPr>
      </w:pPr>
      <w:r w:rsidRPr="00526884">
        <w:rPr>
          <w:rFonts w:ascii="Arial CE" w:hAnsi="Arial CE" w:cs="Arial"/>
          <w:szCs w:val="22"/>
        </w:rPr>
        <w:t>zápis v obchodním rejstříku:</w:t>
      </w:r>
      <w:r w:rsidR="00E014AB" w:rsidRPr="00526884">
        <w:rPr>
          <w:rFonts w:ascii="Arial CE" w:hAnsi="Arial CE" w:cs="Arial"/>
          <w:szCs w:val="22"/>
        </w:rPr>
        <w:tab/>
      </w:r>
      <w:r w:rsidR="00E014AB" w:rsidRPr="00526884">
        <w:rPr>
          <w:rFonts w:ascii="Arial CE" w:hAnsi="Arial CE" w:cs="Arial"/>
          <w:szCs w:val="22"/>
        </w:rPr>
        <w:tab/>
        <w:t xml:space="preserve">      </w:t>
      </w:r>
      <w:r w:rsidR="00B041C0">
        <w:rPr>
          <w:rFonts w:ascii="Arial CE" w:hAnsi="Arial CE" w:cs="Arial"/>
          <w:szCs w:val="22"/>
        </w:rPr>
        <w:t xml:space="preserve"> </w:t>
      </w:r>
      <w:r w:rsidR="00130103">
        <w:rPr>
          <w:rFonts w:ascii="Arial CE" w:hAnsi="Arial CE" w:cs="Arial"/>
          <w:szCs w:val="22"/>
        </w:rPr>
        <w:t>Městský soud v Praze, oddíl C, vložka 234236</w:t>
      </w:r>
    </w:p>
    <w:p w14:paraId="669A6BB0" w14:textId="1F27D291" w:rsidR="00C810AB" w:rsidRPr="00526884" w:rsidRDefault="00D53407" w:rsidP="00FD66BD">
      <w:pPr>
        <w:widowControl w:val="0"/>
        <w:jc w:val="both"/>
        <w:rPr>
          <w:rStyle w:val="Hypertextovodkaz"/>
          <w:rFonts w:cs="Arial"/>
          <w:color w:val="auto"/>
          <w:szCs w:val="22"/>
          <w:u w:val="none"/>
        </w:rPr>
      </w:pPr>
      <w:r w:rsidRPr="00526884">
        <w:rPr>
          <w:rFonts w:ascii="Arial CE" w:hAnsi="Arial CE" w:cs="Arial"/>
          <w:szCs w:val="22"/>
        </w:rPr>
        <w:tab/>
        <w:t xml:space="preserve">      </w:t>
      </w:r>
    </w:p>
    <w:p w14:paraId="4D22206B" w14:textId="77777777" w:rsidR="00C810AB" w:rsidRPr="00526884" w:rsidRDefault="00C810AB" w:rsidP="00C810AB">
      <w:pPr>
        <w:tabs>
          <w:tab w:val="left" w:pos="1260"/>
          <w:tab w:val="left" w:pos="3960"/>
        </w:tabs>
        <w:spacing w:before="120"/>
        <w:rPr>
          <w:rFonts w:ascii="Arial CE" w:hAnsi="Arial CE" w:cs="Arial"/>
          <w:bCs/>
          <w:color w:val="000000"/>
          <w:szCs w:val="22"/>
        </w:rPr>
      </w:pPr>
      <w:r w:rsidRPr="00526884">
        <w:rPr>
          <w:rFonts w:ascii="Arial CE" w:hAnsi="Arial CE" w:cs="Arial"/>
          <w:color w:val="000000"/>
          <w:szCs w:val="22"/>
        </w:rPr>
        <w:t>Toto zmocnění trvá až do písemného odvolání. Změny v zastoupení budou uvedeny v dodatku k této smlouvě.</w:t>
      </w:r>
    </w:p>
    <w:p w14:paraId="616C1CF7" w14:textId="77777777" w:rsidR="004A2022" w:rsidRPr="00526884" w:rsidRDefault="004A2022" w:rsidP="00C810AB">
      <w:pPr>
        <w:tabs>
          <w:tab w:val="left" w:pos="3960"/>
        </w:tabs>
        <w:jc w:val="both"/>
        <w:rPr>
          <w:rFonts w:ascii="Arial CE" w:hAnsi="Arial CE" w:cs="Arial"/>
          <w:b/>
          <w:szCs w:val="22"/>
        </w:rPr>
      </w:pPr>
    </w:p>
    <w:p w14:paraId="0BA0242C" w14:textId="755F16BC" w:rsidR="00A87606" w:rsidRPr="00526884" w:rsidRDefault="00D53407"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Čl. I</w:t>
      </w:r>
      <w:r w:rsidR="00A87606" w:rsidRPr="00526884">
        <w:rPr>
          <w:rFonts w:ascii="Arial CE" w:hAnsi="Arial CE" w:cs="Arial"/>
          <w:b/>
          <w:color w:val="000000"/>
          <w:szCs w:val="22"/>
          <w:u w:val="single"/>
        </w:rPr>
        <w:t xml:space="preserve">. </w:t>
      </w:r>
      <w:r w:rsidR="00171556" w:rsidRPr="00526884">
        <w:rPr>
          <w:rFonts w:ascii="Arial CE" w:hAnsi="Arial CE" w:cs="Arial"/>
          <w:b/>
          <w:color w:val="000000"/>
          <w:szCs w:val="22"/>
          <w:u w:val="single"/>
        </w:rPr>
        <w:t xml:space="preserve"> PŘEDMĚT </w:t>
      </w:r>
      <w:r w:rsidR="00A87606" w:rsidRPr="00526884">
        <w:rPr>
          <w:rFonts w:ascii="Arial CE" w:hAnsi="Arial CE" w:cs="Arial"/>
          <w:b/>
          <w:color w:val="000000"/>
          <w:szCs w:val="22"/>
          <w:u w:val="single"/>
        </w:rPr>
        <w:t>DÍLA</w:t>
      </w:r>
    </w:p>
    <w:p w14:paraId="199869CE" w14:textId="77777777" w:rsidR="00A87606" w:rsidRPr="00526884" w:rsidRDefault="00A87606" w:rsidP="00A10E22">
      <w:pPr>
        <w:widowControl w:val="0"/>
        <w:jc w:val="both"/>
        <w:rPr>
          <w:rFonts w:cs="Arial"/>
          <w:szCs w:val="22"/>
        </w:rPr>
      </w:pPr>
    </w:p>
    <w:p w14:paraId="5E2084E3" w14:textId="10493CAA" w:rsidR="004A2022" w:rsidRPr="00266998" w:rsidRDefault="00B91982" w:rsidP="004A2022">
      <w:pPr>
        <w:jc w:val="center"/>
        <w:outlineLvl w:val="0"/>
        <w:rPr>
          <w:rFonts w:cs="Arial"/>
          <w:b/>
          <w:szCs w:val="22"/>
        </w:rPr>
      </w:pPr>
      <w:r w:rsidRPr="00266998">
        <w:rPr>
          <w:rFonts w:cs="Arial"/>
          <w:b/>
        </w:rPr>
        <w:t>PPO Chomutovka-</w:t>
      </w:r>
      <w:proofErr w:type="gramStart"/>
      <w:r w:rsidRPr="00266998">
        <w:rPr>
          <w:rFonts w:cs="Arial"/>
          <w:b/>
        </w:rPr>
        <w:t>Údlice - hydrogeologický</w:t>
      </w:r>
      <w:proofErr w:type="gramEnd"/>
      <w:r w:rsidRPr="00266998">
        <w:rPr>
          <w:rFonts w:cs="Arial"/>
          <w:b/>
        </w:rPr>
        <w:t xml:space="preserve"> průzkum</w:t>
      </w:r>
    </w:p>
    <w:p w14:paraId="2096D0F5" w14:textId="77777777" w:rsidR="004A2022" w:rsidRPr="00266998" w:rsidRDefault="004A2022" w:rsidP="004A2022">
      <w:pPr>
        <w:jc w:val="center"/>
        <w:outlineLvl w:val="0"/>
        <w:rPr>
          <w:rFonts w:cs="Arial"/>
          <w:szCs w:val="22"/>
        </w:rPr>
      </w:pPr>
    </w:p>
    <w:p w14:paraId="771F53E1" w14:textId="454BF9A7" w:rsidR="00B321B2" w:rsidRPr="00266998" w:rsidRDefault="00B321B2" w:rsidP="00B321B2">
      <w:pPr>
        <w:autoSpaceDE w:val="0"/>
        <w:autoSpaceDN w:val="0"/>
        <w:adjustRightInd w:val="0"/>
        <w:spacing w:after="160" w:line="288" w:lineRule="auto"/>
        <w:contextualSpacing/>
        <w:jc w:val="both"/>
        <w:outlineLvl w:val="0"/>
        <w:rPr>
          <w:rFonts w:eastAsia="Arial CE" w:cs="Arial"/>
          <w:szCs w:val="22"/>
        </w:rPr>
      </w:pPr>
      <w:bookmarkStart w:id="0" w:name="_Hlk68671176"/>
      <w:r w:rsidRPr="00266998">
        <w:rPr>
          <w:rFonts w:cs="Arial"/>
          <w:bCs/>
          <w:szCs w:val="22"/>
        </w:rPr>
        <w:t>Předmětem díla je provedení hydrogeologického průzkumu pro realizac</w:t>
      </w:r>
      <w:r w:rsidR="00266998" w:rsidRPr="00266998">
        <w:rPr>
          <w:rFonts w:cs="Arial"/>
          <w:bCs/>
          <w:szCs w:val="22"/>
        </w:rPr>
        <w:t>i</w:t>
      </w:r>
      <w:r w:rsidRPr="00266998">
        <w:rPr>
          <w:rFonts w:cs="Arial"/>
          <w:bCs/>
          <w:szCs w:val="22"/>
        </w:rPr>
        <w:t xml:space="preserve"> akce PPO Chomutovka-Údlice, včetně </w:t>
      </w:r>
      <w:r w:rsidRPr="00266998">
        <w:rPr>
          <w:rFonts w:cs="Arial"/>
          <w:szCs w:val="22"/>
        </w:rPr>
        <w:t>vyhodnocení vrtných prací i geofyzikálního průzkumu.</w:t>
      </w:r>
    </w:p>
    <w:p w14:paraId="07E1D461" w14:textId="77777777" w:rsidR="00B321B2" w:rsidRPr="00266998" w:rsidRDefault="00B321B2" w:rsidP="00B321B2">
      <w:pPr>
        <w:jc w:val="both"/>
        <w:rPr>
          <w:rFonts w:eastAsia="Arial CE" w:cs="Arial"/>
          <w:szCs w:val="22"/>
        </w:rPr>
      </w:pPr>
    </w:p>
    <w:p w14:paraId="7D9D52FE" w14:textId="77777777" w:rsidR="00B321B2" w:rsidRPr="00266998" w:rsidRDefault="00B321B2" w:rsidP="00B321B2">
      <w:pPr>
        <w:jc w:val="both"/>
        <w:rPr>
          <w:rFonts w:eastAsia="Arial CE" w:cs="Arial"/>
          <w:szCs w:val="22"/>
        </w:rPr>
      </w:pPr>
      <w:r w:rsidRPr="00266998">
        <w:rPr>
          <w:rFonts w:eastAsia="Arial CE" w:cs="Arial"/>
          <w:szCs w:val="22"/>
        </w:rPr>
        <w:lastRenderedPageBreak/>
        <w:t>Rozsah činností:</w:t>
      </w:r>
    </w:p>
    <w:p w14:paraId="05B96508" w14:textId="6F1E0DB6" w:rsidR="00B321B2" w:rsidRPr="00266998" w:rsidRDefault="00B321B2" w:rsidP="00B321B2">
      <w:pPr>
        <w:rPr>
          <w:rFonts w:cs="Arial"/>
          <w:bCs/>
          <w:szCs w:val="22"/>
        </w:rPr>
      </w:pPr>
      <w:r w:rsidRPr="00266998">
        <w:rPr>
          <w:rFonts w:cs="Arial"/>
          <w:bCs/>
          <w:szCs w:val="22"/>
        </w:rPr>
        <w:t xml:space="preserve">- </w:t>
      </w:r>
      <w:r w:rsidRPr="00266998">
        <w:rPr>
          <w:rFonts w:cs="Arial"/>
          <w:bCs/>
          <w:szCs w:val="22"/>
        </w:rPr>
        <w:tab/>
        <w:t>vrtný průzkum</w:t>
      </w:r>
      <w:r w:rsidRPr="00266998">
        <w:rPr>
          <w:rFonts w:cs="Arial"/>
          <w:bCs/>
          <w:szCs w:val="22"/>
        </w:rPr>
        <w:br/>
        <w:t>-</w:t>
      </w:r>
      <w:r w:rsidRPr="00266998">
        <w:rPr>
          <w:rFonts w:cs="Arial"/>
          <w:bCs/>
          <w:szCs w:val="22"/>
        </w:rPr>
        <w:tab/>
        <w:t>dočasné vypažení vrtů</w:t>
      </w:r>
      <w:r w:rsidRPr="00266998">
        <w:rPr>
          <w:rFonts w:cs="Arial"/>
          <w:bCs/>
          <w:szCs w:val="22"/>
        </w:rPr>
        <w:br/>
        <w:t>-</w:t>
      </w:r>
      <w:r w:rsidRPr="00266998">
        <w:rPr>
          <w:rFonts w:cs="Arial"/>
          <w:bCs/>
          <w:szCs w:val="22"/>
        </w:rPr>
        <w:tab/>
        <w:t>hydrodynamické zkoušky</w:t>
      </w:r>
      <w:r w:rsidRPr="00266998">
        <w:rPr>
          <w:rFonts w:cs="Arial"/>
          <w:bCs/>
          <w:szCs w:val="22"/>
        </w:rPr>
        <w:br/>
        <w:t>-</w:t>
      </w:r>
      <w:r w:rsidRPr="00266998">
        <w:rPr>
          <w:rFonts w:cs="Arial"/>
          <w:bCs/>
          <w:szCs w:val="22"/>
        </w:rPr>
        <w:tab/>
        <w:t>geofyzikální průzkum</w:t>
      </w:r>
      <w:r w:rsidRPr="00266998">
        <w:rPr>
          <w:rFonts w:cs="Arial"/>
          <w:bCs/>
          <w:szCs w:val="22"/>
        </w:rPr>
        <w:br/>
        <w:t>-</w:t>
      </w:r>
      <w:r w:rsidRPr="00266998">
        <w:rPr>
          <w:rFonts w:cs="Arial"/>
          <w:bCs/>
          <w:szCs w:val="22"/>
        </w:rPr>
        <w:tab/>
        <w:t>odběr vzorků zemin a vody</w:t>
      </w:r>
      <w:r w:rsidRPr="00266998">
        <w:rPr>
          <w:rFonts w:cs="Arial"/>
          <w:bCs/>
          <w:szCs w:val="22"/>
        </w:rPr>
        <w:br/>
        <w:t>-</w:t>
      </w:r>
      <w:r w:rsidRPr="00266998">
        <w:rPr>
          <w:rFonts w:cs="Arial"/>
          <w:bCs/>
          <w:szCs w:val="22"/>
        </w:rPr>
        <w:tab/>
        <w:t>vyřízení sítí, vstupů na pozemky, veškerých povolení a souhlasů dle platné legislativy</w:t>
      </w:r>
      <w:r w:rsidRPr="00266998">
        <w:rPr>
          <w:rFonts w:cs="Arial"/>
          <w:bCs/>
          <w:szCs w:val="22"/>
        </w:rPr>
        <w:br/>
        <w:t>-</w:t>
      </w:r>
      <w:r w:rsidRPr="00266998">
        <w:rPr>
          <w:rFonts w:cs="Arial"/>
          <w:bCs/>
          <w:szCs w:val="22"/>
        </w:rPr>
        <w:tab/>
        <w:t xml:space="preserve">vytipování zemníků v okolí </w:t>
      </w:r>
      <w:r w:rsidRPr="00266998">
        <w:rPr>
          <w:rFonts w:cs="Arial"/>
          <w:bCs/>
          <w:szCs w:val="22"/>
        </w:rPr>
        <w:br/>
        <w:t xml:space="preserve">- </w:t>
      </w:r>
      <w:r w:rsidRPr="00266998">
        <w:rPr>
          <w:rFonts w:cs="Arial"/>
          <w:bCs/>
          <w:szCs w:val="22"/>
        </w:rPr>
        <w:tab/>
        <w:t>celkové zpracování, doporučení a závěry včetně ovlivnění zástavby pod RO 2 ve zprávě.</w:t>
      </w:r>
    </w:p>
    <w:p w14:paraId="3465A864" w14:textId="77777777" w:rsidR="00B321B2" w:rsidRPr="00266998" w:rsidRDefault="00B321B2" w:rsidP="00B321B2">
      <w:pPr>
        <w:rPr>
          <w:rFonts w:eastAsia="Arial CE" w:cs="Arial"/>
          <w:szCs w:val="22"/>
        </w:rPr>
      </w:pPr>
    </w:p>
    <w:p w14:paraId="73DE667E" w14:textId="2C94B684" w:rsidR="00B321B2" w:rsidRPr="00266998" w:rsidRDefault="00B321B2" w:rsidP="00B321B2">
      <w:pPr>
        <w:jc w:val="both"/>
        <w:rPr>
          <w:rFonts w:cs="Arial"/>
          <w:color w:val="000000"/>
          <w:szCs w:val="22"/>
        </w:rPr>
      </w:pPr>
      <w:r w:rsidRPr="00266998">
        <w:rPr>
          <w:rFonts w:cs="Arial"/>
          <w:color w:val="000000"/>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61594BB1" w14:textId="77777777" w:rsidR="007907CE" w:rsidRPr="00266998" w:rsidRDefault="007907CE" w:rsidP="007907CE">
      <w:pPr>
        <w:jc w:val="both"/>
        <w:rPr>
          <w:rFonts w:eastAsia="Arial CE" w:cs="Arial"/>
          <w:szCs w:val="22"/>
        </w:rPr>
      </w:pPr>
    </w:p>
    <w:bookmarkEnd w:id="0"/>
    <w:p w14:paraId="0F2C7CDD" w14:textId="602AA27E" w:rsidR="004A2022" w:rsidRPr="00266998" w:rsidRDefault="004A2022" w:rsidP="005F1531">
      <w:pPr>
        <w:rPr>
          <w:rFonts w:cs="Helv"/>
          <w:color w:val="000000"/>
          <w:szCs w:val="22"/>
        </w:rPr>
      </w:pPr>
    </w:p>
    <w:p w14:paraId="38BEDD63" w14:textId="77777777" w:rsidR="004A2022" w:rsidRPr="00266998" w:rsidRDefault="004A2022" w:rsidP="00010305">
      <w:pPr>
        <w:jc w:val="center"/>
        <w:rPr>
          <w:rFonts w:eastAsia="Arial CE"/>
          <w:b/>
          <w:color w:val="000000"/>
          <w:u w:val="single"/>
        </w:rPr>
      </w:pPr>
      <w:r w:rsidRPr="00266998">
        <w:rPr>
          <w:rFonts w:eastAsia="Arial CE"/>
          <w:b/>
          <w:color w:val="000000"/>
          <w:u w:val="single"/>
        </w:rPr>
        <w:t>Čl. II.</w:t>
      </w:r>
      <w:r w:rsidRPr="00266998">
        <w:rPr>
          <w:rFonts w:eastAsia="Arial CE"/>
          <w:b/>
          <w:color w:val="000000"/>
          <w:u w:val="single"/>
        </w:rPr>
        <w:tab/>
        <w:t>DÍLO A ZPŮSOB PROVEDENÍ DÍLA</w:t>
      </w:r>
    </w:p>
    <w:p w14:paraId="0D3FF429" w14:textId="77777777" w:rsidR="004A2022" w:rsidRPr="00266998" w:rsidRDefault="004A2022" w:rsidP="004A2022">
      <w:pPr>
        <w:jc w:val="center"/>
        <w:rPr>
          <w:rFonts w:eastAsia="Arial CE" w:cs="Arial"/>
          <w:b/>
          <w:color w:val="000000"/>
          <w:szCs w:val="22"/>
          <w:u w:val="single"/>
        </w:rPr>
      </w:pPr>
    </w:p>
    <w:p w14:paraId="69869086" w14:textId="47BEB57F" w:rsidR="004A2022" w:rsidRPr="00266998" w:rsidRDefault="004A2022" w:rsidP="004A2022">
      <w:pPr>
        <w:jc w:val="both"/>
        <w:rPr>
          <w:rFonts w:eastAsia="Arial CE" w:cs="Arial"/>
          <w:szCs w:val="22"/>
        </w:rPr>
      </w:pPr>
      <w:r w:rsidRPr="00266998">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6A635765" w14:textId="77777777" w:rsidR="004A2022" w:rsidRPr="00266998" w:rsidRDefault="004A2022" w:rsidP="00010305">
      <w:pPr>
        <w:pStyle w:val="Export0"/>
        <w:outlineLvl w:val="0"/>
        <w:rPr>
          <w:rFonts w:eastAsia="Arial CE"/>
        </w:rPr>
      </w:pPr>
    </w:p>
    <w:p w14:paraId="0770B025" w14:textId="77777777" w:rsidR="00B321B2" w:rsidRPr="00266998" w:rsidRDefault="00B321B2" w:rsidP="00B321B2">
      <w:pPr>
        <w:jc w:val="both"/>
        <w:rPr>
          <w:rFonts w:eastAsia="Arial CE" w:cs="Arial"/>
          <w:szCs w:val="22"/>
        </w:rPr>
      </w:pPr>
      <w:r w:rsidRPr="00266998">
        <w:rPr>
          <w:rFonts w:eastAsia="Arial CE" w:cs="Arial"/>
          <w:szCs w:val="22"/>
        </w:rPr>
        <w:t>Kompletní elaborát bude předán</w:t>
      </w:r>
      <w:r w:rsidRPr="00266998">
        <w:rPr>
          <w:rFonts w:eastAsia="Arial CE" w:cs="Arial"/>
          <w:color w:val="FF0000"/>
          <w:szCs w:val="22"/>
        </w:rPr>
        <w:t xml:space="preserve"> </w:t>
      </w:r>
      <w:r w:rsidRPr="00266998">
        <w:rPr>
          <w:rFonts w:eastAsia="Arial CE" w:cs="Arial"/>
          <w:szCs w:val="22"/>
        </w:rPr>
        <w:t>celkem</w:t>
      </w:r>
      <w:r w:rsidRPr="00266998">
        <w:rPr>
          <w:rFonts w:eastAsia="Arial CE" w:cs="Arial"/>
          <w:color w:val="FF0000"/>
          <w:szCs w:val="22"/>
        </w:rPr>
        <w:t xml:space="preserve"> </w:t>
      </w:r>
      <w:r w:rsidRPr="00266998">
        <w:rPr>
          <w:rFonts w:eastAsia="Arial CE" w:cs="Arial"/>
          <w:szCs w:val="22"/>
        </w:rPr>
        <w:t xml:space="preserve">v počtu 4x </w:t>
      </w:r>
      <w:proofErr w:type="spellStart"/>
      <w:r w:rsidRPr="00266998">
        <w:rPr>
          <w:rFonts w:eastAsia="Arial CE" w:cs="Arial"/>
          <w:szCs w:val="22"/>
        </w:rPr>
        <w:t>paré</w:t>
      </w:r>
      <w:proofErr w:type="spellEnd"/>
      <w:r w:rsidRPr="00266998">
        <w:rPr>
          <w:rFonts w:eastAsia="Arial CE" w:cs="Arial"/>
          <w:szCs w:val="22"/>
        </w:rPr>
        <w:t xml:space="preserve"> tištěné + 3x na elektronickém nosiči dat, a to 1x ve formátu (_.</w:t>
      </w:r>
      <w:proofErr w:type="spellStart"/>
      <w:r w:rsidRPr="00266998">
        <w:rPr>
          <w:rFonts w:eastAsia="Arial CE" w:cs="Arial"/>
          <w:szCs w:val="22"/>
        </w:rPr>
        <w:t>pdf</w:t>
      </w:r>
      <w:proofErr w:type="spellEnd"/>
      <w:r w:rsidRPr="00266998">
        <w:rPr>
          <w:rFonts w:eastAsia="Arial CE" w:cs="Arial"/>
          <w:szCs w:val="22"/>
        </w:rPr>
        <w:t>) a 2x v editovatelných formátech pro potřeby objednatele (_.doc, _.</w:t>
      </w:r>
      <w:proofErr w:type="spellStart"/>
      <w:r w:rsidRPr="00266998">
        <w:rPr>
          <w:rFonts w:eastAsia="Arial CE" w:cs="Arial"/>
          <w:szCs w:val="22"/>
        </w:rPr>
        <w:t>docx</w:t>
      </w:r>
      <w:proofErr w:type="spellEnd"/>
      <w:r w:rsidRPr="00266998">
        <w:rPr>
          <w:rFonts w:eastAsia="Arial CE" w:cs="Arial"/>
          <w:szCs w:val="22"/>
        </w:rPr>
        <w:t>, _.</w:t>
      </w:r>
      <w:proofErr w:type="spellStart"/>
      <w:r w:rsidRPr="00266998">
        <w:rPr>
          <w:rFonts w:eastAsia="Arial CE" w:cs="Arial"/>
          <w:szCs w:val="22"/>
        </w:rPr>
        <w:t>xls</w:t>
      </w:r>
      <w:proofErr w:type="spellEnd"/>
      <w:r w:rsidRPr="00266998">
        <w:rPr>
          <w:rFonts w:eastAsia="Arial CE" w:cs="Arial"/>
          <w:szCs w:val="22"/>
        </w:rPr>
        <w:t>, _.</w:t>
      </w:r>
      <w:proofErr w:type="spellStart"/>
      <w:r w:rsidRPr="00266998">
        <w:rPr>
          <w:rFonts w:eastAsia="Arial CE" w:cs="Arial"/>
          <w:szCs w:val="22"/>
        </w:rPr>
        <w:t>xlsx</w:t>
      </w:r>
      <w:proofErr w:type="spellEnd"/>
      <w:r w:rsidRPr="00266998">
        <w:rPr>
          <w:rFonts w:eastAsia="Arial CE" w:cs="Arial"/>
          <w:szCs w:val="22"/>
        </w:rPr>
        <w:t>, _.</w:t>
      </w:r>
      <w:proofErr w:type="spellStart"/>
      <w:r w:rsidRPr="00266998">
        <w:rPr>
          <w:rFonts w:eastAsia="Arial CE" w:cs="Arial"/>
          <w:szCs w:val="22"/>
        </w:rPr>
        <w:t>dwg</w:t>
      </w:r>
      <w:proofErr w:type="spellEnd"/>
      <w:r w:rsidRPr="00266998">
        <w:rPr>
          <w:rFonts w:eastAsia="Arial CE" w:cs="Arial"/>
          <w:szCs w:val="22"/>
        </w:rPr>
        <w:t xml:space="preserve"> a dalších), výkresy budou v souřadnicovém systému S-JTSK.</w:t>
      </w:r>
    </w:p>
    <w:p w14:paraId="092234EA" w14:textId="77777777" w:rsidR="00B321B2" w:rsidRPr="00266998" w:rsidRDefault="00B321B2" w:rsidP="00B321B2">
      <w:pPr>
        <w:jc w:val="both"/>
        <w:rPr>
          <w:rFonts w:eastAsia="Arial CE" w:cs="Arial"/>
          <w:szCs w:val="22"/>
        </w:rPr>
      </w:pPr>
    </w:p>
    <w:p w14:paraId="0054B4B3" w14:textId="77777777" w:rsidR="00B321B2" w:rsidRPr="00266998" w:rsidRDefault="00B321B2" w:rsidP="00B321B2">
      <w:pPr>
        <w:jc w:val="both"/>
        <w:rPr>
          <w:rFonts w:eastAsia="Arial CE" w:cs="Arial"/>
          <w:szCs w:val="22"/>
        </w:rPr>
      </w:pPr>
      <w:r w:rsidRPr="00266998">
        <w:rPr>
          <w:rFonts w:cs="Arial"/>
          <w:bCs/>
          <w:color w:val="000000"/>
          <w:szCs w:val="22"/>
        </w:rPr>
        <w:t xml:space="preserve">Předání výstupů v elektronické formě – 3x </w:t>
      </w:r>
      <w:r w:rsidRPr="00266998">
        <w:rPr>
          <w:rFonts w:eastAsia="Arial CE" w:cs="Arial"/>
          <w:szCs w:val="22"/>
        </w:rPr>
        <w:t>na elektronickém nosiči dat.</w:t>
      </w:r>
    </w:p>
    <w:p w14:paraId="32307120" w14:textId="77777777" w:rsidR="00B321B2" w:rsidRPr="00266998" w:rsidRDefault="00B321B2" w:rsidP="004A2022">
      <w:pPr>
        <w:jc w:val="both"/>
        <w:rPr>
          <w:rFonts w:eastAsia="Arial CE"/>
        </w:rPr>
      </w:pPr>
    </w:p>
    <w:p w14:paraId="001C9B0E" w14:textId="379A36AE" w:rsidR="004A2022" w:rsidRPr="00266998" w:rsidRDefault="004A2022" w:rsidP="004A2022">
      <w:pPr>
        <w:jc w:val="both"/>
        <w:rPr>
          <w:rFonts w:eastAsia="Arial CE"/>
        </w:rPr>
      </w:pPr>
      <w:r w:rsidRPr="00266998">
        <w:rPr>
          <w:rFonts w:eastAsia="Arial CE"/>
        </w:rPr>
        <w:t xml:space="preserve">Průběh prací </w:t>
      </w:r>
    </w:p>
    <w:p w14:paraId="647527FF" w14:textId="3010F86E" w:rsidR="004A2022" w:rsidRPr="00266998" w:rsidRDefault="004A2022" w:rsidP="004A2022">
      <w:pPr>
        <w:jc w:val="both"/>
        <w:rPr>
          <w:rFonts w:eastAsia="Arial CE" w:cs="Arial"/>
          <w:szCs w:val="22"/>
        </w:rPr>
      </w:pPr>
      <w:r w:rsidRPr="00266998">
        <w:rPr>
          <w:rFonts w:eastAsia="Arial CE" w:cs="Arial"/>
          <w:szCs w:val="22"/>
        </w:rPr>
        <w:t>Zhotovitel bude v průběhu plnění díla organizovat výrobní výbory, a to minimálně 2 výrobní výbory (vstupní a závěrečný VV). Ze všech výrobních výborů bude zhotovovat písemný zápis, který bude odsouhlasen účastníky VV.</w:t>
      </w:r>
    </w:p>
    <w:p w14:paraId="7D8C5F84" w14:textId="3BF98182" w:rsidR="004A2022" w:rsidRPr="00266998" w:rsidRDefault="004A2022" w:rsidP="009C3CE3">
      <w:pPr>
        <w:widowControl w:val="0"/>
        <w:jc w:val="both"/>
        <w:rPr>
          <w:rFonts w:ascii="Arial CE" w:hAnsi="Arial CE" w:cs="Arial"/>
          <w:szCs w:val="22"/>
        </w:rPr>
      </w:pPr>
      <w:r w:rsidRPr="00266998">
        <w:rPr>
          <w:rFonts w:cs="Arial"/>
          <w:szCs w:val="22"/>
        </w:rPr>
        <w:t>Minimálně</w:t>
      </w:r>
      <w:r w:rsidRPr="00266998">
        <w:t xml:space="preserve"> 7 </w:t>
      </w:r>
      <w:r w:rsidRPr="00266998">
        <w:rPr>
          <w:rFonts w:cs="Arial"/>
          <w:szCs w:val="22"/>
        </w:rPr>
        <w:t>dní</w:t>
      </w:r>
      <w:r w:rsidRPr="00266998">
        <w:t xml:space="preserve"> před konáním závěrečného </w:t>
      </w:r>
      <w:r w:rsidRPr="00266998">
        <w:rPr>
          <w:rFonts w:cs="Arial"/>
          <w:szCs w:val="22"/>
        </w:rPr>
        <w:t xml:space="preserve">výrobního výboru zašle zhotovitel objednateli elaborát v digitální podobě. </w:t>
      </w:r>
      <w:r w:rsidRPr="00266998">
        <w:t>Po</w:t>
      </w:r>
      <w:r w:rsidRPr="00266998">
        <w:rPr>
          <w:rFonts w:cs="Arial"/>
          <w:szCs w:val="22"/>
        </w:rPr>
        <w:t> </w:t>
      </w:r>
      <w:r w:rsidRPr="00266998">
        <w:t xml:space="preserve">úspěšném uzavření závěrečného </w:t>
      </w:r>
      <w:r w:rsidRPr="00266998">
        <w:rPr>
          <w:rFonts w:cs="Arial"/>
          <w:szCs w:val="22"/>
        </w:rPr>
        <w:t>výrobního výboru</w:t>
      </w:r>
      <w:r w:rsidRPr="00266998">
        <w:t xml:space="preserve"> zhotovitel zajistí kompletaci </w:t>
      </w:r>
      <w:r w:rsidRPr="00266998">
        <w:rPr>
          <w:rFonts w:cs="Arial"/>
          <w:szCs w:val="22"/>
        </w:rPr>
        <w:t>elaborátu a řádně dokončený elaborát</w:t>
      </w:r>
      <w:r w:rsidRPr="00266998">
        <w:t xml:space="preserve"> předá </w:t>
      </w:r>
      <w:r w:rsidRPr="00266998">
        <w:rPr>
          <w:rFonts w:cs="Arial"/>
          <w:szCs w:val="22"/>
        </w:rPr>
        <w:t>protokolárně</w:t>
      </w:r>
      <w:r w:rsidRPr="00266998">
        <w:t xml:space="preserve"> zástupci objednatele </w:t>
      </w:r>
      <w:r w:rsidRPr="00266998">
        <w:rPr>
          <w:rFonts w:cs="Arial"/>
          <w:szCs w:val="22"/>
        </w:rPr>
        <w:t>ve věcech technických.</w:t>
      </w:r>
    </w:p>
    <w:p w14:paraId="0D39392D" w14:textId="77777777" w:rsidR="004A2022" w:rsidRPr="00266998" w:rsidRDefault="004A2022" w:rsidP="004A2022">
      <w:pPr>
        <w:jc w:val="both"/>
        <w:rPr>
          <w:rFonts w:eastAsia="Arial CE" w:cs="Arial"/>
          <w:strike/>
          <w:szCs w:val="22"/>
        </w:rPr>
      </w:pPr>
      <w:r w:rsidRPr="00266998">
        <w:rPr>
          <w:rFonts w:eastAsia="Arial CE" w:cs="Arial"/>
          <w:szCs w:val="22"/>
        </w:rPr>
        <w:t xml:space="preserve"> </w:t>
      </w:r>
    </w:p>
    <w:p w14:paraId="7009CE69" w14:textId="77777777" w:rsidR="00B321B2" w:rsidRPr="00266998" w:rsidRDefault="004A2022" w:rsidP="004A2022">
      <w:pPr>
        <w:jc w:val="both"/>
        <w:rPr>
          <w:rFonts w:eastAsia="Arial CE" w:cs="Arial"/>
          <w:szCs w:val="22"/>
        </w:rPr>
      </w:pPr>
      <w:r w:rsidRPr="00266998">
        <w:rPr>
          <w:rFonts w:eastAsia="Arial CE" w:cs="Arial"/>
          <w:szCs w:val="22"/>
        </w:rPr>
        <w:t xml:space="preserve">Zhotovitel odpovídá za to, že dílo bude provedeno v souladu s příslušnými platnými předpisy a technickými normami. </w:t>
      </w:r>
    </w:p>
    <w:p w14:paraId="1D4CC853" w14:textId="77777777" w:rsidR="00B321B2" w:rsidRPr="00266998" w:rsidRDefault="00B321B2" w:rsidP="004A2022">
      <w:pPr>
        <w:jc w:val="both"/>
        <w:rPr>
          <w:rFonts w:eastAsia="Arial CE" w:cs="Arial"/>
          <w:szCs w:val="22"/>
        </w:rPr>
      </w:pPr>
    </w:p>
    <w:p w14:paraId="67532E50" w14:textId="43408576" w:rsidR="004A2022" w:rsidRPr="00266998" w:rsidRDefault="004A2022" w:rsidP="004A2022">
      <w:pPr>
        <w:jc w:val="both"/>
        <w:rPr>
          <w:rFonts w:eastAsia="Arial CE" w:cs="Arial"/>
          <w:szCs w:val="22"/>
        </w:rPr>
      </w:pPr>
      <w:r w:rsidRPr="00266998">
        <w:rPr>
          <w:rFonts w:eastAsia="Arial CE" w:cs="Arial"/>
          <w:szCs w:val="22"/>
        </w:rPr>
        <w:t>Zhotovitel je zodpovědný za stanovení potřebného rozsahu průzkumných prací jako podkladu pro zpracování kvalitního elaborátu.</w:t>
      </w:r>
      <w:r w:rsidRPr="00266998">
        <w:rPr>
          <w:rFonts w:eastAsia="Arial CE" w:cs="Arial"/>
          <w:color w:val="FF0000"/>
          <w:szCs w:val="22"/>
        </w:rPr>
        <w:t xml:space="preserve"> </w:t>
      </w:r>
      <w:r w:rsidRPr="00266998">
        <w:rPr>
          <w:rFonts w:eastAsia="Arial CE" w:cs="Arial"/>
          <w:szCs w:val="22"/>
        </w:rPr>
        <w:t>Pokud bude v rámci prací objednatelem požadován další průzkum, který nebyl součástí cenové nabídky, zhotovitel tyto průzkumné práce zajistí za úhradu.</w:t>
      </w:r>
    </w:p>
    <w:p w14:paraId="7D24B163" w14:textId="77777777" w:rsidR="004A2022" w:rsidRPr="00266998" w:rsidRDefault="004A2022" w:rsidP="004A2022">
      <w:pPr>
        <w:jc w:val="both"/>
        <w:rPr>
          <w:rFonts w:eastAsia="Arial CE" w:cs="Arial"/>
          <w:szCs w:val="22"/>
        </w:rPr>
      </w:pPr>
    </w:p>
    <w:p w14:paraId="128CE6BC" w14:textId="658534F4" w:rsidR="004A2022" w:rsidRDefault="004A2022" w:rsidP="009C3CE3">
      <w:pPr>
        <w:pStyle w:val="Standard1"/>
        <w:spacing w:before="0" w:line="240" w:lineRule="auto"/>
        <w:ind w:firstLine="0"/>
        <w:rPr>
          <w:rFonts w:ascii="Arial" w:eastAsia="Arial CE" w:hAnsi="Arial"/>
          <w:sz w:val="22"/>
        </w:rPr>
      </w:pPr>
      <w:r w:rsidRPr="00266998">
        <w:rPr>
          <w:rFonts w:ascii="Arial" w:eastAsia="Arial CE" w:hAnsi="Arial"/>
          <w:sz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Pr="00266998">
        <w:rPr>
          <w:rFonts w:ascii="Arial" w:eastAsia="Arial CE" w:hAnsi="Arial" w:cs="Arial"/>
          <w:sz w:val="22"/>
          <w:szCs w:val="22"/>
        </w:rPr>
        <w:t>díla</w:t>
      </w:r>
      <w:r w:rsidRPr="00266998">
        <w:rPr>
          <w:rFonts w:ascii="Arial" w:eastAsia="Arial CE" w:hAnsi="Arial"/>
          <w:sz w:val="22"/>
        </w:rPr>
        <w:t xml:space="preserve"> v požadovaném počtu za zvláštní úhradu. Objednatel se zavazuje řádně provedené dílo podle ustanovení této smlouvy převzít a zaplatit za dílo dohodnutou cenu.</w:t>
      </w:r>
    </w:p>
    <w:p w14:paraId="424D50CD" w14:textId="2B21B259" w:rsidR="00396734" w:rsidRDefault="00396734" w:rsidP="009C3CE3">
      <w:pPr>
        <w:pStyle w:val="Standard1"/>
        <w:spacing w:before="0" w:line="240" w:lineRule="auto"/>
        <w:ind w:firstLine="0"/>
        <w:rPr>
          <w:rFonts w:ascii="Arial" w:hAnsi="Arial"/>
          <w:sz w:val="22"/>
        </w:rPr>
      </w:pPr>
    </w:p>
    <w:p w14:paraId="46C3CD0F" w14:textId="77777777" w:rsidR="00396734" w:rsidRPr="009C3CE3" w:rsidRDefault="00396734" w:rsidP="009C3CE3">
      <w:pPr>
        <w:pStyle w:val="Standard1"/>
        <w:spacing w:before="0" w:line="240" w:lineRule="auto"/>
        <w:ind w:firstLine="0"/>
        <w:rPr>
          <w:rFonts w:ascii="Arial" w:hAnsi="Arial"/>
          <w:sz w:val="22"/>
        </w:rPr>
      </w:pPr>
    </w:p>
    <w:p w14:paraId="427C66E1" w14:textId="25ADE46E" w:rsidR="00AD58DD" w:rsidRDefault="00AD58DD" w:rsidP="00A87606">
      <w:pPr>
        <w:autoSpaceDE w:val="0"/>
        <w:autoSpaceDN w:val="0"/>
        <w:adjustRightInd w:val="0"/>
        <w:jc w:val="both"/>
      </w:pPr>
    </w:p>
    <w:p w14:paraId="3983A280" w14:textId="77777777" w:rsidR="00F03077" w:rsidRPr="00526884"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lastRenderedPageBreak/>
        <w:t>Čl. III</w:t>
      </w:r>
      <w:r w:rsidR="00F03077" w:rsidRPr="00526884">
        <w:rPr>
          <w:rFonts w:ascii="Arial CE" w:hAnsi="Arial CE" w:cs="Arial"/>
          <w:b/>
          <w:color w:val="000000"/>
          <w:szCs w:val="22"/>
          <w:u w:val="single"/>
        </w:rPr>
        <w:t>. TERMÍN</w:t>
      </w:r>
      <w:r w:rsidRPr="00526884">
        <w:rPr>
          <w:rFonts w:ascii="Arial CE" w:hAnsi="Arial CE" w:cs="Arial"/>
          <w:b/>
          <w:color w:val="000000"/>
          <w:szCs w:val="22"/>
          <w:u w:val="single"/>
        </w:rPr>
        <w:t>Y</w:t>
      </w:r>
      <w:r w:rsidR="00F03077" w:rsidRPr="00526884">
        <w:rPr>
          <w:rFonts w:ascii="Arial CE" w:hAnsi="Arial CE" w:cs="Arial"/>
          <w:b/>
          <w:color w:val="000000"/>
          <w:szCs w:val="22"/>
          <w:u w:val="single"/>
        </w:rPr>
        <w:t xml:space="preserve"> PLNĚNÍ </w:t>
      </w:r>
    </w:p>
    <w:p w14:paraId="09FDDD66" w14:textId="77777777" w:rsidR="00C8206B" w:rsidRPr="00526884" w:rsidRDefault="00C8206B" w:rsidP="008F1A46">
      <w:pPr>
        <w:autoSpaceDE w:val="0"/>
        <w:autoSpaceDN w:val="0"/>
        <w:adjustRightInd w:val="0"/>
        <w:ind w:left="4956" w:hanging="4956"/>
        <w:jc w:val="both"/>
        <w:rPr>
          <w:rFonts w:ascii="Arial CE" w:hAnsi="Arial CE" w:cs="Arial"/>
          <w:b/>
          <w:szCs w:val="22"/>
        </w:rPr>
      </w:pPr>
    </w:p>
    <w:p w14:paraId="2BA8DB0E" w14:textId="7C4B47E6" w:rsidR="0056736C" w:rsidRPr="00266998" w:rsidRDefault="0056736C" w:rsidP="0056736C">
      <w:pPr>
        <w:tabs>
          <w:tab w:val="left" w:pos="426"/>
        </w:tabs>
        <w:autoSpaceDE w:val="0"/>
        <w:autoSpaceDN w:val="0"/>
        <w:adjustRightInd w:val="0"/>
        <w:ind w:left="426" w:hanging="426"/>
        <w:jc w:val="both"/>
        <w:rPr>
          <w:rFonts w:cs="Arial"/>
          <w:color w:val="000000"/>
          <w:szCs w:val="22"/>
        </w:rPr>
      </w:pPr>
      <w:r w:rsidRPr="00266998">
        <w:rPr>
          <w:rFonts w:cs="Arial"/>
          <w:color w:val="000000"/>
          <w:szCs w:val="22"/>
        </w:rPr>
        <w:t>Zhotovitel se zavazuje provést části díla v následujících termínech:</w:t>
      </w:r>
    </w:p>
    <w:p w14:paraId="6F12454D" w14:textId="77777777" w:rsidR="009C3CE3" w:rsidRPr="00E21E2E" w:rsidRDefault="009C3CE3" w:rsidP="0056736C">
      <w:pPr>
        <w:tabs>
          <w:tab w:val="left" w:pos="426"/>
        </w:tabs>
        <w:autoSpaceDE w:val="0"/>
        <w:autoSpaceDN w:val="0"/>
        <w:adjustRightInd w:val="0"/>
        <w:ind w:left="426" w:hanging="426"/>
        <w:jc w:val="both"/>
        <w:rPr>
          <w:rFonts w:cs="Arial"/>
          <w:szCs w:val="22"/>
        </w:rPr>
      </w:pPr>
    </w:p>
    <w:p w14:paraId="1AC1ABFB" w14:textId="77777777" w:rsidR="00B321B2" w:rsidRPr="00E21E2E" w:rsidRDefault="00B321B2" w:rsidP="00B321B2">
      <w:pPr>
        <w:pStyle w:val="Odstavecseseznamem"/>
        <w:numPr>
          <w:ilvl w:val="0"/>
          <w:numId w:val="12"/>
        </w:numPr>
        <w:autoSpaceDE w:val="0"/>
        <w:autoSpaceDN w:val="0"/>
        <w:adjustRightInd w:val="0"/>
        <w:ind w:left="709" w:hanging="709"/>
        <w:jc w:val="both"/>
        <w:rPr>
          <w:rFonts w:cs="Arial"/>
          <w:szCs w:val="22"/>
        </w:rPr>
      </w:pPr>
      <w:r w:rsidRPr="00E21E2E">
        <w:rPr>
          <w:rFonts w:cs="Arial"/>
          <w:szCs w:val="22"/>
        </w:rPr>
        <w:t>zahájení prací na předmětu plnění:</w:t>
      </w:r>
    </w:p>
    <w:p w14:paraId="12EF88C3" w14:textId="77777777" w:rsidR="00B321B2" w:rsidRPr="00E21E2E" w:rsidRDefault="00B321B2" w:rsidP="00B321B2">
      <w:pPr>
        <w:autoSpaceDE w:val="0"/>
        <w:autoSpaceDN w:val="0"/>
        <w:adjustRightInd w:val="0"/>
        <w:ind w:left="709" w:hanging="1"/>
        <w:jc w:val="both"/>
        <w:rPr>
          <w:rFonts w:cs="Arial"/>
          <w:b/>
          <w:szCs w:val="22"/>
        </w:rPr>
      </w:pPr>
      <w:r w:rsidRPr="00E21E2E">
        <w:rPr>
          <w:rFonts w:cs="Arial"/>
          <w:b/>
          <w:szCs w:val="22"/>
        </w:rPr>
        <w:t>bez zbytečného odkladu po nabytí účinnosti této smlouvy</w:t>
      </w:r>
    </w:p>
    <w:p w14:paraId="0A5E6CBF" w14:textId="77777777" w:rsidR="00B321B2" w:rsidRPr="00E21E2E" w:rsidRDefault="00B321B2" w:rsidP="00B321B2">
      <w:pPr>
        <w:autoSpaceDE w:val="0"/>
        <w:autoSpaceDN w:val="0"/>
        <w:adjustRightInd w:val="0"/>
        <w:ind w:left="709" w:hanging="1"/>
        <w:jc w:val="both"/>
        <w:rPr>
          <w:rFonts w:cs="Arial"/>
          <w:b/>
          <w:szCs w:val="22"/>
        </w:rPr>
      </w:pPr>
    </w:p>
    <w:p w14:paraId="5F531A3D" w14:textId="77777777" w:rsidR="00266998" w:rsidRPr="00E21E2E" w:rsidRDefault="00266998" w:rsidP="00266998">
      <w:pPr>
        <w:pStyle w:val="Odstavecseseznamem"/>
        <w:keepNext/>
        <w:numPr>
          <w:ilvl w:val="0"/>
          <w:numId w:val="12"/>
        </w:numPr>
        <w:autoSpaceDE w:val="0"/>
        <w:autoSpaceDN w:val="0"/>
        <w:adjustRightInd w:val="0"/>
        <w:ind w:left="709" w:hanging="709"/>
        <w:jc w:val="both"/>
        <w:rPr>
          <w:rFonts w:cs="Arial"/>
          <w:szCs w:val="22"/>
        </w:rPr>
      </w:pPr>
      <w:r w:rsidRPr="00E21E2E">
        <w:rPr>
          <w:rFonts w:cs="Arial"/>
          <w:szCs w:val="22"/>
        </w:rPr>
        <w:t xml:space="preserve">předání a převzetí kompletního díla – do 5 měsíců po uzavření smlouvy o dílo </w:t>
      </w:r>
    </w:p>
    <w:p w14:paraId="6A0CC682" w14:textId="77777777" w:rsidR="00B321B2" w:rsidRPr="00E21E2E" w:rsidRDefault="00B321B2" w:rsidP="00B321B2">
      <w:pPr>
        <w:autoSpaceDE w:val="0"/>
        <w:autoSpaceDN w:val="0"/>
        <w:adjustRightInd w:val="0"/>
        <w:rPr>
          <w:rFonts w:cs="Arial"/>
          <w:b/>
          <w:szCs w:val="22"/>
        </w:rPr>
      </w:pPr>
      <w:r w:rsidRPr="00E21E2E">
        <w:rPr>
          <w:rFonts w:cs="Arial"/>
          <w:szCs w:val="22"/>
        </w:rPr>
        <w:tab/>
      </w:r>
      <w:r w:rsidRPr="00E21E2E">
        <w:rPr>
          <w:rFonts w:cs="Arial"/>
          <w:szCs w:val="22"/>
        </w:rPr>
        <w:tab/>
      </w:r>
      <w:r w:rsidRPr="00E21E2E">
        <w:rPr>
          <w:rFonts w:cs="Arial"/>
          <w:szCs w:val="22"/>
        </w:rPr>
        <w:tab/>
      </w:r>
      <w:r w:rsidRPr="00E21E2E">
        <w:rPr>
          <w:rFonts w:cs="Arial"/>
          <w:szCs w:val="22"/>
        </w:rPr>
        <w:tab/>
      </w:r>
      <w:r w:rsidRPr="00E21E2E">
        <w:rPr>
          <w:rFonts w:cs="Arial"/>
          <w:szCs w:val="22"/>
        </w:rPr>
        <w:tab/>
      </w:r>
      <w:r w:rsidRPr="00E21E2E">
        <w:rPr>
          <w:rFonts w:cs="Arial"/>
          <w:b/>
          <w:szCs w:val="22"/>
        </w:rPr>
        <w:t xml:space="preserve"> </w:t>
      </w:r>
    </w:p>
    <w:p w14:paraId="07284BFC" w14:textId="77777777" w:rsidR="00B321B2" w:rsidRPr="00E21E2E" w:rsidRDefault="00B321B2" w:rsidP="00B321B2">
      <w:pPr>
        <w:pStyle w:val="Odstavecseseznamem"/>
        <w:autoSpaceDE w:val="0"/>
        <w:autoSpaceDN w:val="0"/>
        <w:adjustRightInd w:val="0"/>
        <w:ind w:left="0"/>
        <w:jc w:val="both"/>
        <w:rPr>
          <w:rFonts w:cs="Arial"/>
          <w:szCs w:val="22"/>
        </w:rPr>
      </w:pPr>
      <w:r w:rsidRPr="00E21E2E">
        <w:rPr>
          <w:rFonts w:cs="Arial"/>
          <w:b/>
          <w:szCs w:val="22"/>
        </w:rPr>
        <w:t>Místem plnění</w:t>
      </w:r>
      <w:r w:rsidRPr="00E21E2E">
        <w:rPr>
          <w:rFonts w:cs="Arial"/>
          <w:szCs w:val="22"/>
        </w:rPr>
        <w:t xml:space="preserve"> je Povodí Ohře, státní podnik, se sídlem Bezručova 4219, 430 03 Chomutov.</w:t>
      </w:r>
    </w:p>
    <w:p w14:paraId="2FF7C576" w14:textId="77777777" w:rsidR="00B321B2" w:rsidRPr="00E21E2E" w:rsidRDefault="00B321B2" w:rsidP="00B321B2">
      <w:pPr>
        <w:pStyle w:val="Odstavecseseznamem"/>
        <w:autoSpaceDE w:val="0"/>
        <w:autoSpaceDN w:val="0"/>
        <w:adjustRightInd w:val="0"/>
        <w:ind w:left="0"/>
        <w:jc w:val="both"/>
        <w:rPr>
          <w:rFonts w:cs="Arial"/>
          <w:szCs w:val="22"/>
        </w:rPr>
      </w:pPr>
    </w:p>
    <w:p w14:paraId="4F5EFB36" w14:textId="77777777" w:rsidR="00B321B2" w:rsidRPr="00266998" w:rsidRDefault="00B321B2" w:rsidP="00B321B2">
      <w:pPr>
        <w:pStyle w:val="Odstavecseseznamem"/>
        <w:autoSpaceDE w:val="0"/>
        <w:autoSpaceDN w:val="0"/>
        <w:adjustRightInd w:val="0"/>
        <w:ind w:left="0"/>
        <w:jc w:val="both"/>
        <w:rPr>
          <w:rFonts w:cs="Arial"/>
          <w:szCs w:val="22"/>
        </w:rPr>
      </w:pPr>
      <w:r w:rsidRPr="00E21E2E">
        <w:rPr>
          <w:rFonts w:cs="Arial"/>
          <w:szCs w:val="22"/>
        </w:rPr>
        <w:t xml:space="preserve">Za písemný doklad o předání se považuje předávací protokol o předání a převzetí díla podepsaný zástupcem objednatele, který je pověřen operativním a technickým řízením činností souvisejících se zhotovitelem </w:t>
      </w:r>
      <w:r w:rsidRPr="00266998">
        <w:rPr>
          <w:rFonts w:cs="Arial"/>
          <w:szCs w:val="22"/>
        </w:rPr>
        <w:t>díla.</w:t>
      </w:r>
    </w:p>
    <w:p w14:paraId="1C991356" w14:textId="77777777" w:rsidR="004A2022" w:rsidRPr="00266998" w:rsidRDefault="004A2022" w:rsidP="00C412AC">
      <w:pPr>
        <w:pStyle w:val="Odstavecseseznamem"/>
        <w:tabs>
          <w:tab w:val="left" w:pos="0"/>
        </w:tabs>
        <w:autoSpaceDE w:val="0"/>
        <w:autoSpaceDN w:val="0"/>
        <w:adjustRightInd w:val="0"/>
        <w:ind w:left="0"/>
        <w:jc w:val="both"/>
        <w:rPr>
          <w:rFonts w:ascii="Arial CE" w:hAnsi="Arial CE" w:cs="Arial"/>
          <w:szCs w:val="22"/>
        </w:rPr>
      </w:pPr>
    </w:p>
    <w:p w14:paraId="37877BEC" w14:textId="77777777" w:rsidR="00F03077" w:rsidRPr="00526884"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266998">
        <w:rPr>
          <w:rFonts w:ascii="Arial CE" w:hAnsi="Arial CE" w:cs="Arial"/>
          <w:b/>
          <w:color w:val="000000"/>
          <w:szCs w:val="22"/>
          <w:u w:val="single"/>
        </w:rPr>
        <w:t xml:space="preserve">Čl. </w:t>
      </w:r>
      <w:r w:rsidR="002536D0" w:rsidRPr="00266998">
        <w:rPr>
          <w:rFonts w:ascii="Arial CE" w:hAnsi="Arial CE" w:cs="Arial"/>
          <w:b/>
          <w:color w:val="000000"/>
          <w:szCs w:val="22"/>
          <w:u w:val="single"/>
        </w:rPr>
        <w:t>I</w:t>
      </w:r>
      <w:r w:rsidRPr="00266998">
        <w:rPr>
          <w:rFonts w:ascii="Arial CE" w:hAnsi="Arial CE" w:cs="Arial"/>
          <w:b/>
          <w:color w:val="000000"/>
          <w:szCs w:val="22"/>
          <w:u w:val="single"/>
        </w:rPr>
        <w:t>V. CENA</w:t>
      </w:r>
      <w:r w:rsidRPr="00526884">
        <w:rPr>
          <w:rFonts w:ascii="Arial CE" w:hAnsi="Arial CE" w:cs="Arial"/>
          <w:b/>
          <w:color w:val="000000"/>
          <w:szCs w:val="22"/>
          <w:u w:val="single"/>
        </w:rPr>
        <w:t xml:space="preserve"> </w:t>
      </w:r>
    </w:p>
    <w:p w14:paraId="63A9D09E" w14:textId="77777777" w:rsidR="00434C30" w:rsidRPr="00526884" w:rsidRDefault="00434C30" w:rsidP="002741F8">
      <w:pPr>
        <w:jc w:val="both"/>
        <w:rPr>
          <w:rFonts w:ascii="Arial CE" w:hAnsi="Arial CE" w:cs="Arial"/>
          <w:b/>
          <w:szCs w:val="22"/>
        </w:rPr>
      </w:pPr>
    </w:p>
    <w:p w14:paraId="04B52CF8" w14:textId="77777777" w:rsidR="00AA2F85" w:rsidRPr="00010305" w:rsidRDefault="000665D7" w:rsidP="002741F8">
      <w:pPr>
        <w:jc w:val="both"/>
        <w:rPr>
          <w:rFonts w:ascii="Arial CE" w:hAnsi="Arial CE"/>
          <w:color w:val="000000"/>
        </w:rPr>
      </w:pPr>
      <w:r w:rsidRPr="00010305">
        <w:rPr>
          <w:rFonts w:ascii="Arial CE" w:hAnsi="Arial CE"/>
        </w:rPr>
        <w:t xml:space="preserve">Cena </w:t>
      </w:r>
      <w:r w:rsidR="00AA2F85" w:rsidRPr="00010305">
        <w:rPr>
          <w:rFonts w:ascii="Arial CE" w:hAnsi="Arial CE"/>
        </w:rPr>
        <w:t xml:space="preserve">díla </w:t>
      </w:r>
      <w:r w:rsidR="00AA2F85" w:rsidRPr="00526884">
        <w:rPr>
          <w:rFonts w:ascii="Arial CE" w:hAnsi="Arial CE" w:cs="Arial"/>
          <w:color w:val="000000"/>
          <w:szCs w:val="22"/>
        </w:rPr>
        <w:t xml:space="preserve">zahrnuje veškeré náklady </w:t>
      </w:r>
      <w:r w:rsidR="00E25F42" w:rsidRPr="00526884">
        <w:rPr>
          <w:rFonts w:ascii="Arial CE" w:hAnsi="Arial CE" w:cs="Arial"/>
          <w:color w:val="000000"/>
          <w:szCs w:val="22"/>
        </w:rPr>
        <w:t>zhotovitel</w:t>
      </w:r>
      <w:r w:rsidR="00181F6B" w:rsidRPr="00526884">
        <w:rPr>
          <w:rFonts w:ascii="Arial CE" w:hAnsi="Arial CE" w:cs="Arial"/>
          <w:color w:val="000000"/>
          <w:szCs w:val="22"/>
        </w:rPr>
        <w:t>e</w:t>
      </w:r>
      <w:r w:rsidR="00AA2F85" w:rsidRPr="00526884">
        <w:rPr>
          <w:rFonts w:ascii="Arial CE" w:hAnsi="Arial CE" w:cs="Arial"/>
          <w:color w:val="000000"/>
          <w:szCs w:val="22"/>
        </w:rPr>
        <w:t xml:space="preserve"> související s realizací díla a činí </w:t>
      </w:r>
      <w:r w:rsidR="00AA2F85" w:rsidRPr="00010305">
        <w:rPr>
          <w:rFonts w:ascii="Arial CE" w:hAnsi="Arial CE"/>
          <w:color w:val="000000"/>
        </w:rPr>
        <w:t xml:space="preserve">celkem: </w:t>
      </w:r>
    </w:p>
    <w:p w14:paraId="44C623B1" w14:textId="77777777" w:rsidR="00B321B2" w:rsidRDefault="00B321B2" w:rsidP="00B321B2">
      <w:pPr>
        <w:rPr>
          <w:rFonts w:ascii="Arial CE" w:hAnsi="Arial CE" w:cs="Arial"/>
          <w:b/>
          <w:szCs w:val="22"/>
        </w:rPr>
      </w:pPr>
    </w:p>
    <w:p w14:paraId="358AEB54" w14:textId="2520398C" w:rsidR="000665D7" w:rsidRDefault="00752744" w:rsidP="00B321B2">
      <w:pPr>
        <w:jc w:val="center"/>
        <w:rPr>
          <w:rFonts w:ascii="Arial CE" w:hAnsi="Arial CE"/>
          <w:b/>
        </w:rPr>
      </w:pPr>
      <w:r>
        <w:rPr>
          <w:rFonts w:ascii="Arial CE" w:hAnsi="Arial CE" w:cs="Arial"/>
          <w:b/>
          <w:szCs w:val="22"/>
        </w:rPr>
        <w:t>666 505</w:t>
      </w:r>
      <w:r w:rsidR="00E014AB" w:rsidRPr="00482CB8">
        <w:rPr>
          <w:rFonts w:ascii="Arial CE" w:hAnsi="Arial CE" w:cs="Arial"/>
          <w:b/>
          <w:szCs w:val="22"/>
        </w:rPr>
        <w:t>,-</w:t>
      </w:r>
      <w:r w:rsidR="007B02FB" w:rsidRPr="00482CB8">
        <w:rPr>
          <w:rFonts w:ascii="Arial CE" w:hAnsi="Arial CE"/>
          <w:b/>
        </w:rPr>
        <w:t xml:space="preserve"> </w:t>
      </w:r>
      <w:r w:rsidR="00AA2F85" w:rsidRPr="00482CB8">
        <w:rPr>
          <w:rFonts w:ascii="Arial CE" w:hAnsi="Arial CE"/>
          <w:b/>
        </w:rPr>
        <w:t>Kč b</w:t>
      </w:r>
      <w:r w:rsidR="00AA2F85" w:rsidRPr="00010305">
        <w:rPr>
          <w:rFonts w:ascii="Arial CE" w:hAnsi="Arial CE"/>
          <w:b/>
        </w:rPr>
        <w:t>ez DPH</w:t>
      </w:r>
    </w:p>
    <w:p w14:paraId="2D72C910" w14:textId="4D92B86D" w:rsidR="00255DCB" w:rsidRPr="00526884" w:rsidRDefault="00B321B2" w:rsidP="00B321B2">
      <w:pPr>
        <w:jc w:val="center"/>
        <w:rPr>
          <w:rFonts w:ascii="Arial CE" w:hAnsi="Arial CE" w:cs="Arial"/>
          <w:szCs w:val="22"/>
        </w:rPr>
      </w:pPr>
      <w:r>
        <w:rPr>
          <w:rFonts w:ascii="Arial CE" w:hAnsi="Arial CE" w:cs="Arial"/>
          <w:szCs w:val="22"/>
        </w:rPr>
        <w:t xml:space="preserve">(slovy: </w:t>
      </w:r>
      <w:proofErr w:type="spellStart"/>
      <w:r w:rsidR="00752744">
        <w:rPr>
          <w:rFonts w:ascii="Arial CE" w:hAnsi="Arial CE" w:cs="Arial"/>
          <w:szCs w:val="22"/>
        </w:rPr>
        <w:t>šestsetšedesátšesttisícpětsetpět</w:t>
      </w:r>
      <w:proofErr w:type="spellEnd"/>
      <w:r w:rsidR="00752744">
        <w:rPr>
          <w:rFonts w:ascii="Arial CE" w:hAnsi="Arial CE" w:cs="Arial"/>
          <w:szCs w:val="22"/>
        </w:rPr>
        <w:t xml:space="preserve"> korun</w:t>
      </w:r>
      <w:r>
        <w:rPr>
          <w:rFonts w:ascii="Arial CE" w:hAnsi="Arial CE" w:cs="Arial"/>
          <w:szCs w:val="22"/>
        </w:rPr>
        <w:t>)</w:t>
      </w:r>
    </w:p>
    <w:p w14:paraId="1D0018E7" w14:textId="77777777" w:rsidR="00B321B2" w:rsidRDefault="00B321B2" w:rsidP="0080441E">
      <w:pPr>
        <w:pStyle w:val="Zkladntext"/>
        <w:jc w:val="both"/>
        <w:rPr>
          <w:rFonts w:ascii="Arial CE" w:hAnsi="Arial CE" w:cs="Arial"/>
          <w:szCs w:val="22"/>
        </w:rPr>
      </w:pPr>
    </w:p>
    <w:p w14:paraId="27983298" w14:textId="1E437584" w:rsidR="0080441E" w:rsidRPr="00DB28E5" w:rsidRDefault="00F40A9A" w:rsidP="0080441E">
      <w:pPr>
        <w:pStyle w:val="Zkladntext"/>
        <w:jc w:val="both"/>
      </w:pPr>
      <w:r w:rsidRPr="00526884">
        <w:rPr>
          <w:rFonts w:ascii="Arial CE" w:hAnsi="Arial CE" w:cs="Arial"/>
          <w:szCs w:val="22"/>
        </w:rPr>
        <w:t xml:space="preserve">Výše ceny díla může být změněna jen písemnou dohodou </w:t>
      </w:r>
      <w:r w:rsidR="006F6185" w:rsidRPr="00526884">
        <w:rPr>
          <w:rFonts w:ascii="Arial CE" w:hAnsi="Arial CE" w:cs="Arial"/>
          <w:szCs w:val="22"/>
        </w:rPr>
        <w:t xml:space="preserve">objednavatele </w:t>
      </w:r>
      <w:r w:rsidRPr="00526884">
        <w:rPr>
          <w:rFonts w:ascii="Arial CE" w:hAnsi="Arial CE" w:cs="Arial"/>
          <w:szCs w:val="22"/>
        </w:rPr>
        <w:t xml:space="preserve">a </w:t>
      </w:r>
      <w:r w:rsidR="00E25F42" w:rsidRPr="00526884">
        <w:rPr>
          <w:rFonts w:ascii="Arial CE" w:hAnsi="Arial CE" w:cs="Arial"/>
          <w:szCs w:val="22"/>
        </w:rPr>
        <w:t>zhotovitel</w:t>
      </w:r>
      <w:r w:rsidR="00181F6B" w:rsidRPr="00526884">
        <w:rPr>
          <w:rFonts w:ascii="Arial CE" w:hAnsi="Arial CE" w:cs="Arial"/>
          <w:szCs w:val="22"/>
        </w:rPr>
        <w:t>e</w:t>
      </w:r>
      <w:r w:rsidRPr="00526884">
        <w:rPr>
          <w:rFonts w:ascii="Arial CE" w:hAnsi="Arial CE" w:cs="Arial"/>
          <w:szCs w:val="22"/>
        </w:rPr>
        <w:t xml:space="preserve"> formou dodatku ke smlouvě o dílo</w:t>
      </w:r>
      <w:r w:rsidR="00847FDB" w:rsidRPr="00526884">
        <w:rPr>
          <w:rFonts w:ascii="Arial CE" w:hAnsi="Arial CE" w:cs="Arial"/>
          <w:szCs w:val="22"/>
        </w:rPr>
        <w:t>,</w:t>
      </w:r>
      <w:r w:rsidR="009A13DC" w:rsidRPr="00526884">
        <w:rPr>
          <w:rFonts w:ascii="Arial CE" w:hAnsi="Arial CE" w:cs="Arial"/>
          <w:szCs w:val="22"/>
        </w:rPr>
        <w:t xml:space="preserve"> a to pouze a jen v důsledku mimořádných nepředvídatelných okolností, které se vyskytly</w:t>
      </w:r>
      <w:r w:rsidRPr="00526884">
        <w:rPr>
          <w:rFonts w:ascii="Arial CE" w:hAnsi="Arial CE" w:cs="Arial"/>
          <w:szCs w:val="22"/>
        </w:rPr>
        <w:t xml:space="preserve"> </w:t>
      </w:r>
      <w:r w:rsidR="009A13DC" w:rsidRPr="00526884">
        <w:rPr>
          <w:rFonts w:ascii="Arial CE" w:hAnsi="Arial CE" w:cs="Arial"/>
          <w:szCs w:val="22"/>
        </w:rPr>
        <w:t>v průběhu provádění prací na díle</w:t>
      </w:r>
      <w:r w:rsidR="00E6199C" w:rsidRPr="00526884">
        <w:rPr>
          <w:rFonts w:ascii="Arial CE" w:hAnsi="Arial CE" w:cs="Arial"/>
          <w:szCs w:val="22"/>
        </w:rPr>
        <w:t>.</w:t>
      </w:r>
      <w:r w:rsidR="009A13DC" w:rsidRPr="00526884">
        <w:t xml:space="preserve"> </w:t>
      </w:r>
    </w:p>
    <w:p w14:paraId="14D9CB83" w14:textId="77777777" w:rsidR="005623EC" w:rsidRPr="00526884" w:rsidRDefault="00AF4362" w:rsidP="0080278C">
      <w:pPr>
        <w:jc w:val="both"/>
        <w:rPr>
          <w:rFonts w:ascii="Arial CE" w:hAnsi="Arial CE" w:cs="Arial"/>
          <w:szCs w:val="22"/>
        </w:rPr>
      </w:pPr>
      <w:r w:rsidRPr="00526884">
        <w:rPr>
          <w:rFonts w:ascii="Arial CE" w:hAnsi="Arial CE" w:cs="Arial"/>
          <w:szCs w:val="22"/>
        </w:rPr>
        <w:t>Smluvní strany výslovně prohlašují, že touto smlouvou sjednaná cena za provedení díla není považována za skutečnost tvořící obchodní t</w:t>
      </w:r>
      <w:r w:rsidR="00847FDB" w:rsidRPr="00526884">
        <w:rPr>
          <w:rFonts w:ascii="Arial CE" w:hAnsi="Arial CE" w:cs="Arial"/>
          <w:szCs w:val="22"/>
        </w:rPr>
        <w:t>ajemství ve smyslu ustanovení §</w:t>
      </w:r>
      <w:r w:rsidR="00EF16F1" w:rsidRPr="00526884">
        <w:rPr>
          <w:rFonts w:ascii="Arial CE" w:hAnsi="Arial CE" w:cs="Arial"/>
          <w:szCs w:val="22"/>
        </w:rPr>
        <w:t xml:space="preserve"> </w:t>
      </w:r>
      <w:r w:rsidR="006743F1" w:rsidRPr="00526884">
        <w:rPr>
          <w:rFonts w:ascii="Arial CE" w:hAnsi="Arial CE" w:cs="Arial"/>
          <w:szCs w:val="22"/>
        </w:rPr>
        <w:t>504 zákona</w:t>
      </w:r>
      <w:r w:rsidRPr="00526884">
        <w:rPr>
          <w:rFonts w:ascii="Arial CE" w:hAnsi="Arial CE" w:cs="Arial"/>
          <w:szCs w:val="22"/>
        </w:rPr>
        <w:t xml:space="preserve"> č. 89/2012 Sb.</w:t>
      </w:r>
      <w:r w:rsidR="00A60C0B" w:rsidRPr="00526884">
        <w:rPr>
          <w:rFonts w:ascii="Arial CE" w:hAnsi="Arial CE" w:cs="Arial"/>
          <w:szCs w:val="22"/>
        </w:rPr>
        <w:t>,</w:t>
      </w:r>
      <w:r w:rsidR="006743F1" w:rsidRPr="00526884">
        <w:rPr>
          <w:rFonts w:ascii="Arial CE" w:hAnsi="Arial CE" w:cs="Arial"/>
          <w:szCs w:val="22"/>
        </w:rPr>
        <w:t xml:space="preserve"> </w:t>
      </w:r>
      <w:r w:rsidRPr="00526884">
        <w:rPr>
          <w:rFonts w:ascii="Arial CE" w:hAnsi="Arial CE" w:cs="Arial"/>
          <w:szCs w:val="22"/>
        </w:rPr>
        <w:t>občanského zákoníku.</w:t>
      </w:r>
    </w:p>
    <w:p w14:paraId="02610F59" w14:textId="77777777" w:rsidR="00C30DF1" w:rsidRPr="00526884" w:rsidRDefault="00C30DF1" w:rsidP="0080278C">
      <w:pPr>
        <w:jc w:val="both"/>
        <w:rPr>
          <w:rFonts w:ascii="Arial CE" w:hAnsi="Arial CE" w:cs="Arial"/>
          <w:szCs w:val="22"/>
        </w:rPr>
      </w:pPr>
    </w:p>
    <w:p w14:paraId="609689FE" w14:textId="77777777" w:rsidR="00F23E5E" w:rsidRPr="00526884"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 xml:space="preserve">Čl. V. </w:t>
      </w:r>
      <w:r w:rsidR="00497407" w:rsidRPr="00526884">
        <w:rPr>
          <w:rFonts w:ascii="Arial CE" w:hAnsi="Arial CE" w:cs="Arial"/>
          <w:b/>
          <w:color w:val="000000"/>
          <w:szCs w:val="22"/>
          <w:u w:val="single"/>
        </w:rPr>
        <w:t>PLATEBNÍ PODMÍNKY</w:t>
      </w:r>
    </w:p>
    <w:p w14:paraId="0A38CC1E" w14:textId="77777777" w:rsidR="00434C30" w:rsidRPr="00526884" w:rsidRDefault="00434C30" w:rsidP="002741F8">
      <w:pPr>
        <w:autoSpaceDE w:val="0"/>
        <w:autoSpaceDN w:val="0"/>
        <w:adjustRightInd w:val="0"/>
        <w:ind w:left="426" w:hanging="426"/>
        <w:jc w:val="both"/>
        <w:rPr>
          <w:rFonts w:ascii="Arial CE" w:hAnsi="Arial CE"/>
          <w:b/>
          <w:bCs/>
          <w:szCs w:val="22"/>
        </w:rPr>
      </w:pPr>
    </w:p>
    <w:p w14:paraId="725E789D" w14:textId="2D4607C9" w:rsidR="00266998" w:rsidRPr="00E21E2E" w:rsidRDefault="006F6185" w:rsidP="00266998">
      <w:pPr>
        <w:pStyle w:val="Odstavecseseznamem"/>
        <w:numPr>
          <w:ilvl w:val="0"/>
          <w:numId w:val="7"/>
        </w:numPr>
        <w:autoSpaceDE w:val="0"/>
        <w:autoSpaceDN w:val="0"/>
        <w:adjustRightInd w:val="0"/>
        <w:jc w:val="both"/>
        <w:rPr>
          <w:rFonts w:ascii="Arial CE" w:hAnsi="Arial CE" w:cs="Arial"/>
          <w:szCs w:val="22"/>
        </w:rPr>
      </w:pPr>
      <w:r w:rsidRPr="00E21E2E">
        <w:rPr>
          <w:rFonts w:ascii="Arial CE" w:hAnsi="Arial CE" w:cs="Arial"/>
          <w:szCs w:val="22"/>
        </w:rPr>
        <w:t>Objednavatel</w:t>
      </w:r>
      <w:r w:rsidR="00006197" w:rsidRPr="00E21E2E">
        <w:rPr>
          <w:rFonts w:ascii="Arial CE" w:hAnsi="Arial CE"/>
          <w:szCs w:val="22"/>
        </w:rPr>
        <w:t xml:space="preserve"> nebude poskytovat zhotoviteli zálohy.</w:t>
      </w:r>
    </w:p>
    <w:p w14:paraId="72A58175" w14:textId="77777777" w:rsidR="00266998" w:rsidRPr="00E21E2E" w:rsidRDefault="00266998" w:rsidP="00266998">
      <w:pPr>
        <w:pStyle w:val="Odstavecseseznamem"/>
        <w:autoSpaceDE w:val="0"/>
        <w:autoSpaceDN w:val="0"/>
        <w:adjustRightInd w:val="0"/>
        <w:ind w:left="360"/>
        <w:jc w:val="both"/>
        <w:rPr>
          <w:rFonts w:ascii="Arial CE" w:hAnsi="Arial CE" w:cs="Arial"/>
          <w:szCs w:val="22"/>
        </w:rPr>
      </w:pPr>
    </w:p>
    <w:p w14:paraId="710C92D7" w14:textId="13A9C104" w:rsidR="00266998" w:rsidRPr="00E21E2E" w:rsidRDefault="00266998" w:rsidP="00266998">
      <w:pPr>
        <w:pStyle w:val="Odstavecseseznamem"/>
        <w:numPr>
          <w:ilvl w:val="0"/>
          <w:numId w:val="7"/>
        </w:numPr>
        <w:autoSpaceDE w:val="0"/>
        <w:autoSpaceDN w:val="0"/>
        <w:adjustRightInd w:val="0"/>
        <w:jc w:val="both"/>
        <w:rPr>
          <w:rFonts w:ascii="Arial CE" w:hAnsi="Arial CE" w:cs="Arial"/>
          <w:szCs w:val="22"/>
        </w:rPr>
      </w:pPr>
      <w:r w:rsidRPr="00E21E2E">
        <w:rPr>
          <w:rFonts w:eastAsia="Arial" w:cs="Arial"/>
        </w:rPr>
        <w:t xml:space="preserve">Cena díla bude hrazena po dokončení, předání a převzetí díla bez vad a nedodělků. Fakturu je zhotovitel povinen prokazatelně doručit objednateli nejpozději do 7 pracovních dnů ode dne uskutečnění plnění včetně potvrzeného soupisu provedených prací. </w:t>
      </w:r>
    </w:p>
    <w:p w14:paraId="0A6A2816" w14:textId="77777777" w:rsidR="00266998" w:rsidRPr="00E21E2E" w:rsidRDefault="00266998" w:rsidP="00266998">
      <w:pPr>
        <w:keepNext/>
        <w:tabs>
          <w:tab w:val="left" w:pos="361"/>
        </w:tabs>
        <w:autoSpaceDE w:val="0"/>
        <w:autoSpaceDN w:val="0"/>
        <w:adjustRightInd w:val="0"/>
        <w:spacing w:line="237" w:lineRule="auto"/>
        <w:ind w:left="360"/>
        <w:jc w:val="both"/>
        <w:rPr>
          <w:rFonts w:ascii="Arial CE" w:hAnsi="Arial CE" w:cs="Arial"/>
          <w:szCs w:val="22"/>
          <w:highlight w:val="yellow"/>
        </w:rPr>
      </w:pPr>
    </w:p>
    <w:p w14:paraId="3D559FDE" w14:textId="4E98580B" w:rsidR="00266998" w:rsidRPr="00266998" w:rsidRDefault="00266998" w:rsidP="00266998">
      <w:pPr>
        <w:keepNext/>
        <w:suppressAutoHyphens/>
        <w:ind w:left="360"/>
        <w:jc w:val="both"/>
        <w:rPr>
          <w:rFonts w:ascii="Arial CE" w:eastAsia="Arial CE" w:hAnsi="Arial CE" w:cs="Arial CE"/>
          <w:szCs w:val="22"/>
        </w:rPr>
      </w:pPr>
      <w:bookmarkStart w:id="1" w:name="_Hlk69204368"/>
      <w:r w:rsidRPr="00E21E2E">
        <w:rPr>
          <w:rFonts w:ascii="Arial CE" w:eastAsia="Arial CE" w:hAnsi="Arial CE" w:cs="Arial CE"/>
          <w:szCs w:val="22"/>
        </w:rPr>
        <w:t xml:space="preserve">Faktura bude povinně obsahovat příslušné číslo </w:t>
      </w:r>
      <w:r w:rsidRPr="00757672">
        <w:rPr>
          <w:rFonts w:ascii="Arial CE" w:eastAsia="Arial CE" w:hAnsi="Arial CE" w:cs="Arial CE"/>
          <w:szCs w:val="22"/>
        </w:rPr>
        <w:t>akce</w:t>
      </w:r>
      <w:r>
        <w:rPr>
          <w:rFonts w:ascii="Arial CE" w:eastAsia="Arial CE" w:hAnsi="Arial CE" w:cs="Arial CE"/>
          <w:szCs w:val="22"/>
        </w:rPr>
        <w:t xml:space="preserve">, tj. </w:t>
      </w:r>
      <w:r w:rsidRPr="00266998">
        <w:rPr>
          <w:rFonts w:ascii="Arial CE" w:eastAsia="Arial CE" w:hAnsi="Arial CE" w:cs="Arial CE"/>
          <w:b/>
          <w:szCs w:val="22"/>
        </w:rPr>
        <w:t>502 654</w:t>
      </w:r>
    </w:p>
    <w:bookmarkEnd w:id="1"/>
    <w:p w14:paraId="18E2D487" w14:textId="77777777" w:rsidR="00266998" w:rsidRPr="00757672" w:rsidRDefault="00266998" w:rsidP="00266998">
      <w:pPr>
        <w:keepNext/>
        <w:autoSpaceDE w:val="0"/>
        <w:autoSpaceDN w:val="0"/>
        <w:adjustRightInd w:val="0"/>
        <w:jc w:val="both"/>
        <w:rPr>
          <w:rFonts w:ascii="Arial CE" w:hAnsi="Arial CE" w:cs="Arial"/>
          <w:szCs w:val="22"/>
        </w:rPr>
      </w:pPr>
    </w:p>
    <w:p w14:paraId="3749FE15" w14:textId="23355DBA" w:rsidR="009424A7" w:rsidRPr="00526884" w:rsidRDefault="0080441E" w:rsidP="00DA1AE6">
      <w:pPr>
        <w:pStyle w:val="Odstavecseseznamem"/>
        <w:numPr>
          <w:ilvl w:val="0"/>
          <w:numId w:val="7"/>
        </w:numPr>
        <w:autoSpaceDE w:val="0"/>
        <w:autoSpaceDN w:val="0"/>
        <w:adjustRightInd w:val="0"/>
        <w:jc w:val="both"/>
        <w:rPr>
          <w:rFonts w:ascii="Arial CE" w:hAnsi="Arial CE" w:cs="Arial"/>
          <w:szCs w:val="22"/>
        </w:rPr>
      </w:pPr>
      <w:r w:rsidRPr="00526884">
        <w:rPr>
          <w:rFonts w:ascii="Arial CE" w:hAnsi="Arial CE" w:cs="Arial"/>
          <w:szCs w:val="22"/>
        </w:rPr>
        <w:t>Všechny faktury musí splňovat náležitosti ve smyslu daňových a účetních předpisů platných na</w:t>
      </w:r>
      <w:r w:rsidR="001B5E7B" w:rsidRPr="00526884">
        <w:rPr>
          <w:rFonts w:ascii="Arial CE" w:hAnsi="Arial CE" w:cs="Arial"/>
          <w:szCs w:val="22"/>
        </w:rPr>
        <w:t xml:space="preserve"> </w:t>
      </w:r>
      <w:r w:rsidRPr="00526884">
        <w:rPr>
          <w:rFonts w:ascii="Arial CE" w:hAnsi="Arial CE" w:cs="Arial"/>
          <w:szCs w:val="22"/>
        </w:rPr>
        <w:t>území České republiky, zejména zákona č. 563/1991 Sb., o účetnictví</w:t>
      </w:r>
      <w:r w:rsidR="00EF16F1" w:rsidRPr="00526884">
        <w:rPr>
          <w:rFonts w:ascii="Arial CE" w:hAnsi="Arial CE" w:cs="Arial"/>
          <w:szCs w:val="22"/>
        </w:rPr>
        <w:t>, ve znění pozdějších předpisů</w:t>
      </w:r>
      <w:r w:rsidRPr="00526884">
        <w:rPr>
          <w:rFonts w:ascii="Arial CE" w:hAnsi="Arial CE" w:cs="Arial"/>
          <w:szCs w:val="22"/>
        </w:rPr>
        <w:t xml:space="preserve"> a zákona č.</w:t>
      </w:r>
      <w:r w:rsidR="006743F1" w:rsidRPr="00526884">
        <w:rPr>
          <w:rFonts w:ascii="Arial CE" w:hAnsi="Arial CE" w:cs="Arial"/>
          <w:szCs w:val="22"/>
        </w:rPr>
        <w:t xml:space="preserve"> </w:t>
      </w:r>
      <w:r w:rsidRPr="00526884">
        <w:rPr>
          <w:rFonts w:ascii="Arial CE" w:hAnsi="Arial CE" w:cs="Arial"/>
          <w:szCs w:val="22"/>
        </w:rPr>
        <w:t>235/2004 Sb., o DPH v platném znění a dále náležitosti stanovené smlouvou.</w:t>
      </w:r>
    </w:p>
    <w:p w14:paraId="44E5C43B" w14:textId="1E8B6153" w:rsidR="0080441E" w:rsidRPr="00010305" w:rsidRDefault="0080441E" w:rsidP="00DB28E5">
      <w:pPr>
        <w:autoSpaceDE w:val="0"/>
        <w:autoSpaceDN w:val="0"/>
        <w:adjustRightInd w:val="0"/>
        <w:ind w:left="360"/>
        <w:jc w:val="both"/>
        <w:rPr>
          <w:rFonts w:ascii="Arial CE" w:hAnsi="Arial CE"/>
        </w:rPr>
      </w:pPr>
      <w:r w:rsidRPr="00526884">
        <w:rPr>
          <w:rFonts w:ascii="Arial CE" w:hAnsi="Arial CE" w:cs="Arial"/>
          <w:szCs w:val="22"/>
        </w:rPr>
        <w:t>V</w:t>
      </w:r>
      <w:r w:rsidR="001B5E7B" w:rsidRPr="00526884">
        <w:rPr>
          <w:rFonts w:ascii="Arial CE" w:hAnsi="Arial CE" w:cs="Arial"/>
          <w:szCs w:val="22"/>
        </w:rPr>
        <w:t xml:space="preserve"> </w:t>
      </w:r>
      <w:r w:rsidRPr="00526884">
        <w:rPr>
          <w:rFonts w:ascii="Arial CE" w:hAnsi="Arial CE" w:cs="Arial"/>
          <w:szCs w:val="22"/>
        </w:rPr>
        <w:t xml:space="preserve">případě chybějících nebo chybných náležitostí vrátí </w:t>
      </w:r>
      <w:r w:rsidR="00F2049C" w:rsidRPr="00526884">
        <w:rPr>
          <w:rFonts w:ascii="Arial CE" w:hAnsi="Arial CE" w:cs="Arial"/>
          <w:szCs w:val="22"/>
        </w:rPr>
        <w:t>objednavatel</w:t>
      </w:r>
      <w:r w:rsidRPr="00526884">
        <w:rPr>
          <w:rFonts w:ascii="Arial CE" w:hAnsi="Arial CE" w:cs="Arial"/>
          <w:szCs w:val="22"/>
        </w:rPr>
        <w:t xml:space="preserve"> zhotoviteli fakturu k</w:t>
      </w:r>
      <w:r w:rsidR="001B5E7B" w:rsidRPr="00526884">
        <w:rPr>
          <w:rFonts w:ascii="Arial CE" w:hAnsi="Arial CE" w:cs="Arial"/>
          <w:szCs w:val="22"/>
        </w:rPr>
        <w:t xml:space="preserve"> </w:t>
      </w:r>
      <w:r w:rsidRPr="00526884">
        <w:rPr>
          <w:rFonts w:ascii="Arial CE" w:hAnsi="Arial CE" w:cs="Arial"/>
          <w:szCs w:val="22"/>
        </w:rPr>
        <w:t xml:space="preserve">opravě. Lhůta pro zaplacení pak počíná běžet od doby vrácení opravené faktury. Předat faktury lze i elektronicky na adresu: </w:t>
      </w:r>
      <w:hyperlink r:id="rId8" w:history="1">
        <w:r w:rsidRPr="00010305">
          <w:rPr>
            <w:color w:val="0000FF" w:themeColor="hyperlink"/>
            <w:u w:val="single"/>
          </w:rPr>
          <w:t>faktury-pr@poh.cz</w:t>
        </w:r>
      </w:hyperlink>
      <w:r w:rsidRPr="00526884">
        <w:rPr>
          <w:rFonts w:ascii="Arial CE" w:hAnsi="Arial CE" w:cs="Arial"/>
          <w:color w:val="0000FF"/>
          <w:szCs w:val="22"/>
        </w:rPr>
        <w:t>.</w:t>
      </w:r>
    </w:p>
    <w:p w14:paraId="50F3DEC1" w14:textId="77777777" w:rsidR="000F2A40" w:rsidRPr="00526884" w:rsidRDefault="00B37DBF" w:rsidP="00DA1AE6">
      <w:pPr>
        <w:pStyle w:val="Odstavecseseznamem"/>
        <w:numPr>
          <w:ilvl w:val="0"/>
          <w:numId w:val="7"/>
        </w:numPr>
        <w:autoSpaceDE w:val="0"/>
        <w:autoSpaceDN w:val="0"/>
        <w:adjustRightInd w:val="0"/>
        <w:jc w:val="both"/>
        <w:rPr>
          <w:rFonts w:ascii="Arial CE" w:hAnsi="Arial CE" w:cs="Arial"/>
          <w:szCs w:val="22"/>
        </w:rPr>
      </w:pPr>
      <w:r w:rsidRPr="00526884">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36B56BBA" w14:textId="77777777" w:rsidR="00B37DBF" w:rsidRPr="00526884" w:rsidRDefault="00B37DBF" w:rsidP="00B37DBF">
      <w:pPr>
        <w:pStyle w:val="Odstavecseseznamem"/>
        <w:autoSpaceDE w:val="0"/>
        <w:autoSpaceDN w:val="0"/>
        <w:adjustRightInd w:val="0"/>
        <w:ind w:left="360"/>
        <w:jc w:val="both"/>
        <w:rPr>
          <w:rFonts w:ascii="Arial CE" w:hAnsi="Arial CE" w:cs="Arial"/>
          <w:szCs w:val="22"/>
        </w:rPr>
      </w:pPr>
    </w:p>
    <w:p w14:paraId="1DD87CF2" w14:textId="498D79F2" w:rsidR="0080441E" w:rsidRPr="00526884" w:rsidRDefault="0080441E" w:rsidP="00DB28E5">
      <w:pPr>
        <w:pStyle w:val="Odstavecseseznamem"/>
        <w:numPr>
          <w:ilvl w:val="0"/>
          <w:numId w:val="7"/>
        </w:numPr>
        <w:autoSpaceDE w:val="0"/>
        <w:autoSpaceDN w:val="0"/>
        <w:adjustRightInd w:val="0"/>
        <w:jc w:val="both"/>
        <w:rPr>
          <w:rFonts w:ascii="Arial CE" w:hAnsi="Arial CE" w:cs="Arial"/>
          <w:szCs w:val="22"/>
        </w:rPr>
      </w:pPr>
      <w:r w:rsidRPr="00526884">
        <w:rPr>
          <w:rFonts w:ascii="Arial CE" w:hAnsi="Arial CE" w:cs="Arial"/>
          <w:szCs w:val="22"/>
        </w:rPr>
        <w:t xml:space="preserve">Splatnost faktury je 30 dnů od data doručení faktury </w:t>
      </w:r>
      <w:r w:rsidR="00F2049C" w:rsidRPr="00526884">
        <w:rPr>
          <w:rFonts w:ascii="Arial CE" w:hAnsi="Arial CE" w:cs="Arial"/>
          <w:szCs w:val="22"/>
        </w:rPr>
        <w:t>objednavateli</w:t>
      </w:r>
      <w:r w:rsidRPr="00526884">
        <w:rPr>
          <w:rFonts w:ascii="Arial CE" w:hAnsi="Arial CE" w:cs="Arial"/>
          <w:szCs w:val="22"/>
        </w:rPr>
        <w:t>.</w:t>
      </w:r>
    </w:p>
    <w:p w14:paraId="153E0138" w14:textId="77777777" w:rsidR="0080441E" w:rsidRPr="00526884" w:rsidRDefault="0080441E" w:rsidP="00DB28E5">
      <w:pPr>
        <w:autoSpaceDE w:val="0"/>
        <w:autoSpaceDN w:val="0"/>
        <w:adjustRightInd w:val="0"/>
        <w:jc w:val="both"/>
        <w:rPr>
          <w:rFonts w:ascii="Arial CE" w:hAnsi="Arial CE" w:cs="Arial"/>
          <w:szCs w:val="22"/>
        </w:rPr>
      </w:pPr>
    </w:p>
    <w:p w14:paraId="06C188C1" w14:textId="538C1D04" w:rsidR="0080441E" w:rsidRPr="00526884" w:rsidRDefault="0080441E" w:rsidP="00DB28E5">
      <w:pPr>
        <w:pStyle w:val="Odstavecseseznamem"/>
        <w:numPr>
          <w:ilvl w:val="0"/>
          <w:numId w:val="7"/>
        </w:numPr>
        <w:autoSpaceDE w:val="0"/>
        <w:autoSpaceDN w:val="0"/>
        <w:adjustRightInd w:val="0"/>
        <w:jc w:val="both"/>
        <w:rPr>
          <w:rFonts w:ascii="Arial CE" w:hAnsi="Arial CE" w:cs="Arial"/>
          <w:szCs w:val="22"/>
        </w:rPr>
      </w:pPr>
      <w:r w:rsidRPr="00526884">
        <w:rPr>
          <w:rFonts w:ascii="Arial CE" w:hAnsi="Arial CE" w:cs="Arial"/>
          <w:szCs w:val="22"/>
        </w:rPr>
        <w:lastRenderedPageBreak/>
        <w:t xml:space="preserve">Peněžitý závazek (dluh) </w:t>
      </w:r>
      <w:r w:rsidR="00F2049C" w:rsidRPr="00526884">
        <w:rPr>
          <w:rFonts w:ascii="Arial CE" w:hAnsi="Arial CE" w:cs="Arial"/>
          <w:szCs w:val="22"/>
        </w:rPr>
        <w:t>objednavatele</w:t>
      </w:r>
      <w:r w:rsidRPr="00526884">
        <w:rPr>
          <w:rFonts w:ascii="Arial CE" w:hAnsi="Arial CE" w:cs="Arial"/>
          <w:szCs w:val="22"/>
        </w:rPr>
        <w:t xml:space="preserve"> se považuje za splněný v den, kdy je dlužná částka připsána na účet zhotovitele.</w:t>
      </w:r>
    </w:p>
    <w:p w14:paraId="49A80B8F" w14:textId="77777777" w:rsidR="00495FCD" w:rsidRPr="00526884" w:rsidRDefault="00495FCD" w:rsidP="00010305">
      <w:pPr>
        <w:autoSpaceDE w:val="0"/>
        <w:autoSpaceDN w:val="0"/>
        <w:adjustRightInd w:val="0"/>
        <w:jc w:val="both"/>
        <w:rPr>
          <w:rFonts w:ascii="Arial CE" w:hAnsi="Arial CE" w:cs="Arial"/>
          <w:szCs w:val="22"/>
        </w:rPr>
      </w:pPr>
    </w:p>
    <w:p w14:paraId="4ED056AC" w14:textId="77777777" w:rsidR="00F03077" w:rsidRPr="00526884"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526884">
        <w:rPr>
          <w:rFonts w:ascii="Arial CE" w:hAnsi="Arial CE" w:cs="Arial"/>
          <w:b/>
          <w:color w:val="000000"/>
          <w:szCs w:val="22"/>
          <w:u w:val="single"/>
        </w:rPr>
        <w:t>Čl. VI</w:t>
      </w:r>
      <w:r w:rsidR="00F03077" w:rsidRPr="00526884">
        <w:rPr>
          <w:rFonts w:ascii="Arial CE" w:hAnsi="Arial CE" w:cs="Arial"/>
          <w:b/>
          <w:color w:val="000000"/>
          <w:szCs w:val="22"/>
          <w:u w:val="single"/>
        </w:rPr>
        <w:t xml:space="preserve">. SANKCE </w:t>
      </w:r>
    </w:p>
    <w:p w14:paraId="2999E9A4" w14:textId="77777777" w:rsidR="004B2396" w:rsidRPr="00526884" w:rsidRDefault="004B2396" w:rsidP="000F2A40">
      <w:pPr>
        <w:pStyle w:val="A-odstavecodsazensodrkami"/>
        <w:numPr>
          <w:ilvl w:val="0"/>
          <w:numId w:val="0"/>
        </w:numPr>
        <w:ind w:left="502"/>
        <w:rPr>
          <w:rFonts w:ascii="Arial CE" w:hAnsi="Arial CE"/>
          <w:strike/>
          <w:color w:val="FF0000"/>
        </w:rPr>
      </w:pPr>
    </w:p>
    <w:p w14:paraId="233CD889" w14:textId="77777777" w:rsidR="00BB6A12" w:rsidRPr="00526884" w:rsidRDefault="00BB6A12" w:rsidP="00BB6A12">
      <w:pPr>
        <w:pStyle w:val="A-odstavecodsazensodrkami"/>
        <w:numPr>
          <w:ilvl w:val="0"/>
          <w:numId w:val="0"/>
        </w:numPr>
        <w:ind w:left="502"/>
        <w:rPr>
          <w:rFonts w:ascii="Arial CE" w:hAnsi="Arial CE"/>
        </w:rPr>
      </w:pPr>
    </w:p>
    <w:p w14:paraId="704BB9D6" w14:textId="77777777" w:rsidR="00021E7B" w:rsidRPr="00526884" w:rsidRDefault="00BB6A12" w:rsidP="00021E7B">
      <w:pPr>
        <w:pStyle w:val="A-odstavecodsazensodrkami"/>
        <w:numPr>
          <w:ilvl w:val="0"/>
          <w:numId w:val="2"/>
        </w:numPr>
        <w:ind w:hanging="502"/>
        <w:rPr>
          <w:rFonts w:ascii="Arial CE" w:hAnsi="Arial CE"/>
        </w:rPr>
      </w:pPr>
      <w:r w:rsidRPr="00526884">
        <w:rPr>
          <w:rFonts w:ascii="Arial CE" w:hAnsi="Arial CE"/>
        </w:rPr>
        <w:t>Pokud bude objednatel v prodlení s úhradou faktury proti sjednanému termínu je povinen zaplatit dodava</w:t>
      </w:r>
      <w:r w:rsidR="007B02FB" w:rsidRPr="00526884">
        <w:rPr>
          <w:rFonts w:ascii="Arial CE" w:hAnsi="Arial CE"/>
        </w:rPr>
        <w:t xml:space="preserve">teli úrok z prodlení ve výši </w:t>
      </w:r>
      <w:r w:rsidR="00D930EA" w:rsidRPr="00526884">
        <w:rPr>
          <w:rFonts w:ascii="Arial CE" w:hAnsi="Arial CE"/>
        </w:rPr>
        <w:t>0,2</w:t>
      </w:r>
      <w:r w:rsidRPr="00526884">
        <w:rPr>
          <w:rFonts w:ascii="Arial CE" w:hAnsi="Arial CE"/>
        </w:rPr>
        <w:t xml:space="preserve"> % z dlužné částky za každý i započatý den prodlení.</w:t>
      </w:r>
    </w:p>
    <w:p w14:paraId="393D4D2D" w14:textId="77777777" w:rsidR="00021E7B" w:rsidRPr="00E9501E" w:rsidRDefault="00021E7B" w:rsidP="00E9501E">
      <w:pPr>
        <w:rPr>
          <w:rFonts w:ascii="Arial CE" w:hAnsi="Arial CE"/>
          <w:bCs/>
          <w:color w:val="000000"/>
        </w:rPr>
      </w:pPr>
    </w:p>
    <w:p w14:paraId="43CF32DE" w14:textId="77777777" w:rsidR="00021E7B" w:rsidRPr="00526884" w:rsidRDefault="001229F7" w:rsidP="00021E7B">
      <w:pPr>
        <w:pStyle w:val="A-odstavecodsazensodrkami"/>
        <w:numPr>
          <w:ilvl w:val="0"/>
          <w:numId w:val="2"/>
        </w:numPr>
        <w:ind w:hanging="502"/>
        <w:rPr>
          <w:rFonts w:ascii="Arial CE" w:hAnsi="Arial CE"/>
          <w:bCs/>
          <w:color w:val="000000"/>
        </w:rPr>
      </w:pPr>
      <w:r w:rsidRPr="00526884">
        <w:rPr>
          <w:rFonts w:ascii="Arial CE" w:hAnsi="Arial CE"/>
          <w:bCs/>
          <w:color w:val="000000"/>
        </w:rPr>
        <w:t>Smluvní pokuty se nevztahují na případy, kdy prodlení nebo jiné porušení povinností bylo způsobeno okolnostmi vylučujícími odpovědnost ve smyslu § 2913</w:t>
      </w:r>
      <w:r w:rsidR="006743F1" w:rsidRPr="00526884">
        <w:rPr>
          <w:rFonts w:ascii="Arial CE" w:hAnsi="Arial CE"/>
          <w:bCs/>
          <w:color w:val="000000"/>
        </w:rPr>
        <w:t xml:space="preserve"> </w:t>
      </w:r>
      <w:r w:rsidR="0048473A" w:rsidRPr="00526884">
        <w:rPr>
          <w:rFonts w:ascii="Arial CE" w:hAnsi="Arial CE"/>
          <w:bCs/>
          <w:color w:val="000000"/>
        </w:rPr>
        <w:t xml:space="preserve">odst. 2 </w:t>
      </w:r>
      <w:r w:rsidR="006743F1" w:rsidRPr="00526884">
        <w:rPr>
          <w:rFonts w:ascii="Arial CE" w:hAnsi="Arial CE"/>
          <w:bCs/>
        </w:rPr>
        <w:t>zákona č. 89/2012 Sb.</w:t>
      </w:r>
      <w:r w:rsidR="00131628" w:rsidRPr="00526884">
        <w:rPr>
          <w:rFonts w:ascii="Arial CE" w:hAnsi="Arial CE"/>
          <w:bCs/>
        </w:rPr>
        <w:t>,</w:t>
      </w:r>
      <w:r w:rsidR="006743F1" w:rsidRPr="00526884">
        <w:rPr>
          <w:rFonts w:ascii="Arial CE" w:hAnsi="Arial CE"/>
          <w:bCs/>
          <w:color w:val="FF0000"/>
        </w:rPr>
        <w:t xml:space="preserve"> </w:t>
      </w:r>
      <w:r w:rsidR="006743F1" w:rsidRPr="00526884">
        <w:rPr>
          <w:rFonts w:ascii="Arial CE" w:hAnsi="Arial CE"/>
          <w:bCs/>
          <w:color w:val="000000"/>
        </w:rPr>
        <w:t>o</w:t>
      </w:r>
      <w:r w:rsidRPr="00526884">
        <w:rPr>
          <w:rFonts w:ascii="Arial CE" w:hAnsi="Arial CE"/>
          <w:bCs/>
          <w:color w:val="00000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526884">
        <w:rPr>
          <w:rFonts w:ascii="Arial CE" w:hAnsi="Arial CE"/>
          <w:bCs/>
          <w:color w:val="000000"/>
        </w:rPr>
        <w:t xml:space="preserve">, </w:t>
      </w:r>
      <w:r w:rsidRPr="00526884">
        <w:rPr>
          <w:rFonts w:ascii="Arial CE" w:hAnsi="Arial CE"/>
          <w:bCs/>
          <w:color w:val="00000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526884">
        <w:rPr>
          <w:rFonts w:ascii="Arial CE" w:hAnsi="Arial CE"/>
          <w:bCs/>
          <w:color w:val="000000"/>
        </w:rPr>
        <w:t>velné pohromy, teroristický čin</w:t>
      </w:r>
      <w:r w:rsidRPr="00526884">
        <w:rPr>
          <w:rFonts w:ascii="Arial CE" w:hAnsi="Arial CE"/>
          <w:bCs/>
          <w:color w:val="000000"/>
        </w:rPr>
        <w:t xml:space="preserve"> apod.).</w:t>
      </w:r>
    </w:p>
    <w:p w14:paraId="7EDF4569" w14:textId="77777777" w:rsidR="00021E7B" w:rsidRPr="00526884" w:rsidRDefault="00021E7B" w:rsidP="00021E7B">
      <w:pPr>
        <w:pStyle w:val="Odstavecseseznamem"/>
        <w:rPr>
          <w:rFonts w:ascii="Arial CE" w:hAnsi="Arial CE"/>
        </w:rPr>
      </w:pPr>
    </w:p>
    <w:p w14:paraId="5676DA62" w14:textId="77777777" w:rsidR="00021E7B" w:rsidRPr="00526884" w:rsidRDefault="00BF3457" w:rsidP="00021E7B">
      <w:pPr>
        <w:pStyle w:val="A-odstavecodsazensodrkami"/>
        <w:numPr>
          <w:ilvl w:val="0"/>
          <w:numId w:val="2"/>
        </w:numPr>
        <w:rPr>
          <w:rFonts w:ascii="Arial CE" w:hAnsi="Arial CE"/>
        </w:rPr>
      </w:pPr>
      <w:r w:rsidRPr="00526884">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526884">
        <w:rPr>
          <w:rFonts w:ascii="Arial CE" w:hAnsi="Arial CE"/>
        </w:rPr>
        <w:t>.</w:t>
      </w:r>
      <w:r w:rsidRPr="00526884">
        <w:rPr>
          <w:rFonts w:ascii="Arial CE" w:hAnsi="Arial CE"/>
        </w:rPr>
        <w:t xml:space="preserve"> </w:t>
      </w:r>
    </w:p>
    <w:p w14:paraId="28A4CA94" w14:textId="77777777" w:rsidR="00021E7B" w:rsidRPr="00526884" w:rsidRDefault="00021E7B" w:rsidP="00021E7B">
      <w:pPr>
        <w:pStyle w:val="A-odstavecodsazensodrkami"/>
        <w:numPr>
          <w:ilvl w:val="0"/>
          <w:numId w:val="0"/>
        </w:numPr>
        <w:ind w:left="1287" w:hanging="567"/>
        <w:rPr>
          <w:rFonts w:ascii="Arial CE" w:hAnsi="Arial CE"/>
        </w:rPr>
      </w:pPr>
    </w:p>
    <w:p w14:paraId="54FC5599" w14:textId="289BA83D" w:rsidR="00BF3457" w:rsidRPr="00526884" w:rsidRDefault="00BF3457" w:rsidP="00021E7B">
      <w:pPr>
        <w:pStyle w:val="A-odstavecodsazensodrkami"/>
        <w:numPr>
          <w:ilvl w:val="0"/>
          <w:numId w:val="2"/>
        </w:numPr>
        <w:rPr>
          <w:rFonts w:ascii="Arial CE" w:hAnsi="Arial CE"/>
        </w:rPr>
      </w:pPr>
      <w:r w:rsidRPr="00526884">
        <w:rPr>
          <w:rFonts w:ascii="Arial CE" w:hAnsi="Arial CE"/>
        </w:rPr>
        <w:t>Pro zajištění úhrady oprávněně vyúčtovaných sankcí</w:t>
      </w:r>
      <w:r w:rsidR="00A25D65" w:rsidRPr="00526884">
        <w:rPr>
          <w:rFonts w:ascii="Arial CE" w:hAnsi="Arial CE"/>
        </w:rPr>
        <w:t xml:space="preserve"> </w:t>
      </w:r>
      <w:r w:rsidRPr="00526884">
        <w:rPr>
          <w:rFonts w:ascii="Arial CE" w:hAnsi="Arial CE"/>
        </w:rPr>
        <w:t xml:space="preserve">je </w:t>
      </w:r>
      <w:r w:rsidR="00F2049C" w:rsidRPr="00526884">
        <w:rPr>
          <w:rFonts w:ascii="Arial CE" w:hAnsi="Arial CE"/>
        </w:rPr>
        <w:t xml:space="preserve">objednavatel </w:t>
      </w:r>
      <w:r w:rsidRPr="00526884">
        <w:rPr>
          <w:rFonts w:ascii="Arial CE" w:hAnsi="Arial CE"/>
        </w:rPr>
        <w:t xml:space="preserve">oprávněn provést zápočet vyúčtované sankce proti jakékoliv oprávněné pohledávce, kterou má nebo bude mít </w:t>
      </w:r>
      <w:r w:rsidR="00E25F42" w:rsidRPr="00526884">
        <w:rPr>
          <w:rFonts w:ascii="Arial CE" w:hAnsi="Arial CE"/>
        </w:rPr>
        <w:t>zhotovitel</w:t>
      </w:r>
      <w:r w:rsidR="000A54FD" w:rsidRPr="00526884">
        <w:rPr>
          <w:rFonts w:ascii="Arial CE" w:hAnsi="Arial CE"/>
        </w:rPr>
        <w:t xml:space="preserve"> </w:t>
      </w:r>
      <w:r w:rsidRPr="00526884">
        <w:rPr>
          <w:rFonts w:ascii="Arial CE" w:hAnsi="Arial CE"/>
        </w:rPr>
        <w:t>za</w:t>
      </w:r>
      <w:r w:rsidR="00F2049C" w:rsidRPr="00526884">
        <w:rPr>
          <w:rFonts w:ascii="Arial CE" w:hAnsi="Arial CE"/>
        </w:rPr>
        <w:t xml:space="preserve"> objednavatelem</w:t>
      </w:r>
      <w:r w:rsidRPr="00526884">
        <w:rPr>
          <w:rFonts w:ascii="Arial CE" w:hAnsi="Arial CE"/>
        </w:rPr>
        <w:t>.</w:t>
      </w:r>
    </w:p>
    <w:p w14:paraId="6F6CB382" w14:textId="77777777" w:rsidR="000F2A40" w:rsidRPr="00526884" w:rsidRDefault="000F2A40" w:rsidP="000F2A40">
      <w:pPr>
        <w:pStyle w:val="A-odstavecodsazensodrkami"/>
        <w:numPr>
          <w:ilvl w:val="0"/>
          <w:numId w:val="0"/>
        </w:numPr>
        <w:rPr>
          <w:rFonts w:ascii="Arial CE" w:hAnsi="Arial CE"/>
        </w:rPr>
      </w:pPr>
    </w:p>
    <w:p w14:paraId="382F75C4" w14:textId="77777777" w:rsidR="000F2A40" w:rsidRPr="00526884" w:rsidRDefault="00BF3457" w:rsidP="00021E7B">
      <w:pPr>
        <w:pStyle w:val="A-odstavecodsazensodrkami"/>
        <w:numPr>
          <w:ilvl w:val="0"/>
          <w:numId w:val="2"/>
        </w:numPr>
        <w:rPr>
          <w:rFonts w:ascii="Arial CE" w:hAnsi="Arial CE"/>
        </w:rPr>
      </w:pPr>
      <w:r w:rsidRPr="00526884">
        <w:rPr>
          <w:rFonts w:ascii="Arial CE" w:hAnsi="Arial CE"/>
        </w:rPr>
        <w:t>Strana povinná je povinna uhradit vyúčtované sankce nejpozději do 30 dnů od dne obdržení příslušného vyúčtování</w:t>
      </w:r>
      <w:r w:rsidR="000F2A40" w:rsidRPr="00526884">
        <w:rPr>
          <w:rFonts w:ascii="Arial CE" w:hAnsi="Arial CE"/>
        </w:rPr>
        <w:t>.</w:t>
      </w:r>
    </w:p>
    <w:p w14:paraId="0FC5BDA4" w14:textId="77777777" w:rsidR="000F2A40" w:rsidRPr="00526884" w:rsidRDefault="000F2A40" w:rsidP="000F2A40">
      <w:pPr>
        <w:pStyle w:val="A-odstavecodsazensodrkami"/>
        <w:numPr>
          <w:ilvl w:val="0"/>
          <w:numId w:val="0"/>
        </w:numPr>
        <w:ind w:left="360" w:hanging="360"/>
        <w:rPr>
          <w:rFonts w:ascii="Arial CE" w:hAnsi="Arial CE"/>
        </w:rPr>
      </w:pPr>
    </w:p>
    <w:p w14:paraId="1BA40065" w14:textId="705876D9" w:rsidR="0080441E" w:rsidRDefault="0048473A" w:rsidP="006D461E">
      <w:pPr>
        <w:pStyle w:val="A-odstavecodsazensodrkami"/>
        <w:numPr>
          <w:ilvl w:val="0"/>
          <w:numId w:val="2"/>
        </w:numPr>
        <w:rPr>
          <w:rFonts w:ascii="Arial CE" w:hAnsi="Arial CE"/>
        </w:rPr>
      </w:pPr>
      <w:r w:rsidRPr="00526884">
        <w:rPr>
          <w:rFonts w:ascii="Arial CE" w:hAnsi="Arial CE"/>
        </w:rPr>
        <w:t>Zaplacením smluvní pokuty není dotčen nárok objednavatele</w:t>
      </w:r>
      <w:r w:rsidR="006D461E">
        <w:rPr>
          <w:rFonts w:ascii="Arial CE" w:hAnsi="Arial CE"/>
        </w:rPr>
        <w:t xml:space="preserve"> </w:t>
      </w:r>
      <w:r w:rsidRPr="00526884">
        <w:rPr>
          <w:rFonts w:ascii="Arial CE" w:hAnsi="Arial CE"/>
        </w:rPr>
        <w:t>na náhradu škody způsobené mu porušením povinnosti stanovené zhotoviteli smlouvou o dílo, na niž se sankce vztahuje.</w:t>
      </w:r>
    </w:p>
    <w:p w14:paraId="7DAFD0B2" w14:textId="77777777" w:rsidR="00E07F5B" w:rsidRPr="00010305" w:rsidRDefault="00E07F5B" w:rsidP="00010305">
      <w:pPr>
        <w:autoSpaceDE w:val="0"/>
        <w:autoSpaceDN w:val="0"/>
        <w:adjustRightInd w:val="0"/>
        <w:jc w:val="both"/>
        <w:rPr>
          <w:rFonts w:ascii="Arial CE" w:hAnsi="Arial CE"/>
          <w:b/>
          <w:color w:val="000000"/>
        </w:rPr>
      </w:pPr>
    </w:p>
    <w:p w14:paraId="5CE62ABB" w14:textId="77777777" w:rsidR="001D42DD" w:rsidRPr="00526884" w:rsidRDefault="001D42DD"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 xml:space="preserve">Čl. </w:t>
      </w:r>
      <w:r w:rsidR="002536D0" w:rsidRPr="00526884">
        <w:rPr>
          <w:rFonts w:ascii="Arial CE" w:hAnsi="Arial CE" w:cs="Arial"/>
          <w:b/>
          <w:color w:val="000000"/>
          <w:szCs w:val="22"/>
          <w:u w:val="single"/>
        </w:rPr>
        <w:t>VI</w:t>
      </w:r>
      <w:r w:rsidRPr="00526884">
        <w:rPr>
          <w:rFonts w:ascii="Arial CE" w:hAnsi="Arial CE" w:cs="Arial"/>
          <w:b/>
          <w:color w:val="000000"/>
          <w:szCs w:val="22"/>
          <w:u w:val="single"/>
        </w:rPr>
        <w:t>I. ZAJIŠTĚNÍ ZÁVAZKU</w:t>
      </w:r>
    </w:p>
    <w:p w14:paraId="050241B2" w14:textId="77777777" w:rsidR="001D42DD" w:rsidRPr="00526884" w:rsidRDefault="001D42DD" w:rsidP="001D42DD">
      <w:pPr>
        <w:jc w:val="both"/>
        <w:rPr>
          <w:rFonts w:ascii="Arial CE" w:eastAsia="Arial CE" w:hAnsi="Arial CE" w:cs="Arial CE"/>
          <w:b/>
          <w:color w:val="000000"/>
          <w:szCs w:val="22"/>
        </w:rPr>
      </w:pPr>
    </w:p>
    <w:p w14:paraId="429F0382" w14:textId="6F41700D" w:rsidR="001678D4" w:rsidRPr="006D461E" w:rsidRDefault="001678D4" w:rsidP="006D461E">
      <w:pPr>
        <w:pStyle w:val="Odstavecseseznamem"/>
        <w:numPr>
          <w:ilvl w:val="0"/>
          <w:numId w:val="10"/>
        </w:numPr>
        <w:ind w:left="567" w:hanging="567"/>
        <w:contextualSpacing/>
        <w:jc w:val="both"/>
        <w:rPr>
          <w:rFonts w:ascii="Arial CE" w:eastAsia="Arial CE" w:hAnsi="Arial CE"/>
          <w:color w:val="FF0000"/>
        </w:rPr>
      </w:pPr>
      <w:r w:rsidRPr="00526884">
        <w:rPr>
          <w:rFonts w:ascii="Arial CE" w:eastAsia="Arial CE" w:hAnsi="Arial CE" w:cs="Arial CE"/>
          <w:szCs w:val="22"/>
        </w:rPr>
        <w:t>Objednatel se zavazuje řádně provedené dílo podle ustanovení této smlouvy převzít a zaplatit za dílo dohodnutou cenu.</w:t>
      </w:r>
      <w:r w:rsidRPr="00526884">
        <w:rPr>
          <w:rFonts w:ascii="Arial CE" w:eastAsia="Arial CE" w:hAnsi="Arial CE" w:cs="Arial CE"/>
          <w:b/>
          <w:szCs w:val="22"/>
        </w:rPr>
        <w:t xml:space="preserve"> </w:t>
      </w:r>
      <w:r w:rsidRPr="00526884">
        <w:rPr>
          <w:rFonts w:ascii="Arial CE" w:eastAsia="Arial CE" w:hAnsi="Arial CE" w:cs="Arial CE"/>
          <w:szCs w:val="22"/>
        </w:rPr>
        <w:t>Dílo má vadu, neodpovídá-li této smlouvě.</w:t>
      </w:r>
    </w:p>
    <w:p w14:paraId="5695A071" w14:textId="77777777" w:rsidR="001D42DD" w:rsidRPr="00526884" w:rsidRDefault="001D42DD" w:rsidP="00E9501E">
      <w:pPr>
        <w:jc w:val="both"/>
        <w:rPr>
          <w:rFonts w:ascii="Arial CE" w:eastAsia="Arial CE" w:hAnsi="Arial CE" w:cs="Arial CE"/>
          <w:b/>
          <w:szCs w:val="22"/>
        </w:rPr>
      </w:pPr>
    </w:p>
    <w:p w14:paraId="34CA0AD9" w14:textId="7ACC552A"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Zhotovitel odpovídá za to, že dílo plně vyhoví podmínkám stanoveným platnými právními předpisy a podmínkám dohodnutým v této smlouvě. Zhotovitel je povinen při</w:t>
      </w:r>
      <w:r w:rsidR="001D42DD" w:rsidRPr="00526884">
        <w:rPr>
          <w:rFonts w:ascii="Arial CE" w:eastAsia="Arial CE" w:hAnsi="Arial CE" w:cs="Arial CE"/>
          <w:szCs w:val="22"/>
        </w:rPr>
        <w:t xml:space="preserve"> </w:t>
      </w:r>
      <w:r w:rsidRPr="00526884">
        <w:rPr>
          <w:rFonts w:ascii="Arial CE" w:eastAsia="Arial CE" w:hAnsi="Arial CE" w:cs="Arial CE"/>
          <w:szCs w:val="22"/>
        </w:rPr>
        <w:t xml:space="preserve">provádění díla a jeho částí dodržovat obecně závazné právní předpisy, platné české technické normy, ujednání této smlouvy a </w:t>
      </w:r>
      <w:r w:rsidR="001D42DD" w:rsidRPr="00526884">
        <w:rPr>
          <w:rFonts w:ascii="Arial CE" w:eastAsia="Arial CE" w:hAnsi="Arial CE" w:cs="Arial CE"/>
          <w:szCs w:val="22"/>
        </w:rPr>
        <w:t xml:space="preserve">jejích příloh, stanoviska a rozhodnutí orgánů státní správy (veřejnoprávních orgánů). </w:t>
      </w:r>
    </w:p>
    <w:p w14:paraId="460EEE8A" w14:textId="77777777" w:rsidR="001678D4" w:rsidRPr="00526884" w:rsidRDefault="001678D4" w:rsidP="006D461E">
      <w:pPr>
        <w:ind w:left="567" w:hanging="567"/>
        <w:jc w:val="both"/>
        <w:rPr>
          <w:rFonts w:ascii="Arial CE" w:eastAsia="Arial CE" w:hAnsi="Arial CE" w:cs="Arial CE"/>
          <w:szCs w:val="22"/>
        </w:rPr>
      </w:pPr>
    </w:p>
    <w:p w14:paraId="45E1F774" w14:textId="5C02ECB4"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Odpovědnost zhotovitele jakožto zhotovitele</w:t>
      </w:r>
      <w:r w:rsidRPr="00526884">
        <w:rPr>
          <w:rFonts w:cs="Arial"/>
          <w:szCs w:val="22"/>
        </w:rPr>
        <w:t xml:space="preserve"> průzkumu</w:t>
      </w:r>
      <w:r w:rsidRPr="00526884">
        <w:rPr>
          <w:rFonts w:ascii="Arial CE" w:eastAsia="Arial CE" w:hAnsi="Arial CE" w:cs="Arial CE"/>
          <w:szCs w:val="22"/>
        </w:rPr>
        <w:t xml:space="preserve"> se mj. řídí ustanovením §159</w:t>
      </w:r>
      <w:r w:rsidRPr="006D461E">
        <w:rPr>
          <w:rFonts w:eastAsia="Arial CE"/>
        </w:rPr>
        <w:t xml:space="preserve"> zákona č.</w:t>
      </w:r>
      <w:r w:rsidR="00DD4362" w:rsidRPr="00526884">
        <w:rPr>
          <w:rFonts w:eastAsia="Arial CE" w:cs="Arial"/>
          <w:szCs w:val="22"/>
        </w:rPr>
        <w:t xml:space="preserve"> </w:t>
      </w:r>
      <w:r w:rsidRPr="006D461E">
        <w:rPr>
          <w:rFonts w:eastAsia="Arial CE"/>
        </w:rPr>
        <w:t>183/2006 Sb., o územním plánování a stavebním řádu (stavební zákon), ve znění pozdějších předpisů.</w:t>
      </w:r>
    </w:p>
    <w:p w14:paraId="08DEF662" w14:textId="77777777" w:rsidR="001678D4" w:rsidRPr="006D461E" w:rsidRDefault="001678D4" w:rsidP="00010305">
      <w:pPr>
        <w:pStyle w:val="Odstavecseseznamem"/>
        <w:ind w:left="357"/>
        <w:jc w:val="both"/>
        <w:rPr>
          <w:rFonts w:eastAsia="Arial CE"/>
          <w:color w:val="000000"/>
        </w:rPr>
      </w:pPr>
    </w:p>
    <w:p w14:paraId="6C9ECDE3" w14:textId="77777777"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Zhotovitel zodpovídá za vady díla následovně:</w:t>
      </w:r>
    </w:p>
    <w:p w14:paraId="234D77D3" w14:textId="3544F7BF" w:rsidR="001678D4" w:rsidRPr="00526884" w:rsidRDefault="00716A9C" w:rsidP="006D461E">
      <w:pPr>
        <w:pStyle w:val="Odstavecseseznamem"/>
        <w:ind w:left="851" w:hanging="284"/>
        <w:contextualSpacing/>
        <w:jc w:val="both"/>
        <w:rPr>
          <w:rFonts w:ascii="Arial CE" w:eastAsia="Arial CE" w:hAnsi="Arial CE" w:cs="Arial CE"/>
          <w:szCs w:val="22"/>
        </w:rPr>
      </w:pPr>
      <w:r w:rsidRPr="00526884">
        <w:rPr>
          <w:rFonts w:ascii="Arial CE" w:eastAsia="Arial CE" w:hAnsi="Arial CE" w:cs="Arial CE"/>
          <w:szCs w:val="22"/>
        </w:rPr>
        <w:t xml:space="preserve">a) </w:t>
      </w:r>
      <w:r w:rsidR="001678D4" w:rsidRPr="00526884">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6DFAA4F4" w14:textId="31E13A72" w:rsidR="001678D4" w:rsidRPr="00526884" w:rsidRDefault="00716A9C" w:rsidP="006D461E">
      <w:pPr>
        <w:pStyle w:val="Odstavecseseznamem"/>
        <w:ind w:left="851" w:hanging="284"/>
        <w:contextualSpacing/>
        <w:jc w:val="both"/>
        <w:rPr>
          <w:rFonts w:ascii="Arial CE" w:eastAsia="Arial CE" w:hAnsi="Arial CE" w:cs="Arial CE"/>
          <w:szCs w:val="22"/>
        </w:rPr>
      </w:pPr>
      <w:r w:rsidRPr="00526884">
        <w:rPr>
          <w:rFonts w:ascii="Arial CE" w:eastAsia="Arial CE" w:hAnsi="Arial CE" w:cs="Arial CE"/>
          <w:szCs w:val="22"/>
        </w:rPr>
        <w:lastRenderedPageBreak/>
        <w:t xml:space="preserve">b) </w:t>
      </w:r>
      <w:r w:rsidR="001678D4" w:rsidRPr="00526884">
        <w:rPr>
          <w:rFonts w:ascii="Arial CE" w:eastAsia="Arial CE" w:hAnsi="Arial CE" w:cs="Arial CE"/>
          <w:szCs w:val="22"/>
        </w:rPr>
        <w:t xml:space="preserve">Je – </w:t>
      </w:r>
      <w:proofErr w:type="spellStart"/>
      <w:r w:rsidR="001678D4" w:rsidRPr="00526884">
        <w:rPr>
          <w:rFonts w:ascii="Arial CE" w:eastAsia="Arial CE" w:hAnsi="Arial CE" w:cs="Arial CE"/>
          <w:szCs w:val="22"/>
        </w:rPr>
        <w:t>li</w:t>
      </w:r>
      <w:proofErr w:type="spellEnd"/>
      <w:r w:rsidR="001678D4" w:rsidRPr="00526884">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43971389" w14:textId="77777777" w:rsidR="007907CE" w:rsidRPr="006D461E" w:rsidRDefault="007907CE" w:rsidP="00010305">
      <w:pPr>
        <w:ind w:left="720"/>
        <w:contextualSpacing/>
        <w:jc w:val="both"/>
        <w:rPr>
          <w:rFonts w:ascii="Arial CE" w:eastAsia="Arial CE" w:hAnsi="Arial CE"/>
          <w:color w:val="000000"/>
        </w:rPr>
      </w:pPr>
    </w:p>
    <w:p w14:paraId="15D54205" w14:textId="46D9C7A3"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1D42DD" w:rsidRPr="00526884">
        <w:rPr>
          <w:rFonts w:ascii="Arial CE" w:eastAsia="Arial CE" w:hAnsi="Arial CE" w:cs="Arial CE"/>
          <w:szCs w:val="22"/>
        </w:rPr>
        <w:t xml:space="preserve"> </w:t>
      </w:r>
      <w:r w:rsidRPr="00526884">
        <w:rPr>
          <w:rFonts w:ascii="Arial CE" w:eastAsia="Arial CE" w:hAnsi="Arial CE" w:cs="Arial CE"/>
          <w:szCs w:val="22"/>
        </w:rPr>
        <w:t xml:space="preserve">odstoupení od smlouvy. </w:t>
      </w:r>
    </w:p>
    <w:p w14:paraId="315265BA" w14:textId="77777777" w:rsidR="001678D4" w:rsidRPr="006D461E" w:rsidRDefault="001678D4" w:rsidP="00010305">
      <w:pPr>
        <w:pStyle w:val="Odstavecseseznamem"/>
        <w:ind w:left="357"/>
        <w:jc w:val="both"/>
        <w:rPr>
          <w:rFonts w:ascii="Arial CE" w:eastAsia="Arial CE" w:hAnsi="Arial CE"/>
          <w:b/>
          <w:color w:val="000000"/>
        </w:rPr>
      </w:pPr>
    </w:p>
    <w:p w14:paraId="411554FB" w14:textId="77777777"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6A69F4CD" w14:textId="77777777" w:rsidR="001678D4" w:rsidRPr="00526884" w:rsidRDefault="001678D4" w:rsidP="006D461E">
      <w:pPr>
        <w:ind w:left="567" w:hanging="567"/>
        <w:jc w:val="both"/>
        <w:rPr>
          <w:rFonts w:ascii="Arial CE" w:eastAsia="Arial CE" w:hAnsi="Arial CE" w:cs="Arial CE"/>
          <w:szCs w:val="22"/>
        </w:rPr>
      </w:pPr>
    </w:p>
    <w:p w14:paraId="7DE15195" w14:textId="1A8A6D64"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Zhotovitel odpovídá za prokazatelné škody, které z důvodu porušení jeho povinností sjednaných touto smlouvou vzniknou objednateli nebo třetím osobám.</w:t>
      </w:r>
    </w:p>
    <w:p w14:paraId="4803BDA9" w14:textId="77777777" w:rsidR="001678D4" w:rsidRPr="00526884" w:rsidRDefault="001678D4" w:rsidP="006D461E">
      <w:pPr>
        <w:ind w:left="567" w:hanging="567"/>
        <w:jc w:val="both"/>
        <w:rPr>
          <w:rFonts w:ascii="Arial CE" w:eastAsia="Arial CE" w:hAnsi="Arial CE" w:cs="Arial CE"/>
          <w:szCs w:val="22"/>
        </w:rPr>
      </w:pPr>
    </w:p>
    <w:p w14:paraId="528FD209" w14:textId="77777777" w:rsidR="001678D4" w:rsidRPr="00526884" w:rsidRDefault="001678D4" w:rsidP="006D461E">
      <w:pPr>
        <w:pStyle w:val="Odstavecseseznamem"/>
        <w:numPr>
          <w:ilvl w:val="0"/>
          <w:numId w:val="10"/>
        </w:numPr>
        <w:ind w:left="567" w:hanging="567"/>
        <w:contextualSpacing/>
        <w:jc w:val="both"/>
        <w:rPr>
          <w:rFonts w:ascii="Arial CE" w:eastAsia="Arial CE" w:hAnsi="Arial CE" w:cs="Arial CE"/>
          <w:szCs w:val="22"/>
        </w:rPr>
      </w:pPr>
      <w:r w:rsidRPr="00526884">
        <w:rPr>
          <w:rFonts w:ascii="Arial CE" w:eastAsia="Arial CE" w:hAnsi="Arial CE" w:cs="Arial CE"/>
          <w:szCs w:val="22"/>
        </w:rPr>
        <w:t>Nebude-li zhotovitel vyrozuměn o požadavku náhrady škody nejpozději do 90 dnů od data ukončení záruční doby, nelze požadavek na náhradu škody uplatnit.</w:t>
      </w:r>
    </w:p>
    <w:p w14:paraId="727994B5" w14:textId="77777777" w:rsidR="007907CE" w:rsidRPr="00526884" w:rsidRDefault="007907CE" w:rsidP="00010305">
      <w:pPr>
        <w:pStyle w:val="Odstavecseseznamem"/>
        <w:ind w:left="357"/>
        <w:jc w:val="both"/>
        <w:rPr>
          <w:rFonts w:ascii="Arial CE" w:eastAsia="Arial CE" w:hAnsi="Arial CE" w:cs="Arial CE"/>
          <w:szCs w:val="22"/>
        </w:rPr>
      </w:pPr>
    </w:p>
    <w:p w14:paraId="3D4AE41B" w14:textId="3D71371B" w:rsidR="00FD7A44" w:rsidRPr="00526884" w:rsidRDefault="00FD7A44" w:rsidP="00D6652F">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Čl. VIII. LICENČNÍ PODMÍNKY</w:t>
      </w:r>
    </w:p>
    <w:p w14:paraId="7D1DBF7D" w14:textId="77777777" w:rsidR="00D6652F" w:rsidRPr="00526884" w:rsidRDefault="00D6652F" w:rsidP="00D6652F"/>
    <w:p w14:paraId="79481CE3" w14:textId="77777777" w:rsidR="00EB7EEF" w:rsidRPr="00526884" w:rsidRDefault="00FD7A44" w:rsidP="00FD7A44">
      <w:pPr>
        <w:jc w:val="both"/>
        <w:rPr>
          <w:rFonts w:cs="Arial"/>
          <w:color w:val="000000"/>
          <w:szCs w:val="22"/>
        </w:rPr>
      </w:pPr>
      <w:r w:rsidRPr="00526884">
        <w:rPr>
          <w:rFonts w:cs="Arial"/>
          <w:color w:val="000000"/>
          <w:szCs w:val="22"/>
        </w:rPr>
        <w:t xml:space="preserve">Vztahují – </w:t>
      </w:r>
      <w:proofErr w:type="spellStart"/>
      <w:r w:rsidRPr="00526884">
        <w:rPr>
          <w:rFonts w:cs="Arial"/>
          <w:color w:val="000000"/>
          <w:szCs w:val="22"/>
        </w:rPr>
        <w:t>li</w:t>
      </w:r>
      <w:proofErr w:type="spellEnd"/>
      <w:r w:rsidRPr="00526884">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sidRPr="00526884">
        <w:rPr>
          <w:rFonts w:cs="Arial"/>
          <w:color w:val="000000"/>
          <w:szCs w:val="22"/>
        </w:rPr>
        <w:t xml:space="preserve">v platném znění, </w:t>
      </w:r>
      <w:r w:rsidRPr="00526884">
        <w:rPr>
          <w:rFonts w:cs="Arial"/>
          <w:color w:val="000000"/>
          <w:szCs w:val="22"/>
        </w:rPr>
        <w:t>poskytuje zhotovitel objednateli nevýhradní právo ke všem způsobům užití</w:t>
      </w:r>
      <w:r w:rsidR="007F6C4A" w:rsidRPr="00526884">
        <w:rPr>
          <w:rFonts w:cs="Arial"/>
          <w:color w:val="000000"/>
          <w:szCs w:val="22"/>
        </w:rPr>
        <w:t xml:space="preserve"> díla</w:t>
      </w:r>
      <w:r w:rsidRPr="00526884">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14:paraId="5E8921AE" w14:textId="77777777" w:rsidR="00021E7B" w:rsidRPr="00010305" w:rsidRDefault="00021E7B" w:rsidP="00010305">
      <w:pPr>
        <w:jc w:val="both"/>
        <w:rPr>
          <w:color w:val="000000"/>
        </w:rPr>
      </w:pPr>
    </w:p>
    <w:p w14:paraId="4DDDFBBC" w14:textId="77777777" w:rsidR="007A4D01" w:rsidRPr="00526884"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 xml:space="preserve">Čl. </w:t>
      </w:r>
      <w:r w:rsidR="00FD7A44" w:rsidRPr="00526884">
        <w:rPr>
          <w:rFonts w:ascii="Arial CE" w:hAnsi="Arial CE" w:cs="Arial"/>
          <w:b/>
          <w:color w:val="000000"/>
          <w:szCs w:val="22"/>
          <w:u w:val="single"/>
        </w:rPr>
        <w:t>IX</w:t>
      </w:r>
      <w:r w:rsidRPr="00526884">
        <w:rPr>
          <w:rFonts w:ascii="Arial CE" w:hAnsi="Arial CE" w:cs="Arial"/>
          <w:b/>
          <w:color w:val="000000"/>
          <w:szCs w:val="22"/>
          <w:u w:val="single"/>
        </w:rPr>
        <w:t xml:space="preserve">. </w:t>
      </w:r>
      <w:r w:rsidR="00497407" w:rsidRPr="00526884">
        <w:rPr>
          <w:rFonts w:ascii="Arial CE" w:hAnsi="Arial CE" w:cs="Arial"/>
          <w:b/>
          <w:color w:val="000000"/>
          <w:szCs w:val="22"/>
          <w:u w:val="single"/>
        </w:rPr>
        <w:t>NÁHRADA ŠKODY</w:t>
      </w:r>
    </w:p>
    <w:p w14:paraId="580F27DF" w14:textId="77777777" w:rsidR="00434C30" w:rsidRPr="00526884" w:rsidRDefault="00434C30" w:rsidP="000A6DEF">
      <w:pPr>
        <w:autoSpaceDE w:val="0"/>
        <w:autoSpaceDN w:val="0"/>
        <w:adjustRightInd w:val="0"/>
        <w:jc w:val="both"/>
        <w:rPr>
          <w:rFonts w:ascii="Arial CE" w:hAnsi="Arial CE" w:cs="Arial"/>
          <w:bCs/>
          <w:color w:val="000000"/>
          <w:szCs w:val="22"/>
        </w:rPr>
      </w:pPr>
    </w:p>
    <w:p w14:paraId="58798847" w14:textId="68D16DF9" w:rsidR="007A05B4" w:rsidRPr="00526884" w:rsidRDefault="00F2049C" w:rsidP="00FD7A44">
      <w:pPr>
        <w:autoSpaceDE w:val="0"/>
        <w:autoSpaceDN w:val="0"/>
        <w:adjustRightInd w:val="0"/>
        <w:jc w:val="both"/>
        <w:rPr>
          <w:rFonts w:ascii="Arial CE" w:hAnsi="Arial CE" w:cs="Arial"/>
          <w:bCs/>
          <w:color w:val="000000"/>
          <w:szCs w:val="22"/>
        </w:rPr>
      </w:pPr>
      <w:r w:rsidRPr="00526884">
        <w:rPr>
          <w:rFonts w:ascii="Arial CE" w:hAnsi="Arial CE" w:cs="Arial"/>
          <w:szCs w:val="22"/>
        </w:rPr>
        <w:t>Objednavatel</w:t>
      </w:r>
      <w:r w:rsidRPr="00526884">
        <w:rPr>
          <w:rFonts w:ascii="Arial CE" w:hAnsi="Arial CE" w:cs="Arial"/>
          <w:bCs/>
          <w:color w:val="000000"/>
          <w:szCs w:val="22"/>
        </w:rPr>
        <w:t xml:space="preserve"> </w:t>
      </w:r>
      <w:r w:rsidR="00BE082A" w:rsidRPr="00526884">
        <w:rPr>
          <w:rFonts w:ascii="Arial CE" w:hAnsi="Arial CE" w:cs="Arial"/>
          <w:bCs/>
          <w:color w:val="000000"/>
          <w:szCs w:val="22"/>
        </w:rPr>
        <w:t xml:space="preserve">je oprávněn požadovat náhradu škody způsobenou mu </w:t>
      </w:r>
      <w:r w:rsidR="00E25F42" w:rsidRPr="00526884">
        <w:rPr>
          <w:rFonts w:cs="Arial"/>
          <w:bCs/>
          <w:szCs w:val="22"/>
        </w:rPr>
        <w:t>zhotovitel</w:t>
      </w:r>
      <w:r w:rsidR="000A54FD" w:rsidRPr="00526884">
        <w:rPr>
          <w:rFonts w:cs="Arial"/>
          <w:bCs/>
          <w:szCs w:val="22"/>
        </w:rPr>
        <w:t xml:space="preserve">em </w:t>
      </w:r>
      <w:r w:rsidR="00BE082A" w:rsidRPr="00526884">
        <w:rPr>
          <w:rFonts w:ascii="Arial CE" w:hAnsi="Arial CE" w:cs="Arial"/>
          <w:bCs/>
          <w:color w:val="000000"/>
          <w:szCs w:val="22"/>
        </w:rPr>
        <w:t xml:space="preserve">porušením povinností </w:t>
      </w:r>
      <w:r w:rsidR="00E25F42" w:rsidRPr="00526884">
        <w:rPr>
          <w:rFonts w:cs="Arial"/>
          <w:bCs/>
          <w:szCs w:val="22"/>
        </w:rPr>
        <w:t>zhotovitel</w:t>
      </w:r>
      <w:r w:rsidR="000A54FD" w:rsidRPr="00526884">
        <w:rPr>
          <w:rFonts w:cs="Arial"/>
          <w:bCs/>
          <w:szCs w:val="22"/>
        </w:rPr>
        <w:t xml:space="preserve">e </w:t>
      </w:r>
      <w:r w:rsidR="00BE082A" w:rsidRPr="0052688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526884">
        <w:rPr>
          <w:rFonts w:ascii="Arial CE" w:hAnsi="Arial CE" w:cs="Arial"/>
          <w:bCs/>
          <w:color w:val="000000"/>
          <w:szCs w:val="22"/>
        </w:rPr>
        <w:t xml:space="preserve"> </w:t>
      </w:r>
    </w:p>
    <w:p w14:paraId="496DE5B5" w14:textId="77777777" w:rsidR="009C5A73" w:rsidRPr="006D461E" w:rsidRDefault="009C5A73" w:rsidP="000A6DEF">
      <w:pPr>
        <w:autoSpaceDE w:val="0"/>
        <w:autoSpaceDN w:val="0"/>
        <w:adjustRightInd w:val="0"/>
        <w:jc w:val="both"/>
        <w:rPr>
          <w:rFonts w:ascii="Arial CE" w:hAnsi="Arial CE"/>
          <w:color w:val="000000"/>
        </w:rPr>
      </w:pPr>
    </w:p>
    <w:p w14:paraId="0BCADCF7" w14:textId="77777777" w:rsidR="007A4D01" w:rsidRPr="00526884"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 xml:space="preserve">Čl. </w:t>
      </w:r>
      <w:r w:rsidR="007A4D01" w:rsidRPr="00526884">
        <w:rPr>
          <w:rFonts w:ascii="Arial CE" w:hAnsi="Arial CE" w:cs="Arial"/>
          <w:b/>
          <w:color w:val="000000"/>
          <w:szCs w:val="22"/>
          <w:u w:val="single"/>
        </w:rPr>
        <w:t xml:space="preserve">X. </w:t>
      </w:r>
      <w:r w:rsidR="00497407" w:rsidRPr="00526884">
        <w:rPr>
          <w:rFonts w:ascii="Arial CE" w:hAnsi="Arial CE" w:cs="Arial"/>
          <w:b/>
          <w:color w:val="000000"/>
          <w:szCs w:val="22"/>
          <w:u w:val="single"/>
        </w:rPr>
        <w:t xml:space="preserve">OSTATNÍ </w:t>
      </w:r>
      <w:r w:rsidR="00944865" w:rsidRPr="00526884">
        <w:rPr>
          <w:rFonts w:ascii="Arial CE" w:hAnsi="Arial CE" w:cs="Arial"/>
          <w:b/>
          <w:color w:val="000000"/>
          <w:szCs w:val="22"/>
          <w:u w:val="single"/>
        </w:rPr>
        <w:t>USTANOVENÍ</w:t>
      </w:r>
    </w:p>
    <w:p w14:paraId="008B97F9" w14:textId="77777777" w:rsidR="00434C30" w:rsidRPr="00526884" w:rsidRDefault="00434C30" w:rsidP="000A6DEF">
      <w:pPr>
        <w:autoSpaceDE w:val="0"/>
        <w:autoSpaceDN w:val="0"/>
        <w:adjustRightInd w:val="0"/>
        <w:jc w:val="both"/>
        <w:rPr>
          <w:rFonts w:ascii="Arial CE" w:hAnsi="Arial CE" w:cs="Arial"/>
          <w:b/>
          <w:bCs/>
          <w:color w:val="000000"/>
        </w:rPr>
      </w:pPr>
    </w:p>
    <w:p w14:paraId="0651CD54" w14:textId="754096BC" w:rsidR="00BE082A" w:rsidRPr="00526884"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sidRPr="00526884">
        <w:rPr>
          <w:rFonts w:ascii="Arial CE" w:hAnsi="Arial CE" w:cs="Arial"/>
          <w:szCs w:val="22"/>
        </w:rPr>
        <w:t>Objednavatel</w:t>
      </w:r>
      <w:r w:rsidRPr="00526884">
        <w:rPr>
          <w:rFonts w:ascii="Arial CE" w:hAnsi="Arial CE"/>
          <w:color w:val="000000"/>
          <w:szCs w:val="22"/>
        </w:rPr>
        <w:t xml:space="preserve"> </w:t>
      </w:r>
      <w:r w:rsidR="004C6D96" w:rsidRPr="00526884">
        <w:rPr>
          <w:rFonts w:ascii="Arial CE" w:hAnsi="Arial CE"/>
          <w:color w:val="000000"/>
          <w:szCs w:val="22"/>
        </w:rPr>
        <w:t>vytvoří podmínky pro provedení sjednaného díla tím, že</w:t>
      </w:r>
      <w:r w:rsidR="003933B9" w:rsidRPr="00526884">
        <w:rPr>
          <w:rFonts w:ascii="Arial CE" w:hAnsi="Arial CE"/>
          <w:color w:val="000000"/>
          <w:szCs w:val="22"/>
        </w:rPr>
        <w:t xml:space="preserve"> b</w:t>
      </w:r>
      <w:r w:rsidR="00BE082A" w:rsidRPr="00526884">
        <w:rPr>
          <w:rFonts w:ascii="Arial CE" w:hAnsi="Arial CE"/>
          <w:color w:val="000000"/>
          <w:szCs w:val="22"/>
        </w:rPr>
        <w:t xml:space="preserve">ude </w:t>
      </w:r>
      <w:r w:rsidR="00146185" w:rsidRPr="00526884">
        <w:rPr>
          <w:rFonts w:ascii="Arial CE" w:hAnsi="Arial CE"/>
          <w:szCs w:val="22"/>
        </w:rPr>
        <w:t xml:space="preserve">spolupracovat se </w:t>
      </w:r>
      <w:r w:rsidR="00E25F42" w:rsidRPr="00526884">
        <w:rPr>
          <w:rFonts w:cs="Arial"/>
          <w:bCs/>
          <w:szCs w:val="22"/>
        </w:rPr>
        <w:t>zhotovitel</w:t>
      </w:r>
      <w:r w:rsidR="000A54FD" w:rsidRPr="00526884">
        <w:rPr>
          <w:rFonts w:cs="Arial"/>
          <w:bCs/>
          <w:szCs w:val="22"/>
        </w:rPr>
        <w:t xml:space="preserve">em </w:t>
      </w:r>
      <w:r w:rsidR="00BE082A" w:rsidRPr="00526884">
        <w:rPr>
          <w:rFonts w:ascii="Arial CE" w:hAnsi="Arial CE"/>
          <w:color w:val="000000"/>
          <w:szCs w:val="22"/>
        </w:rPr>
        <w:t>při zajišťování podkladů a informací potřebných pro plnění předmětu díla.</w:t>
      </w:r>
    </w:p>
    <w:p w14:paraId="0B3EC6E4" w14:textId="74704B62" w:rsidR="00BF3457" w:rsidRPr="00526884"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sidRPr="00526884">
        <w:rPr>
          <w:rFonts w:cs="Arial"/>
          <w:bCs/>
          <w:szCs w:val="22"/>
        </w:rPr>
        <w:t>Zhotovitel</w:t>
      </w:r>
      <w:r w:rsidR="000A54FD" w:rsidRPr="00526884">
        <w:rPr>
          <w:rFonts w:cs="Arial"/>
          <w:bCs/>
          <w:szCs w:val="22"/>
        </w:rPr>
        <w:t xml:space="preserve"> </w:t>
      </w:r>
      <w:r w:rsidR="00BF3457" w:rsidRPr="00526884">
        <w:rPr>
          <w:rFonts w:ascii="Arial CE" w:hAnsi="Arial CE"/>
          <w:szCs w:val="22"/>
        </w:rPr>
        <w:t xml:space="preserve">se zavazuje, že bude bezodkladně a úplně informovat </w:t>
      </w:r>
      <w:r w:rsidR="00F2049C" w:rsidRPr="00526884">
        <w:rPr>
          <w:rFonts w:ascii="Arial CE" w:hAnsi="Arial CE" w:cs="Arial"/>
          <w:szCs w:val="22"/>
        </w:rPr>
        <w:t>objednavatele</w:t>
      </w:r>
      <w:r w:rsidR="00F2049C" w:rsidRPr="00526884">
        <w:rPr>
          <w:rFonts w:ascii="Arial CE" w:hAnsi="Arial CE"/>
          <w:szCs w:val="22"/>
        </w:rPr>
        <w:t xml:space="preserve"> </w:t>
      </w:r>
      <w:r w:rsidR="00BF3457" w:rsidRPr="00526884">
        <w:rPr>
          <w:rFonts w:ascii="Arial CE" w:hAnsi="Arial CE"/>
          <w:szCs w:val="22"/>
        </w:rPr>
        <w:t>o všech důležitých skutečnostech souvisejících se sjednaným </w:t>
      </w:r>
      <w:r w:rsidR="003C51F9" w:rsidRPr="00526884">
        <w:rPr>
          <w:rFonts w:ascii="Arial CE" w:hAnsi="Arial CE"/>
          <w:szCs w:val="22"/>
        </w:rPr>
        <w:t>předmět</w:t>
      </w:r>
      <w:r w:rsidR="00545823" w:rsidRPr="00526884">
        <w:rPr>
          <w:rFonts w:ascii="Arial CE" w:hAnsi="Arial CE"/>
          <w:szCs w:val="22"/>
        </w:rPr>
        <w:t xml:space="preserve">em plnění, zejména těch, </w:t>
      </w:r>
      <w:r w:rsidR="00BF3457" w:rsidRPr="00526884">
        <w:rPr>
          <w:rFonts w:ascii="Arial CE" w:hAnsi="Arial CE"/>
          <w:szCs w:val="22"/>
        </w:rPr>
        <w:t>které by ve svém důsledku mohly ohrozit termín plnění</w:t>
      </w:r>
      <w:r w:rsidR="00545823" w:rsidRPr="00526884">
        <w:rPr>
          <w:rFonts w:ascii="Arial CE" w:hAnsi="Arial CE"/>
          <w:szCs w:val="22"/>
        </w:rPr>
        <w:t>,</w:t>
      </w:r>
      <w:r w:rsidR="00BF3457" w:rsidRPr="00526884">
        <w:rPr>
          <w:rFonts w:ascii="Arial CE" w:hAnsi="Arial CE"/>
          <w:szCs w:val="22"/>
        </w:rPr>
        <w:t xml:space="preserve"> nebo mohl</w:t>
      </w:r>
      <w:r w:rsidR="00921EF2" w:rsidRPr="00526884">
        <w:rPr>
          <w:rFonts w:ascii="Arial CE" w:hAnsi="Arial CE"/>
          <w:szCs w:val="22"/>
        </w:rPr>
        <w:t>y</w:t>
      </w:r>
      <w:r w:rsidR="00BF3457" w:rsidRPr="00526884">
        <w:rPr>
          <w:rFonts w:ascii="Arial CE" w:hAnsi="Arial CE"/>
          <w:szCs w:val="22"/>
        </w:rPr>
        <w:t xml:space="preserve"> mít vliv na cenu díla. </w:t>
      </w:r>
    </w:p>
    <w:p w14:paraId="0260E0B9" w14:textId="77777777" w:rsidR="007136AC" w:rsidRPr="00526884" w:rsidRDefault="007136AC" w:rsidP="00B52CD9">
      <w:pPr>
        <w:autoSpaceDE w:val="0"/>
        <w:autoSpaceDN w:val="0"/>
        <w:adjustRightInd w:val="0"/>
        <w:ind w:left="357"/>
        <w:jc w:val="both"/>
        <w:rPr>
          <w:rFonts w:ascii="Arial CE" w:hAnsi="Arial CE"/>
          <w:color w:val="000000"/>
          <w:szCs w:val="22"/>
        </w:rPr>
      </w:pPr>
    </w:p>
    <w:p w14:paraId="5999BCC7" w14:textId="20F74DDF" w:rsidR="003933B9" w:rsidRPr="00526884"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526884">
        <w:rPr>
          <w:rFonts w:ascii="Arial CE" w:hAnsi="Arial CE" w:cs="Arial"/>
          <w:szCs w:val="22"/>
        </w:rPr>
        <w:t>Objednavatel</w:t>
      </w:r>
      <w:r w:rsidR="003933B9" w:rsidRPr="00526884">
        <w:rPr>
          <w:rFonts w:ascii="Arial CE" w:hAnsi="Arial CE"/>
          <w:color w:val="000000"/>
          <w:szCs w:val="22"/>
        </w:rPr>
        <w:t xml:space="preserve"> se zavazuje, že přistoupí na změnu závazku v případě, kdy </w:t>
      </w:r>
      <w:r w:rsidR="00C8329E" w:rsidRPr="00526884">
        <w:rPr>
          <w:rFonts w:ascii="Arial CE" w:hAnsi="Arial CE"/>
          <w:szCs w:val="22"/>
        </w:rPr>
        <w:t>se</w:t>
      </w:r>
      <w:r w:rsidR="00C8329E" w:rsidRPr="00526884">
        <w:rPr>
          <w:rFonts w:ascii="Arial CE" w:hAnsi="Arial CE"/>
          <w:color w:val="000000"/>
          <w:szCs w:val="22"/>
        </w:rPr>
        <w:t xml:space="preserve"> </w:t>
      </w:r>
      <w:r w:rsidR="003933B9" w:rsidRPr="00526884">
        <w:rPr>
          <w:rFonts w:ascii="Arial CE" w:hAnsi="Arial CE"/>
          <w:color w:val="000000"/>
          <w:szCs w:val="22"/>
        </w:rPr>
        <w:t>po uzavření smlouvy změní výchozí podklady rozhod</w:t>
      </w:r>
      <w:r w:rsidR="00C8329E" w:rsidRPr="00526884">
        <w:rPr>
          <w:rFonts w:ascii="Arial CE" w:hAnsi="Arial CE"/>
          <w:color w:val="000000"/>
          <w:szCs w:val="22"/>
        </w:rPr>
        <w:t>ující pro uzavření této smlouvy</w:t>
      </w:r>
      <w:r w:rsidR="003933B9" w:rsidRPr="00526884">
        <w:rPr>
          <w:rFonts w:ascii="Arial CE" w:hAnsi="Arial CE"/>
          <w:color w:val="000000"/>
          <w:szCs w:val="22"/>
        </w:rPr>
        <w:t xml:space="preserve"> nebo vzniknou na jeh</w:t>
      </w:r>
      <w:r w:rsidR="00535939" w:rsidRPr="00526884">
        <w:rPr>
          <w:rFonts w:ascii="Arial CE" w:hAnsi="Arial CE"/>
          <w:color w:val="000000"/>
          <w:szCs w:val="22"/>
        </w:rPr>
        <w:t xml:space="preserve">o straně nové požadavky </w:t>
      </w:r>
      <w:r w:rsidR="00535939" w:rsidRPr="00526884">
        <w:rPr>
          <w:rFonts w:ascii="Arial CE" w:hAnsi="Arial CE"/>
          <w:szCs w:val="22"/>
        </w:rPr>
        <w:t xml:space="preserve">nad rámec </w:t>
      </w:r>
      <w:r w:rsidR="00E03363" w:rsidRPr="00526884">
        <w:rPr>
          <w:rFonts w:ascii="Arial CE" w:hAnsi="Arial CE"/>
          <w:szCs w:val="22"/>
        </w:rPr>
        <w:t xml:space="preserve">rozsahu </w:t>
      </w:r>
      <w:r w:rsidR="00535939" w:rsidRPr="00526884">
        <w:rPr>
          <w:rFonts w:ascii="Arial CE" w:hAnsi="Arial CE"/>
          <w:szCs w:val="22"/>
        </w:rPr>
        <w:t>smlouvy o dílo.</w:t>
      </w:r>
    </w:p>
    <w:p w14:paraId="79EC0AB2" w14:textId="77777777" w:rsidR="007136AC" w:rsidRPr="00526884" w:rsidRDefault="007136AC" w:rsidP="00B52CD9">
      <w:pPr>
        <w:autoSpaceDE w:val="0"/>
        <w:autoSpaceDN w:val="0"/>
        <w:adjustRightInd w:val="0"/>
        <w:ind w:left="357"/>
        <w:jc w:val="both"/>
        <w:rPr>
          <w:rFonts w:ascii="Arial CE" w:hAnsi="Arial CE"/>
          <w:color w:val="000000"/>
          <w:szCs w:val="22"/>
        </w:rPr>
      </w:pPr>
    </w:p>
    <w:p w14:paraId="6F634101" w14:textId="730AA442" w:rsidR="003933B9" w:rsidRPr="00526884"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526884">
        <w:rPr>
          <w:rFonts w:ascii="Arial CE" w:hAnsi="Arial CE"/>
          <w:color w:val="000000"/>
          <w:szCs w:val="22"/>
        </w:rPr>
        <w:t xml:space="preserve">V případě, že se strany po uzavření smlouvy písemně dohodnou na změně díla, je </w:t>
      </w:r>
      <w:r w:rsidR="00F2049C" w:rsidRPr="00526884">
        <w:rPr>
          <w:rFonts w:ascii="Arial CE" w:hAnsi="Arial CE"/>
          <w:color w:val="000000"/>
          <w:szCs w:val="22"/>
        </w:rPr>
        <w:t>o</w:t>
      </w:r>
      <w:r w:rsidR="00F2049C" w:rsidRPr="00526884">
        <w:rPr>
          <w:rFonts w:ascii="Arial CE" w:hAnsi="Arial CE" w:cs="Arial"/>
          <w:szCs w:val="22"/>
        </w:rPr>
        <w:t>bjednavatel</w:t>
      </w:r>
      <w:r w:rsidR="00F2049C" w:rsidRPr="00526884">
        <w:rPr>
          <w:rFonts w:ascii="Arial CE" w:hAnsi="Arial CE"/>
          <w:color w:val="000000"/>
          <w:szCs w:val="22"/>
        </w:rPr>
        <w:t xml:space="preserve"> </w:t>
      </w:r>
      <w:r w:rsidRPr="00526884">
        <w:rPr>
          <w:rFonts w:ascii="Arial CE" w:hAnsi="Arial CE"/>
          <w:color w:val="000000"/>
          <w:szCs w:val="22"/>
        </w:rPr>
        <w:t>povinen zaplatit cenu dohodnutou v dodatku k této smlouvě.</w:t>
      </w:r>
    </w:p>
    <w:p w14:paraId="4DC1A465" w14:textId="77777777" w:rsidR="007136AC" w:rsidRPr="00526884" w:rsidRDefault="007136AC" w:rsidP="00B52CD9">
      <w:pPr>
        <w:autoSpaceDE w:val="0"/>
        <w:autoSpaceDN w:val="0"/>
        <w:adjustRightInd w:val="0"/>
        <w:ind w:left="357"/>
        <w:jc w:val="both"/>
        <w:rPr>
          <w:rFonts w:ascii="Arial CE" w:hAnsi="Arial CE"/>
          <w:color w:val="000000"/>
          <w:szCs w:val="22"/>
        </w:rPr>
      </w:pPr>
    </w:p>
    <w:p w14:paraId="18CC993A" w14:textId="77777777" w:rsidR="001678D4" w:rsidRPr="00526884" w:rsidRDefault="003933B9" w:rsidP="001678D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526884">
        <w:rPr>
          <w:rFonts w:ascii="Arial CE" w:hAnsi="Arial CE"/>
          <w:color w:val="000000"/>
          <w:szCs w:val="22"/>
        </w:rPr>
        <w:t>Rozsah díla může být rozšířen nebo omezen pouze na základě oboustranného konsenzu, vyjádřeného formou písemného dodatku této smlouvy.</w:t>
      </w:r>
    </w:p>
    <w:p w14:paraId="7C1EF413" w14:textId="77777777" w:rsidR="001678D4" w:rsidRPr="00526884" w:rsidRDefault="001678D4" w:rsidP="006D461E">
      <w:pPr>
        <w:pStyle w:val="Odstavecseseznamem"/>
        <w:rPr>
          <w:rFonts w:ascii="Arial CE" w:hAnsi="Arial CE" w:cs="Arial"/>
          <w:b/>
          <w:color w:val="000000"/>
          <w:szCs w:val="22"/>
          <w:u w:val="single"/>
        </w:rPr>
      </w:pPr>
    </w:p>
    <w:p w14:paraId="4A866AF9" w14:textId="4934EC21" w:rsidR="001678D4" w:rsidRPr="00526884" w:rsidRDefault="001678D4" w:rsidP="001678D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526884">
        <w:rPr>
          <w:rFonts w:cs="Arial"/>
          <w:szCs w:val="22"/>
        </w:rPr>
        <w:lastRenderedPageBreak/>
        <w:t>Zhotovitel může předmět díla použít pouze se souhlasem objednatele.</w:t>
      </w:r>
    </w:p>
    <w:p w14:paraId="21C2A5DB" w14:textId="77777777" w:rsidR="001678D4" w:rsidRPr="00526884" w:rsidRDefault="001678D4" w:rsidP="001678D4">
      <w:pPr>
        <w:autoSpaceDE w:val="0"/>
        <w:autoSpaceDN w:val="0"/>
        <w:adjustRightInd w:val="0"/>
        <w:jc w:val="both"/>
        <w:rPr>
          <w:rFonts w:ascii="Arial CE" w:hAnsi="Arial CE" w:cs="Arial"/>
          <w:b/>
          <w:color w:val="000000"/>
          <w:szCs w:val="22"/>
          <w:u w:val="single"/>
        </w:rPr>
      </w:pPr>
    </w:p>
    <w:p w14:paraId="43617C67" w14:textId="77777777" w:rsidR="00A31824" w:rsidRPr="00010305" w:rsidRDefault="009C5A73" w:rsidP="006D461E">
      <w:pPr>
        <w:numPr>
          <w:ilvl w:val="0"/>
          <w:numId w:val="3"/>
        </w:numPr>
        <w:tabs>
          <w:tab w:val="clear" w:pos="1080"/>
          <w:tab w:val="num" w:pos="426"/>
        </w:tabs>
        <w:autoSpaceDE w:val="0"/>
        <w:autoSpaceDN w:val="0"/>
        <w:adjustRightInd w:val="0"/>
        <w:ind w:left="357" w:hanging="357"/>
        <w:jc w:val="both"/>
        <w:rPr>
          <w:rFonts w:ascii="Arial CE" w:hAnsi="Arial CE"/>
          <w:b/>
          <w:color w:val="000000"/>
          <w:u w:val="single"/>
        </w:rPr>
      </w:pPr>
      <w:r w:rsidRPr="00526884">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526884">
        <w:noBreakHyphen/>
        <w:t>li k provedení kontroly potřeba předložení dokumentů, zavazuje se zhotovitel k jejich předložení nejpozději do 2 pracovních dnů od doručení výzvy objednatele.</w:t>
      </w:r>
    </w:p>
    <w:p w14:paraId="0DEE5DF4" w14:textId="77777777" w:rsidR="009C5A73" w:rsidRPr="00526884" w:rsidRDefault="009C5A73" w:rsidP="00010305">
      <w:pPr>
        <w:autoSpaceDE w:val="0"/>
        <w:autoSpaceDN w:val="0"/>
        <w:adjustRightInd w:val="0"/>
        <w:ind w:left="357"/>
        <w:jc w:val="both"/>
        <w:rPr>
          <w:rFonts w:ascii="Arial CE" w:hAnsi="Arial CE" w:cs="Arial"/>
          <w:b/>
          <w:color w:val="000000"/>
          <w:szCs w:val="22"/>
          <w:u w:val="single"/>
        </w:rPr>
      </w:pPr>
    </w:p>
    <w:p w14:paraId="0C9707A6" w14:textId="77777777" w:rsidR="000D101E" w:rsidRPr="00526884"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526884">
        <w:rPr>
          <w:rFonts w:ascii="Arial CE" w:hAnsi="Arial CE" w:cs="Arial"/>
          <w:b/>
          <w:color w:val="000000"/>
          <w:szCs w:val="22"/>
          <w:u w:val="single"/>
        </w:rPr>
        <w:t>Čl. X</w:t>
      </w:r>
      <w:r w:rsidR="00FD7A44" w:rsidRPr="00526884">
        <w:rPr>
          <w:rFonts w:ascii="Arial CE" w:hAnsi="Arial CE" w:cs="Arial"/>
          <w:b/>
          <w:color w:val="000000"/>
          <w:szCs w:val="22"/>
          <w:u w:val="single"/>
        </w:rPr>
        <w:t>I</w:t>
      </w:r>
      <w:r w:rsidRPr="00526884">
        <w:rPr>
          <w:rFonts w:ascii="Arial CE" w:hAnsi="Arial CE" w:cs="Arial"/>
          <w:b/>
          <w:color w:val="000000"/>
          <w:szCs w:val="22"/>
          <w:u w:val="single"/>
        </w:rPr>
        <w:t>. COMPLIANCE DOLOŽKA</w:t>
      </w:r>
    </w:p>
    <w:p w14:paraId="190D3304" w14:textId="77777777" w:rsidR="00770B4C" w:rsidRPr="00526884" w:rsidRDefault="00770B4C" w:rsidP="00D6652F"/>
    <w:p w14:paraId="2A6ACD69" w14:textId="77777777" w:rsidR="00770B4C" w:rsidRPr="00526884" w:rsidRDefault="00770B4C" w:rsidP="00770B4C">
      <w:pPr>
        <w:autoSpaceDE w:val="0"/>
        <w:autoSpaceDN w:val="0"/>
        <w:adjustRightInd w:val="0"/>
        <w:spacing w:after="120"/>
        <w:ind w:left="425" w:hanging="425"/>
        <w:jc w:val="both"/>
        <w:rPr>
          <w:rFonts w:ascii="Arial CE" w:hAnsi="Arial CE"/>
          <w:color w:val="000000"/>
          <w:szCs w:val="22"/>
        </w:rPr>
      </w:pPr>
      <w:r w:rsidRPr="00526884">
        <w:rPr>
          <w:rFonts w:ascii="Helv" w:hAnsi="Helv" w:cs="Helv"/>
          <w:color w:val="000000"/>
          <w:sz w:val="20"/>
          <w:szCs w:val="20"/>
        </w:rPr>
        <w:t>1.</w:t>
      </w:r>
      <w:r w:rsidRPr="00526884">
        <w:rPr>
          <w:rFonts w:ascii="Helv" w:hAnsi="Helv" w:cs="Helv"/>
          <w:color w:val="000000"/>
          <w:sz w:val="20"/>
          <w:szCs w:val="20"/>
        </w:rPr>
        <w:tab/>
      </w:r>
      <w:r w:rsidRPr="00526884">
        <w:rPr>
          <w:rFonts w:ascii="Arial CE" w:hAnsi="Arial CE"/>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E570E62" w14:textId="77777777" w:rsidR="00770B4C" w:rsidRPr="00526884" w:rsidRDefault="00770B4C" w:rsidP="00770B4C">
      <w:pPr>
        <w:autoSpaceDE w:val="0"/>
        <w:autoSpaceDN w:val="0"/>
        <w:adjustRightInd w:val="0"/>
        <w:spacing w:after="120"/>
        <w:ind w:left="425" w:hanging="425"/>
        <w:jc w:val="both"/>
        <w:rPr>
          <w:rFonts w:ascii="Arial CE" w:hAnsi="Arial CE"/>
          <w:color w:val="000000"/>
          <w:szCs w:val="22"/>
        </w:rPr>
      </w:pPr>
      <w:r w:rsidRPr="00526884">
        <w:rPr>
          <w:rFonts w:ascii="Helv" w:hAnsi="Helv" w:cs="Helv"/>
          <w:color w:val="000000"/>
          <w:sz w:val="20"/>
          <w:szCs w:val="20"/>
        </w:rPr>
        <w:t>2.</w:t>
      </w:r>
      <w:r w:rsidRPr="00526884">
        <w:rPr>
          <w:rFonts w:ascii="Helv" w:hAnsi="Helv" w:cs="Helv"/>
          <w:color w:val="000000"/>
          <w:sz w:val="20"/>
          <w:szCs w:val="20"/>
        </w:rPr>
        <w:tab/>
      </w:r>
      <w:r w:rsidRPr="00526884">
        <w:rPr>
          <w:rFonts w:ascii="Arial CE" w:hAnsi="Arial CE"/>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CCFAC41" w14:textId="77777777" w:rsidR="00770B4C" w:rsidRPr="00526884" w:rsidRDefault="00770B4C" w:rsidP="00770B4C">
      <w:pPr>
        <w:autoSpaceDE w:val="0"/>
        <w:autoSpaceDN w:val="0"/>
        <w:adjustRightInd w:val="0"/>
        <w:spacing w:after="120"/>
        <w:ind w:left="425" w:hanging="425"/>
        <w:jc w:val="both"/>
        <w:rPr>
          <w:rFonts w:ascii="Arial CE" w:hAnsi="Arial CE"/>
          <w:color w:val="000000"/>
          <w:szCs w:val="22"/>
        </w:rPr>
      </w:pPr>
      <w:r w:rsidRPr="00526884">
        <w:rPr>
          <w:rFonts w:ascii="Helv" w:hAnsi="Helv" w:cs="Helv"/>
          <w:color w:val="000000"/>
          <w:sz w:val="20"/>
          <w:szCs w:val="20"/>
        </w:rPr>
        <w:t>3.</w:t>
      </w:r>
      <w:r w:rsidRPr="00526884">
        <w:rPr>
          <w:rFonts w:ascii="Helv" w:hAnsi="Helv" w:cs="Helv"/>
          <w:color w:val="000000"/>
          <w:sz w:val="20"/>
          <w:szCs w:val="20"/>
        </w:rPr>
        <w:tab/>
      </w:r>
      <w:r w:rsidRPr="00526884">
        <w:rPr>
          <w:rFonts w:ascii="Arial CE" w:hAnsi="Arial CE"/>
          <w:color w:val="000000"/>
          <w:szCs w:val="22"/>
        </w:rPr>
        <w:t xml:space="preserve">Zhotovitel prohlašuje, že se seznámil se zásadami, hodnotami a cíli </w:t>
      </w:r>
      <w:proofErr w:type="spellStart"/>
      <w:r w:rsidRPr="00526884">
        <w:rPr>
          <w:rFonts w:ascii="Arial CE" w:hAnsi="Arial CE"/>
          <w:color w:val="000000"/>
          <w:szCs w:val="22"/>
        </w:rPr>
        <w:t>Compliance</w:t>
      </w:r>
      <w:proofErr w:type="spellEnd"/>
      <w:r w:rsidRPr="00526884">
        <w:rPr>
          <w:rFonts w:ascii="Arial CE" w:hAnsi="Arial CE"/>
          <w:color w:val="000000"/>
          <w:szCs w:val="22"/>
        </w:rPr>
        <w:t xml:space="preserve"> programu Povodí Ohře, </w:t>
      </w:r>
      <w:proofErr w:type="spellStart"/>
      <w:r w:rsidRPr="00526884">
        <w:rPr>
          <w:rFonts w:ascii="Arial CE" w:hAnsi="Arial CE"/>
          <w:color w:val="000000"/>
          <w:szCs w:val="22"/>
        </w:rPr>
        <w:t>s.p</w:t>
      </w:r>
      <w:proofErr w:type="spellEnd"/>
      <w:r w:rsidRPr="00526884">
        <w:rPr>
          <w:rFonts w:ascii="Arial CE" w:hAnsi="Arial CE"/>
          <w:color w:val="000000"/>
          <w:szCs w:val="22"/>
        </w:rPr>
        <w:t xml:space="preserve">. (viz </w:t>
      </w:r>
      <w:hyperlink r:id="rId9" w:history="1">
        <w:r w:rsidRPr="00526884">
          <w:rPr>
            <w:rFonts w:ascii="Arial CE" w:hAnsi="Arial CE"/>
            <w:color w:val="0000FF"/>
            <w:szCs w:val="22"/>
          </w:rPr>
          <w:t>http://www.poh.cz/protikorupcni-a-compliance-program/d-1346/p1=1458</w:t>
        </w:r>
      </w:hyperlink>
      <w:r w:rsidRPr="00526884">
        <w:rPr>
          <w:rFonts w:ascii="Arial CE" w:hAnsi="Arial CE"/>
          <w:color w:val="000000"/>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6100D9B" w14:textId="0BE52D5A" w:rsidR="00770B4C" w:rsidRDefault="00770B4C" w:rsidP="009C5A73">
      <w:pPr>
        <w:autoSpaceDE w:val="0"/>
        <w:autoSpaceDN w:val="0"/>
        <w:adjustRightInd w:val="0"/>
        <w:spacing w:after="120"/>
        <w:ind w:left="425" w:hanging="425"/>
        <w:jc w:val="both"/>
        <w:rPr>
          <w:rFonts w:ascii="Arial CE" w:hAnsi="Arial CE"/>
          <w:color w:val="000000"/>
          <w:szCs w:val="22"/>
        </w:rPr>
      </w:pPr>
      <w:r w:rsidRPr="00526884">
        <w:rPr>
          <w:rFonts w:ascii="Helv" w:hAnsi="Helv" w:cs="Helv"/>
          <w:color w:val="000000"/>
          <w:sz w:val="20"/>
          <w:szCs w:val="20"/>
        </w:rPr>
        <w:t>4.</w:t>
      </w:r>
      <w:r w:rsidRPr="00526884">
        <w:rPr>
          <w:rFonts w:ascii="Helv" w:hAnsi="Helv" w:cs="Helv"/>
          <w:color w:val="000000"/>
          <w:sz w:val="20"/>
          <w:szCs w:val="20"/>
        </w:rPr>
        <w:tab/>
      </w:r>
      <w:r w:rsidRPr="00526884">
        <w:rPr>
          <w:rFonts w:ascii="Arial CE" w:hAnsi="Arial CE"/>
          <w:color w:val="000000"/>
          <w:szCs w:val="22"/>
        </w:rPr>
        <w:t xml:space="preserve">Smluvní strany se dále zavazují navzájem si neprodleně oznámit důvodné podezření </w:t>
      </w:r>
      <w:r w:rsidR="00D6652F" w:rsidRPr="00526884">
        <w:rPr>
          <w:rFonts w:ascii="Arial CE" w:hAnsi="Arial CE"/>
          <w:color w:val="000000"/>
          <w:szCs w:val="22"/>
        </w:rPr>
        <w:t>o</w:t>
      </w:r>
      <w:r w:rsidRPr="00526884">
        <w:rPr>
          <w:rFonts w:ascii="Arial CE" w:hAnsi="Arial CE"/>
          <w:color w:val="000000"/>
          <w:szCs w:val="22"/>
        </w:rPr>
        <w:t>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0E6E4E6" w14:textId="77777777" w:rsidR="000D101E" w:rsidRPr="00526884" w:rsidRDefault="000D101E" w:rsidP="002A1F40">
      <w:pPr>
        <w:pStyle w:val="Zkladntext"/>
        <w:overflowPunct w:val="0"/>
        <w:autoSpaceDE w:val="0"/>
        <w:autoSpaceDN w:val="0"/>
        <w:adjustRightInd w:val="0"/>
        <w:spacing w:before="120" w:after="0"/>
        <w:ind w:left="567"/>
        <w:textAlignment w:val="baseline"/>
        <w:rPr>
          <w:rFonts w:ascii="Arial CE" w:hAnsi="Arial CE" w:cs="Arial"/>
          <w:b/>
          <w:color w:val="000000"/>
          <w:szCs w:val="22"/>
          <w:u w:val="single"/>
        </w:rPr>
      </w:pPr>
    </w:p>
    <w:p w14:paraId="74E8337A" w14:textId="77777777" w:rsidR="00770B4C" w:rsidRPr="00526884" w:rsidRDefault="00770B4C" w:rsidP="00770B4C">
      <w:pPr>
        <w:autoSpaceDE w:val="0"/>
        <w:autoSpaceDN w:val="0"/>
        <w:adjustRightInd w:val="0"/>
        <w:ind w:firstLine="708"/>
        <w:jc w:val="center"/>
        <w:rPr>
          <w:rFonts w:ascii="Arial CE" w:hAnsi="Arial CE" w:cs="Arial"/>
          <w:b/>
          <w:color w:val="000000"/>
          <w:szCs w:val="22"/>
          <w:u w:val="single"/>
        </w:rPr>
      </w:pPr>
      <w:r w:rsidRPr="00526884">
        <w:rPr>
          <w:rFonts w:ascii="Arial CE" w:hAnsi="Arial CE" w:cs="Arial"/>
          <w:b/>
          <w:color w:val="000000"/>
          <w:szCs w:val="22"/>
          <w:u w:val="single"/>
        </w:rPr>
        <w:t>Čl. XII. OCHRANA A ZPRACOVÁNÍ OSOBNÍCH ÚDAJŮ</w:t>
      </w:r>
    </w:p>
    <w:p w14:paraId="0B0BCD0E" w14:textId="77777777" w:rsidR="00AD58DD" w:rsidRPr="00526884" w:rsidRDefault="00AD58DD" w:rsidP="00770B4C">
      <w:pPr>
        <w:autoSpaceDE w:val="0"/>
        <w:autoSpaceDN w:val="0"/>
        <w:adjustRightInd w:val="0"/>
        <w:ind w:firstLine="708"/>
        <w:jc w:val="center"/>
        <w:rPr>
          <w:rFonts w:ascii="Arial CE" w:hAnsi="Arial CE" w:cs="Arial"/>
          <w:b/>
          <w:color w:val="000000"/>
          <w:szCs w:val="22"/>
          <w:u w:val="single"/>
        </w:rPr>
      </w:pPr>
    </w:p>
    <w:p w14:paraId="5EC63DC5" w14:textId="77777777" w:rsidR="004601D5" w:rsidRPr="00526884" w:rsidRDefault="00770B4C" w:rsidP="00770B4C">
      <w:pPr>
        <w:autoSpaceDE w:val="0"/>
        <w:autoSpaceDN w:val="0"/>
        <w:adjustRightInd w:val="0"/>
        <w:jc w:val="both"/>
        <w:rPr>
          <w:rFonts w:ascii="Arial CE" w:hAnsi="Arial CE"/>
          <w:color w:val="000000"/>
          <w:szCs w:val="22"/>
        </w:rPr>
      </w:pPr>
      <w:r w:rsidRPr="00526884">
        <w:rPr>
          <w:rFonts w:ascii="Arial CE" w:hAnsi="Arial CE"/>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26884">
          <w:rPr>
            <w:rFonts w:ascii="Arial CE" w:hAnsi="Arial CE"/>
            <w:color w:val="0000FF"/>
            <w:szCs w:val="22"/>
          </w:rPr>
          <w:t>http://www.poh.cz/informace-o-zpracovani-osobnich-udaju/d-1369/p1=1459</w:t>
        </w:r>
      </w:hyperlink>
    </w:p>
    <w:p w14:paraId="0AB17650" w14:textId="77777777" w:rsidR="000D101E" w:rsidRPr="00526884" w:rsidRDefault="000D101E" w:rsidP="00D6652F">
      <w:pPr>
        <w:autoSpaceDE w:val="0"/>
        <w:autoSpaceDN w:val="0"/>
        <w:adjustRightInd w:val="0"/>
        <w:ind w:firstLine="708"/>
        <w:jc w:val="center"/>
        <w:rPr>
          <w:rFonts w:ascii="Arial CE" w:hAnsi="Arial CE" w:cs="Arial"/>
          <w:b/>
          <w:color w:val="000000"/>
          <w:szCs w:val="22"/>
          <w:u w:val="single"/>
        </w:rPr>
      </w:pPr>
      <w:r w:rsidRPr="00526884">
        <w:rPr>
          <w:rFonts w:ascii="Arial CE" w:hAnsi="Arial CE" w:cs="Arial"/>
          <w:b/>
          <w:color w:val="000000"/>
          <w:szCs w:val="22"/>
          <w:u w:val="single"/>
        </w:rPr>
        <w:t>Čl. XI</w:t>
      </w:r>
      <w:r w:rsidR="004601D5" w:rsidRPr="00526884">
        <w:rPr>
          <w:rFonts w:ascii="Arial CE" w:hAnsi="Arial CE" w:cs="Arial"/>
          <w:b/>
          <w:color w:val="000000"/>
          <w:szCs w:val="22"/>
          <w:u w:val="single"/>
        </w:rPr>
        <w:t>I</w:t>
      </w:r>
      <w:r w:rsidR="002A1F40" w:rsidRPr="00526884">
        <w:rPr>
          <w:rFonts w:ascii="Arial CE" w:hAnsi="Arial CE" w:cs="Arial"/>
          <w:b/>
          <w:color w:val="000000"/>
          <w:szCs w:val="22"/>
          <w:u w:val="single"/>
        </w:rPr>
        <w:t>I</w:t>
      </w:r>
      <w:r w:rsidRPr="00526884">
        <w:rPr>
          <w:rFonts w:ascii="Arial CE" w:hAnsi="Arial CE" w:cs="Arial"/>
          <w:b/>
          <w:color w:val="000000"/>
          <w:szCs w:val="22"/>
          <w:u w:val="single"/>
        </w:rPr>
        <w:t>. ZÁVĚREČNÁ USTANOVENÍ</w:t>
      </w:r>
    </w:p>
    <w:p w14:paraId="55148266" w14:textId="77777777" w:rsidR="000D101E" w:rsidRPr="00526884" w:rsidRDefault="000D101E" w:rsidP="000D101E">
      <w:pPr>
        <w:rPr>
          <w:rFonts w:cs="Arial"/>
          <w:b/>
          <w:bCs/>
          <w:color w:val="000000"/>
          <w:szCs w:val="22"/>
        </w:rPr>
      </w:pPr>
    </w:p>
    <w:p w14:paraId="0EDB6AC2" w14:textId="3C748B40" w:rsidR="001678D4" w:rsidRPr="00526884" w:rsidRDefault="001678D4" w:rsidP="00010305">
      <w:pPr>
        <w:numPr>
          <w:ilvl w:val="0"/>
          <w:numId w:val="21"/>
        </w:numPr>
        <w:autoSpaceDE w:val="0"/>
        <w:autoSpaceDN w:val="0"/>
        <w:adjustRightInd w:val="0"/>
        <w:ind w:left="426" w:hanging="426"/>
        <w:jc w:val="both"/>
        <w:rPr>
          <w:rFonts w:cs="Arial"/>
          <w:bCs/>
          <w:color w:val="000000"/>
          <w:szCs w:val="22"/>
        </w:rPr>
      </w:pPr>
      <w:r w:rsidRPr="0052688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129B56F1" w14:textId="77777777" w:rsidR="007907CE" w:rsidRPr="00526884" w:rsidRDefault="007907CE" w:rsidP="007907CE">
      <w:pPr>
        <w:autoSpaceDE w:val="0"/>
        <w:autoSpaceDN w:val="0"/>
        <w:adjustRightInd w:val="0"/>
        <w:ind w:left="426"/>
        <w:jc w:val="both"/>
        <w:rPr>
          <w:rFonts w:cs="Arial"/>
          <w:bCs/>
          <w:color w:val="000000"/>
          <w:szCs w:val="22"/>
        </w:rPr>
      </w:pPr>
    </w:p>
    <w:p w14:paraId="6C631372" w14:textId="05EF560D" w:rsidR="001678D4" w:rsidRPr="00526884" w:rsidRDefault="001678D4" w:rsidP="00010305">
      <w:pPr>
        <w:numPr>
          <w:ilvl w:val="0"/>
          <w:numId w:val="21"/>
        </w:numPr>
        <w:autoSpaceDE w:val="0"/>
        <w:autoSpaceDN w:val="0"/>
        <w:adjustRightInd w:val="0"/>
        <w:ind w:left="426" w:hanging="426"/>
        <w:jc w:val="both"/>
        <w:rPr>
          <w:rFonts w:cs="Arial"/>
          <w:bCs/>
          <w:color w:val="000000"/>
          <w:szCs w:val="22"/>
        </w:rPr>
      </w:pPr>
      <w:r w:rsidRPr="00526884">
        <w:rPr>
          <w:rFonts w:cs="Arial"/>
          <w:bCs/>
          <w:color w:val="000000"/>
          <w:szCs w:val="22"/>
        </w:rPr>
        <w:lastRenderedPageBreak/>
        <w:t>Pokud není ve smlouvě uvedeno jinak, řídí se všechny vztahy mezi smluvními stranami ustanoveními</w:t>
      </w:r>
      <w:r w:rsidR="000D101E" w:rsidRPr="00526884">
        <w:rPr>
          <w:rFonts w:cs="Arial"/>
          <w:bCs/>
          <w:color w:val="000000"/>
          <w:szCs w:val="22"/>
        </w:rPr>
        <w:t xml:space="preserve"> </w:t>
      </w:r>
      <w:r w:rsidR="000D101E" w:rsidRPr="00526884">
        <w:rPr>
          <w:rFonts w:cs="Arial"/>
          <w:bCs/>
          <w:szCs w:val="22"/>
        </w:rPr>
        <w:t>zákona č. 89/2012 Sb.,</w:t>
      </w:r>
      <w:r w:rsidRPr="00792FF2">
        <w:t xml:space="preserve"> </w:t>
      </w:r>
      <w:r w:rsidRPr="00526884">
        <w:rPr>
          <w:rFonts w:cs="Arial"/>
          <w:bCs/>
          <w:szCs w:val="22"/>
        </w:rPr>
        <w:t xml:space="preserve">občanského zákoníku. </w:t>
      </w:r>
      <w:r w:rsidRPr="00526884">
        <w:rPr>
          <w:rFonts w:cs="Arial"/>
          <w:bCs/>
          <w:color w:val="000000"/>
          <w:szCs w:val="22"/>
        </w:rPr>
        <w:t xml:space="preserve">Veškeré změny a dodatky této smlouvy musí být sepsány písemně formou dodatku. Návrh dodatku ke smlouvě </w:t>
      </w:r>
      <w:r w:rsidRPr="00526884">
        <w:rPr>
          <w:rFonts w:cs="Arial"/>
          <w:szCs w:val="22"/>
        </w:rPr>
        <w:t>předloží zhotovitel objednateli v elektronické podobě nejpozději 14 dnů před ukončením termínu plnění dle smlouvy</w:t>
      </w:r>
      <w:r w:rsidRPr="00526884">
        <w:rPr>
          <w:rFonts w:cs="Arial"/>
          <w:bCs/>
          <w:color w:val="000000"/>
          <w:szCs w:val="22"/>
        </w:rPr>
        <w:t>.</w:t>
      </w:r>
    </w:p>
    <w:p w14:paraId="5526EBFE" w14:textId="43458A0D" w:rsidR="001678D4" w:rsidRPr="00526884" w:rsidRDefault="000D101E" w:rsidP="00792FF2">
      <w:pPr>
        <w:autoSpaceDE w:val="0"/>
        <w:autoSpaceDN w:val="0"/>
        <w:adjustRightInd w:val="0"/>
        <w:ind w:left="426" w:hanging="426"/>
        <w:jc w:val="both"/>
        <w:rPr>
          <w:rFonts w:cs="Arial"/>
          <w:bCs/>
          <w:color w:val="000000"/>
          <w:szCs w:val="22"/>
        </w:rPr>
      </w:pPr>
      <w:r w:rsidRPr="00526884">
        <w:rPr>
          <w:rFonts w:cs="Arial"/>
          <w:bCs/>
          <w:color w:val="000000"/>
          <w:szCs w:val="22"/>
        </w:rPr>
        <w:tab/>
      </w:r>
      <w:r w:rsidR="001678D4" w:rsidRPr="00526884">
        <w:rPr>
          <w:rFonts w:cs="Arial"/>
          <w:bCs/>
          <w:color w:val="000000"/>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1385A92" w14:textId="77777777" w:rsidR="001678D4" w:rsidRPr="00526884" w:rsidRDefault="001678D4" w:rsidP="00792FF2">
      <w:pPr>
        <w:autoSpaceDE w:val="0"/>
        <w:autoSpaceDN w:val="0"/>
        <w:adjustRightInd w:val="0"/>
        <w:ind w:left="426" w:hanging="426"/>
        <w:jc w:val="both"/>
        <w:rPr>
          <w:rFonts w:cs="Arial"/>
          <w:bCs/>
          <w:color w:val="000000"/>
          <w:szCs w:val="22"/>
        </w:rPr>
      </w:pPr>
    </w:p>
    <w:p w14:paraId="2C490CE6" w14:textId="74055FCC" w:rsidR="000D101E" w:rsidRPr="00010305" w:rsidRDefault="000D101E" w:rsidP="00010305">
      <w:pPr>
        <w:pStyle w:val="Odstavecseseznamem"/>
        <w:numPr>
          <w:ilvl w:val="0"/>
          <w:numId w:val="21"/>
        </w:numPr>
        <w:autoSpaceDE w:val="0"/>
        <w:autoSpaceDN w:val="0"/>
        <w:adjustRightInd w:val="0"/>
        <w:contextualSpacing/>
        <w:jc w:val="both"/>
        <w:rPr>
          <w:rFonts w:cs="Arial"/>
          <w:szCs w:val="22"/>
        </w:rPr>
      </w:pPr>
      <w:r w:rsidRPr="00010305">
        <w:rPr>
          <w:rFonts w:cs="Arial"/>
          <w:bCs/>
          <w:color w:val="000000"/>
          <w:szCs w:val="22"/>
        </w:rPr>
        <w:t>Od této smlouvy může</w:t>
      </w:r>
      <w:r w:rsidR="001678D4" w:rsidRPr="00010305">
        <w:rPr>
          <w:rFonts w:cs="Arial"/>
          <w:bCs/>
          <w:color w:val="000000"/>
          <w:szCs w:val="22"/>
        </w:rPr>
        <w:t xml:space="preserve"> odstoupit </w:t>
      </w:r>
      <w:r w:rsidRPr="00010305">
        <w:rPr>
          <w:rFonts w:cs="Arial"/>
          <w:bCs/>
          <w:color w:val="000000"/>
          <w:szCs w:val="22"/>
        </w:rPr>
        <w:t>kterákoli smluvní strana, pokud zjistí podstatné</w:t>
      </w:r>
      <w:r w:rsidR="001678D4" w:rsidRPr="00010305">
        <w:rPr>
          <w:rFonts w:cs="Arial"/>
          <w:bCs/>
          <w:color w:val="000000"/>
          <w:szCs w:val="22"/>
        </w:rPr>
        <w:t xml:space="preserve"> porušení </w:t>
      </w:r>
      <w:r w:rsidRPr="00010305">
        <w:rPr>
          <w:rFonts w:cs="Arial"/>
          <w:bCs/>
          <w:color w:val="000000"/>
          <w:szCs w:val="22"/>
        </w:rPr>
        <w:t xml:space="preserve">této </w:t>
      </w:r>
      <w:r w:rsidR="001678D4" w:rsidRPr="00010305">
        <w:rPr>
          <w:rFonts w:cs="Arial"/>
          <w:bCs/>
          <w:color w:val="000000"/>
          <w:szCs w:val="22"/>
        </w:rPr>
        <w:t xml:space="preserve">smlouvy </w:t>
      </w:r>
      <w:r w:rsidRPr="00010305">
        <w:rPr>
          <w:rFonts w:cs="Arial"/>
          <w:bCs/>
          <w:color w:val="000000"/>
          <w:szCs w:val="22"/>
        </w:rPr>
        <w:t>druhou smluvní stranou.</w:t>
      </w:r>
    </w:p>
    <w:p w14:paraId="79F77112" w14:textId="598E627F" w:rsidR="001678D4" w:rsidRPr="00792FF2" w:rsidRDefault="000D101E" w:rsidP="00792FF2">
      <w:pPr>
        <w:pStyle w:val="Odstavecseseznamem"/>
        <w:autoSpaceDE w:val="0"/>
        <w:autoSpaceDN w:val="0"/>
        <w:adjustRightInd w:val="0"/>
        <w:ind w:left="426"/>
        <w:contextualSpacing/>
        <w:jc w:val="both"/>
      </w:pPr>
      <w:r w:rsidRPr="00526884">
        <w:rPr>
          <w:rFonts w:cs="Arial"/>
          <w:bCs/>
          <w:color w:val="000000"/>
          <w:szCs w:val="22"/>
        </w:rPr>
        <w:t>Podstatným porušením této smlouvy se rozumí</w:t>
      </w:r>
      <w:r w:rsidR="001678D4" w:rsidRPr="00526884">
        <w:rPr>
          <w:rFonts w:cs="Arial"/>
          <w:bCs/>
          <w:color w:val="000000"/>
          <w:szCs w:val="22"/>
        </w:rPr>
        <w:t xml:space="preserve"> zejména:</w:t>
      </w:r>
    </w:p>
    <w:p w14:paraId="24B9BE2B" w14:textId="043598DB" w:rsidR="001678D4" w:rsidRPr="00792FF2" w:rsidRDefault="001678D4" w:rsidP="001678D4">
      <w:pPr>
        <w:pStyle w:val="Odstavecseseznamem"/>
        <w:numPr>
          <w:ilvl w:val="0"/>
          <w:numId w:val="4"/>
        </w:numPr>
        <w:autoSpaceDE w:val="0"/>
        <w:autoSpaceDN w:val="0"/>
        <w:adjustRightInd w:val="0"/>
        <w:contextualSpacing/>
        <w:jc w:val="both"/>
        <w:rPr>
          <w:color w:val="000000"/>
        </w:rPr>
      </w:pPr>
      <w:r w:rsidRPr="00526884">
        <w:rPr>
          <w:rFonts w:cs="Arial"/>
          <w:bCs/>
          <w:color w:val="000000"/>
          <w:szCs w:val="22"/>
        </w:rPr>
        <w:t xml:space="preserve">pokud zhotovitel nezahájí provádění díla ve lhůtě do </w:t>
      </w:r>
      <w:r w:rsidR="000D101E" w:rsidRPr="00526884">
        <w:rPr>
          <w:rFonts w:cs="Arial"/>
          <w:bCs/>
          <w:szCs w:val="22"/>
        </w:rPr>
        <w:t>10</w:t>
      </w:r>
      <w:r w:rsidRPr="00526884">
        <w:rPr>
          <w:rFonts w:cs="Arial"/>
          <w:bCs/>
          <w:color w:val="000000"/>
          <w:szCs w:val="22"/>
        </w:rPr>
        <w:t xml:space="preserve"> týdnů po </w:t>
      </w:r>
      <w:r w:rsidR="002C2D21">
        <w:rPr>
          <w:rFonts w:cs="Arial"/>
          <w:bCs/>
          <w:color w:val="000000"/>
          <w:szCs w:val="22"/>
        </w:rPr>
        <w:t>nabytí účinnosti</w:t>
      </w:r>
      <w:r w:rsidRPr="00526884">
        <w:rPr>
          <w:rFonts w:cs="Arial"/>
          <w:bCs/>
          <w:color w:val="000000"/>
          <w:szCs w:val="22"/>
        </w:rPr>
        <w:t xml:space="preserve"> smlouvy o</w:t>
      </w:r>
      <w:r w:rsidR="000D101E" w:rsidRPr="00526884">
        <w:rPr>
          <w:rFonts w:cs="Arial"/>
          <w:bCs/>
          <w:color w:val="000000"/>
          <w:szCs w:val="22"/>
        </w:rPr>
        <w:t xml:space="preserve"> </w:t>
      </w:r>
      <w:r w:rsidRPr="00526884">
        <w:rPr>
          <w:rFonts w:cs="Arial"/>
          <w:bCs/>
          <w:color w:val="000000"/>
          <w:szCs w:val="22"/>
        </w:rPr>
        <w:t xml:space="preserve">dílo, </w:t>
      </w:r>
    </w:p>
    <w:p w14:paraId="04C15091" w14:textId="34191ADF" w:rsidR="001678D4" w:rsidRPr="00526884" w:rsidRDefault="001678D4" w:rsidP="001678D4">
      <w:pPr>
        <w:pStyle w:val="Odstavecseseznamem"/>
        <w:numPr>
          <w:ilvl w:val="0"/>
          <w:numId w:val="4"/>
        </w:numPr>
        <w:autoSpaceDE w:val="0"/>
        <w:autoSpaceDN w:val="0"/>
        <w:adjustRightInd w:val="0"/>
        <w:contextualSpacing/>
        <w:jc w:val="both"/>
        <w:rPr>
          <w:rFonts w:cs="Arial"/>
          <w:szCs w:val="22"/>
        </w:rPr>
      </w:pPr>
      <w:r w:rsidRPr="00526884">
        <w:rPr>
          <w:rFonts w:cs="Arial"/>
          <w:bCs/>
          <w:color w:val="000000"/>
          <w:szCs w:val="22"/>
        </w:rPr>
        <w:t xml:space="preserve">prodlení zhotovitele se splněním termínu dokončení díla </w:t>
      </w:r>
      <w:r w:rsidR="000D101E" w:rsidRPr="00526884">
        <w:rPr>
          <w:rFonts w:cs="Arial"/>
          <w:bCs/>
          <w:color w:val="000000"/>
          <w:szCs w:val="22"/>
        </w:rPr>
        <w:t>nebo jeho dohodnuté části delší</w:t>
      </w:r>
      <w:r w:rsidRPr="00526884">
        <w:rPr>
          <w:rFonts w:cs="Arial"/>
          <w:bCs/>
          <w:color w:val="000000"/>
          <w:szCs w:val="22"/>
        </w:rPr>
        <w:t xml:space="preserve"> než 30 dnů.</w:t>
      </w:r>
    </w:p>
    <w:p w14:paraId="7A464078" w14:textId="77777777" w:rsidR="001678D4" w:rsidRPr="00526884" w:rsidRDefault="001678D4" w:rsidP="00792FF2">
      <w:pPr>
        <w:pStyle w:val="Odstavecseseznamem"/>
        <w:autoSpaceDE w:val="0"/>
        <w:autoSpaceDN w:val="0"/>
        <w:adjustRightInd w:val="0"/>
        <w:ind w:left="720"/>
        <w:contextualSpacing/>
        <w:jc w:val="both"/>
        <w:rPr>
          <w:rFonts w:cs="Arial"/>
          <w:szCs w:val="22"/>
        </w:rPr>
      </w:pPr>
    </w:p>
    <w:p w14:paraId="7424319A" w14:textId="77777777" w:rsidR="001678D4" w:rsidRPr="00526884" w:rsidRDefault="001678D4" w:rsidP="00792FF2">
      <w:pPr>
        <w:autoSpaceDE w:val="0"/>
        <w:autoSpaceDN w:val="0"/>
        <w:adjustRightInd w:val="0"/>
        <w:ind w:left="360"/>
        <w:contextualSpacing/>
        <w:jc w:val="both"/>
        <w:rPr>
          <w:rFonts w:cs="Arial"/>
          <w:szCs w:val="22"/>
        </w:rPr>
      </w:pPr>
      <w:r w:rsidRPr="00526884">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526884">
        <w:rPr>
          <w:rFonts w:cs="Arial"/>
          <w:bCs/>
          <w:szCs w:val="22"/>
        </w:rPr>
        <w:t xml:space="preserve"> Objednatel může zaplatit poměrnou část původně určené ceny zhotoviteli, má – </w:t>
      </w:r>
      <w:proofErr w:type="spellStart"/>
      <w:r w:rsidRPr="00526884">
        <w:rPr>
          <w:rFonts w:cs="Arial"/>
          <w:bCs/>
          <w:szCs w:val="22"/>
        </w:rPr>
        <w:t>li</w:t>
      </w:r>
      <w:proofErr w:type="spellEnd"/>
      <w:r w:rsidRPr="00526884">
        <w:rPr>
          <w:rFonts w:cs="Arial"/>
          <w:bCs/>
          <w:szCs w:val="22"/>
        </w:rPr>
        <w:t xml:space="preserve"> z částečného plnění zhotovitele prospěch.</w:t>
      </w:r>
    </w:p>
    <w:p w14:paraId="37118591" w14:textId="77777777" w:rsidR="001678D4" w:rsidRPr="00792FF2" w:rsidRDefault="000D101E" w:rsidP="00792FF2">
      <w:pPr>
        <w:pStyle w:val="Odstavecseseznamem"/>
        <w:autoSpaceDE w:val="0"/>
        <w:autoSpaceDN w:val="0"/>
        <w:adjustRightInd w:val="0"/>
        <w:ind w:left="426"/>
        <w:jc w:val="both"/>
        <w:rPr>
          <w:color w:val="FF0000"/>
        </w:rPr>
      </w:pPr>
      <w:r w:rsidRPr="00526884">
        <w:rPr>
          <w:rFonts w:cs="Arial"/>
          <w:bCs/>
          <w:color w:val="FF0000"/>
          <w:szCs w:val="22"/>
        </w:rPr>
        <w:t xml:space="preserve"> </w:t>
      </w:r>
    </w:p>
    <w:p w14:paraId="7FA929FA" w14:textId="77777777" w:rsidR="000D101E" w:rsidRPr="00526884" w:rsidRDefault="001678D4" w:rsidP="000D101E">
      <w:pPr>
        <w:autoSpaceDE w:val="0"/>
        <w:autoSpaceDN w:val="0"/>
        <w:adjustRightInd w:val="0"/>
        <w:ind w:left="426"/>
        <w:jc w:val="both"/>
        <w:rPr>
          <w:rFonts w:cs="Arial"/>
          <w:bCs/>
          <w:color w:val="000000"/>
          <w:szCs w:val="22"/>
        </w:rPr>
      </w:pPr>
      <w:r w:rsidRPr="00526884">
        <w:rPr>
          <w:rFonts w:cs="Arial"/>
          <w:bCs/>
          <w:color w:val="000000"/>
          <w:szCs w:val="22"/>
        </w:rPr>
        <w:t>Objednatel je oprávněn odstoupit od smlouvy také v případě, že zhotovitel vstoupí do</w:t>
      </w:r>
      <w:r w:rsidR="000D101E" w:rsidRPr="00526884">
        <w:rPr>
          <w:rFonts w:cs="Arial"/>
          <w:bCs/>
          <w:color w:val="000000"/>
          <w:szCs w:val="22"/>
        </w:rPr>
        <w:t xml:space="preserve"> likvidace nebo se ocitne v úpadku dle zákona č. 182/2006 Sb., o úpadku a způsobech jeho řešení (insolvenční zákon), ve znění pozdějších předpisů.</w:t>
      </w:r>
    </w:p>
    <w:p w14:paraId="2B8FE472" w14:textId="363DE5E4" w:rsidR="001678D4" w:rsidRPr="00526884" w:rsidRDefault="001678D4" w:rsidP="00792FF2">
      <w:pPr>
        <w:pStyle w:val="Odstavecseseznamem"/>
        <w:autoSpaceDE w:val="0"/>
        <w:autoSpaceDN w:val="0"/>
        <w:adjustRightInd w:val="0"/>
        <w:ind w:left="426"/>
        <w:jc w:val="both"/>
        <w:rPr>
          <w:rFonts w:cs="Arial"/>
          <w:szCs w:val="22"/>
        </w:rPr>
      </w:pPr>
    </w:p>
    <w:p w14:paraId="4A3BBADC" w14:textId="36F499A5" w:rsidR="001678D4" w:rsidRPr="00792FF2" w:rsidRDefault="001678D4" w:rsidP="00010305">
      <w:pPr>
        <w:pStyle w:val="Odstavecseseznamem"/>
        <w:numPr>
          <w:ilvl w:val="0"/>
          <w:numId w:val="21"/>
        </w:numPr>
        <w:autoSpaceDE w:val="0"/>
        <w:autoSpaceDN w:val="0"/>
        <w:adjustRightInd w:val="0"/>
        <w:ind w:left="426" w:hanging="426"/>
        <w:contextualSpacing/>
        <w:jc w:val="both"/>
      </w:pPr>
      <w:r w:rsidRPr="0052688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526884">
        <w:rPr>
          <w:rFonts w:cs="Arial"/>
          <w:bCs/>
          <w:szCs w:val="22"/>
        </w:rPr>
        <w:t>metadat</w:t>
      </w:r>
      <w:proofErr w:type="spellEnd"/>
      <w:r w:rsidRPr="00526884">
        <w:rPr>
          <w:rFonts w:cs="Arial"/>
          <w:bCs/>
          <w:szCs w:val="22"/>
        </w:rPr>
        <w:t xml:space="preserve"> požadovaných k uveřejnění dle zákona č. 340/2015 Sb</w:t>
      </w:r>
      <w:r w:rsidR="000D101E" w:rsidRPr="00526884">
        <w:rPr>
          <w:rFonts w:cs="Arial"/>
          <w:bCs/>
          <w:szCs w:val="22"/>
        </w:rPr>
        <w:t>.</w:t>
      </w:r>
      <w:r w:rsidRPr="00526884">
        <w:rPr>
          <w:rFonts w:cs="Arial"/>
          <w:bCs/>
          <w:szCs w:val="22"/>
        </w:rPr>
        <w:t xml:space="preserve"> o</w:t>
      </w:r>
      <w:r w:rsidR="000D101E" w:rsidRPr="00526884">
        <w:rPr>
          <w:rFonts w:cs="Arial"/>
          <w:bCs/>
          <w:szCs w:val="22"/>
        </w:rPr>
        <w:t xml:space="preserve"> </w:t>
      </w:r>
      <w:r w:rsidRPr="00526884">
        <w:rPr>
          <w:rFonts w:cs="Arial"/>
          <w:bCs/>
          <w:szCs w:val="22"/>
        </w:rPr>
        <w:t xml:space="preserve">registru smluv, ve znění pozdějších předpisů. Zveřejnění smlouvy a </w:t>
      </w:r>
      <w:proofErr w:type="spellStart"/>
      <w:r w:rsidRPr="00526884">
        <w:rPr>
          <w:rFonts w:cs="Arial"/>
          <w:bCs/>
          <w:szCs w:val="22"/>
        </w:rPr>
        <w:t>metadat</w:t>
      </w:r>
      <w:proofErr w:type="spellEnd"/>
      <w:r w:rsidRPr="00526884">
        <w:rPr>
          <w:rFonts w:cs="Arial"/>
          <w:bCs/>
          <w:szCs w:val="22"/>
        </w:rPr>
        <w:t xml:space="preserve"> v registru smluv zajistí Povodí Ohře, státní podnik, který má právo tuto smlouvu zveřejnit rovněž v</w:t>
      </w:r>
      <w:r w:rsidR="000D101E" w:rsidRPr="00526884">
        <w:rPr>
          <w:rFonts w:cs="Arial"/>
          <w:bCs/>
          <w:szCs w:val="22"/>
        </w:rPr>
        <w:t xml:space="preserve"> </w:t>
      </w:r>
      <w:r w:rsidRPr="00526884">
        <w:rPr>
          <w:rFonts w:cs="Arial"/>
          <w:bCs/>
          <w:szCs w:val="22"/>
        </w:rPr>
        <w:t>pochybnostech o tom, zda tato smlouva zveřejnění podléhá či nikoliv.</w:t>
      </w:r>
    </w:p>
    <w:p w14:paraId="707C74C4" w14:textId="77777777" w:rsidR="001678D4" w:rsidRPr="00526884" w:rsidRDefault="001678D4" w:rsidP="00792FF2">
      <w:pPr>
        <w:autoSpaceDE w:val="0"/>
        <w:autoSpaceDN w:val="0"/>
        <w:adjustRightInd w:val="0"/>
        <w:jc w:val="both"/>
        <w:rPr>
          <w:rFonts w:cs="Arial"/>
          <w:bCs/>
          <w:color w:val="000000"/>
          <w:szCs w:val="22"/>
        </w:rPr>
      </w:pPr>
    </w:p>
    <w:p w14:paraId="71988427" w14:textId="0841A896" w:rsidR="001678D4" w:rsidRPr="00526884" w:rsidRDefault="001678D4" w:rsidP="00010305">
      <w:pPr>
        <w:pStyle w:val="Odstavecseseznamem"/>
        <w:numPr>
          <w:ilvl w:val="0"/>
          <w:numId w:val="21"/>
        </w:numPr>
        <w:autoSpaceDE w:val="0"/>
        <w:autoSpaceDN w:val="0"/>
        <w:adjustRightInd w:val="0"/>
        <w:ind w:left="426" w:hanging="426"/>
        <w:contextualSpacing/>
        <w:jc w:val="both"/>
        <w:rPr>
          <w:rFonts w:cs="Arial"/>
          <w:bCs/>
          <w:szCs w:val="22"/>
        </w:rPr>
      </w:pPr>
      <w:r w:rsidRPr="00526884">
        <w:rPr>
          <w:rFonts w:cs="Arial"/>
          <w:bCs/>
          <w:color w:val="000000"/>
          <w:szCs w:val="22"/>
        </w:rPr>
        <w:t xml:space="preserve">Na svědectví tohoto smluvní strany tímto podepisují smlouvu. Tato smlouva je vyhotovena ve </w:t>
      </w:r>
      <w:r w:rsidR="000D101E" w:rsidRPr="00526884">
        <w:rPr>
          <w:rFonts w:cs="Arial"/>
          <w:bCs/>
          <w:szCs w:val="22"/>
        </w:rPr>
        <w:t>dvou</w:t>
      </w:r>
      <w:r w:rsidRPr="00792FF2">
        <w:rPr>
          <w:color w:val="000000"/>
        </w:rPr>
        <w:t xml:space="preserve"> </w:t>
      </w:r>
      <w:r w:rsidRPr="00526884">
        <w:rPr>
          <w:rFonts w:cs="Arial"/>
          <w:bCs/>
          <w:color w:val="000000"/>
          <w:szCs w:val="22"/>
        </w:rPr>
        <w:t xml:space="preserve">vyhotoveních, z nichž každé má platnost originálu. </w:t>
      </w:r>
      <w:r w:rsidR="000D101E" w:rsidRPr="00526884">
        <w:rPr>
          <w:rFonts w:cs="Arial"/>
          <w:bCs/>
          <w:color w:val="000000"/>
          <w:szCs w:val="22"/>
        </w:rPr>
        <w:t>Každá ze smluvních stran</w:t>
      </w:r>
      <w:r w:rsidRPr="00526884">
        <w:rPr>
          <w:rFonts w:cs="Arial"/>
          <w:bCs/>
          <w:color w:val="000000"/>
          <w:szCs w:val="22"/>
        </w:rPr>
        <w:t xml:space="preserve"> obdrží </w:t>
      </w:r>
      <w:r w:rsidRPr="00526884">
        <w:rPr>
          <w:rFonts w:cs="Arial"/>
          <w:bCs/>
          <w:szCs w:val="22"/>
        </w:rPr>
        <w:t>jedno</w:t>
      </w:r>
      <w:r w:rsidRPr="00526884">
        <w:rPr>
          <w:rFonts w:cs="Arial"/>
          <w:bCs/>
          <w:color w:val="000000"/>
          <w:szCs w:val="22"/>
        </w:rPr>
        <w:t xml:space="preserve"> vyhotovení smlouvy.</w:t>
      </w:r>
      <w:r w:rsidR="000D101E" w:rsidRPr="00526884">
        <w:rPr>
          <w:rFonts w:cs="Arial"/>
          <w:bCs/>
          <w:color w:val="000000"/>
          <w:szCs w:val="22"/>
        </w:rPr>
        <w:t xml:space="preserve"> </w:t>
      </w:r>
    </w:p>
    <w:p w14:paraId="0312BD3D" w14:textId="77777777" w:rsidR="001678D4" w:rsidRPr="00526884" w:rsidRDefault="001678D4" w:rsidP="00792FF2">
      <w:pPr>
        <w:autoSpaceDE w:val="0"/>
        <w:autoSpaceDN w:val="0"/>
        <w:adjustRightInd w:val="0"/>
        <w:jc w:val="both"/>
        <w:rPr>
          <w:rFonts w:cs="Arial"/>
          <w:bCs/>
          <w:szCs w:val="22"/>
        </w:rPr>
      </w:pPr>
    </w:p>
    <w:p w14:paraId="00F28463" w14:textId="77777777" w:rsidR="001678D4" w:rsidRPr="00792FF2" w:rsidRDefault="001678D4" w:rsidP="00010305">
      <w:pPr>
        <w:pStyle w:val="Odstavecseseznamem"/>
        <w:numPr>
          <w:ilvl w:val="0"/>
          <w:numId w:val="21"/>
        </w:numPr>
        <w:autoSpaceDE w:val="0"/>
        <w:autoSpaceDN w:val="0"/>
        <w:adjustRightInd w:val="0"/>
        <w:ind w:left="426" w:hanging="426"/>
        <w:contextualSpacing/>
        <w:jc w:val="both"/>
        <w:rPr>
          <w:color w:val="000000"/>
        </w:rPr>
      </w:pPr>
      <w:r w:rsidRPr="00526884">
        <w:rPr>
          <w:rFonts w:cs="Arial"/>
          <w:bCs/>
          <w:color w:val="000000"/>
          <w:szCs w:val="22"/>
        </w:rPr>
        <w:t>Smluvní strany nepovažují žádné ustanovení smlouvy za obchodní tajemství.</w:t>
      </w:r>
    </w:p>
    <w:p w14:paraId="72CD786C" w14:textId="77777777" w:rsidR="001678D4" w:rsidRPr="00526884" w:rsidRDefault="001678D4" w:rsidP="00792FF2">
      <w:pPr>
        <w:autoSpaceDE w:val="0"/>
        <w:autoSpaceDN w:val="0"/>
        <w:adjustRightInd w:val="0"/>
        <w:jc w:val="both"/>
        <w:rPr>
          <w:rFonts w:cs="Arial"/>
          <w:bCs/>
          <w:szCs w:val="22"/>
        </w:rPr>
      </w:pPr>
    </w:p>
    <w:p w14:paraId="4F91A962" w14:textId="2ADEC758" w:rsidR="001678D4" w:rsidRPr="00010305" w:rsidRDefault="001678D4" w:rsidP="00010305">
      <w:pPr>
        <w:pStyle w:val="Odstavecseseznamem"/>
        <w:numPr>
          <w:ilvl w:val="0"/>
          <w:numId w:val="21"/>
        </w:numPr>
        <w:autoSpaceDE w:val="0"/>
        <w:autoSpaceDN w:val="0"/>
        <w:adjustRightInd w:val="0"/>
        <w:jc w:val="both"/>
        <w:rPr>
          <w:color w:val="000000"/>
        </w:rPr>
      </w:pPr>
      <w:r w:rsidRPr="00010305">
        <w:rPr>
          <w:rFonts w:cs="Arial"/>
          <w:bCs/>
          <w:color w:val="000000"/>
          <w:szCs w:val="22"/>
        </w:rPr>
        <w:t>Smlouva nabývá platnosti dnem jejího podpisu poslední ze smluvních stran a účinnosti zveřejněním v Registru smluv</w:t>
      </w:r>
      <w:r w:rsidR="000D101E" w:rsidRPr="00010305">
        <w:rPr>
          <w:rFonts w:cs="Arial"/>
          <w:bCs/>
          <w:color w:val="000000"/>
          <w:szCs w:val="22"/>
        </w:rPr>
        <w:t>, pokud této účinnosti dle příslušných ustanovení smlouvy nenabude později.</w:t>
      </w:r>
    </w:p>
    <w:p w14:paraId="77BE44D0" w14:textId="54344EF6" w:rsidR="0026544F" w:rsidRDefault="0026544F" w:rsidP="0026544F">
      <w:pPr>
        <w:pStyle w:val="Odstavecseseznamem"/>
        <w:autoSpaceDE w:val="0"/>
        <w:autoSpaceDN w:val="0"/>
        <w:adjustRightInd w:val="0"/>
        <w:ind w:left="426"/>
        <w:jc w:val="both"/>
        <w:rPr>
          <w:rFonts w:cs="Arial"/>
          <w:bCs/>
          <w:color w:val="000000"/>
          <w:szCs w:val="22"/>
        </w:rPr>
      </w:pPr>
    </w:p>
    <w:p w14:paraId="75C61C7D" w14:textId="77777777" w:rsidR="0002299E" w:rsidRPr="00526884" w:rsidRDefault="0002299E" w:rsidP="0026544F">
      <w:pPr>
        <w:pStyle w:val="Odstavecseseznamem"/>
        <w:autoSpaceDE w:val="0"/>
        <w:autoSpaceDN w:val="0"/>
        <w:adjustRightInd w:val="0"/>
        <w:ind w:left="426"/>
        <w:jc w:val="both"/>
        <w:rPr>
          <w:rFonts w:cs="Arial"/>
          <w:bCs/>
          <w:color w:val="000000"/>
          <w:szCs w:val="22"/>
        </w:rPr>
      </w:pPr>
    </w:p>
    <w:p w14:paraId="5962D0DA" w14:textId="77777777" w:rsidR="00911BC9" w:rsidRPr="00526884" w:rsidRDefault="00911BC9" w:rsidP="00010305">
      <w:pPr>
        <w:pStyle w:val="Odstavecseseznamem"/>
        <w:numPr>
          <w:ilvl w:val="0"/>
          <w:numId w:val="21"/>
        </w:numPr>
        <w:autoSpaceDE w:val="0"/>
        <w:autoSpaceDN w:val="0"/>
        <w:adjustRightInd w:val="0"/>
        <w:ind w:left="426" w:hanging="426"/>
        <w:jc w:val="both"/>
        <w:rPr>
          <w:rFonts w:cs="Arial"/>
          <w:bCs/>
          <w:color w:val="000000"/>
          <w:szCs w:val="22"/>
        </w:rPr>
      </w:pPr>
      <w:r w:rsidRPr="00526884">
        <w:rPr>
          <w:rFonts w:cs="Arial"/>
          <w:bCs/>
          <w:color w:val="000000"/>
          <w:szCs w:val="22"/>
        </w:rPr>
        <w:t>Plnění předmětu této smlouvy před účinností této smlouvy se považuje za plnění podle této smlouvy a práva a povinnosti z něj vzniklé se řídí touto smlouvou.</w:t>
      </w:r>
    </w:p>
    <w:p w14:paraId="3EF32D9C" w14:textId="77777777" w:rsidR="001B7C08" w:rsidRPr="00526884" w:rsidRDefault="001B7C08" w:rsidP="001B7C08">
      <w:pPr>
        <w:pStyle w:val="Odstavecseseznamem"/>
        <w:autoSpaceDE w:val="0"/>
        <w:autoSpaceDN w:val="0"/>
        <w:adjustRightInd w:val="0"/>
        <w:ind w:left="426"/>
        <w:jc w:val="both"/>
        <w:rPr>
          <w:rFonts w:cs="Arial"/>
          <w:bCs/>
          <w:color w:val="000000"/>
          <w:szCs w:val="22"/>
        </w:rPr>
      </w:pPr>
    </w:p>
    <w:p w14:paraId="1229A187" w14:textId="77777777" w:rsidR="00013AFA" w:rsidRPr="00526884" w:rsidRDefault="00013AFA" w:rsidP="00C90751">
      <w:pPr>
        <w:autoSpaceDE w:val="0"/>
        <w:autoSpaceDN w:val="0"/>
        <w:adjustRightInd w:val="0"/>
        <w:jc w:val="both"/>
        <w:rPr>
          <w:rFonts w:cs="Arial"/>
          <w:color w:val="000000"/>
          <w:szCs w:val="22"/>
        </w:rPr>
      </w:pPr>
    </w:p>
    <w:p w14:paraId="62266213" w14:textId="77777777" w:rsidR="0026544F" w:rsidRPr="00526884" w:rsidRDefault="0026544F" w:rsidP="00C90751">
      <w:pPr>
        <w:autoSpaceDE w:val="0"/>
        <w:autoSpaceDN w:val="0"/>
        <w:adjustRightInd w:val="0"/>
        <w:jc w:val="both"/>
        <w:rPr>
          <w:rFonts w:cs="Arial"/>
          <w:color w:val="000000"/>
          <w:szCs w:val="22"/>
        </w:rPr>
      </w:pPr>
    </w:p>
    <w:p w14:paraId="758D6F48" w14:textId="77777777" w:rsidR="0026544F" w:rsidRPr="00526884" w:rsidRDefault="0026544F" w:rsidP="00C90751">
      <w:pPr>
        <w:autoSpaceDE w:val="0"/>
        <w:autoSpaceDN w:val="0"/>
        <w:adjustRightInd w:val="0"/>
        <w:jc w:val="both"/>
        <w:rPr>
          <w:rFonts w:cs="Arial"/>
          <w:color w:val="000000"/>
          <w:szCs w:val="22"/>
        </w:rPr>
      </w:pPr>
    </w:p>
    <w:p w14:paraId="221BFFD3" w14:textId="77777777" w:rsidR="001B7C08" w:rsidRPr="00526884" w:rsidRDefault="001B7C08" w:rsidP="00792FF2">
      <w:pPr>
        <w:autoSpaceDE w:val="0"/>
        <w:autoSpaceDN w:val="0"/>
        <w:adjustRightInd w:val="0"/>
        <w:jc w:val="both"/>
        <w:rPr>
          <w:rFonts w:cs="Arial"/>
          <w:bCs/>
          <w:color w:val="000000"/>
          <w:szCs w:val="22"/>
        </w:rPr>
      </w:pPr>
    </w:p>
    <w:p w14:paraId="273218B9" w14:textId="77777777" w:rsidR="00C562F8" w:rsidRPr="00526884" w:rsidRDefault="00C562F8" w:rsidP="00792FF2">
      <w:pPr>
        <w:autoSpaceDE w:val="0"/>
        <w:autoSpaceDN w:val="0"/>
        <w:adjustRightInd w:val="0"/>
        <w:jc w:val="both"/>
        <w:rPr>
          <w:rFonts w:cs="Arial"/>
          <w:bCs/>
          <w:color w:val="000000"/>
          <w:szCs w:val="22"/>
        </w:rPr>
      </w:pPr>
    </w:p>
    <w:p w14:paraId="47EB273B" w14:textId="77777777" w:rsidR="001678D4" w:rsidRPr="00526884" w:rsidRDefault="001678D4" w:rsidP="00792FF2">
      <w:pPr>
        <w:autoSpaceDE w:val="0"/>
        <w:autoSpaceDN w:val="0"/>
        <w:adjustRightInd w:val="0"/>
        <w:jc w:val="both"/>
        <w:rPr>
          <w:rFonts w:cs="Arial"/>
          <w:bCs/>
          <w:color w:val="000000"/>
          <w:szCs w:val="22"/>
        </w:rPr>
      </w:pPr>
    </w:p>
    <w:p w14:paraId="234CDADA" w14:textId="77777777" w:rsidR="00B27C1F" w:rsidRPr="00010305" w:rsidRDefault="00B27C1F" w:rsidP="00010305">
      <w:pPr>
        <w:keepNext/>
        <w:jc w:val="both"/>
      </w:pPr>
    </w:p>
    <w:p w14:paraId="56749D8F" w14:textId="609E9249" w:rsidR="00C90751" w:rsidRPr="00526884" w:rsidRDefault="00DD4362" w:rsidP="00C90751">
      <w:pPr>
        <w:autoSpaceDE w:val="0"/>
        <w:autoSpaceDN w:val="0"/>
        <w:adjustRightInd w:val="0"/>
        <w:jc w:val="both"/>
        <w:rPr>
          <w:color w:val="FF0000"/>
          <w:szCs w:val="22"/>
        </w:rPr>
      </w:pPr>
      <w:r w:rsidRPr="00526884">
        <w:rPr>
          <w:rFonts w:cs="Arial"/>
          <w:color w:val="000000"/>
          <w:szCs w:val="22"/>
        </w:rPr>
        <w:t>V</w:t>
      </w:r>
      <w:r w:rsidR="00C90751" w:rsidRPr="00526884">
        <w:rPr>
          <w:rFonts w:cs="Arial"/>
          <w:color w:val="000000"/>
          <w:szCs w:val="22"/>
        </w:rPr>
        <w:t xml:space="preserve"> Chomutově dne</w:t>
      </w:r>
      <w:r w:rsidR="00C90751" w:rsidRPr="00526884">
        <w:rPr>
          <w:rFonts w:cs="Arial"/>
          <w:color w:val="000000"/>
          <w:szCs w:val="22"/>
        </w:rPr>
        <w:tab/>
      </w:r>
      <w:r w:rsidR="00C90751" w:rsidRPr="00526884">
        <w:rPr>
          <w:rFonts w:cs="Arial"/>
          <w:color w:val="000000"/>
          <w:szCs w:val="22"/>
        </w:rPr>
        <w:tab/>
      </w:r>
      <w:r w:rsidR="00C90751" w:rsidRPr="00526884">
        <w:rPr>
          <w:rFonts w:cs="Arial"/>
          <w:color w:val="000000"/>
          <w:szCs w:val="22"/>
        </w:rPr>
        <w:tab/>
      </w:r>
      <w:r w:rsidR="00C90751" w:rsidRPr="00526884">
        <w:rPr>
          <w:rFonts w:cs="Arial"/>
          <w:color w:val="000000"/>
          <w:szCs w:val="22"/>
        </w:rPr>
        <w:tab/>
      </w:r>
      <w:r w:rsidR="00C90751" w:rsidRPr="00526884">
        <w:rPr>
          <w:rFonts w:cs="Arial"/>
          <w:color w:val="000000"/>
          <w:szCs w:val="22"/>
        </w:rPr>
        <w:tab/>
      </w:r>
      <w:r w:rsidR="00B3162A" w:rsidRPr="00526884">
        <w:rPr>
          <w:szCs w:val="22"/>
        </w:rPr>
        <w:t>V</w:t>
      </w:r>
      <w:r w:rsidR="006F533C">
        <w:rPr>
          <w:szCs w:val="22"/>
        </w:rPr>
        <w:t xml:space="preserve"> Praze </w:t>
      </w:r>
      <w:r w:rsidR="00C90751" w:rsidRPr="00526884">
        <w:rPr>
          <w:szCs w:val="22"/>
        </w:rPr>
        <w:t>dne</w:t>
      </w:r>
      <w:r w:rsidR="00482CB8">
        <w:rPr>
          <w:szCs w:val="22"/>
        </w:rPr>
        <w:t xml:space="preserve"> </w:t>
      </w:r>
      <w:bookmarkStart w:id="2" w:name="_GoBack"/>
      <w:bookmarkEnd w:id="2"/>
    </w:p>
    <w:p w14:paraId="52CD51E9" w14:textId="77777777" w:rsidR="00C90751" w:rsidRPr="00526884" w:rsidRDefault="00C90751" w:rsidP="00C90751">
      <w:pPr>
        <w:autoSpaceDE w:val="0"/>
        <w:autoSpaceDN w:val="0"/>
        <w:adjustRightInd w:val="0"/>
        <w:jc w:val="both"/>
        <w:rPr>
          <w:szCs w:val="22"/>
        </w:rPr>
      </w:pPr>
    </w:p>
    <w:p w14:paraId="29CC451E" w14:textId="1A64D555" w:rsidR="00EB7EEF" w:rsidRDefault="00EB7EEF" w:rsidP="00C90751">
      <w:pPr>
        <w:autoSpaceDE w:val="0"/>
        <w:autoSpaceDN w:val="0"/>
        <w:adjustRightInd w:val="0"/>
        <w:jc w:val="both"/>
        <w:rPr>
          <w:szCs w:val="22"/>
        </w:rPr>
      </w:pPr>
    </w:p>
    <w:p w14:paraId="2958E789" w14:textId="52B73B73" w:rsidR="002C2D21" w:rsidRDefault="002C2D21" w:rsidP="00C90751">
      <w:pPr>
        <w:autoSpaceDE w:val="0"/>
        <w:autoSpaceDN w:val="0"/>
        <w:adjustRightInd w:val="0"/>
        <w:jc w:val="both"/>
        <w:rPr>
          <w:szCs w:val="22"/>
        </w:rPr>
      </w:pPr>
    </w:p>
    <w:p w14:paraId="5A708BF5" w14:textId="2AB62666" w:rsidR="002C2D21" w:rsidRDefault="002C2D21" w:rsidP="00C90751">
      <w:pPr>
        <w:autoSpaceDE w:val="0"/>
        <w:autoSpaceDN w:val="0"/>
        <w:adjustRightInd w:val="0"/>
        <w:jc w:val="both"/>
        <w:rPr>
          <w:szCs w:val="22"/>
        </w:rPr>
      </w:pPr>
    </w:p>
    <w:p w14:paraId="28EBDC37" w14:textId="7B6BF68E" w:rsidR="002C2D21" w:rsidRDefault="002C2D21" w:rsidP="00C90751">
      <w:pPr>
        <w:autoSpaceDE w:val="0"/>
        <w:autoSpaceDN w:val="0"/>
        <w:adjustRightInd w:val="0"/>
        <w:jc w:val="both"/>
        <w:rPr>
          <w:szCs w:val="22"/>
        </w:rPr>
      </w:pPr>
    </w:p>
    <w:p w14:paraId="77DE97D9" w14:textId="77777777" w:rsidR="002C2D21" w:rsidRPr="00526884" w:rsidRDefault="002C2D21" w:rsidP="00C90751">
      <w:pPr>
        <w:autoSpaceDE w:val="0"/>
        <w:autoSpaceDN w:val="0"/>
        <w:adjustRightInd w:val="0"/>
        <w:jc w:val="both"/>
        <w:rPr>
          <w:szCs w:val="22"/>
        </w:rPr>
      </w:pPr>
    </w:p>
    <w:p w14:paraId="1C8451D6" w14:textId="77777777" w:rsidR="00C90751" w:rsidRPr="00526884" w:rsidRDefault="00C90751" w:rsidP="00C90751">
      <w:pPr>
        <w:autoSpaceDE w:val="0"/>
        <w:autoSpaceDN w:val="0"/>
        <w:adjustRightInd w:val="0"/>
        <w:jc w:val="both"/>
        <w:rPr>
          <w:szCs w:val="22"/>
        </w:rPr>
      </w:pPr>
      <w:r w:rsidRPr="00526884">
        <w:rPr>
          <w:szCs w:val="22"/>
        </w:rPr>
        <w:t>……………………………………</w:t>
      </w:r>
      <w:r w:rsidRPr="00526884">
        <w:rPr>
          <w:szCs w:val="22"/>
        </w:rPr>
        <w:tab/>
      </w:r>
      <w:r w:rsidRPr="00526884">
        <w:rPr>
          <w:szCs w:val="22"/>
        </w:rPr>
        <w:tab/>
      </w:r>
      <w:r w:rsidRPr="00526884">
        <w:rPr>
          <w:szCs w:val="22"/>
        </w:rPr>
        <w:tab/>
        <w:t>…………………………………….</w:t>
      </w:r>
    </w:p>
    <w:p w14:paraId="40923077" w14:textId="1AFEB0C4" w:rsidR="00C9531E" w:rsidRPr="00E53837" w:rsidRDefault="00C9531E" w:rsidP="00C9531E">
      <w:pPr>
        <w:jc w:val="both"/>
        <w:rPr>
          <w:rFonts w:ascii="Arial CE" w:hAnsi="Arial CE" w:cs="Arial"/>
          <w:szCs w:val="22"/>
        </w:rPr>
      </w:pPr>
      <w:r>
        <w:rPr>
          <w:rFonts w:ascii="Arial CE" w:hAnsi="Arial CE" w:cs="Arial"/>
          <w:szCs w:val="22"/>
        </w:rPr>
        <w:t>technický</w:t>
      </w:r>
      <w:r w:rsidRPr="00E53837">
        <w:rPr>
          <w:rFonts w:ascii="Arial CE" w:hAnsi="Arial CE" w:cs="Arial"/>
          <w:szCs w:val="22"/>
        </w:rPr>
        <w:t xml:space="preserve"> ředitel</w:t>
      </w:r>
      <w:r w:rsidRPr="00E53837">
        <w:rPr>
          <w:rFonts w:ascii="Arial CE" w:hAnsi="Arial CE" w:cs="Arial"/>
          <w:szCs w:val="22"/>
        </w:rPr>
        <w:tab/>
      </w:r>
      <w:r w:rsidRPr="00E53837">
        <w:rPr>
          <w:rFonts w:ascii="Arial CE" w:hAnsi="Arial CE" w:cs="Arial"/>
          <w:szCs w:val="22"/>
        </w:rPr>
        <w:tab/>
      </w:r>
      <w:r w:rsidRPr="00E53837">
        <w:rPr>
          <w:rFonts w:ascii="Arial CE" w:hAnsi="Arial CE" w:cs="Arial"/>
          <w:szCs w:val="22"/>
        </w:rPr>
        <w:tab/>
      </w:r>
      <w:r w:rsidRPr="00E53837">
        <w:rPr>
          <w:rFonts w:ascii="Arial CE" w:hAnsi="Arial CE" w:cs="Arial"/>
          <w:szCs w:val="22"/>
        </w:rPr>
        <w:tab/>
      </w:r>
      <w:r w:rsidRPr="00E53837">
        <w:rPr>
          <w:rFonts w:ascii="Arial CE" w:hAnsi="Arial CE" w:cs="Arial"/>
          <w:szCs w:val="22"/>
        </w:rPr>
        <w:tab/>
      </w:r>
      <w:r w:rsidR="006F533C">
        <w:rPr>
          <w:rFonts w:ascii="Arial CE" w:hAnsi="Arial CE" w:cs="Arial"/>
          <w:szCs w:val="22"/>
        </w:rPr>
        <w:t>obchodní manažer</w:t>
      </w:r>
    </w:p>
    <w:p w14:paraId="3E0E039C" w14:textId="126D4A57" w:rsidR="00C90751" w:rsidRPr="00526884" w:rsidRDefault="00C9531E" w:rsidP="00C9531E">
      <w:pPr>
        <w:autoSpaceDE w:val="0"/>
        <w:autoSpaceDN w:val="0"/>
        <w:adjustRightInd w:val="0"/>
        <w:jc w:val="both"/>
        <w:rPr>
          <w:szCs w:val="22"/>
        </w:rPr>
      </w:pPr>
      <w:r w:rsidRPr="00E53837">
        <w:rPr>
          <w:rFonts w:ascii="Arial CE" w:hAnsi="Arial CE" w:cs="Arial"/>
          <w:szCs w:val="22"/>
        </w:rPr>
        <w:t>Povodí Ohře, státní podnik</w:t>
      </w:r>
      <w:r w:rsidR="00C90751" w:rsidRPr="00526884">
        <w:rPr>
          <w:szCs w:val="22"/>
        </w:rPr>
        <w:tab/>
        <w:t xml:space="preserve"> </w:t>
      </w:r>
      <w:r w:rsidR="00C90751" w:rsidRPr="00526884">
        <w:rPr>
          <w:szCs w:val="22"/>
        </w:rPr>
        <w:tab/>
      </w:r>
      <w:r w:rsidR="00C90751" w:rsidRPr="00526884">
        <w:rPr>
          <w:szCs w:val="22"/>
        </w:rPr>
        <w:tab/>
      </w:r>
      <w:r w:rsidR="00C90751" w:rsidRPr="00526884">
        <w:rPr>
          <w:szCs w:val="22"/>
        </w:rPr>
        <w:tab/>
      </w:r>
      <w:r w:rsidR="006F533C">
        <w:rPr>
          <w:szCs w:val="22"/>
        </w:rPr>
        <w:t>INSET s.r.o.</w:t>
      </w:r>
    </w:p>
    <w:p w14:paraId="3AAD4E4A" w14:textId="77777777" w:rsidR="00C90751" w:rsidRPr="00526884" w:rsidRDefault="00C90751" w:rsidP="00DD4362">
      <w:pPr>
        <w:autoSpaceDE w:val="0"/>
        <w:autoSpaceDN w:val="0"/>
        <w:adjustRightInd w:val="0"/>
        <w:jc w:val="both"/>
        <w:rPr>
          <w:rFonts w:cs="Arial"/>
          <w:b/>
          <w:szCs w:val="22"/>
        </w:rPr>
      </w:pPr>
      <w:r w:rsidRPr="00526884">
        <w:rPr>
          <w:szCs w:val="22"/>
        </w:rPr>
        <w:t xml:space="preserve">objednatel (podpis, razítko) </w:t>
      </w:r>
      <w:r w:rsidRPr="00526884">
        <w:rPr>
          <w:szCs w:val="22"/>
        </w:rPr>
        <w:tab/>
      </w:r>
      <w:r w:rsidRPr="00526884">
        <w:rPr>
          <w:szCs w:val="22"/>
        </w:rPr>
        <w:tab/>
      </w:r>
      <w:r w:rsidRPr="00526884">
        <w:rPr>
          <w:szCs w:val="22"/>
        </w:rPr>
        <w:tab/>
      </w:r>
      <w:r w:rsidRPr="00526884">
        <w:rPr>
          <w:szCs w:val="22"/>
        </w:rPr>
        <w:tab/>
        <w:t>zhotovitel (podpis, razítko)</w:t>
      </w:r>
    </w:p>
    <w:sectPr w:rsidR="00C90751" w:rsidRPr="00526884"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4ED22" w14:textId="77777777" w:rsidR="00E26A9C" w:rsidRDefault="00E26A9C">
      <w:r>
        <w:separator/>
      </w:r>
    </w:p>
  </w:endnote>
  <w:endnote w:type="continuationSeparator" w:id="0">
    <w:p w14:paraId="67BA459C" w14:textId="77777777" w:rsidR="00E26A9C" w:rsidRDefault="00E26A9C">
      <w:r>
        <w:continuationSeparator/>
      </w:r>
    </w:p>
  </w:endnote>
  <w:endnote w:type="continuationNotice" w:id="1">
    <w:p w14:paraId="4BAEB463" w14:textId="77777777" w:rsidR="00E26A9C" w:rsidRDefault="00E26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14:paraId="7889624D" w14:textId="5E0ED8B6" w:rsidR="00526884" w:rsidRPr="00AC6821" w:rsidRDefault="00526884">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Pr>
                <w:rFonts w:cs="Arial"/>
                <w:b/>
                <w:bCs/>
                <w:noProof/>
                <w:sz w:val="18"/>
                <w:szCs w:val="18"/>
              </w:rPr>
              <w:t>10</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Pr>
                <w:rFonts w:cs="Arial"/>
                <w:b/>
                <w:bCs/>
                <w:noProof/>
                <w:sz w:val="18"/>
                <w:szCs w:val="18"/>
              </w:rPr>
              <w:t>10</w:t>
            </w:r>
            <w:r w:rsidRPr="00AC6821">
              <w:rPr>
                <w:rFonts w:cs="Arial"/>
                <w:b/>
                <w:bCs/>
                <w:sz w:val="18"/>
                <w:szCs w:val="18"/>
              </w:rPr>
              <w:fldChar w:fldCharType="end"/>
            </w:r>
          </w:p>
        </w:sdtContent>
      </w:sdt>
    </w:sdtContent>
  </w:sdt>
  <w:p w14:paraId="498D2766" w14:textId="77777777" w:rsidR="00526884" w:rsidRDefault="005268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14:paraId="559C6A61" w14:textId="77777777" w:rsidR="00526884" w:rsidRPr="00AC6821" w:rsidRDefault="00526884">
            <w:pPr>
              <w:pStyle w:val="Zpat"/>
              <w:jc w:val="right"/>
              <w:rPr>
                <w:rFonts w:cs="Arial"/>
                <w:sz w:val="18"/>
                <w:szCs w:val="18"/>
              </w:rPr>
            </w:pPr>
            <w:r w:rsidRPr="00AC6821">
              <w:rPr>
                <w:rFonts w:cs="Arial"/>
                <w:sz w:val="18"/>
                <w:szCs w:val="18"/>
              </w:rPr>
              <w:t xml:space="preserve">Stránka </w:t>
            </w:r>
            <w:r w:rsidRPr="00AC6821">
              <w:rPr>
                <w:rFonts w:cs="Arial"/>
                <w:b/>
                <w:bCs/>
                <w:sz w:val="18"/>
                <w:szCs w:val="18"/>
              </w:rPr>
              <w:fldChar w:fldCharType="begin"/>
            </w:r>
            <w:r w:rsidRPr="00AC6821">
              <w:rPr>
                <w:rFonts w:cs="Arial"/>
                <w:b/>
                <w:bCs/>
                <w:sz w:val="18"/>
                <w:szCs w:val="18"/>
              </w:rPr>
              <w:instrText>PAGE</w:instrText>
            </w:r>
            <w:r w:rsidRPr="00AC6821">
              <w:rPr>
                <w:rFonts w:cs="Arial"/>
                <w:b/>
                <w:bCs/>
                <w:sz w:val="18"/>
                <w:szCs w:val="18"/>
              </w:rPr>
              <w:fldChar w:fldCharType="separate"/>
            </w:r>
            <w:r>
              <w:rPr>
                <w:rFonts w:cs="Arial"/>
                <w:b/>
                <w:bCs/>
                <w:noProof/>
                <w:sz w:val="18"/>
                <w:szCs w:val="18"/>
              </w:rPr>
              <w:t>1</w:t>
            </w:r>
            <w:r w:rsidRPr="00AC6821">
              <w:rPr>
                <w:rFonts w:cs="Arial"/>
                <w:b/>
                <w:bCs/>
                <w:sz w:val="18"/>
                <w:szCs w:val="18"/>
              </w:rPr>
              <w:fldChar w:fldCharType="end"/>
            </w:r>
            <w:r w:rsidRPr="00AC6821">
              <w:rPr>
                <w:rFonts w:cs="Arial"/>
                <w:sz w:val="18"/>
                <w:szCs w:val="18"/>
              </w:rPr>
              <w:t xml:space="preserve"> z </w:t>
            </w:r>
            <w:r w:rsidRPr="00AC6821">
              <w:rPr>
                <w:rFonts w:cs="Arial"/>
                <w:b/>
                <w:bCs/>
                <w:sz w:val="18"/>
                <w:szCs w:val="18"/>
              </w:rPr>
              <w:fldChar w:fldCharType="begin"/>
            </w:r>
            <w:r w:rsidRPr="00AC6821">
              <w:rPr>
                <w:rFonts w:cs="Arial"/>
                <w:b/>
                <w:bCs/>
                <w:sz w:val="18"/>
                <w:szCs w:val="18"/>
              </w:rPr>
              <w:instrText>NUMPAGES</w:instrText>
            </w:r>
            <w:r w:rsidRPr="00AC6821">
              <w:rPr>
                <w:rFonts w:cs="Arial"/>
                <w:b/>
                <w:bCs/>
                <w:sz w:val="18"/>
                <w:szCs w:val="18"/>
              </w:rPr>
              <w:fldChar w:fldCharType="separate"/>
            </w:r>
            <w:r>
              <w:rPr>
                <w:rFonts w:cs="Arial"/>
                <w:b/>
                <w:bCs/>
                <w:noProof/>
                <w:sz w:val="18"/>
                <w:szCs w:val="18"/>
              </w:rPr>
              <w:t>10</w:t>
            </w:r>
            <w:r w:rsidRPr="00AC6821">
              <w:rPr>
                <w:rFonts w:cs="Arial"/>
                <w:b/>
                <w:bCs/>
                <w:sz w:val="18"/>
                <w:szCs w:val="18"/>
              </w:rPr>
              <w:fldChar w:fldCharType="end"/>
            </w:r>
          </w:p>
        </w:sdtContent>
      </w:sdt>
    </w:sdtContent>
  </w:sdt>
  <w:p w14:paraId="6CA9ED2B" w14:textId="77777777" w:rsidR="00526884" w:rsidRDefault="005268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7038D" w14:textId="77777777" w:rsidR="00E26A9C" w:rsidRDefault="00E26A9C">
      <w:r>
        <w:separator/>
      </w:r>
    </w:p>
  </w:footnote>
  <w:footnote w:type="continuationSeparator" w:id="0">
    <w:p w14:paraId="6B5C1CB2" w14:textId="77777777" w:rsidR="00E26A9C" w:rsidRDefault="00E26A9C">
      <w:r>
        <w:continuationSeparator/>
      </w:r>
    </w:p>
  </w:footnote>
  <w:footnote w:type="continuationNotice" w:id="1">
    <w:p w14:paraId="0C31AD91" w14:textId="77777777" w:rsidR="00E26A9C" w:rsidRDefault="00E26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45D3" w14:textId="38C892D5" w:rsidR="00526884" w:rsidRPr="005C1D5E" w:rsidRDefault="002C2D21" w:rsidP="002C2D21">
    <w:pPr>
      <w:pStyle w:val="Zhlav"/>
      <w:jc w:val="right"/>
      <w:rPr>
        <w:rFonts w:cs="Arial"/>
        <w:sz w:val="20"/>
        <w:szCs w:val="20"/>
      </w:rPr>
    </w:pPr>
    <w:r>
      <w:rPr>
        <w:rFonts w:cs="Arial"/>
        <w:sz w:val="20"/>
        <w:szCs w:val="20"/>
      </w:rPr>
      <w:t xml:space="preserve">SOD </w:t>
    </w:r>
    <w:r w:rsidR="007E531E">
      <w:rPr>
        <w:rFonts w:cs="Arial"/>
        <w:sz w:val="20"/>
        <w:szCs w:val="20"/>
      </w:rPr>
      <w:t>464</w:t>
    </w:r>
    <w:r>
      <w:rPr>
        <w:rFonts w:cs="Arial"/>
        <w:sz w:val="20"/>
        <w:szCs w:val="20"/>
      </w:rPr>
      <w:t>/202</w:t>
    </w:r>
    <w:r w:rsidR="008712C1">
      <w:rPr>
        <w:rFonts w:cs="Arial"/>
        <w:sz w:val="20"/>
        <w:szCs w:val="20"/>
      </w:rPr>
      <w:t>2</w:t>
    </w:r>
  </w:p>
  <w:p w14:paraId="37007A6F" w14:textId="77777777" w:rsidR="00526884" w:rsidRDefault="00526884">
    <w:pPr>
      <w:pStyle w:val="Zhlav"/>
    </w:pPr>
  </w:p>
  <w:p w14:paraId="2865B271" w14:textId="77777777" w:rsidR="00526884" w:rsidRDefault="005268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B63F" w14:textId="47933872" w:rsidR="00526884" w:rsidRPr="00010305" w:rsidRDefault="002C2D21" w:rsidP="002C2D21">
    <w:pPr>
      <w:pStyle w:val="Zhlav"/>
      <w:jc w:val="right"/>
      <w:rPr>
        <w:sz w:val="20"/>
      </w:rPr>
    </w:pPr>
    <w:r>
      <w:rPr>
        <w:sz w:val="20"/>
      </w:rPr>
      <w:t xml:space="preserve">SOD </w:t>
    </w:r>
    <w:r w:rsidR="007E531E">
      <w:rPr>
        <w:sz w:val="20"/>
      </w:rPr>
      <w:t>464</w:t>
    </w:r>
    <w:r>
      <w:rPr>
        <w:sz w:val="20"/>
      </w:rPr>
      <w:t>/202</w:t>
    </w:r>
    <w:r w:rsidR="008712C1">
      <w:rPr>
        <w:sz w:val="20"/>
      </w:rPr>
      <w:t>2</w:t>
    </w:r>
  </w:p>
  <w:p w14:paraId="61A764FA" w14:textId="77777777" w:rsidR="00526884" w:rsidRDefault="005268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D3426CC"/>
    <w:lvl w:ilvl="0">
      <w:start w:val="1"/>
      <w:numFmt w:val="decimal"/>
      <w:lvlText w:val="%1."/>
      <w:lvlJc w:val="left"/>
      <w:pPr>
        <w:tabs>
          <w:tab w:val="num" w:pos="643"/>
        </w:tabs>
        <w:ind w:left="643" w:hanging="360"/>
      </w:pPr>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B9BCE6EA"/>
    <w:lvl w:ilvl="0" w:tplc="3FA4E16C">
      <w:start w:val="1"/>
      <w:numFmt w:val="decimal"/>
      <w:lvlText w:val="%1."/>
      <w:lvlJc w:val="left"/>
      <w:pPr>
        <w:ind w:left="644" w:hanging="360"/>
      </w:pPr>
      <w:rPr>
        <w:rFonts w:hint="default"/>
        <w:b w:val="0"/>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5AF0C86"/>
    <w:multiLevelType w:val="hybridMultilevel"/>
    <w:tmpl w:val="F872C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DB5463"/>
    <w:multiLevelType w:val="hybridMultilevel"/>
    <w:tmpl w:val="531CD2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0E4168"/>
    <w:multiLevelType w:val="hybridMultilevel"/>
    <w:tmpl w:val="D9505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9960746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7241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8" w15:restartNumberingAfterBreak="0">
    <w:nsid w:val="60E631EB"/>
    <w:multiLevelType w:val="hybridMultilevel"/>
    <w:tmpl w:val="19681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0" w15:restartNumberingAfterBreak="0">
    <w:nsid w:val="64333BFC"/>
    <w:multiLevelType w:val="multilevel"/>
    <w:tmpl w:val="42E0F5FA"/>
    <w:lvl w:ilvl="0">
      <w:start w:val="1"/>
      <w:numFmt w:val="decimal"/>
      <w:lvlText w:val="%1."/>
      <w:lvlJc w:val="left"/>
      <w:pPr>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72672A4E"/>
    <w:multiLevelType w:val="hybridMultilevel"/>
    <w:tmpl w:val="64323B90"/>
    <w:lvl w:ilvl="0" w:tplc="163ECC16">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E5C5F06"/>
    <w:multiLevelType w:val="hybridMultilevel"/>
    <w:tmpl w:val="382C47B6"/>
    <w:lvl w:ilvl="0" w:tplc="992CBFF0">
      <w:start w:val="1"/>
      <w:numFmt w:val="decimal"/>
      <w:lvlText w:val="%1."/>
      <w:lvlJc w:val="left"/>
      <w:pPr>
        <w:ind w:left="360" w:hanging="360"/>
      </w:pPr>
      <w:rPr>
        <w:rFonts w:ascii="Arial" w:hAnsi="Arial" w:cs="Arial"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22"/>
  </w:num>
  <w:num w:numId="2">
    <w:abstractNumId w:val="3"/>
  </w:num>
  <w:num w:numId="3">
    <w:abstractNumId w:val="1"/>
  </w:num>
  <w:num w:numId="4">
    <w:abstractNumId w:val="13"/>
  </w:num>
  <w:num w:numId="5">
    <w:abstractNumId w:val="7"/>
  </w:num>
  <w:num w:numId="6">
    <w:abstractNumId w:val="14"/>
  </w:num>
  <w:num w:numId="7">
    <w:abstractNumId w:val="24"/>
  </w:num>
  <w:num w:numId="8">
    <w:abstractNumId w:val="2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2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0"/>
  </w:num>
  <w:num w:numId="19">
    <w:abstractNumId w:val="11"/>
  </w:num>
  <w:num w:numId="20">
    <w:abstractNumId w:val="10"/>
  </w:num>
  <w:num w:numId="21">
    <w:abstractNumId w:val="25"/>
  </w:num>
  <w:num w:numId="22">
    <w:abstractNumId w:val="17"/>
  </w:num>
  <w:num w:numId="23">
    <w:abstractNumId w:val="8"/>
  </w:num>
  <w:num w:numId="24">
    <w:abstractNumId w:val="0"/>
  </w:num>
  <w:num w:numId="25">
    <w:abstractNumId w:val="4"/>
  </w:num>
  <w:num w:numId="26">
    <w:abstractNumId w:val="18"/>
  </w:num>
  <w:num w:numId="27">
    <w:abstractNumId w:val="9"/>
  </w:num>
  <w:num w:numId="28">
    <w:abstractNumId w:val="1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5C"/>
    <w:rsid w:val="00001A65"/>
    <w:rsid w:val="00002611"/>
    <w:rsid w:val="00003EC4"/>
    <w:rsid w:val="00004E9A"/>
    <w:rsid w:val="00005727"/>
    <w:rsid w:val="00006197"/>
    <w:rsid w:val="0000641B"/>
    <w:rsid w:val="000064C7"/>
    <w:rsid w:val="00010305"/>
    <w:rsid w:val="00011EF0"/>
    <w:rsid w:val="00013229"/>
    <w:rsid w:val="00013AFA"/>
    <w:rsid w:val="00013F60"/>
    <w:rsid w:val="000142BA"/>
    <w:rsid w:val="000144A7"/>
    <w:rsid w:val="00015E80"/>
    <w:rsid w:val="0001791B"/>
    <w:rsid w:val="000207C1"/>
    <w:rsid w:val="00021E7B"/>
    <w:rsid w:val="0002273E"/>
    <w:rsid w:val="0002299E"/>
    <w:rsid w:val="00023F51"/>
    <w:rsid w:val="000243EF"/>
    <w:rsid w:val="0002542C"/>
    <w:rsid w:val="00025CC6"/>
    <w:rsid w:val="00025E02"/>
    <w:rsid w:val="00027378"/>
    <w:rsid w:val="000321B7"/>
    <w:rsid w:val="000363C0"/>
    <w:rsid w:val="00040DDC"/>
    <w:rsid w:val="00042129"/>
    <w:rsid w:val="000430D0"/>
    <w:rsid w:val="00043DB6"/>
    <w:rsid w:val="000440DA"/>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3859"/>
    <w:rsid w:val="00074234"/>
    <w:rsid w:val="000769AD"/>
    <w:rsid w:val="0008010B"/>
    <w:rsid w:val="00080280"/>
    <w:rsid w:val="000805DE"/>
    <w:rsid w:val="000849C7"/>
    <w:rsid w:val="00084B62"/>
    <w:rsid w:val="000860CF"/>
    <w:rsid w:val="00087C49"/>
    <w:rsid w:val="000905DC"/>
    <w:rsid w:val="00092C90"/>
    <w:rsid w:val="00093299"/>
    <w:rsid w:val="00095B36"/>
    <w:rsid w:val="00096537"/>
    <w:rsid w:val="00096BF6"/>
    <w:rsid w:val="00097C01"/>
    <w:rsid w:val="000A0720"/>
    <w:rsid w:val="000A1737"/>
    <w:rsid w:val="000A27D0"/>
    <w:rsid w:val="000A47ED"/>
    <w:rsid w:val="000A4B0B"/>
    <w:rsid w:val="000A54FD"/>
    <w:rsid w:val="000A6DEF"/>
    <w:rsid w:val="000B05E6"/>
    <w:rsid w:val="000B0813"/>
    <w:rsid w:val="000B1285"/>
    <w:rsid w:val="000B1A9D"/>
    <w:rsid w:val="000B6567"/>
    <w:rsid w:val="000B714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06"/>
    <w:rsid w:val="000E7264"/>
    <w:rsid w:val="000E7441"/>
    <w:rsid w:val="000E7580"/>
    <w:rsid w:val="000E7A5A"/>
    <w:rsid w:val="000F2A40"/>
    <w:rsid w:val="000F55C1"/>
    <w:rsid w:val="000F6FBC"/>
    <w:rsid w:val="001002C7"/>
    <w:rsid w:val="001020AB"/>
    <w:rsid w:val="0010337A"/>
    <w:rsid w:val="00105C01"/>
    <w:rsid w:val="00110B34"/>
    <w:rsid w:val="00115832"/>
    <w:rsid w:val="001168A8"/>
    <w:rsid w:val="001172D3"/>
    <w:rsid w:val="0012138C"/>
    <w:rsid w:val="0012216C"/>
    <w:rsid w:val="001229F7"/>
    <w:rsid w:val="00122A37"/>
    <w:rsid w:val="001234E1"/>
    <w:rsid w:val="00130103"/>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3DDC"/>
    <w:rsid w:val="00155C64"/>
    <w:rsid w:val="00156008"/>
    <w:rsid w:val="0015625D"/>
    <w:rsid w:val="001564CF"/>
    <w:rsid w:val="001605CC"/>
    <w:rsid w:val="00160CF6"/>
    <w:rsid w:val="001610D0"/>
    <w:rsid w:val="00162573"/>
    <w:rsid w:val="001634FC"/>
    <w:rsid w:val="00165539"/>
    <w:rsid w:val="001655E3"/>
    <w:rsid w:val="001677A4"/>
    <w:rsid w:val="001678D4"/>
    <w:rsid w:val="00167C90"/>
    <w:rsid w:val="00167E92"/>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1E"/>
    <w:rsid w:val="0019765B"/>
    <w:rsid w:val="001A1736"/>
    <w:rsid w:val="001A3460"/>
    <w:rsid w:val="001A37C5"/>
    <w:rsid w:val="001A4F0E"/>
    <w:rsid w:val="001A5BE1"/>
    <w:rsid w:val="001A6931"/>
    <w:rsid w:val="001B28BE"/>
    <w:rsid w:val="001B2908"/>
    <w:rsid w:val="001B2A5C"/>
    <w:rsid w:val="001B4BB0"/>
    <w:rsid w:val="001B4C5E"/>
    <w:rsid w:val="001B5CE4"/>
    <w:rsid w:val="001B5E7B"/>
    <w:rsid w:val="001B7C08"/>
    <w:rsid w:val="001C2560"/>
    <w:rsid w:val="001C415D"/>
    <w:rsid w:val="001C5573"/>
    <w:rsid w:val="001C5C42"/>
    <w:rsid w:val="001C6151"/>
    <w:rsid w:val="001D12CC"/>
    <w:rsid w:val="001D1C6B"/>
    <w:rsid w:val="001D42DD"/>
    <w:rsid w:val="001D6284"/>
    <w:rsid w:val="001D64B6"/>
    <w:rsid w:val="001D670C"/>
    <w:rsid w:val="001D74F3"/>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259D"/>
    <w:rsid w:val="00205BDF"/>
    <w:rsid w:val="0020612F"/>
    <w:rsid w:val="002104D8"/>
    <w:rsid w:val="00214720"/>
    <w:rsid w:val="00215F9F"/>
    <w:rsid w:val="00216C13"/>
    <w:rsid w:val="00216D9F"/>
    <w:rsid w:val="00217EF8"/>
    <w:rsid w:val="00217F3F"/>
    <w:rsid w:val="00220806"/>
    <w:rsid w:val="00222398"/>
    <w:rsid w:val="00225458"/>
    <w:rsid w:val="002258A0"/>
    <w:rsid w:val="00226D64"/>
    <w:rsid w:val="00227B40"/>
    <w:rsid w:val="00230B00"/>
    <w:rsid w:val="00230F76"/>
    <w:rsid w:val="00233816"/>
    <w:rsid w:val="0023528F"/>
    <w:rsid w:val="00235875"/>
    <w:rsid w:val="00242636"/>
    <w:rsid w:val="00242707"/>
    <w:rsid w:val="00242984"/>
    <w:rsid w:val="00243718"/>
    <w:rsid w:val="002515B0"/>
    <w:rsid w:val="00252516"/>
    <w:rsid w:val="0025350C"/>
    <w:rsid w:val="002536D0"/>
    <w:rsid w:val="00253896"/>
    <w:rsid w:val="00254470"/>
    <w:rsid w:val="002548FC"/>
    <w:rsid w:val="00255667"/>
    <w:rsid w:val="00255940"/>
    <w:rsid w:val="00255DCB"/>
    <w:rsid w:val="002562E1"/>
    <w:rsid w:val="00257779"/>
    <w:rsid w:val="002606E8"/>
    <w:rsid w:val="002607FD"/>
    <w:rsid w:val="0026187A"/>
    <w:rsid w:val="00261E24"/>
    <w:rsid w:val="00262D4F"/>
    <w:rsid w:val="002636D2"/>
    <w:rsid w:val="0026468E"/>
    <w:rsid w:val="0026544F"/>
    <w:rsid w:val="00265C3B"/>
    <w:rsid w:val="002666DF"/>
    <w:rsid w:val="00266998"/>
    <w:rsid w:val="00267486"/>
    <w:rsid w:val="00267FC0"/>
    <w:rsid w:val="0027079D"/>
    <w:rsid w:val="00270F73"/>
    <w:rsid w:val="00271CC4"/>
    <w:rsid w:val="002726EA"/>
    <w:rsid w:val="002741F8"/>
    <w:rsid w:val="00274A11"/>
    <w:rsid w:val="002755ED"/>
    <w:rsid w:val="0027578E"/>
    <w:rsid w:val="00277107"/>
    <w:rsid w:val="00281F45"/>
    <w:rsid w:val="00282BBD"/>
    <w:rsid w:val="00284D3C"/>
    <w:rsid w:val="002856B5"/>
    <w:rsid w:val="002877C9"/>
    <w:rsid w:val="00287E53"/>
    <w:rsid w:val="002902D0"/>
    <w:rsid w:val="00291656"/>
    <w:rsid w:val="002917B9"/>
    <w:rsid w:val="00292C91"/>
    <w:rsid w:val="00293906"/>
    <w:rsid w:val="00294DE2"/>
    <w:rsid w:val="00294FE2"/>
    <w:rsid w:val="002957C8"/>
    <w:rsid w:val="002A1F40"/>
    <w:rsid w:val="002A2427"/>
    <w:rsid w:val="002A2F7E"/>
    <w:rsid w:val="002A43FA"/>
    <w:rsid w:val="002A5C22"/>
    <w:rsid w:val="002A633C"/>
    <w:rsid w:val="002B1B6F"/>
    <w:rsid w:val="002B2647"/>
    <w:rsid w:val="002B4882"/>
    <w:rsid w:val="002B4E3F"/>
    <w:rsid w:val="002B5387"/>
    <w:rsid w:val="002B5C5A"/>
    <w:rsid w:val="002B69A1"/>
    <w:rsid w:val="002C0478"/>
    <w:rsid w:val="002C130C"/>
    <w:rsid w:val="002C1521"/>
    <w:rsid w:val="002C1A10"/>
    <w:rsid w:val="002C1B27"/>
    <w:rsid w:val="002C1E74"/>
    <w:rsid w:val="002C2D21"/>
    <w:rsid w:val="002C396F"/>
    <w:rsid w:val="002D1C87"/>
    <w:rsid w:val="002D27D0"/>
    <w:rsid w:val="002D283C"/>
    <w:rsid w:val="002D287D"/>
    <w:rsid w:val="002D4F69"/>
    <w:rsid w:val="002D61FB"/>
    <w:rsid w:val="002D7622"/>
    <w:rsid w:val="002D791A"/>
    <w:rsid w:val="002E0510"/>
    <w:rsid w:val="002E19D1"/>
    <w:rsid w:val="002E1E1F"/>
    <w:rsid w:val="002E3BF0"/>
    <w:rsid w:val="002E50A9"/>
    <w:rsid w:val="002E5668"/>
    <w:rsid w:val="002E610D"/>
    <w:rsid w:val="002E66F6"/>
    <w:rsid w:val="002E6E9A"/>
    <w:rsid w:val="002E716E"/>
    <w:rsid w:val="002E71F3"/>
    <w:rsid w:val="002E7453"/>
    <w:rsid w:val="002F0122"/>
    <w:rsid w:val="002F0722"/>
    <w:rsid w:val="002F0874"/>
    <w:rsid w:val="002F0D7C"/>
    <w:rsid w:val="002F152E"/>
    <w:rsid w:val="002F20A1"/>
    <w:rsid w:val="002F2C2C"/>
    <w:rsid w:val="002F42C9"/>
    <w:rsid w:val="002F4401"/>
    <w:rsid w:val="002F4AD4"/>
    <w:rsid w:val="002F5CFE"/>
    <w:rsid w:val="003007F2"/>
    <w:rsid w:val="00300D3C"/>
    <w:rsid w:val="003043D2"/>
    <w:rsid w:val="003053A3"/>
    <w:rsid w:val="00306645"/>
    <w:rsid w:val="00307CBB"/>
    <w:rsid w:val="0031002B"/>
    <w:rsid w:val="0031034D"/>
    <w:rsid w:val="0031185E"/>
    <w:rsid w:val="00313B0F"/>
    <w:rsid w:val="003169D7"/>
    <w:rsid w:val="0032120F"/>
    <w:rsid w:val="00322D47"/>
    <w:rsid w:val="00323890"/>
    <w:rsid w:val="00323D67"/>
    <w:rsid w:val="00324EF0"/>
    <w:rsid w:val="00326164"/>
    <w:rsid w:val="00330598"/>
    <w:rsid w:val="0033147B"/>
    <w:rsid w:val="003333C0"/>
    <w:rsid w:val="00334095"/>
    <w:rsid w:val="0034279B"/>
    <w:rsid w:val="00344662"/>
    <w:rsid w:val="003451BF"/>
    <w:rsid w:val="003466EB"/>
    <w:rsid w:val="00350B41"/>
    <w:rsid w:val="00351F7E"/>
    <w:rsid w:val="0035344E"/>
    <w:rsid w:val="00354A01"/>
    <w:rsid w:val="003555A0"/>
    <w:rsid w:val="003577D1"/>
    <w:rsid w:val="00360E13"/>
    <w:rsid w:val="0036103F"/>
    <w:rsid w:val="0036463B"/>
    <w:rsid w:val="0036616E"/>
    <w:rsid w:val="00366D56"/>
    <w:rsid w:val="00367323"/>
    <w:rsid w:val="003738D2"/>
    <w:rsid w:val="00375FE3"/>
    <w:rsid w:val="00376A92"/>
    <w:rsid w:val="0038143E"/>
    <w:rsid w:val="00382F72"/>
    <w:rsid w:val="00384006"/>
    <w:rsid w:val="00384E47"/>
    <w:rsid w:val="0038627B"/>
    <w:rsid w:val="00387024"/>
    <w:rsid w:val="0039026F"/>
    <w:rsid w:val="00390506"/>
    <w:rsid w:val="0039059C"/>
    <w:rsid w:val="003920FA"/>
    <w:rsid w:val="003933B9"/>
    <w:rsid w:val="003962C3"/>
    <w:rsid w:val="00396734"/>
    <w:rsid w:val="00397436"/>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D799D"/>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07BE9"/>
    <w:rsid w:val="00410541"/>
    <w:rsid w:val="00410E03"/>
    <w:rsid w:val="0041190D"/>
    <w:rsid w:val="00411AF7"/>
    <w:rsid w:val="00414377"/>
    <w:rsid w:val="0041535B"/>
    <w:rsid w:val="00417204"/>
    <w:rsid w:val="00420D0D"/>
    <w:rsid w:val="00421659"/>
    <w:rsid w:val="00421DA5"/>
    <w:rsid w:val="00423073"/>
    <w:rsid w:val="00427B15"/>
    <w:rsid w:val="00427BCE"/>
    <w:rsid w:val="00430680"/>
    <w:rsid w:val="00431D02"/>
    <w:rsid w:val="0043234A"/>
    <w:rsid w:val="00434390"/>
    <w:rsid w:val="00434C30"/>
    <w:rsid w:val="004359EA"/>
    <w:rsid w:val="00436973"/>
    <w:rsid w:val="00437419"/>
    <w:rsid w:val="00440219"/>
    <w:rsid w:val="00440CF0"/>
    <w:rsid w:val="004418DF"/>
    <w:rsid w:val="00441DD6"/>
    <w:rsid w:val="00443C11"/>
    <w:rsid w:val="0044406E"/>
    <w:rsid w:val="004462B0"/>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2CB8"/>
    <w:rsid w:val="00483547"/>
    <w:rsid w:val="0048473A"/>
    <w:rsid w:val="00485E2E"/>
    <w:rsid w:val="00486124"/>
    <w:rsid w:val="004872E9"/>
    <w:rsid w:val="00487809"/>
    <w:rsid w:val="00490727"/>
    <w:rsid w:val="004915B0"/>
    <w:rsid w:val="0049185A"/>
    <w:rsid w:val="00491A61"/>
    <w:rsid w:val="00491D47"/>
    <w:rsid w:val="00491DB2"/>
    <w:rsid w:val="00492961"/>
    <w:rsid w:val="00493A8D"/>
    <w:rsid w:val="00493C26"/>
    <w:rsid w:val="00495EF0"/>
    <w:rsid w:val="00495FCD"/>
    <w:rsid w:val="00496E78"/>
    <w:rsid w:val="00497407"/>
    <w:rsid w:val="004A09E3"/>
    <w:rsid w:val="004A2022"/>
    <w:rsid w:val="004A39D3"/>
    <w:rsid w:val="004A3C81"/>
    <w:rsid w:val="004A72E2"/>
    <w:rsid w:val="004A74F1"/>
    <w:rsid w:val="004B2396"/>
    <w:rsid w:val="004B2B99"/>
    <w:rsid w:val="004B2F43"/>
    <w:rsid w:val="004B37E2"/>
    <w:rsid w:val="004B38C0"/>
    <w:rsid w:val="004B3CDF"/>
    <w:rsid w:val="004B69D8"/>
    <w:rsid w:val="004C134D"/>
    <w:rsid w:val="004C163A"/>
    <w:rsid w:val="004C338C"/>
    <w:rsid w:val="004C37C4"/>
    <w:rsid w:val="004C45CE"/>
    <w:rsid w:val="004C6D96"/>
    <w:rsid w:val="004D01EC"/>
    <w:rsid w:val="004D3C67"/>
    <w:rsid w:val="004D4E40"/>
    <w:rsid w:val="004D6A0E"/>
    <w:rsid w:val="004E0EA4"/>
    <w:rsid w:val="004E285F"/>
    <w:rsid w:val="004E591C"/>
    <w:rsid w:val="004E6286"/>
    <w:rsid w:val="004E69C0"/>
    <w:rsid w:val="004F2132"/>
    <w:rsid w:val="004F236E"/>
    <w:rsid w:val="004F3688"/>
    <w:rsid w:val="004F5248"/>
    <w:rsid w:val="004F6665"/>
    <w:rsid w:val="005007D6"/>
    <w:rsid w:val="00500C83"/>
    <w:rsid w:val="00504589"/>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26884"/>
    <w:rsid w:val="005303E2"/>
    <w:rsid w:val="00530BE5"/>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48E9"/>
    <w:rsid w:val="005569D5"/>
    <w:rsid w:val="00561EC7"/>
    <w:rsid w:val="005623EC"/>
    <w:rsid w:val="005637D5"/>
    <w:rsid w:val="00563B32"/>
    <w:rsid w:val="00563EAF"/>
    <w:rsid w:val="00565903"/>
    <w:rsid w:val="0056736C"/>
    <w:rsid w:val="005677E1"/>
    <w:rsid w:val="005678E6"/>
    <w:rsid w:val="00567B8D"/>
    <w:rsid w:val="005703AF"/>
    <w:rsid w:val="00570504"/>
    <w:rsid w:val="005757B6"/>
    <w:rsid w:val="00576041"/>
    <w:rsid w:val="00577706"/>
    <w:rsid w:val="005803C5"/>
    <w:rsid w:val="00586991"/>
    <w:rsid w:val="005910D7"/>
    <w:rsid w:val="00595D22"/>
    <w:rsid w:val="00597CA5"/>
    <w:rsid w:val="005A21F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D573E"/>
    <w:rsid w:val="005E1501"/>
    <w:rsid w:val="005E428C"/>
    <w:rsid w:val="005E4C32"/>
    <w:rsid w:val="005F1531"/>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2F47"/>
    <w:rsid w:val="006147AA"/>
    <w:rsid w:val="00615579"/>
    <w:rsid w:val="006155F2"/>
    <w:rsid w:val="00615CB9"/>
    <w:rsid w:val="00615EC4"/>
    <w:rsid w:val="006166E3"/>
    <w:rsid w:val="00617034"/>
    <w:rsid w:val="00621A69"/>
    <w:rsid w:val="00622E31"/>
    <w:rsid w:val="00625F6C"/>
    <w:rsid w:val="00626801"/>
    <w:rsid w:val="00627E43"/>
    <w:rsid w:val="00634C2B"/>
    <w:rsid w:val="00635E3E"/>
    <w:rsid w:val="006365CB"/>
    <w:rsid w:val="00636EA7"/>
    <w:rsid w:val="0063729A"/>
    <w:rsid w:val="006414A4"/>
    <w:rsid w:val="00641A0C"/>
    <w:rsid w:val="0064202B"/>
    <w:rsid w:val="00642BDA"/>
    <w:rsid w:val="00643620"/>
    <w:rsid w:val="00643C64"/>
    <w:rsid w:val="00644AE3"/>
    <w:rsid w:val="006452E6"/>
    <w:rsid w:val="00647F48"/>
    <w:rsid w:val="00651B84"/>
    <w:rsid w:val="00652CBF"/>
    <w:rsid w:val="00654AAD"/>
    <w:rsid w:val="00654E0C"/>
    <w:rsid w:val="00660D93"/>
    <w:rsid w:val="006631E7"/>
    <w:rsid w:val="00663814"/>
    <w:rsid w:val="00666B4B"/>
    <w:rsid w:val="0066742F"/>
    <w:rsid w:val="006679A8"/>
    <w:rsid w:val="006722C5"/>
    <w:rsid w:val="00673118"/>
    <w:rsid w:val="006731EF"/>
    <w:rsid w:val="006743F1"/>
    <w:rsid w:val="00674537"/>
    <w:rsid w:val="00674C60"/>
    <w:rsid w:val="006758B2"/>
    <w:rsid w:val="006774BA"/>
    <w:rsid w:val="006774F6"/>
    <w:rsid w:val="0067773C"/>
    <w:rsid w:val="00680507"/>
    <w:rsid w:val="006805A7"/>
    <w:rsid w:val="006822B6"/>
    <w:rsid w:val="0068281D"/>
    <w:rsid w:val="00683CB9"/>
    <w:rsid w:val="00683D4B"/>
    <w:rsid w:val="00683F3C"/>
    <w:rsid w:val="00684984"/>
    <w:rsid w:val="0069006E"/>
    <w:rsid w:val="00690C3B"/>
    <w:rsid w:val="006913C4"/>
    <w:rsid w:val="00692EC5"/>
    <w:rsid w:val="00693149"/>
    <w:rsid w:val="00695EA7"/>
    <w:rsid w:val="00695ECE"/>
    <w:rsid w:val="006A1C87"/>
    <w:rsid w:val="006A31ED"/>
    <w:rsid w:val="006A4269"/>
    <w:rsid w:val="006A68C6"/>
    <w:rsid w:val="006A755C"/>
    <w:rsid w:val="006A7788"/>
    <w:rsid w:val="006B0B22"/>
    <w:rsid w:val="006B1DE1"/>
    <w:rsid w:val="006B2117"/>
    <w:rsid w:val="006B2468"/>
    <w:rsid w:val="006B2A53"/>
    <w:rsid w:val="006B31DF"/>
    <w:rsid w:val="006B6BB9"/>
    <w:rsid w:val="006B7A00"/>
    <w:rsid w:val="006C03AF"/>
    <w:rsid w:val="006C0638"/>
    <w:rsid w:val="006C2C4A"/>
    <w:rsid w:val="006C3782"/>
    <w:rsid w:val="006C415A"/>
    <w:rsid w:val="006C634D"/>
    <w:rsid w:val="006C6B7C"/>
    <w:rsid w:val="006D0A2E"/>
    <w:rsid w:val="006D1158"/>
    <w:rsid w:val="006D234D"/>
    <w:rsid w:val="006D2509"/>
    <w:rsid w:val="006D461E"/>
    <w:rsid w:val="006D53B6"/>
    <w:rsid w:val="006D7F72"/>
    <w:rsid w:val="006E033D"/>
    <w:rsid w:val="006E0D17"/>
    <w:rsid w:val="006E0F11"/>
    <w:rsid w:val="006E3FBD"/>
    <w:rsid w:val="006E3FF2"/>
    <w:rsid w:val="006E7BD6"/>
    <w:rsid w:val="006F1273"/>
    <w:rsid w:val="006F4D40"/>
    <w:rsid w:val="006F503D"/>
    <w:rsid w:val="006F533C"/>
    <w:rsid w:val="006F6185"/>
    <w:rsid w:val="006F6762"/>
    <w:rsid w:val="007007AD"/>
    <w:rsid w:val="00700D3E"/>
    <w:rsid w:val="00703B7C"/>
    <w:rsid w:val="00704612"/>
    <w:rsid w:val="0070462A"/>
    <w:rsid w:val="00705010"/>
    <w:rsid w:val="00705A16"/>
    <w:rsid w:val="00705DB9"/>
    <w:rsid w:val="00706DFA"/>
    <w:rsid w:val="0071033C"/>
    <w:rsid w:val="0071143B"/>
    <w:rsid w:val="0071164C"/>
    <w:rsid w:val="00711CE5"/>
    <w:rsid w:val="007136AC"/>
    <w:rsid w:val="00714412"/>
    <w:rsid w:val="00715BB0"/>
    <w:rsid w:val="00715FB8"/>
    <w:rsid w:val="00716728"/>
    <w:rsid w:val="00716A9C"/>
    <w:rsid w:val="0072028A"/>
    <w:rsid w:val="007222F5"/>
    <w:rsid w:val="007227ED"/>
    <w:rsid w:val="00722B3F"/>
    <w:rsid w:val="0072493D"/>
    <w:rsid w:val="00725471"/>
    <w:rsid w:val="00725BC5"/>
    <w:rsid w:val="0072665C"/>
    <w:rsid w:val="007266FF"/>
    <w:rsid w:val="0073017C"/>
    <w:rsid w:val="00731396"/>
    <w:rsid w:val="00731E5E"/>
    <w:rsid w:val="007344E2"/>
    <w:rsid w:val="007346F3"/>
    <w:rsid w:val="00734CBB"/>
    <w:rsid w:val="0073553F"/>
    <w:rsid w:val="00735659"/>
    <w:rsid w:val="007378C8"/>
    <w:rsid w:val="00740F61"/>
    <w:rsid w:val="00743198"/>
    <w:rsid w:val="007504A6"/>
    <w:rsid w:val="007508D3"/>
    <w:rsid w:val="00752744"/>
    <w:rsid w:val="00754C26"/>
    <w:rsid w:val="00755364"/>
    <w:rsid w:val="00755570"/>
    <w:rsid w:val="00756885"/>
    <w:rsid w:val="00760049"/>
    <w:rsid w:val="007600B2"/>
    <w:rsid w:val="00761ACB"/>
    <w:rsid w:val="0076450F"/>
    <w:rsid w:val="00764F92"/>
    <w:rsid w:val="00765773"/>
    <w:rsid w:val="00766A16"/>
    <w:rsid w:val="007679C7"/>
    <w:rsid w:val="00767FBE"/>
    <w:rsid w:val="00770B4C"/>
    <w:rsid w:val="00771976"/>
    <w:rsid w:val="00773072"/>
    <w:rsid w:val="00773564"/>
    <w:rsid w:val="00774FA4"/>
    <w:rsid w:val="00781DA8"/>
    <w:rsid w:val="00785957"/>
    <w:rsid w:val="00786BF1"/>
    <w:rsid w:val="00786DC3"/>
    <w:rsid w:val="007901CA"/>
    <w:rsid w:val="007905F1"/>
    <w:rsid w:val="007907CE"/>
    <w:rsid w:val="00791ACC"/>
    <w:rsid w:val="00791BBC"/>
    <w:rsid w:val="00792FF2"/>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05BB"/>
    <w:rsid w:val="007C2816"/>
    <w:rsid w:val="007C5F87"/>
    <w:rsid w:val="007C7651"/>
    <w:rsid w:val="007D04EF"/>
    <w:rsid w:val="007D2224"/>
    <w:rsid w:val="007D2A6E"/>
    <w:rsid w:val="007D2D4F"/>
    <w:rsid w:val="007D2FFA"/>
    <w:rsid w:val="007D3B70"/>
    <w:rsid w:val="007D47A9"/>
    <w:rsid w:val="007D5044"/>
    <w:rsid w:val="007D7525"/>
    <w:rsid w:val="007E0BCB"/>
    <w:rsid w:val="007E435B"/>
    <w:rsid w:val="007E531E"/>
    <w:rsid w:val="007E55ED"/>
    <w:rsid w:val="007E5CE0"/>
    <w:rsid w:val="007E6E13"/>
    <w:rsid w:val="007E7E10"/>
    <w:rsid w:val="007F01D0"/>
    <w:rsid w:val="007F2D54"/>
    <w:rsid w:val="007F32B5"/>
    <w:rsid w:val="007F6C4A"/>
    <w:rsid w:val="00801095"/>
    <w:rsid w:val="00801785"/>
    <w:rsid w:val="0080278C"/>
    <w:rsid w:val="00802B0E"/>
    <w:rsid w:val="00803E71"/>
    <w:rsid w:val="008040B7"/>
    <w:rsid w:val="0080412E"/>
    <w:rsid w:val="0080441E"/>
    <w:rsid w:val="00804A09"/>
    <w:rsid w:val="0080571A"/>
    <w:rsid w:val="00805ED4"/>
    <w:rsid w:val="00806663"/>
    <w:rsid w:val="00806781"/>
    <w:rsid w:val="008071B9"/>
    <w:rsid w:val="00810FD9"/>
    <w:rsid w:val="00811E8B"/>
    <w:rsid w:val="00815CA6"/>
    <w:rsid w:val="00815CEC"/>
    <w:rsid w:val="00817ED0"/>
    <w:rsid w:val="00822985"/>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5138"/>
    <w:rsid w:val="00846DA6"/>
    <w:rsid w:val="00847FDB"/>
    <w:rsid w:val="00852DAA"/>
    <w:rsid w:val="00854D78"/>
    <w:rsid w:val="00854FEF"/>
    <w:rsid w:val="00857E2B"/>
    <w:rsid w:val="008606B6"/>
    <w:rsid w:val="00860B26"/>
    <w:rsid w:val="00861A4D"/>
    <w:rsid w:val="00862710"/>
    <w:rsid w:val="0086672A"/>
    <w:rsid w:val="0087047B"/>
    <w:rsid w:val="00871142"/>
    <w:rsid w:val="008712C1"/>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337"/>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41F"/>
    <w:rsid w:val="008C5FE8"/>
    <w:rsid w:val="008C60D1"/>
    <w:rsid w:val="008C7AC2"/>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D95"/>
    <w:rsid w:val="00911BC9"/>
    <w:rsid w:val="00913009"/>
    <w:rsid w:val="00917626"/>
    <w:rsid w:val="00917673"/>
    <w:rsid w:val="00921EF2"/>
    <w:rsid w:val="00921FAB"/>
    <w:rsid w:val="00923507"/>
    <w:rsid w:val="009244AD"/>
    <w:rsid w:val="00931338"/>
    <w:rsid w:val="00933669"/>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7363"/>
    <w:rsid w:val="009703D1"/>
    <w:rsid w:val="009734F3"/>
    <w:rsid w:val="00974665"/>
    <w:rsid w:val="00974B08"/>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9764C"/>
    <w:rsid w:val="009A13DC"/>
    <w:rsid w:val="009A2DDD"/>
    <w:rsid w:val="009A3C20"/>
    <w:rsid w:val="009A40E2"/>
    <w:rsid w:val="009B0C1B"/>
    <w:rsid w:val="009B2786"/>
    <w:rsid w:val="009B589A"/>
    <w:rsid w:val="009C0B2E"/>
    <w:rsid w:val="009C1F9F"/>
    <w:rsid w:val="009C3982"/>
    <w:rsid w:val="009C3CE3"/>
    <w:rsid w:val="009C48F2"/>
    <w:rsid w:val="009C5A73"/>
    <w:rsid w:val="009C5B85"/>
    <w:rsid w:val="009C6DCB"/>
    <w:rsid w:val="009C7279"/>
    <w:rsid w:val="009C7F8A"/>
    <w:rsid w:val="009D1BF8"/>
    <w:rsid w:val="009D408C"/>
    <w:rsid w:val="009D5E3D"/>
    <w:rsid w:val="009E0C5A"/>
    <w:rsid w:val="009E2074"/>
    <w:rsid w:val="009E2F8E"/>
    <w:rsid w:val="009E3FD1"/>
    <w:rsid w:val="009E4CE3"/>
    <w:rsid w:val="009E574B"/>
    <w:rsid w:val="009E6154"/>
    <w:rsid w:val="009E72F9"/>
    <w:rsid w:val="009E7E81"/>
    <w:rsid w:val="009F02CB"/>
    <w:rsid w:val="009F0D7D"/>
    <w:rsid w:val="009F1E60"/>
    <w:rsid w:val="009F2069"/>
    <w:rsid w:val="009F3D5F"/>
    <w:rsid w:val="009F3DD9"/>
    <w:rsid w:val="009F4283"/>
    <w:rsid w:val="009F5080"/>
    <w:rsid w:val="009F5291"/>
    <w:rsid w:val="009F69E5"/>
    <w:rsid w:val="009F70A1"/>
    <w:rsid w:val="009F7ACB"/>
    <w:rsid w:val="00A00074"/>
    <w:rsid w:val="00A00842"/>
    <w:rsid w:val="00A014A6"/>
    <w:rsid w:val="00A0187E"/>
    <w:rsid w:val="00A01931"/>
    <w:rsid w:val="00A037C4"/>
    <w:rsid w:val="00A03F16"/>
    <w:rsid w:val="00A04A22"/>
    <w:rsid w:val="00A05219"/>
    <w:rsid w:val="00A05A37"/>
    <w:rsid w:val="00A05C87"/>
    <w:rsid w:val="00A06AE6"/>
    <w:rsid w:val="00A07309"/>
    <w:rsid w:val="00A07364"/>
    <w:rsid w:val="00A07801"/>
    <w:rsid w:val="00A10E22"/>
    <w:rsid w:val="00A11726"/>
    <w:rsid w:val="00A12FE5"/>
    <w:rsid w:val="00A140B7"/>
    <w:rsid w:val="00A14B3B"/>
    <w:rsid w:val="00A150D7"/>
    <w:rsid w:val="00A17856"/>
    <w:rsid w:val="00A2023A"/>
    <w:rsid w:val="00A2174B"/>
    <w:rsid w:val="00A21D8F"/>
    <w:rsid w:val="00A21EF9"/>
    <w:rsid w:val="00A228C6"/>
    <w:rsid w:val="00A22A03"/>
    <w:rsid w:val="00A2448B"/>
    <w:rsid w:val="00A247F5"/>
    <w:rsid w:val="00A25D65"/>
    <w:rsid w:val="00A2706F"/>
    <w:rsid w:val="00A27569"/>
    <w:rsid w:val="00A27FA6"/>
    <w:rsid w:val="00A30211"/>
    <w:rsid w:val="00A302B0"/>
    <w:rsid w:val="00A31824"/>
    <w:rsid w:val="00A31E2F"/>
    <w:rsid w:val="00A34178"/>
    <w:rsid w:val="00A342AC"/>
    <w:rsid w:val="00A34A78"/>
    <w:rsid w:val="00A3653D"/>
    <w:rsid w:val="00A376A3"/>
    <w:rsid w:val="00A40730"/>
    <w:rsid w:val="00A45231"/>
    <w:rsid w:val="00A45E70"/>
    <w:rsid w:val="00A462C2"/>
    <w:rsid w:val="00A4760F"/>
    <w:rsid w:val="00A47875"/>
    <w:rsid w:val="00A50603"/>
    <w:rsid w:val="00A50D16"/>
    <w:rsid w:val="00A50F80"/>
    <w:rsid w:val="00A52191"/>
    <w:rsid w:val="00A54977"/>
    <w:rsid w:val="00A550AC"/>
    <w:rsid w:val="00A55F5B"/>
    <w:rsid w:val="00A600FB"/>
    <w:rsid w:val="00A60C0B"/>
    <w:rsid w:val="00A63338"/>
    <w:rsid w:val="00A64A06"/>
    <w:rsid w:val="00A64BB4"/>
    <w:rsid w:val="00A666EC"/>
    <w:rsid w:val="00A77DF3"/>
    <w:rsid w:val="00A77EAD"/>
    <w:rsid w:val="00A8054F"/>
    <w:rsid w:val="00A80E85"/>
    <w:rsid w:val="00A83B49"/>
    <w:rsid w:val="00A8581C"/>
    <w:rsid w:val="00A86D3C"/>
    <w:rsid w:val="00A8727A"/>
    <w:rsid w:val="00A87606"/>
    <w:rsid w:val="00A919A2"/>
    <w:rsid w:val="00A91FCE"/>
    <w:rsid w:val="00A92E6E"/>
    <w:rsid w:val="00A93F9F"/>
    <w:rsid w:val="00A94F35"/>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75F"/>
    <w:rsid w:val="00AC0C37"/>
    <w:rsid w:val="00AC1472"/>
    <w:rsid w:val="00AC382A"/>
    <w:rsid w:val="00AC65B7"/>
    <w:rsid w:val="00AC6821"/>
    <w:rsid w:val="00AC71F6"/>
    <w:rsid w:val="00AD1D5F"/>
    <w:rsid w:val="00AD2161"/>
    <w:rsid w:val="00AD58DD"/>
    <w:rsid w:val="00AD5D61"/>
    <w:rsid w:val="00AD6658"/>
    <w:rsid w:val="00AD72B3"/>
    <w:rsid w:val="00AD742B"/>
    <w:rsid w:val="00AE72B1"/>
    <w:rsid w:val="00AE7CFA"/>
    <w:rsid w:val="00AF0CCB"/>
    <w:rsid w:val="00AF148D"/>
    <w:rsid w:val="00AF2B79"/>
    <w:rsid w:val="00AF3429"/>
    <w:rsid w:val="00AF4362"/>
    <w:rsid w:val="00AF4DE3"/>
    <w:rsid w:val="00AF65A5"/>
    <w:rsid w:val="00AF723A"/>
    <w:rsid w:val="00AF7AB1"/>
    <w:rsid w:val="00B0044C"/>
    <w:rsid w:val="00B00FFB"/>
    <w:rsid w:val="00B0166A"/>
    <w:rsid w:val="00B037F0"/>
    <w:rsid w:val="00B03A2B"/>
    <w:rsid w:val="00B041C0"/>
    <w:rsid w:val="00B0426C"/>
    <w:rsid w:val="00B04997"/>
    <w:rsid w:val="00B04EF5"/>
    <w:rsid w:val="00B05640"/>
    <w:rsid w:val="00B14573"/>
    <w:rsid w:val="00B14FB5"/>
    <w:rsid w:val="00B15BBF"/>
    <w:rsid w:val="00B16132"/>
    <w:rsid w:val="00B17A23"/>
    <w:rsid w:val="00B25F86"/>
    <w:rsid w:val="00B275D2"/>
    <w:rsid w:val="00B27C1F"/>
    <w:rsid w:val="00B30600"/>
    <w:rsid w:val="00B30D84"/>
    <w:rsid w:val="00B3162A"/>
    <w:rsid w:val="00B321B2"/>
    <w:rsid w:val="00B33D58"/>
    <w:rsid w:val="00B34666"/>
    <w:rsid w:val="00B351B7"/>
    <w:rsid w:val="00B35FDD"/>
    <w:rsid w:val="00B37281"/>
    <w:rsid w:val="00B37614"/>
    <w:rsid w:val="00B37DBF"/>
    <w:rsid w:val="00B400E5"/>
    <w:rsid w:val="00B40C48"/>
    <w:rsid w:val="00B411D4"/>
    <w:rsid w:val="00B51CE8"/>
    <w:rsid w:val="00B52C69"/>
    <w:rsid w:val="00B52CD9"/>
    <w:rsid w:val="00B540DF"/>
    <w:rsid w:val="00B542AC"/>
    <w:rsid w:val="00B564D7"/>
    <w:rsid w:val="00B60A41"/>
    <w:rsid w:val="00B60ACF"/>
    <w:rsid w:val="00B611FB"/>
    <w:rsid w:val="00B6299F"/>
    <w:rsid w:val="00B654E8"/>
    <w:rsid w:val="00B657D1"/>
    <w:rsid w:val="00B66361"/>
    <w:rsid w:val="00B6680D"/>
    <w:rsid w:val="00B753F6"/>
    <w:rsid w:val="00B7591F"/>
    <w:rsid w:val="00B75CAC"/>
    <w:rsid w:val="00B7797D"/>
    <w:rsid w:val="00B802B7"/>
    <w:rsid w:val="00B80F9A"/>
    <w:rsid w:val="00B82638"/>
    <w:rsid w:val="00B8562A"/>
    <w:rsid w:val="00B8787D"/>
    <w:rsid w:val="00B87D3F"/>
    <w:rsid w:val="00B91982"/>
    <w:rsid w:val="00B91AC7"/>
    <w:rsid w:val="00B92F89"/>
    <w:rsid w:val="00B94102"/>
    <w:rsid w:val="00B94BD9"/>
    <w:rsid w:val="00B963E0"/>
    <w:rsid w:val="00B96495"/>
    <w:rsid w:val="00B976FE"/>
    <w:rsid w:val="00B97DB0"/>
    <w:rsid w:val="00BA03F7"/>
    <w:rsid w:val="00BA3D43"/>
    <w:rsid w:val="00BA403D"/>
    <w:rsid w:val="00BA445E"/>
    <w:rsid w:val="00BA7CFE"/>
    <w:rsid w:val="00BB0C43"/>
    <w:rsid w:val="00BB1567"/>
    <w:rsid w:val="00BB330B"/>
    <w:rsid w:val="00BB34A8"/>
    <w:rsid w:val="00BB5803"/>
    <w:rsid w:val="00BB59AB"/>
    <w:rsid w:val="00BB6962"/>
    <w:rsid w:val="00BB6A12"/>
    <w:rsid w:val="00BB7F83"/>
    <w:rsid w:val="00BC099A"/>
    <w:rsid w:val="00BC09E9"/>
    <w:rsid w:val="00BC1AB5"/>
    <w:rsid w:val="00BC1FC2"/>
    <w:rsid w:val="00BC27F1"/>
    <w:rsid w:val="00BC2E0B"/>
    <w:rsid w:val="00BC7260"/>
    <w:rsid w:val="00BD0439"/>
    <w:rsid w:val="00BD09F3"/>
    <w:rsid w:val="00BD3A42"/>
    <w:rsid w:val="00BD3E44"/>
    <w:rsid w:val="00BD42FC"/>
    <w:rsid w:val="00BD4392"/>
    <w:rsid w:val="00BD494A"/>
    <w:rsid w:val="00BD4BE6"/>
    <w:rsid w:val="00BD6B9F"/>
    <w:rsid w:val="00BE082A"/>
    <w:rsid w:val="00BE1DCB"/>
    <w:rsid w:val="00BE2D63"/>
    <w:rsid w:val="00BE3009"/>
    <w:rsid w:val="00BE51EB"/>
    <w:rsid w:val="00BE619F"/>
    <w:rsid w:val="00BE6EF2"/>
    <w:rsid w:val="00BE71BC"/>
    <w:rsid w:val="00BF3457"/>
    <w:rsid w:val="00BF5464"/>
    <w:rsid w:val="00BF5524"/>
    <w:rsid w:val="00C02062"/>
    <w:rsid w:val="00C021E1"/>
    <w:rsid w:val="00C0245A"/>
    <w:rsid w:val="00C03149"/>
    <w:rsid w:val="00C06E3C"/>
    <w:rsid w:val="00C123E2"/>
    <w:rsid w:val="00C149E4"/>
    <w:rsid w:val="00C15E52"/>
    <w:rsid w:val="00C174D8"/>
    <w:rsid w:val="00C17D96"/>
    <w:rsid w:val="00C17DFC"/>
    <w:rsid w:val="00C240F9"/>
    <w:rsid w:val="00C24112"/>
    <w:rsid w:val="00C267B3"/>
    <w:rsid w:val="00C269BF"/>
    <w:rsid w:val="00C2720B"/>
    <w:rsid w:val="00C304EE"/>
    <w:rsid w:val="00C30DF1"/>
    <w:rsid w:val="00C32451"/>
    <w:rsid w:val="00C33382"/>
    <w:rsid w:val="00C3359D"/>
    <w:rsid w:val="00C34521"/>
    <w:rsid w:val="00C3611A"/>
    <w:rsid w:val="00C406C6"/>
    <w:rsid w:val="00C412AC"/>
    <w:rsid w:val="00C44B0E"/>
    <w:rsid w:val="00C4566E"/>
    <w:rsid w:val="00C4688E"/>
    <w:rsid w:val="00C46E62"/>
    <w:rsid w:val="00C4771E"/>
    <w:rsid w:val="00C52DB0"/>
    <w:rsid w:val="00C5469F"/>
    <w:rsid w:val="00C5509A"/>
    <w:rsid w:val="00C562F8"/>
    <w:rsid w:val="00C57625"/>
    <w:rsid w:val="00C60059"/>
    <w:rsid w:val="00C6071B"/>
    <w:rsid w:val="00C613B3"/>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531E"/>
    <w:rsid w:val="00C9603F"/>
    <w:rsid w:val="00C9666C"/>
    <w:rsid w:val="00CA0C14"/>
    <w:rsid w:val="00CA18D5"/>
    <w:rsid w:val="00CA2F5B"/>
    <w:rsid w:val="00CA5D64"/>
    <w:rsid w:val="00CA787E"/>
    <w:rsid w:val="00CB12F4"/>
    <w:rsid w:val="00CB2152"/>
    <w:rsid w:val="00CB27A4"/>
    <w:rsid w:val="00CB2A73"/>
    <w:rsid w:val="00CB6D12"/>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2BE7"/>
    <w:rsid w:val="00CF4ABF"/>
    <w:rsid w:val="00CF5095"/>
    <w:rsid w:val="00D0367E"/>
    <w:rsid w:val="00D04B94"/>
    <w:rsid w:val="00D05ECD"/>
    <w:rsid w:val="00D079F2"/>
    <w:rsid w:val="00D111CD"/>
    <w:rsid w:val="00D12F7E"/>
    <w:rsid w:val="00D149AD"/>
    <w:rsid w:val="00D149B7"/>
    <w:rsid w:val="00D15BEA"/>
    <w:rsid w:val="00D16875"/>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5607"/>
    <w:rsid w:val="00D37E95"/>
    <w:rsid w:val="00D407A2"/>
    <w:rsid w:val="00D40FA8"/>
    <w:rsid w:val="00D411A9"/>
    <w:rsid w:val="00D41291"/>
    <w:rsid w:val="00D42918"/>
    <w:rsid w:val="00D42953"/>
    <w:rsid w:val="00D443A3"/>
    <w:rsid w:val="00D46F34"/>
    <w:rsid w:val="00D47EB2"/>
    <w:rsid w:val="00D5134F"/>
    <w:rsid w:val="00D51F12"/>
    <w:rsid w:val="00D53407"/>
    <w:rsid w:val="00D5438A"/>
    <w:rsid w:val="00D55799"/>
    <w:rsid w:val="00D57311"/>
    <w:rsid w:val="00D576C9"/>
    <w:rsid w:val="00D61C2C"/>
    <w:rsid w:val="00D6393E"/>
    <w:rsid w:val="00D6652F"/>
    <w:rsid w:val="00D71EEC"/>
    <w:rsid w:val="00D73481"/>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1AE6"/>
    <w:rsid w:val="00DA2CD7"/>
    <w:rsid w:val="00DA49FD"/>
    <w:rsid w:val="00DA4E04"/>
    <w:rsid w:val="00DA4E05"/>
    <w:rsid w:val="00DA501A"/>
    <w:rsid w:val="00DA502C"/>
    <w:rsid w:val="00DA7017"/>
    <w:rsid w:val="00DA7DD7"/>
    <w:rsid w:val="00DA7E83"/>
    <w:rsid w:val="00DB0540"/>
    <w:rsid w:val="00DB178B"/>
    <w:rsid w:val="00DB28E5"/>
    <w:rsid w:val="00DB311C"/>
    <w:rsid w:val="00DB38EF"/>
    <w:rsid w:val="00DB5210"/>
    <w:rsid w:val="00DB6689"/>
    <w:rsid w:val="00DC088B"/>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0A90"/>
    <w:rsid w:val="00DE0C00"/>
    <w:rsid w:val="00DE19AF"/>
    <w:rsid w:val="00DE3251"/>
    <w:rsid w:val="00DE33E3"/>
    <w:rsid w:val="00DE5CBC"/>
    <w:rsid w:val="00DE6895"/>
    <w:rsid w:val="00DE703C"/>
    <w:rsid w:val="00DE780C"/>
    <w:rsid w:val="00DF2FD1"/>
    <w:rsid w:val="00DF3776"/>
    <w:rsid w:val="00DF53B2"/>
    <w:rsid w:val="00E002C4"/>
    <w:rsid w:val="00E00412"/>
    <w:rsid w:val="00E008CA"/>
    <w:rsid w:val="00E014AB"/>
    <w:rsid w:val="00E03363"/>
    <w:rsid w:val="00E04C36"/>
    <w:rsid w:val="00E05897"/>
    <w:rsid w:val="00E07B2C"/>
    <w:rsid w:val="00E07F5B"/>
    <w:rsid w:val="00E10D17"/>
    <w:rsid w:val="00E1103C"/>
    <w:rsid w:val="00E113BE"/>
    <w:rsid w:val="00E12AFB"/>
    <w:rsid w:val="00E13CCE"/>
    <w:rsid w:val="00E14587"/>
    <w:rsid w:val="00E1564D"/>
    <w:rsid w:val="00E15F2E"/>
    <w:rsid w:val="00E16E82"/>
    <w:rsid w:val="00E17803"/>
    <w:rsid w:val="00E20F7C"/>
    <w:rsid w:val="00E21666"/>
    <w:rsid w:val="00E21E2E"/>
    <w:rsid w:val="00E22286"/>
    <w:rsid w:val="00E22CFF"/>
    <w:rsid w:val="00E238BA"/>
    <w:rsid w:val="00E23F72"/>
    <w:rsid w:val="00E2456B"/>
    <w:rsid w:val="00E24B43"/>
    <w:rsid w:val="00E25F42"/>
    <w:rsid w:val="00E26A9C"/>
    <w:rsid w:val="00E26CEA"/>
    <w:rsid w:val="00E3011A"/>
    <w:rsid w:val="00E317CD"/>
    <w:rsid w:val="00E31AC1"/>
    <w:rsid w:val="00E33DA7"/>
    <w:rsid w:val="00E355E2"/>
    <w:rsid w:val="00E35D68"/>
    <w:rsid w:val="00E3754D"/>
    <w:rsid w:val="00E40272"/>
    <w:rsid w:val="00E40B7D"/>
    <w:rsid w:val="00E41390"/>
    <w:rsid w:val="00E45D87"/>
    <w:rsid w:val="00E47A58"/>
    <w:rsid w:val="00E5013A"/>
    <w:rsid w:val="00E505F9"/>
    <w:rsid w:val="00E50BDB"/>
    <w:rsid w:val="00E5140A"/>
    <w:rsid w:val="00E52494"/>
    <w:rsid w:val="00E528FC"/>
    <w:rsid w:val="00E53F73"/>
    <w:rsid w:val="00E54B70"/>
    <w:rsid w:val="00E5566F"/>
    <w:rsid w:val="00E578CD"/>
    <w:rsid w:val="00E6199C"/>
    <w:rsid w:val="00E63A15"/>
    <w:rsid w:val="00E64E8D"/>
    <w:rsid w:val="00E65FA7"/>
    <w:rsid w:val="00E66013"/>
    <w:rsid w:val="00E7088A"/>
    <w:rsid w:val="00E71E0B"/>
    <w:rsid w:val="00E735C9"/>
    <w:rsid w:val="00E762E3"/>
    <w:rsid w:val="00E80D71"/>
    <w:rsid w:val="00E810E4"/>
    <w:rsid w:val="00E8167F"/>
    <w:rsid w:val="00E8792E"/>
    <w:rsid w:val="00E87A65"/>
    <w:rsid w:val="00E87DF8"/>
    <w:rsid w:val="00E90609"/>
    <w:rsid w:val="00E91F68"/>
    <w:rsid w:val="00E92154"/>
    <w:rsid w:val="00E9281A"/>
    <w:rsid w:val="00E9349C"/>
    <w:rsid w:val="00E94128"/>
    <w:rsid w:val="00E94EF0"/>
    <w:rsid w:val="00E9501E"/>
    <w:rsid w:val="00E968D8"/>
    <w:rsid w:val="00E97CC8"/>
    <w:rsid w:val="00EA1DD5"/>
    <w:rsid w:val="00EA6C76"/>
    <w:rsid w:val="00EA775D"/>
    <w:rsid w:val="00EB0727"/>
    <w:rsid w:val="00EB127D"/>
    <w:rsid w:val="00EB39BC"/>
    <w:rsid w:val="00EB4FC3"/>
    <w:rsid w:val="00EB6DF7"/>
    <w:rsid w:val="00EB792E"/>
    <w:rsid w:val="00EB7EEF"/>
    <w:rsid w:val="00EC055B"/>
    <w:rsid w:val="00EC0DF2"/>
    <w:rsid w:val="00EC1AEE"/>
    <w:rsid w:val="00EC1EA9"/>
    <w:rsid w:val="00EC23D7"/>
    <w:rsid w:val="00EC4FB0"/>
    <w:rsid w:val="00ED2743"/>
    <w:rsid w:val="00ED2C1D"/>
    <w:rsid w:val="00ED4266"/>
    <w:rsid w:val="00ED5DB6"/>
    <w:rsid w:val="00EE0F36"/>
    <w:rsid w:val="00EE2705"/>
    <w:rsid w:val="00EE58A5"/>
    <w:rsid w:val="00EE5BB5"/>
    <w:rsid w:val="00EE65DD"/>
    <w:rsid w:val="00EE68AD"/>
    <w:rsid w:val="00EE792F"/>
    <w:rsid w:val="00EF16F1"/>
    <w:rsid w:val="00EF286B"/>
    <w:rsid w:val="00EF4617"/>
    <w:rsid w:val="00EF52F1"/>
    <w:rsid w:val="00EF6C1D"/>
    <w:rsid w:val="00EF7C9A"/>
    <w:rsid w:val="00EF7E49"/>
    <w:rsid w:val="00F00391"/>
    <w:rsid w:val="00F021F3"/>
    <w:rsid w:val="00F026FC"/>
    <w:rsid w:val="00F02AFA"/>
    <w:rsid w:val="00F03077"/>
    <w:rsid w:val="00F06308"/>
    <w:rsid w:val="00F0743C"/>
    <w:rsid w:val="00F07C92"/>
    <w:rsid w:val="00F10692"/>
    <w:rsid w:val="00F113A3"/>
    <w:rsid w:val="00F11DA0"/>
    <w:rsid w:val="00F12ECB"/>
    <w:rsid w:val="00F132FD"/>
    <w:rsid w:val="00F1588F"/>
    <w:rsid w:val="00F166B5"/>
    <w:rsid w:val="00F16F65"/>
    <w:rsid w:val="00F1715A"/>
    <w:rsid w:val="00F17EED"/>
    <w:rsid w:val="00F2049C"/>
    <w:rsid w:val="00F2067D"/>
    <w:rsid w:val="00F213AE"/>
    <w:rsid w:val="00F2252B"/>
    <w:rsid w:val="00F2299C"/>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077A"/>
    <w:rsid w:val="00F54CA3"/>
    <w:rsid w:val="00F55C0F"/>
    <w:rsid w:val="00F55CC8"/>
    <w:rsid w:val="00F56A2A"/>
    <w:rsid w:val="00F57340"/>
    <w:rsid w:val="00F579BF"/>
    <w:rsid w:val="00F60594"/>
    <w:rsid w:val="00F61B5C"/>
    <w:rsid w:val="00F62E41"/>
    <w:rsid w:val="00F6718C"/>
    <w:rsid w:val="00F713BA"/>
    <w:rsid w:val="00F715AF"/>
    <w:rsid w:val="00F716CD"/>
    <w:rsid w:val="00F71EBC"/>
    <w:rsid w:val="00F72A06"/>
    <w:rsid w:val="00F72B4F"/>
    <w:rsid w:val="00F72D87"/>
    <w:rsid w:val="00F73C31"/>
    <w:rsid w:val="00F74CA2"/>
    <w:rsid w:val="00F74CBB"/>
    <w:rsid w:val="00F75257"/>
    <w:rsid w:val="00F75CA4"/>
    <w:rsid w:val="00F75DFB"/>
    <w:rsid w:val="00F76104"/>
    <w:rsid w:val="00F770AD"/>
    <w:rsid w:val="00F77CA6"/>
    <w:rsid w:val="00F82920"/>
    <w:rsid w:val="00F82929"/>
    <w:rsid w:val="00F83813"/>
    <w:rsid w:val="00F85925"/>
    <w:rsid w:val="00F8795F"/>
    <w:rsid w:val="00F87EE2"/>
    <w:rsid w:val="00F90132"/>
    <w:rsid w:val="00F926D6"/>
    <w:rsid w:val="00F92B39"/>
    <w:rsid w:val="00F93A7C"/>
    <w:rsid w:val="00F94D97"/>
    <w:rsid w:val="00F96696"/>
    <w:rsid w:val="00F97BA5"/>
    <w:rsid w:val="00FA0ABD"/>
    <w:rsid w:val="00FA0E8C"/>
    <w:rsid w:val="00FA1B80"/>
    <w:rsid w:val="00FA40A9"/>
    <w:rsid w:val="00FA6FDE"/>
    <w:rsid w:val="00FA745B"/>
    <w:rsid w:val="00FA7E48"/>
    <w:rsid w:val="00FB1D3E"/>
    <w:rsid w:val="00FB1FDF"/>
    <w:rsid w:val="00FB25F1"/>
    <w:rsid w:val="00FB59DD"/>
    <w:rsid w:val="00FC312B"/>
    <w:rsid w:val="00FC3E6C"/>
    <w:rsid w:val="00FD2025"/>
    <w:rsid w:val="00FD2AFA"/>
    <w:rsid w:val="00FD33DA"/>
    <w:rsid w:val="00FD42F6"/>
    <w:rsid w:val="00FD5713"/>
    <w:rsid w:val="00FD66BD"/>
    <w:rsid w:val="00FD7A44"/>
    <w:rsid w:val="00FE16A0"/>
    <w:rsid w:val="00FE2174"/>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644A4"/>
  <w15:docId w15:val="{E3A27B6E-4662-4E93-868C-8AAA6F36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6652F"/>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character" w:styleId="Nevyeenzmnka">
    <w:name w:val="Unresolved Mention"/>
    <w:basedOn w:val="Standardnpsmoodstavce"/>
    <w:uiPriority w:val="99"/>
    <w:semiHidden/>
    <w:unhideWhenUsed/>
    <w:rsid w:val="004A2022"/>
    <w:rPr>
      <w:color w:val="605E5C"/>
      <w:shd w:val="clear" w:color="auto" w:fill="E1DFDD"/>
    </w:rPr>
  </w:style>
  <w:style w:type="paragraph" w:customStyle="1" w:styleId="Standard1">
    <w:name w:val="Standard1"/>
    <w:basedOn w:val="Normln"/>
    <w:link w:val="Standard1Char"/>
    <w:rsid w:val="004A2022"/>
    <w:pPr>
      <w:overflowPunct w:val="0"/>
      <w:autoSpaceDE w:val="0"/>
      <w:autoSpaceDN w:val="0"/>
      <w:adjustRightInd w:val="0"/>
      <w:spacing w:before="60" w:line="269" w:lineRule="auto"/>
      <w:ind w:firstLine="284"/>
      <w:jc w:val="both"/>
      <w:textAlignment w:val="baseline"/>
    </w:pPr>
    <w:rPr>
      <w:rFonts w:ascii="Times New Roman" w:hAnsi="Times New Roman"/>
      <w:sz w:val="24"/>
    </w:rPr>
  </w:style>
  <w:style w:type="character" w:customStyle="1" w:styleId="Standard1Char">
    <w:name w:val="Standard1 Char"/>
    <w:link w:val="Standard1"/>
    <w:rsid w:val="004A2022"/>
    <w:rPr>
      <w:sz w:val="24"/>
      <w:szCs w:val="24"/>
    </w:rPr>
  </w:style>
  <w:style w:type="paragraph" w:customStyle="1" w:styleId="lneksmlouvynadpisPVL">
    <w:name w:val="Článek smlouvy nadpis (PVL)"/>
    <w:basedOn w:val="Normln"/>
    <w:qFormat/>
    <w:rsid w:val="009C5A73"/>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9C5A73"/>
    <w:pPr>
      <w:numPr>
        <w:ilvl w:val="1"/>
        <w:numId w:val="16"/>
      </w:numPr>
      <w:tabs>
        <w:tab w:val="left" w:pos="426"/>
      </w:tabs>
      <w:jc w:val="both"/>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9C5A73"/>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526884"/>
    <w:pPr>
      <w:numPr>
        <w:ilvl w:val="2"/>
      </w:numPr>
      <w:tabs>
        <w:tab w:val="clear" w:pos="426"/>
        <w:tab w:val="left" w:pos="993"/>
      </w:tabs>
      <w:ind w:left="993" w:hanging="567"/>
    </w:pPr>
  </w:style>
  <w:style w:type="paragraph" w:customStyle="1" w:styleId="Vchoz">
    <w:name w:val="Výchozí"/>
    <w:rsid w:val="00526884"/>
    <w:pPr>
      <w:suppressAutoHyphens/>
      <w:spacing w:after="200" w:line="276" w:lineRule="auto"/>
    </w:pPr>
    <w:rPr>
      <w:sz w:val="24"/>
      <w:szCs w:val="24"/>
    </w:rPr>
  </w:style>
  <w:style w:type="paragraph" w:customStyle="1" w:styleId="q4">
    <w:name w:val="q4"/>
    <w:basedOn w:val="Normln"/>
    <w:rsid w:val="00526884"/>
    <w:pPr>
      <w:spacing w:before="100" w:beforeAutospacing="1" w:after="100" w:afterAutospacing="1"/>
    </w:pPr>
    <w:rPr>
      <w:rFonts w:ascii="Times New Roman" w:hAnsi="Times New Roman"/>
      <w:sz w:val="24"/>
    </w:rPr>
  </w:style>
  <w:style w:type="character" w:customStyle="1" w:styleId="h1a">
    <w:name w:val="h1a"/>
    <w:basedOn w:val="Standardnpsmoodstavce"/>
    <w:rsid w:val="00526884"/>
  </w:style>
  <w:style w:type="paragraph" w:styleId="Revize">
    <w:name w:val="Revision"/>
    <w:hidden/>
    <w:uiPriority w:val="99"/>
    <w:semiHidden/>
    <w:rsid w:val="00526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26620512">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789666257">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0212834">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60EB-AFF5-4AF5-9FC3-49E481FF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2717</Words>
  <Characters>16031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18711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6</cp:revision>
  <cp:lastPrinted>2022-04-01T06:24:00Z</cp:lastPrinted>
  <dcterms:created xsi:type="dcterms:W3CDTF">2022-05-18T04:47:00Z</dcterms:created>
  <dcterms:modified xsi:type="dcterms:W3CDTF">2022-05-18T04:49:00Z</dcterms:modified>
</cp:coreProperties>
</file>