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2D933" w14:textId="05AB156F" w:rsidR="00325544" w:rsidRDefault="00325544" w:rsidP="00325544">
      <w:pPr>
        <w:jc w:val="center"/>
        <w:rPr>
          <w:rFonts w:ascii="Calibri" w:eastAsia="HG Mincho Light J" w:hAnsi="Calibri" w:cs="Calibri"/>
          <w:b/>
          <w:color w:val="000000"/>
          <w:sz w:val="28"/>
          <w:szCs w:val="28"/>
          <w:lang w:eastAsia="x-none"/>
        </w:rPr>
      </w:pPr>
      <w:r w:rsidRPr="00052D83">
        <w:rPr>
          <w:rFonts w:ascii="Calibri" w:eastAsia="HG Mincho Light J" w:hAnsi="Calibri" w:cs="Calibri"/>
          <w:b/>
          <w:color w:val="000000"/>
          <w:sz w:val="28"/>
          <w:szCs w:val="28"/>
          <w:lang w:val="x-none" w:eastAsia="x-none"/>
        </w:rPr>
        <w:t>DODATEK Č. 1 KE SMLOUVĚ O DÍLO</w:t>
      </w:r>
      <w:r w:rsidR="00D7434D" w:rsidRPr="00052D83">
        <w:rPr>
          <w:rFonts w:ascii="Calibri" w:eastAsia="HG Mincho Light J" w:hAnsi="Calibri" w:cs="Calibri"/>
          <w:b/>
          <w:color w:val="000000"/>
          <w:sz w:val="28"/>
          <w:szCs w:val="28"/>
          <w:lang w:val="x-none" w:eastAsia="x-none"/>
        </w:rPr>
        <w:t xml:space="preserve"> </w:t>
      </w:r>
      <w:r w:rsidR="00EF3F36">
        <w:rPr>
          <w:rFonts w:ascii="Calibri" w:eastAsia="HG Mincho Light J" w:hAnsi="Calibri" w:cs="Calibri"/>
          <w:b/>
          <w:color w:val="000000"/>
          <w:sz w:val="28"/>
          <w:szCs w:val="28"/>
          <w:lang w:eastAsia="x-none"/>
        </w:rPr>
        <w:t>Č. 01/2022</w:t>
      </w:r>
    </w:p>
    <w:p w14:paraId="0F61FC59" w14:textId="2C200D76" w:rsidR="00EF3F36" w:rsidRPr="00EF3F36" w:rsidRDefault="00EF3F36" w:rsidP="00325544">
      <w:pPr>
        <w:jc w:val="center"/>
        <w:rPr>
          <w:rFonts w:ascii="Calibri" w:eastAsia="HG Mincho Light J" w:hAnsi="Calibri" w:cs="Calibri"/>
          <w:b/>
          <w:color w:val="000000"/>
          <w:sz w:val="28"/>
          <w:szCs w:val="28"/>
          <w:lang w:eastAsia="x-none"/>
        </w:rPr>
      </w:pPr>
      <w:r>
        <w:rPr>
          <w:rFonts w:ascii="Calibri" w:eastAsia="HG Mincho Light J" w:hAnsi="Calibri" w:cs="Calibri"/>
          <w:b/>
          <w:color w:val="000000"/>
          <w:sz w:val="28"/>
          <w:szCs w:val="28"/>
          <w:lang w:eastAsia="x-none"/>
        </w:rPr>
        <w:t>O VÝKONU AUTORSKÉHO DOZORU</w:t>
      </w:r>
    </w:p>
    <w:p w14:paraId="41F3462E" w14:textId="77777777" w:rsidR="00D7434D" w:rsidRPr="00D7434D" w:rsidRDefault="00D7434D" w:rsidP="00325544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uzavřené mezi</w:t>
      </w:r>
    </w:p>
    <w:p w14:paraId="0E9AC230" w14:textId="77777777" w:rsidR="00AA2A28" w:rsidRPr="00B43CDD" w:rsidRDefault="00AA2A28" w:rsidP="00AA2A28">
      <w:pPr>
        <w:pStyle w:val="NormlnIMP"/>
        <w:spacing w:line="240" w:lineRule="auto"/>
        <w:ind w:left="3540" w:hanging="3540"/>
        <w:jc w:val="both"/>
        <w:rPr>
          <w:rFonts w:ascii="Calibri" w:hAnsi="Calibri" w:cs="Calibri"/>
          <w:b/>
          <w:sz w:val="22"/>
          <w:szCs w:val="22"/>
        </w:rPr>
      </w:pPr>
      <w:r w:rsidRPr="00B43CDD">
        <w:rPr>
          <w:rFonts w:ascii="Calibri" w:hAnsi="Calibri" w:cs="Calibri"/>
          <w:b/>
          <w:sz w:val="22"/>
          <w:szCs w:val="22"/>
        </w:rPr>
        <w:t>Objednatel:</w:t>
      </w:r>
      <w:r w:rsidRPr="00B43CDD">
        <w:rPr>
          <w:rFonts w:ascii="Calibri" w:hAnsi="Calibri" w:cs="Calibri"/>
          <w:b/>
          <w:sz w:val="22"/>
          <w:szCs w:val="22"/>
        </w:rPr>
        <w:tab/>
      </w:r>
      <w:hyperlink r:id="rId12" w:tgtFrame="_blank" w:history="1">
        <w:r w:rsidRPr="009B3AC1">
          <w:rPr>
            <w:rFonts w:ascii="Calibri" w:hAnsi="Calibri" w:cs="Calibri"/>
            <w:b/>
            <w:bCs/>
            <w:sz w:val="22"/>
            <w:szCs w:val="22"/>
          </w:rPr>
          <w:t xml:space="preserve">Středisko volného času, </w:t>
        </w:r>
        <w:proofErr w:type="spellStart"/>
        <w:proofErr w:type="gramStart"/>
        <w:r w:rsidRPr="009B3AC1">
          <w:rPr>
            <w:rFonts w:ascii="Calibri" w:hAnsi="Calibri" w:cs="Calibri"/>
            <w:b/>
            <w:bCs/>
            <w:sz w:val="22"/>
            <w:szCs w:val="22"/>
          </w:rPr>
          <w:t>p.o</w:t>
        </w:r>
        <w:proofErr w:type="spellEnd"/>
        <w:r w:rsidRPr="009B3AC1">
          <w:rPr>
            <w:rFonts w:ascii="Calibri" w:hAnsi="Calibri" w:cs="Calibri"/>
            <w:b/>
            <w:bCs/>
            <w:sz w:val="22"/>
            <w:szCs w:val="22"/>
          </w:rPr>
          <w:t>.</w:t>
        </w:r>
        <w:proofErr w:type="gramEnd"/>
      </w:hyperlink>
    </w:p>
    <w:p w14:paraId="62186FFF" w14:textId="77777777" w:rsidR="00AA2A28" w:rsidRPr="00B43CDD" w:rsidRDefault="00AA2A28" w:rsidP="00AA2A28">
      <w:pPr>
        <w:pStyle w:val="Normln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43CDD">
        <w:rPr>
          <w:rFonts w:ascii="Calibri" w:hAnsi="Calibri" w:cs="Calibri"/>
          <w:sz w:val="22"/>
          <w:szCs w:val="22"/>
        </w:rPr>
        <w:t>Sídlo:</w:t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hyperlink r:id="rId13" w:tgtFrame="_blank" w:history="1">
        <w:r w:rsidRPr="009B3AC1">
          <w:rPr>
            <w:rFonts w:ascii="Calibri" w:hAnsi="Calibri" w:cs="Calibri"/>
            <w:sz w:val="22"/>
            <w:szCs w:val="22"/>
          </w:rPr>
          <w:t>Sokolská 70</w:t>
        </w:r>
      </w:hyperlink>
      <w:r w:rsidRPr="009B3AC1">
        <w:rPr>
          <w:rFonts w:ascii="Calibri" w:hAnsi="Calibri" w:cs="Calibri"/>
          <w:sz w:val="22"/>
          <w:szCs w:val="22"/>
        </w:rPr>
        <w:t xml:space="preserve">, </w:t>
      </w:r>
      <w:hyperlink r:id="rId14" w:tgtFrame="_blank" w:history="1">
        <w:r w:rsidRPr="009B3AC1">
          <w:rPr>
            <w:rFonts w:ascii="Calibri" w:hAnsi="Calibri" w:cs="Calibri"/>
            <w:sz w:val="22"/>
            <w:szCs w:val="22"/>
          </w:rPr>
          <w:t>Holešov 769 01</w:t>
        </w:r>
      </w:hyperlink>
    </w:p>
    <w:p w14:paraId="5E8D6B31" w14:textId="77777777" w:rsidR="00AA2A28" w:rsidRPr="00B43CDD" w:rsidRDefault="00AA2A28" w:rsidP="00AA2A28">
      <w:pPr>
        <w:pStyle w:val="Normln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43CDD">
        <w:rPr>
          <w:rFonts w:ascii="Calibri" w:hAnsi="Calibri" w:cs="Calibri"/>
          <w:sz w:val="22"/>
          <w:szCs w:val="22"/>
        </w:rPr>
        <w:t>IČ:</w:t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9B3AC1">
        <w:rPr>
          <w:rFonts w:ascii="Calibri" w:hAnsi="Calibri" w:cs="Calibri"/>
          <w:sz w:val="22"/>
          <w:szCs w:val="22"/>
        </w:rPr>
        <w:t>75088606</w:t>
      </w:r>
    </w:p>
    <w:p w14:paraId="725623AB" w14:textId="77777777" w:rsidR="00AA2A28" w:rsidRPr="00B43CDD" w:rsidRDefault="00AA2A28" w:rsidP="00AA2A28">
      <w:pPr>
        <w:pStyle w:val="Normln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43CDD">
        <w:rPr>
          <w:rFonts w:ascii="Calibri" w:hAnsi="Calibri" w:cs="Calibri"/>
          <w:sz w:val="22"/>
          <w:szCs w:val="22"/>
        </w:rPr>
        <w:t>DIČ:</w:t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9B3AC1">
        <w:rPr>
          <w:rFonts w:ascii="Calibri" w:hAnsi="Calibri" w:cs="Calibri"/>
          <w:sz w:val="22"/>
          <w:szCs w:val="22"/>
        </w:rPr>
        <w:t>CZ75088606</w:t>
      </w:r>
    </w:p>
    <w:p w14:paraId="6DA35466" w14:textId="77777777" w:rsidR="00AA2A28" w:rsidRDefault="00AA2A28" w:rsidP="00AA2A28">
      <w:pPr>
        <w:pStyle w:val="NormlnIMP"/>
        <w:spacing w:line="240" w:lineRule="auto"/>
        <w:jc w:val="both"/>
        <w:rPr>
          <w:rFonts w:ascii="Calibri" w:hAnsi="Calibri" w:cs="Calibri"/>
        </w:rPr>
      </w:pPr>
      <w:r w:rsidRPr="00B43CDD">
        <w:rPr>
          <w:rFonts w:ascii="Calibri" w:hAnsi="Calibri" w:cs="Calibri"/>
          <w:sz w:val="22"/>
          <w:szCs w:val="22"/>
        </w:rPr>
        <w:t>Statutární orgán:</w:t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9B3AC1">
        <w:rPr>
          <w:rFonts w:ascii="Calibri" w:hAnsi="Calibri" w:cs="Calibri"/>
          <w:sz w:val="22"/>
          <w:szCs w:val="22"/>
        </w:rPr>
        <w:t xml:space="preserve">Jarmila </w:t>
      </w:r>
      <w:proofErr w:type="spellStart"/>
      <w:r w:rsidRPr="009B3AC1">
        <w:rPr>
          <w:rFonts w:ascii="Calibri" w:hAnsi="Calibri" w:cs="Calibri"/>
          <w:sz w:val="22"/>
          <w:szCs w:val="22"/>
        </w:rPr>
        <w:t>Vaclachová</w:t>
      </w:r>
      <w:proofErr w:type="spellEnd"/>
      <w:r w:rsidRPr="009B3AC1">
        <w:rPr>
          <w:rFonts w:ascii="Calibri" w:hAnsi="Calibri" w:cs="Calibri"/>
          <w:sz w:val="22"/>
          <w:szCs w:val="22"/>
        </w:rPr>
        <w:t>, ředitelka</w:t>
      </w:r>
    </w:p>
    <w:p w14:paraId="2DE9C1DF" w14:textId="77777777" w:rsidR="00AA2A28" w:rsidRPr="00B43CDD" w:rsidRDefault="00AA2A28" w:rsidP="00AA2A28">
      <w:pPr>
        <w:pStyle w:val="NormlnIMP"/>
        <w:spacing w:line="240" w:lineRule="auto"/>
        <w:jc w:val="both"/>
        <w:rPr>
          <w:rFonts w:ascii="Calibri" w:hAnsi="Calibri" w:cs="Calibri"/>
        </w:rPr>
      </w:pPr>
      <w:r w:rsidRPr="00B43CDD">
        <w:rPr>
          <w:rFonts w:ascii="Calibri" w:hAnsi="Calibri" w:cs="Calibri"/>
        </w:rPr>
        <w:t>E-mail:</w:t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hyperlink r:id="rId15" w:history="1">
        <w:r w:rsidRPr="009B3AC1">
          <w:rPr>
            <w:rStyle w:val="Hypertextovodkaz"/>
            <w:rFonts w:ascii="Calibri" w:hAnsi="Calibri" w:cs="Calibri"/>
            <w:sz w:val="22"/>
            <w:szCs w:val="22"/>
          </w:rPr>
          <w:t>reditelka@tymycentrum.cz</w:t>
        </w:r>
      </w:hyperlink>
    </w:p>
    <w:p w14:paraId="7BBF4261" w14:textId="77777777" w:rsidR="00AA2A28" w:rsidRPr="001015D8" w:rsidRDefault="00AA2A28" w:rsidP="00AA2A28">
      <w:pPr>
        <w:pStyle w:val="odrkyChar"/>
        <w:spacing w:before="0" w:after="0"/>
        <w:rPr>
          <w:rFonts w:ascii="Calibri" w:hAnsi="Calibri" w:cs="Calibri"/>
        </w:rPr>
      </w:pPr>
      <w:r w:rsidRPr="00B43CDD">
        <w:rPr>
          <w:rFonts w:ascii="Calibri" w:hAnsi="Calibri" w:cs="Calibri"/>
        </w:rPr>
        <w:t>zastoupen:</w:t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9B3AC1">
        <w:rPr>
          <w:rFonts w:ascii="Calibri" w:hAnsi="Calibri" w:cs="Calibri"/>
        </w:rPr>
        <w:t xml:space="preserve">Jarmila </w:t>
      </w:r>
      <w:proofErr w:type="spellStart"/>
      <w:r w:rsidRPr="009B3AC1">
        <w:rPr>
          <w:rFonts w:ascii="Calibri" w:hAnsi="Calibri" w:cs="Calibri"/>
        </w:rPr>
        <w:t>Vaclachová</w:t>
      </w:r>
      <w:proofErr w:type="spellEnd"/>
      <w:r w:rsidRPr="009B3AC1">
        <w:rPr>
          <w:rFonts w:ascii="Calibri" w:hAnsi="Calibri" w:cs="Calibri"/>
        </w:rPr>
        <w:t>, ředitelka</w:t>
      </w:r>
    </w:p>
    <w:p w14:paraId="2276991D" w14:textId="77777777" w:rsidR="00AA2A28" w:rsidRPr="001015D8" w:rsidRDefault="00AA2A28" w:rsidP="00AA2A28">
      <w:pPr>
        <w:pStyle w:val="Nzev"/>
        <w:tabs>
          <w:tab w:val="left" w:pos="1843"/>
          <w:tab w:val="left" w:pos="1985"/>
          <w:tab w:val="left" w:pos="2127"/>
        </w:tabs>
        <w:jc w:val="left"/>
        <w:rPr>
          <w:rFonts w:ascii="Calibri" w:hAnsi="Calibri" w:cs="Calibri"/>
          <w:sz w:val="22"/>
          <w:szCs w:val="22"/>
        </w:rPr>
      </w:pPr>
      <w:r w:rsidRPr="001015D8">
        <w:rPr>
          <w:rFonts w:ascii="Calibri" w:hAnsi="Calibri" w:cs="Calibri"/>
          <w:sz w:val="22"/>
          <w:szCs w:val="22"/>
        </w:rPr>
        <w:t>dále jen „objednatel“</w:t>
      </w:r>
    </w:p>
    <w:p w14:paraId="3CE04459" w14:textId="77777777" w:rsidR="00AA2A28" w:rsidRDefault="00AA2A28" w:rsidP="00AA2A28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&amp;</w:t>
      </w:r>
    </w:p>
    <w:p w14:paraId="73EBC547" w14:textId="6E010F14" w:rsidR="00EF3F36" w:rsidRDefault="00AA2A28" w:rsidP="00AA2A28">
      <w:pPr>
        <w:pStyle w:val="Nzev"/>
        <w:tabs>
          <w:tab w:val="left" w:pos="576"/>
        </w:tabs>
        <w:jc w:val="left"/>
        <w:rPr>
          <w:rFonts w:ascii="Calibri" w:hAnsi="Calibri" w:cs="Calibri"/>
          <w:bCs/>
          <w:sz w:val="22"/>
          <w:szCs w:val="22"/>
          <w:lang w:val="cs-CZ"/>
        </w:rPr>
      </w:pPr>
      <w:r w:rsidRPr="001015D8">
        <w:rPr>
          <w:rFonts w:ascii="Calibri" w:hAnsi="Calibri" w:cs="Calibri"/>
          <w:bCs/>
          <w:sz w:val="22"/>
          <w:szCs w:val="22"/>
        </w:rPr>
        <w:t xml:space="preserve">Zhotovitel:              </w:t>
      </w:r>
      <w:r w:rsidRPr="001015D8">
        <w:rPr>
          <w:rFonts w:ascii="Calibri" w:hAnsi="Calibri" w:cs="Calibri"/>
          <w:bCs/>
          <w:sz w:val="22"/>
          <w:szCs w:val="22"/>
          <w:lang w:val="cs-CZ"/>
        </w:rPr>
        <w:tab/>
      </w:r>
      <w:r w:rsidRPr="001015D8">
        <w:rPr>
          <w:rFonts w:ascii="Calibri" w:hAnsi="Calibri" w:cs="Calibri"/>
          <w:bCs/>
          <w:sz w:val="22"/>
          <w:szCs w:val="22"/>
          <w:lang w:val="cs-CZ"/>
        </w:rPr>
        <w:tab/>
      </w:r>
      <w:r w:rsidRPr="001015D8">
        <w:rPr>
          <w:rFonts w:ascii="Calibri" w:hAnsi="Calibri" w:cs="Calibri"/>
          <w:bCs/>
          <w:sz w:val="22"/>
          <w:szCs w:val="22"/>
          <w:lang w:val="cs-CZ"/>
        </w:rPr>
        <w:tab/>
      </w:r>
      <w:r w:rsidR="00EF3F36">
        <w:rPr>
          <w:rFonts w:ascii="Calibri" w:hAnsi="Calibri" w:cs="Calibri"/>
          <w:bCs/>
          <w:sz w:val="22"/>
          <w:szCs w:val="22"/>
          <w:lang w:val="cs-CZ"/>
        </w:rPr>
        <w:t>Ing. Jiří Dohnal</w:t>
      </w:r>
    </w:p>
    <w:p w14:paraId="60E5355A" w14:textId="77777777" w:rsidR="00EF3F36" w:rsidRPr="00EF3F36" w:rsidRDefault="00EF3F36" w:rsidP="00EF3F36">
      <w:pPr>
        <w:pStyle w:val="Podtitul"/>
        <w:spacing w:after="0"/>
        <w:contextualSpacing/>
        <w:rPr>
          <w:rFonts w:ascii="Calibri" w:eastAsia="HG Mincho Light J" w:hAnsi="Calibri" w:cs="Calibri"/>
          <w:b/>
          <w:color w:val="000000"/>
          <w:spacing w:val="0"/>
          <w:lang w:eastAsia="x-none"/>
        </w:rPr>
      </w:pP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/>
          <w:color w:val="000000"/>
          <w:spacing w:val="0"/>
          <w:lang w:eastAsia="x-none"/>
        </w:rPr>
        <w:t>GARANT – projektový atelier</w:t>
      </w:r>
    </w:p>
    <w:p w14:paraId="13C76DA8" w14:textId="641DA8E5" w:rsidR="00EF3F36" w:rsidRPr="00EF3F36" w:rsidRDefault="00EF3F36" w:rsidP="00EF3F36">
      <w:pPr>
        <w:pStyle w:val="Podtitul"/>
        <w:spacing w:after="0"/>
        <w:contextualSpacing/>
        <w:rPr>
          <w:rFonts w:ascii="Calibri" w:eastAsia="HG Mincho Light J" w:hAnsi="Calibri" w:cs="Calibri"/>
          <w:bCs/>
          <w:color w:val="000000"/>
          <w:spacing w:val="0"/>
          <w:lang w:eastAsia="x-none"/>
        </w:rPr>
      </w:pP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>ČKAIT:</w:t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  <w:t>1300697</w:t>
      </w:r>
    </w:p>
    <w:p w14:paraId="588B23C5" w14:textId="10542B4D" w:rsidR="00AA2A28" w:rsidRPr="008E5FD2" w:rsidRDefault="00AA2A28" w:rsidP="00AA2A28">
      <w:pPr>
        <w:pStyle w:val="Nzev"/>
        <w:tabs>
          <w:tab w:val="left" w:pos="576"/>
        </w:tabs>
        <w:jc w:val="left"/>
        <w:rPr>
          <w:rFonts w:ascii="Calibri" w:hAnsi="Calibri" w:cs="Calibri"/>
          <w:b w:val="0"/>
          <w:bCs/>
          <w:sz w:val="22"/>
          <w:szCs w:val="22"/>
          <w:lang w:val="cs-CZ"/>
        </w:rPr>
      </w:pPr>
      <w:r w:rsidRPr="00EF3F36">
        <w:rPr>
          <w:rFonts w:ascii="Calibri" w:hAnsi="Calibri" w:cs="Calibri"/>
          <w:b w:val="0"/>
          <w:bCs/>
          <w:sz w:val="22"/>
          <w:szCs w:val="22"/>
          <w:lang w:val="cs-CZ"/>
        </w:rPr>
        <w:t>Sídlo:</w:t>
      </w:r>
      <w:r w:rsidRPr="00EF3F36"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 w:rsidRPr="00EF3F36"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 w:rsidRPr="00EF3F36"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 w:rsidRPr="00EF3F36"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 w:rsidRPr="00EF3F36"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 w:rsidRPr="00EF3F36"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 w:rsidR="00EF3F36">
        <w:rPr>
          <w:rFonts w:ascii="Calibri" w:hAnsi="Calibri" w:cs="Calibri"/>
          <w:b w:val="0"/>
          <w:bCs/>
          <w:sz w:val="22"/>
          <w:szCs w:val="22"/>
          <w:lang w:val="cs-CZ"/>
        </w:rPr>
        <w:t>Tř. T. Bati 1555, 765 02 Otrokovice</w:t>
      </w:r>
    </w:p>
    <w:p w14:paraId="6CE815A7" w14:textId="6C55C638" w:rsidR="00AA2A28" w:rsidRPr="008E5FD2" w:rsidRDefault="00AA2A28" w:rsidP="00AA2A28">
      <w:pPr>
        <w:pStyle w:val="Nzev"/>
        <w:tabs>
          <w:tab w:val="left" w:pos="576"/>
        </w:tabs>
        <w:jc w:val="left"/>
        <w:rPr>
          <w:rFonts w:ascii="Calibri" w:hAnsi="Calibri" w:cs="Calibri"/>
          <w:b w:val="0"/>
          <w:sz w:val="22"/>
          <w:szCs w:val="22"/>
          <w:lang w:val="cs-CZ"/>
        </w:rPr>
      </w:pPr>
      <w:r w:rsidRPr="00A74A71">
        <w:rPr>
          <w:rFonts w:ascii="Calibri" w:hAnsi="Calibri" w:cs="Calibri"/>
          <w:b w:val="0"/>
          <w:sz w:val="22"/>
          <w:szCs w:val="22"/>
        </w:rPr>
        <w:t xml:space="preserve">IČ : </w:t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="00126CC3">
        <w:rPr>
          <w:rFonts w:ascii="Calibri" w:hAnsi="Calibri" w:cs="Calibri"/>
          <w:b w:val="0"/>
          <w:sz w:val="22"/>
          <w:szCs w:val="22"/>
          <w:lang w:val="cs-CZ"/>
        </w:rPr>
        <w:t>18153364</w:t>
      </w:r>
    </w:p>
    <w:p w14:paraId="1E93A6C0" w14:textId="1CCC8B19" w:rsidR="00AA2A28" w:rsidRPr="00B824F4" w:rsidRDefault="00AA2A28" w:rsidP="00AA2A28">
      <w:pPr>
        <w:pStyle w:val="Nzev"/>
        <w:tabs>
          <w:tab w:val="left" w:pos="1843"/>
          <w:tab w:val="left" w:pos="2127"/>
        </w:tabs>
        <w:jc w:val="left"/>
        <w:rPr>
          <w:rFonts w:ascii="Calibri" w:hAnsi="Calibri" w:cs="Calibri"/>
          <w:b w:val="0"/>
          <w:bCs/>
          <w:sz w:val="22"/>
          <w:szCs w:val="22"/>
          <w:lang w:val="cs-CZ"/>
        </w:rPr>
      </w:pPr>
      <w:r w:rsidRPr="00A74A71">
        <w:rPr>
          <w:rFonts w:ascii="Calibri" w:hAnsi="Calibri" w:cs="Calibri"/>
          <w:b w:val="0"/>
          <w:sz w:val="22"/>
          <w:szCs w:val="22"/>
        </w:rPr>
        <w:t>DIČ:</w:t>
      </w:r>
      <w:r w:rsidRPr="00A74A7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824F4">
        <w:rPr>
          <w:rFonts w:ascii="Calibri" w:hAnsi="Calibri" w:cs="Calibri"/>
          <w:b w:val="0"/>
          <w:bCs/>
          <w:sz w:val="22"/>
          <w:szCs w:val="22"/>
          <w:lang w:val="cs-CZ"/>
        </w:rPr>
        <w:t>CZ</w:t>
      </w:r>
      <w:r w:rsidR="00EF3F36">
        <w:rPr>
          <w:rFonts w:ascii="Calibri" w:hAnsi="Calibri" w:cs="Calibri"/>
          <w:b w:val="0"/>
          <w:bCs/>
          <w:sz w:val="22"/>
          <w:szCs w:val="22"/>
          <w:lang w:val="cs-CZ"/>
        </w:rPr>
        <w:t>6405022514</w:t>
      </w:r>
    </w:p>
    <w:p w14:paraId="6F5E764B" w14:textId="6373EF1D" w:rsidR="00AA2A28" w:rsidRPr="00D56955" w:rsidRDefault="00AA2A28" w:rsidP="00AA2A28">
      <w:pPr>
        <w:pStyle w:val="Nzev"/>
        <w:tabs>
          <w:tab w:val="left" w:pos="1843"/>
          <w:tab w:val="left" w:pos="1985"/>
        </w:tabs>
        <w:jc w:val="left"/>
        <w:rPr>
          <w:rFonts w:ascii="Calibri" w:hAnsi="Calibri" w:cs="Calibri"/>
          <w:b w:val="0"/>
          <w:sz w:val="22"/>
          <w:szCs w:val="22"/>
          <w:lang w:val="cs-CZ"/>
        </w:rPr>
      </w:pPr>
      <w:r w:rsidRPr="00A74A71">
        <w:rPr>
          <w:rFonts w:ascii="Calibri" w:hAnsi="Calibri" w:cs="Calibri"/>
          <w:b w:val="0"/>
          <w:sz w:val="22"/>
          <w:szCs w:val="22"/>
        </w:rPr>
        <w:t xml:space="preserve">Bankovní spojení: </w:t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  <w:t xml:space="preserve"> </w:t>
      </w:r>
      <w:r w:rsidRPr="00A74A71">
        <w:rPr>
          <w:rFonts w:ascii="Calibri" w:hAnsi="Calibri" w:cs="Calibri"/>
          <w:b w:val="0"/>
          <w:sz w:val="22"/>
          <w:szCs w:val="22"/>
          <w:lang w:val="cs-CZ"/>
        </w:rPr>
        <w:tab/>
      </w:r>
      <w:r w:rsidRPr="00A74A71">
        <w:rPr>
          <w:rFonts w:ascii="Calibri" w:hAnsi="Calibri" w:cs="Calibri"/>
          <w:b w:val="0"/>
          <w:sz w:val="22"/>
          <w:szCs w:val="22"/>
          <w:lang w:val="cs-CZ"/>
        </w:rPr>
        <w:tab/>
      </w:r>
      <w:r w:rsidRPr="00A74A71">
        <w:rPr>
          <w:rFonts w:ascii="Calibri" w:hAnsi="Calibri" w:cs="Calibri"/>
          <w:b w:val="0"/>
          <w:sz w:val="22"/>
          <w:szCs w:val="22"/>
          <w:lang w:val="cs-CZ"/>
        </w:rPr>
        <w:tab/>
      </w:r>
      <w:r w:rsidR="00126CC3">
        <w:rPr>
          <w:rFonts w:ascii="Calibri" w:hAnsi="Calibri" w:cs="Calibri"/>
          <w:b w:val="0"/>
          <w:sz w:val="22"/>
          <w:szCs w:val="22"/>
          <w:lang w:val="cs-CZ"/>
        </w:rPr>
        <w:t>KB a.s.</w:t>
      </w:r>
    </w:p>
    <w:p w14:paraId="15ED16BB" w14:textId="69030EC4" w:rsidR="00AA2A28" w:rsidRPr="008E5FD2" w:rsidRDefault="00AA2A28" w:rsidP="00AA2A28">
      <w:pPr>
        <w:pStyle w:val="Nzev"/>
        <w:tabs>
          <w:tab w:val="left" w:pos="1843"/>
          <w:tab w:val="left" w:pos="1985"/>
        </w:tabs>
        <w:jc w:val="left"/>
        <w:rPr>
          <w:rFonts w:ascii="Calibri" w:hAnsi="Calibri" w:cs="Calibri"/>
          <w:b w:val="0"/>
          <w:sz w:val="22"/>
          <w:szCs w:val="22"/>
          <w:lang w:val="cs-CZ"/>
        </w:rPr>
      </w:pPr>
      <w:r w:rsidRPr="00A74A71">
        <w:rPr>
          <w:rFonts w:ascii="Calibri" w:hAnsi="Calibri" w:cs="Calibri"/>
          <w:b w:val="0"/>
          <w:sz w:val="22"/>
          <w:szCs w:val="22"/>
        </w:rPr>
        <w:t>Číslo účtu:</w:t>
      </w:r>
      <w:r w:rsidRPr="00B824F4">
        <w:rPr>
          <w:rFonts w:ascii="Calibri" w:hAnsi="Calibri" w:cs="Calibri"/>
          <w:b w:val="0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b w:val="0"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sz w:val="22"/>
          <w:szCs w:val="22"/>
          <w:lang w:val="cs-CZ"/>
        </w:rPr>
        <w:tab/>
      </w:r>
      <w:r w:rsidR="00126CC3">
        <w:rPr>
          <w:rFonts w:ascii="Calibri" w:hAnsi="Calibri" w:cs="Calibri"/>
          <w:b w:val="0"/>
          <w:sz w:val="22"/>
          <w:szCs w:val="22"/>
          <w:lang w:val="cs-CZ"/>
        </w:rPr>
        <w:t>123-3678670247/0100</w:t>
      </w:r>
      <w:r w:rsidRPr="00B824F4">
        <w:rPr>
          <w:rFonts w:ascii="Calibri" w:hAnsi="Calibri" w:cs="Calibri"/>
          <w:b w:val="0"/>
          <w:sz w:val="22"/>
          <w:szCs w:val="22"/>
          <w:lang w:val="cs-CZ"/>
        </w:rPr>
        <w:br/>
      </w:r>
      <w:r w:rsidR="00126CC3">
        <w:rPr>
          <w:rFonts w:ascii="Calibri" w:hAnsi="Calibri" w:cs="Calibri"/>
          <w:b w:val="0"/>
          <w:sz w:val="22"/>
          <w:szCs w:val="22"/>
          <w:lang w:val="cs-CZ"/>
        </w:rPr>
        <w:t>Zapsaný:</w:t>
      </w:r>
      <w:r w:rsidR="00126CC3">
        <w:rPr>
          <w:rFonts w:ascii="Calibri" w:hAnsi="Calibri" w:cs="Calibri"/>
          <w:b w:val="0"/>
          <w:sz w:val="22"/>
          <w:szCs w:val="22"/>
          <w:lang w:val="cs-CZ"/>
        </w:rPr>
        <w:tab/>
      </w:r>
      <w:r w:rsidR="00126CC3">
        <w:rPr>
          <w:rFonts w:ascii="Calibri" w:hAnsi="Calibri" w:cs="Calibri"/>
          <w:b w:val="0"/>
          <w:sz w:val="22"/>
          <w:szCs w:val="22"/>
          <w:lang w:val="cs-CZ"/>
        </w:rPr>
        <w:tab/>
      </w:r>
      <w:r w:rsidR="00126CC3">
        <w:rPr>
          <w:rFonts w:ascii="Calibri" w:hAnsi="Calibri" w:cs="Calibri"/>
          <w:b w:val="0"/>
          <w:sz w:val="22"/>
          <w:szCs w:val="22"/>
          <w:lang w:val="cs-CZ"/>
        </w:rPr>
        <w:tab/>
      </w:r>
      <w:r w:rsidR="00126CC3">
        <w:rPr>
          <w:rFonts w:ascii="Calibri" w:hAnsi="Calibri" w:cs="Calibri"/>
          <w:b w:val="0"/>
          <w:sz w:val="22"/>
          <w:szCs w:val="22"/>
          <w:lang w:val="cs-CZ"/>
        </w:rPr>
        <w:tab/>
      </w:r>
      <w:r w:rsidR="00126CC3">
        <w:rPr>
          <w:rFonts w:ascii="Calibri" w:hAnsi="Calibri" w:cs="Calibri"/>
          <w:b w:val="0"/>
          <w:sz w:val="22"/>
          <w:szCs w:val="22"/>
          <w:lang w:val="cs-CZ"/>
        </w:rPr>
        <w:tab/>
        <w:t>ŽÚ MÚ Otrokovice pod č.j. ŽÚ-VZ/131/F/26361/05</w:t>
      </w:r>
    </w:p>
    <w:p w14:paraId="30BBF20E" w14:textId="77777777" w:rsidR="00AA2A28" w:rsidRPr="001015D8" w:rsidRDefault="00AA2A28" w:rsidP="00AA2A28">
      <w:pPr>
        <w:pStyle w:val="Nzev"/>
        <w:tabs>
          <w:tab w:val="left" w:pos="1843"/>
          <w:tab w:val="left" w:pos="1985"/>
          <w:tab w:val="left" w:pos="2127"/>
        </w:tabs>
        <w:jc w:val="left"/>
        <w:rPr>
          <w:rFonts w:ascii="Calibri" w:hAnsi="Calibri" w:cs="Calibri"/>
          <w:b w:val="0"/>
          <w:sz w:val="22"/>
          <w:szCs w:val="22"/>
        </w:rPr>
      </w:pPr>
    </w:p>
    <w:p w14:paraId="58B082F7" w14:textId="3541E013" w:rsidR="00ED4F04" w:rsidRPr="001015D8" w:rsidRDefault="00AA2A28" w:rsidP="00AA2A28">
      <w:pPr>
        <w:pStyle w:val="Nzev"/>
        <w:tabs>
          <w:tab w:val="left" w:pos="1843"/>
          <w:tab w:val="left" w:pos="1985"/>
          <w:tab w:val="left" w:pos="2127"/>
        </w:tabs>
        <w:jc w:val="left"/>
        <w:rPr>
          <w:rFonts w:ascii="Calibri" w:hAnsi="Calibri" w:cs="Calibri"/>
          <w:sz w:val="22"/>
          <w:szCs w:val="22"/>
        </w:rPr>
      </w:pPr>
      <w:r w:rsidRPr="001015D8">
        <w:rPr>
          <w:rFonts w:ascii="Calibri" w:hAnsi="Calibri" w:cs="Calibri"/>
          <w:sz w:val="22"/>
          <w:szCs w:val="22"/>
        </w:rPr>
        <w:t>dále jen „zhotovitel“</w:t>
      </w:r>
    </w:p>
    <w:p w14:paraId="387D0A46" w14:textId="77777777" w:rsidR="00325544" w:rsidRPr="00D7434D" w:rsidRDefault="00325544" w:rsidP="00325544">
      <w:pPr>
        <w:spacing w:before="283" w:after="283"/>
        <w:ind w:right="720"/>
        <w:rPr>
          <w:rFonts w:cstheme="minorHAnsi"/>
        </w:rPr>
      </w:pPr>
      <w:r w:rsidRPr="00D7434D">
        <w:rPr>
          <w:rFonts w:eastAsia="Lucida Sans Unicode" w:cstheme="minorHAnsi"/>
          <w:lang w:eastAsia="ar-SA"/>
        </w:rPr>
        <w:t xml:space="preserve">Objednatel a zhotovitel společně také jako </w:t>
      </w:r>
      <w:r w:rsidRPr="00D7434D">
        <w:rPr>
          <w:rFonts w:eastAsia="Lucida Sans Unicode" w:cstheme="minorHAnsi"/>
          <w:i/>
          <w:lang w:eastAsia="ar-SA"/>
        </w:rPr>
        <w:t>„smluvní strany“:</w:t>
      </w:r>
    </w:p>
    <w:p w14:paraId="2FFFEFC1" w14:textId="77777777" w:rsidR="00325544" w:rsidRPr="00D7434D" w:rsidRDefault="00325544" w:rsidP="00325544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434D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089D8E2B" w14:textId="77777777" w:rsidR="00325544" w:rsidRPr="00D7434D" w:rsidRDefault="00325544" w:rsidP="00325544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</w:p>
    <w:p w14:paraId="1F63ACF0" w14:textId="34F9E85E" w:rsidR="00325544" w:rsidRPr="00D7434D" w:rsidRDefault="00325544" w:rsidP="005430B3">
      <w:pPr>
        <w:jc w:val="both"/>
        <w:rPr>
          <w:rFonts w:cstheme="minorHAnsi"/>
        </w:rPr>
      </w:pPr>
      <w:r w:rsidRPr="00D7434D">
        <w:rPr>
          <w:rFonts w:cstheme="minorHAnsi"/>
        </w:rPr>
        <w:t xml:space="preserve">Smluvní strany uzavřely dne </w:t>
      </w:r>
      <w:r w:rsidR="005770EC">
        <w:rPr>
          <w:rFonts w:cstheme="minorHAnsi"/>
        </w:rPr>
        <w:t>1</w:t>
      </w:r>
      <w:r w:rsidR="006769CB">
        <w:rPr>
          <w:rFonts w:cstheme="minorHAnsi"/>
        </w:rPr>
        <w:t>0</w:t>
      </w:r>
      <w:r w:rsidRPr="00D7434D">
        <w:rPr>
          <w:rFonts w:cstheme="minorHAnsi"/>
        </w:rPr>
        <w:t>.</w:t>
      </w:r>
      <w:r w:rsidR="00F624AE">
        <w:rPr>
          <w:rFonts w:cstheme="minorHAnsi"/>
        </w:rPr>
        <w:t xml:space="preserve"> </w:t>
      </w:r>
      <w:r w:rsidR="005770EC">
        <w:rPr>
          <w:rFonts w:cstheme="minorHAnsi"/>
        </w:rPr>
        <w:t>1</w:t>
      </w:r>
      <w:r w:rsidRPr="00D7434D">
        <w:rPr>
          <w:rFonts w:cstheme="minorHAnsi"/>
        </w:rPr>
        <w:t>.</w:t>
      </w:r>
      <w:r w:rsidR="00F624AE">
        <w:rPr>
          <w:rFonts w:cstheme="minorHAnsi"/>
        </w:rPr>
        <w:t xml:space="preserve"> </w:t>
      </w:r>
      <w:r w:rsidRPr="00D7434D">
        <w:rPr>
          <w:rFonts w:cstheme="minorHAnsi"/>
        </w:rPr>
        <w:t>20</w:t>
      </w:r>
      <w:r w:rsidR="00CC13C5">
        <w:rPr>
          <w:rFonts w:cstheme="minorHAnsi"/>
        </w:rPr>
        <w:t>2</w:t>
      </w:r>
      <w:r w:rsidR="006769CB">
        <w:rPr>
          <w:rFonts w:cstheme="minorHAnsi"/>
        </w:rPr>
        <w:t>2</w:t>
      </w:r>
      <w:r w:rsidR="003325D2">
        <w:rPr>
          <w:rFonts w:cstheme="minorHAnsi"/>
        </w:rPr>
        <w:t xml:space="preserve"> </w:t>
      </w:r>
      <w:r w:rsidRPr="00D7434D">
        <w:rPr>
          <w:rFonts w:cstheme="minorHAnsi"/>
        </w:rPr>
        <w:t xml:space="preserve">smlouvu o dílo (dále jen „Smlouva“), jejímž předmětem je </w:t>
      </w:r>
      <w:r w:rsidR="006769CB">
        <w:rPr>
          <w:rFonts w:cstheme="minorHAnsi"/>
        </w:rPr>
        <w:t xml:space="preserve">zajištění pro objednatele inženýrské činnosti – autorský dozor na stavbě </w:t>
      </w:r>
      <w:r w:rsidRPr="00D7434D">
        <w:rPr>
          <w:rFonts w:cstheme="minorHAnsi"/>
        </w:rPr>
        <w:t>(dále jen „Dílo“).</w:t>
      </w:r>
    </w:p>
    <w:p w14:paraId="4DEE3832" w14:textId="77777777" w:rsidR="00097A04" w:rsidRPr="00D7434D" w:rsidRDefault="00097A04" w:rsidP="00097A04">
      <w:pPr>
        <w:pStyle w:val="Odstavecseseznamem"/>
        <w:numPr>
          <w:ilvl w:val="0"/>
          <w:numId w:val="1"/>
        </w:numPr>
        <w:jc w:val="center"/>
        <w:rPr>
          <w:rFonts w:cstheme="minorHAnsi"/>
          <w:b/>
          <w:bCs/>
        </w:rPr>
      </w:pPr>
      <w:r w:rsidRPr="00D7434D">
        <w:rPr>
          <w:rFonts w:cstheme="minorHAnsi"/>
          <w:b/>
          <w:bCs/>
        </w:rPr>
        <w:t>Předmět dodatku</w:t>
      </w:r>
    </w:p>
    <w:p w14:paraId="46EEBB2B" w14:textId="4112DB24" w:rsidR="00097A04" w:rsidRDefault="00C7191D" w:rsidP="00097A04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Jelikož došlo k</w:t>
      </w:r>
      <w:r w:rsidR="00895715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rozšíření</w:t>
      </w:r>
      <w:r w:rsidR="00895715">
        <w:rPr>
          <w:rFonts w:asciiTheme="minorHAnsi" w:hAnsiTheme="minorHAnsi" w:cstheme="minorHAnsi"/>
          <w:sz w:val="22"/>
          <w:szCs w:val="22"/>
        </w:rPr>
        <w:t xml:space="preserve"> činností </w:t>
      </w:r>
      <w:r>
        <w:rPr>
          <w:rFonts w:asciiTheme="minorHAnsi" w:hAnsiTheme="minorHAnsi" w:cstheme="minorHAnsi"/>
          <w:sz w:val="22"/>
          <w:szCs w:val="22"/>
        </w:rPr>
        <w:t>oproti cenové nabídce ze dne 3. 1. 2022</w:t>
      </w:r>
      <w:r w:rsidR="00895715">
        <w:rPr>
          <w:rFonts w:asciiTheme="minorHAnsi" w:hAnsiTheme="minorHAnsi" w:cstheme="minorHAnsi"/>
          <w:sz w:val="22"/>
          <w:szCs w:val="22"/>
        </w:rPr>
        <w:t xml:space="preserve"> (je nutná dodatečná účast autorského dozoru na staveništi)</w:t>
      </w:r>
      <w:r>
        <w:rPr>
          <w:rFonts w:asciiTheme="minorHAnsi" w:hAnsiTheme="minorHAnsi" w:cstheme="minorHAnsi"/>
          <w:sz w:val="22"/>
          <w:szCs w:val="22"/>
        </w:rPr>
        <w:t>, smluvní strany se dohodly na navýšení ceny prací, kdy nově dohod</w:t>
      </w:r>
      <w:r w:rsidR="00895715">
        <w:rPr>
          <w:rFonts w:asciiTheme="minorHAnsi" w:hAnsiTheme="minorHAnsi" w:cstheme="minorHAnsi"/>
          <w:sz w:val="22"/>
          <w:szCs w:val="22"/>
        </w:rPr>
        <w:t xml:space="preserve">nutá </w:t>
      </w:r>
      <w:r>
        <w:rPr>
          <w:rFonts w:asciiTheme="minorHAnsi" w:hAnsiTheme="minorHAnsi" w:cstheme="minorHAnsi"/>
          <w:sz w:val="22"/>
          <w:szCs w:val="22"/>
        </w:rPr>
        <w:t xml:space="preserve">cena prací činí 67 500,- Kč, k ceně bude připočteno 21 % DPH dle platných předpisů. </w:t>
      </w:r>
    </w:p>
    <w:p w14:paraId="0E153C3D" w14:textId="618AD8F4" w:rsidR="00373F90" w:rsidRPr="00D7434D" w:rsidRDefault="00373F90" w:rsidP="00081C23">
      <w:pPr>
        <w:pStyle w:val="Default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7434D">
        <w:rPr>
          <w:rFonts w:asciiTheme="minorHAnsi" w:hAnsiTheme="minorHAnsi" w:cstheme="minorHAnsi"/>
          <w:sz w:val="22"/>
          <w:szCs w:val="22"/>
        </w:rPr>
        <w:t>Ostatní ustanovení Smlouvy, nedotčená tímto Dodatkem, zůstávají nezměněna.</w:t>
      </w:r>
    </w:p>
    <w:p w14:paraId="3368EE2F" w14:textId="15FEC42C" w:rsidR="00373F90" w:rsidRDefault="00373F90" w:rsidP="00081C2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7434D">
        <w:rPr>
          <w:rFonts w:asciiTheme="minorHAnsi" w:hAnsiTheme="minorHAnsi" w:cstheme="minorHAnsi"/>
          <w:sz w:val="22"/>
          <w:szCs w:val="22"/>
        </w:rPr>
        <w:t>Dodatek nabývá platnosti</w:t>
      </w:r>
      <w:r w:rsidR="00895715">
        <w:rPr>
          <w:rFonts w:asciiTheme="minorHAnsi" w:hAnsiTheme="minorHAnsi" w:cstheme="minorHAnsi"/>
          <w:sz w:val="22"/>
          <w:szCs w:val="22"/>
        </w:rPr>
        <w:t xml:space="preserve"> podpisu Dodatku </w:t>
      </w:r>
      <w:r w:rsidR="0082746D">
        <w:rPr>
          <w:rFonts w:asciiTheme="minorHAnsi" w:hAnsiTheme="minorHAnsi" w:cstheme="minorHAnsi"/>
          <w:sz w:val="22"/>
          <w:szCs w:val="22"/>
        </w:rPr>
        <w:t>a účinnosti dnem</w:t>
      </w:r>
      <w:r w:rsidR="00C7191D">
        <w:rPr>
          <w:rFonts w:asciiTheme="minorHAnsi" w:hAnsiTheme="minorHAnsi" w:cstheme="minorHAnsi"/>
          <w:sz w:val="22"/>
          <w:szCs w:val="22"/>
        </w:rPr>
        <w:t xml:space="preserve"> uveřejnění v registru smluv dle zákona č. 340/2015 Sb., o registru smluv, v platném znění</w:t>
      </w:r>
      <w:r w:rsidR="0082746D">
        <w:rPr>
          <w:rFonts w:asciiTheme="minorHAnsi" w:hAnsiTheme="minorHAnsi" w:cstheme="minorHAnsi"/>
          <w:sz w:val="22"/>
          <w:szCs w:val="22"/>
        </w:rPr>
        <w:t>.</w:t>
      </w:r>
    </w:p>
    <w:p w14:paraId="7166C20D" w14:textId="77777777" w:rsidR="00373F90" w:rsidRPr="00D7434D" w:rsidRDefault="00373F90" w:rsidP="00081C23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9"/>
        <w:gridCol w:w="4429"/>
      </w:tblGrid>
      <w:tr w:rsidR="00373F90" w:rsidRPr="00D7434D" w14:paraId="6290260A" w14:textId="77777777">
        <w:trPr>
          <w:trHeight w:val="109"/>
        </w:trPr>
        <w:tc>
          <w:tcPr>
            <w:tcW w:w="4429" w:type="dxa"/>
          </w:tcPr>
          <w:p w14:paraId="1C1396FA" w14:textId="77777777" w:rsidR="00373F90" w:rsidRDefault="004B17F8" w:rsidP="00373F90">
            <w:pPr>
              <w:suppressLineNumbers/>
              <w:rPr>
                <w:rFonts w:eastAsia="Lucida Sans Unicode" w:cstheme="minorHAnsi"/>
                <w:lang w:eastAsia="ar-SA"/>
              </w:rPr>
            </w:pPr>
            <w:r>
              <w:rPr>
                <w:rFonts w:eastAsia="Lucida Sans Unicode" w:cstheme="minorHAnsi"/>
                <w:lang w:eastAsia="ar-SA"/>
              </w:rPr>
              <w:t>Holešově</w:t>
            </w:r>
            <w:r w:rsidR="00267CBE">
              <w:rPr>
                <w:rFonts w:eastAsia="Lucida Sans Unicode" w:cstheme="minorHAnsi"/>
                <w:lang w:eastAsia="ar-SA"/>
              </w:rPr>
              <w:t xml:space="preserve">, </w:t>
            </w:r>
            <w:r w:rsidR="00373F90" w:rsidRPr="00D7434D">
              <w:rPr>
                <w:rFonts w:eastAsia="Lucida Sans Unicode" w:cstheme="minorHAnsi"/>
                <w:lang w:eastAsia="ar-SA"/>
              </w:rPr>
              <w:t xml:space="preserve">dne </w:t>
            </w:r>
            <w:proofErr w:type="gramStart"/>
            <w:r w:rsidR="00081C23">
              <w:rPr>
                <w:rFonts w:eastAsia="Lucida Sans Unicode" w:cstheme="minorHAnsi"/>
                <w:lang w:eastAsia="ar-SA"/>
              </w:rPr>
              <w:t>29.4.2022</w:t>
            </w:r>
            <w:proofErr w:type="gramEnd"/>
          </w:p>
          <w:p w14:paraId="47F471CE" w14:textId="77777777" w:rsidR="00081C23" w:rsidRDefault="00081C23" w:rsidP="00373F90">
            <w:pPr>
              <w:suppressLineNumbers/>
              <w:rPr>
                <w:rFonts w:cstheme="minorHAnsi"/>
              </w:rPr>
            </w:pPr>
          </w:p>
          <w:p w14:paraId="0E2F6330" w14:textId="37CE31BA" w:rsidR="00855F82" w:rsidRPr="00D7434D" w:rsidRDefault="00855F82" w:rsidP="00373F90">
            <w:pPr>
              <w:suppressLineNumbers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4429" w:type="dxa"/>
          </w:tcPr>
          <w:p w14:paraId="4AFCE2A8" w14:textId="2E665C00" w:rsidR="00373F90" w:rsidRPr="00D7434D" w:rsidRDefault="00373F90" w:rsidP="00373F90">
            <w:pPr>
              <w:rPr>
                <w:rFonts w:cstheme="minorHAnsi"/>
              </w:rPr>
            </w:pPr>
          </w:p>
        </w:tc>
      </w:tr>
      <w:tr w:rsidR="00373F90" w:rsidRPr="00D7434D" w14:paraId="20A2BA26" w14:textId="77777777">
        <w:trPr>
          <w:trHeight w:val="109"/>
        </w:trPr>
        <w:tc>
          <w:tcPr>
            <w:tcW w:w="4429" w:type="dxa"/>
          </w:tcPr>
          <w:p w14:paraId="51F2EA37" w14:textId="7C5676AC" w:rsidR="00373F90" w:rsidRPr="00D7434D" w:rsidRDefault="00373F90" w:rsidP="00373F90">
            <w:pPr>
              <w:rPr>
                <w:rFonts w:eastAsia="Lucida Sans Unicode" w:cstheme="minorHAnsi"/>
                <w:lang w:eastAsia="ar-SA"/>
              </w:rPr>
            </w:pPr>
            <w:r w:rsidRPr="00D7434D">
              <w:rPr>
                <w:rFonts w:eastAsia="Lucida Sans Unicode" w:cstheme="minorHAnsi"/>
                <w:lang w:eastAsia="ar-SA"/>
              </w:rPr>
              <w:t>____________________________________</w:t>
            </w:r>
          </w:p>
        </w:tc>
        <w:tc>
          <w:tcPr>
            <w:tcW w:w="4429" w:type="dxa"/>
          </w:tcPr>
          <w:p w14:paraId="06024877" w14:textId="77777777" w:rsidR="00373F90" w:rsidRPr="00D7434D" w:rsidRDefault="00373F90" w:rsidP="00373F90">
            <w:pPr>
              <w:rPr>
                <w:rFonts w:eastAsia="Lucida Sans Unicode" w:cstheme="minorHAnsi"/>
                <w:lang w:eastAsia="ar-SA"/>
              </w:rPr>
            </w:pPr>
            <w:r w:rsidRPr="00D7434D">
              <w:rPr>
                <w:rFonts w:eastAsia="Lucida Sans Unicode" w:cstheme="minorHAnsi"/>
                <w:lang w:eastAsia="ar-SA"/>
              </w:rPr>
              <w:t>_____________________________________</w:t>
            </w:r>
          </w:p>
        </w:tc>
      </w:tr>
    </w:tbl>
    <w:p w14:paraId="1DCC1122" w14:textId="77777777" w:rsidR="00373F90" w:rsidRPr="00D7434D" w:rsidRDefault="00373F90" w:rsidP="00373F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1966C8" w14:textId="1742ABE0" w:rsidR="00097A04" w:rsidRDefault="003C0C8B" w:rsidP="00B519AD">
      <w:pPr>
        <w:ind w:firstLine="708"/>
        <w:rPr>
          <w:rFonts w:cstheme="minorHAnsi"/>
        </w:rPr>
      </w:pPr>
      <w:proofErr w:type="spellStart"/>
      <w:r>
        <w:rPr>
          <w:rFonts w:eastAsia="Lucida Sans Unicode" w:cstheme="minorHAnsi"/>
          <w:b/>
          <w:bCs/>
          <w:lang w:val="en-US" w:eastAsia="ar-SA"/>
        </w:rPr>
        <w:t>Za</w:t>
      </w:r>
      <w:proofErr w:type="spellEnd"/>
      <w:r>
        <w:rPr>
          <w:rFonts w:eastAsia="Lucida Sans Unicode" w:cstheme="minorHAnsi"/>
          <w:b/>
          <w:bCs/>
          <w:lang w:val="en-US" w:eastAsia="ar-SA"/>
        </w:rPr>
        <w:t xml:space="preserve"> </w:t>
      </w:r>
      <w:proofErr w:type="spellStart"/>
      <w:r>
        <w:rPr>
          <w:rFonts w:eastAsia="Lucida Sans Unicode" w:cstheme="minorHAnsi"/>
          <w:b/>
          <w:bCs/>
          <w:lang w:val="en-US" w:eastAsia="ar-SA"/>
        </w:rPr>
        <w:t>o</w:t>
      </w:r>
      <w:r w:rsidR="00373F90" w:rsidRPr="00D7434D">
        <w:rPr>
          <w:rFonts w:eastAsia="Lucida Sans Unicode" w:cstheme="minorHAnsi"/>
          <w:b/>
          <w:bCs/>
          <w:lang w:val="en-US" w:eastAsia="ar-SA"/>
        </w:rPr>
        <w:t>bjednatel</w:t>
      </w:r>
      <w:r>
        <w:rPr>
          <w:rFonts w:eastAsia="Lucida Sans Unicode" w:cstheme="minorHAnsi"/>
          <w:b/>
          <w:bCs/>
          <w:lang w:val="en-US" w:eastAsia="ar-SA"/>
        </w:rPr>
        <w:t>e</w:t>
      </w:r>
      <w:proofErr w:type="spellEnd"/>
      <w:r w:rsidR="00373F90" w:rsidRPr="00D7434D">
        <w:rPr>
          <w:rFonts w:eastAsia="Lucida Sans Unicode" w:cstheme="minorHAnsi"/>
          <w:b/>
          <w:bCs/>
          <w:lang w:val="en-US" w:eastAsia="ar-SA"/>
        </w:rPr>
        <w:tab/>
      </w:r>
      <w:r w:rsidR="00373F90" w:rsidRPr="00D7434D">
        <w:rPr>
          <w:rFonts w:eastAsia="Lucida Sans Unicode" w:cstheme="minorHAnsi"/>
          <w:b/>
          <w:bCs/>
          <w:lang w:val="en-US" w:eastAsia="ar-SA"/>
        </w:rPr>
        <w:tab/>
      </w:r>
      <w:r w:rsidR="00373F90" w:rsidRPr="00D7434D">
        <w:rPr>
          <w:rFonts w:eastAsia="Lucida Sans Unicode" w:cstheme="minorHAnsi"/>
          <w:b/>
          <w:bCs/>
          <w:lang w:val="en-US" w:eastAsia="ar-SA"/>
        </w:rPr>
        <w:tab/>
      </w:r>
      <w:r w:rsidR="00373F90" w:rsidRPr="00D7434D">
        <w:rPr>
          <w:rFonts w:eastAsia="Lucida Sans Unicode" w:cstheme="minorHAnsi"/>
          <w:b/>
          <w:bCs/>
          <w:lang w:val="en-US" w:eastAsia="ar-SA"/>
        </w:rPr>
        <w:tab/>
      </w:r>
      <w:r w:rsidR="00373F90" w:rsidRPr="00D7434D">
        <w:rPr>
          <w:rFonts w:eastAsia="Lucida Sans Unicode" w:cstheme="minorHAnsi"/>
          <w:b/>
          <w:bCs/>
          <w:lang w:val="en-US" w:eastAsia="ar-SA"/>
        </w:rPr>
        <w:tab/>
      </w:r>
      <w:r>
        <w:rPr>
          <w:rFonts w:eastAsia="Lucida Sans Unicode" w:cstheme="minorHAnsi"/>
          <w:b/>
          <w:bCs/>
          <w:lang w:val="en-US" w:eastAsia="ar-SA"/>
        </w:rPr>
        <w:tab/>
      </w:r>
      <w:r w:rsidR="00373F90" w:rsidRPr="00D7434D">
        <w:rPr>
          <w:rFonts w:eastAsia="Lucida Sans Unicode" w:cstheme="minorHAnsi"/>
          <w:b/>
          <w:bCs/>
          <w:lang w:val="en-US" w:eastAsia="ar-SA"/>
        </w:rPr>
        <w:t xml:space="preserve">  </w:t>
      </w:r>
      <w:r w:rsidR="00DE2308" w:rsidRPr="00D7434D">
        <w:rPr>
          <w:rFonts w:eastAsia="Lucida Sans Unicode" w:cstheme="minorHAnsi"/>
          <w:b/>
          <w:bCs/>
          <w:lang w:val="en-US" w:eastAsia="ar-SA"/>
        </w:rPr>
        <w:t xml:space="preserve"> </w:t>
      </w:r>
      <w:proofErr w:type="spellStart"/>
      <w:r>
        <w:rPr>
          <w:rFonts w:eastAsia="Lucida Sans Unicode" w:cstheme="minorHAnsi"/>
          <w:b/>
          <w:bCs/>
          <w:lang w:val="en-US" w:eastAsia="ar-SA"/>
        </w:rPr>
        <w:t>Za</w:t>
      </w:r>
      <w:proofErr w:type="spellEnd"/>
      <w:r>
        <w:rPr>
          <w:rFonts w:eastAsia="Lucida Sans Unicode" w:cstheme="minorHAnsi"/>
          <w:b/>
          <w:bCs/>
          <w:lang w:val="en-US" w:eastAsia="ar-SA"/>
        </w:rPr>
        <w:t xml:space="preserve"> z</w:t>
      </w:r>
      <w:r w:rsidR="00373F90" w:rsidRPr="00D7434D">
        <w:rPr>
          <w:rFonts w:eastAsia="Lucida Sans Unicode" w:cstheme="minorHAnsi"/>
          <w:b/>
          <w:bCs/>
          <w:lang w:eastAsia="ar-SA"/>
        </w:rPr>
        <w:t>hotovitel</w:t>
      </w:r>
      <w:r>
        <w:rPr>
          <w:rFonts w:eastAsia="Lucida Sans Unicode" w:cstheme="minorHAnsi"/>
          <w:b/>
          <w:bCs/>
          <w:lang w:eastAsia="ar-SA"/>
        </w:rPr>
        <w:t>e</w:t>
      </w:r>
    </w:p>
    <w:p w14:paraId="691C9945" w14:textId="77777777" w:rsidR="00B519AD" w:rsidRDefault="00B519AD" w:rsidP="00B519AD">
      <w:pPr>
        <w:rPr>
          <w:rFonts w:cstheme="minorHAnsi"/>
        </w:rPr>
      </w:pPr>
    </w:p>
    <w:p w14:paraId="03DFD5B5" w14:textId="011E4DB4" w:rsidR="002F1276" w:rsidRPr="00B519AD" w:rsidRDefault="002F1276" w:rsidP="00B519AD">
      <w:pPr>
        <w:rPr>
          <w:rFonts w:cstheme="minorHAnsi"/>
        </w:rPr>
      </w:pPr>
    </w:p>
    <w:sectPr w:rsidR="002F1276" w:rsidRPr="00B519AD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056C2" w14:textId="77777777" w:rsidR="003678E1" w:rsidRDefault="003678E1" w:rsidP="00325544">
      <w:pPr>
        <w:spacing w:after="0" w:line="240" w:lineRule="auto"/>
      </w:pPr>
      <w:r>
        <w:separator/>
      </w:r>
    </w:p>
  </w:endnote>
  <w:endnote w:type="continuationSeparator" w:id="0">
    <w:p w14:paraId="2C94572C" w14:textId="77777777" w:rsidR="003678E1" w:rsidRDefault="003678E1" w:rsidP="00325544">
      <w:pPr>
        <w:spacing w:after="0" w:line="240" w:lineRule="auto"/>
      </w:pPr>
      <w:r>
        <w:continuationSeparator/>
      </w:r>
    </w:p>
  </w:endnote>
  <w:endnote w:type="continuationNotice" w:id="1">
    <w:p w14:paraId="3F93A4E5" w14:textId="77777777" w:rsidR="003678E1" w:rsidRDefault="003678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2F487" w14:textId="77777777" w:rsidR="003678E1" w:rsidRDefault="003678E1" w:rsidP="00325544">
      <w:pPr>
        <w:spacing w:after="0" w:line="240" w:lineRule="auto"/>
      </w:pPr>
      <w:r>
        <w:separator/>
      </w:r>
    </w:p>
  </w:footnote>
  <w:footnote w:type="continuationSeparator" w:id="0">
    <w:p w14:paraId="47476161" w14:textId="77777777" w:rsidR="003678E1" w:rsidRDefault="003678E1" w:rsidP="00325544">
      <w:pPr>
        <w:spacing w:after="0" w:line="240" w:lineRule="auto"/>
      </w:pPr>
      <w:r>
        <w:continuationSeparator/>
      </w:r>
    </w:p>
  </w:footnote>
  <w:footnote w:type="continuationNotice" w:id="1">
    <w:p w14:paraId="0ED85FDF" w14:textId="77777777" w:rsidR="003678E1" w:rsidRDefault="003678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1165C" w14:textId="3C71A302" w:rsidR="00DB0419" w:rsidRDefault="00DB0419" w:rsidP="00DB041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13BF5"/>
    <w:multiLevelType w:val="hybridMultilevel"/>
    <w:tmpl w:val="096E1324"/>
    <w:lvl w:ilvl="0" w:tplc="B0D0B8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2D5324"/>
    <w:multiLevelType w:val="hybridMultilevel"/>
    <w:tmpl w:val="CC1CC2AC"/>
    <w:lvl w:ilvl="0" w:tplc="ECDE8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EF077D"/>
    <w:multiLevelType w:val="hybridMultilevel"/>
    <w:tmpl w:val="A398A1CE"/>
    <w:lvl w:ilvl="0" w:tplc="E0689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44"/>
    <w:rsid w:val="00006ED9"/>
    <w:rsid w:val="00023327"/>
    <w:rsid w:val="000260E1"/>
    <w:rsid w:val="00052D83"/>
    <w:rsid w:val="00060F72"/>
    <w:rsid w:val="00064E96"/>
    <w:rsid w:val="000765A5"/>
    <w:rsid w:val="00081C23"/>
    <w:rsid w:val="00092BA5"/>
    <w:rsid w:val="00097A04"/>
    <w:rsid w:val="000B4184"/>
    <w:rsid w:val="000C3F87"/>
    <w:rsid w:val="000F569F"/>
    <w:rsid w:val="001206D6"/>
    <w:rsid w:val="00124839"/>
    <w:rsid w:val="00126CC3"/>
    <w:rsid w:val="00136481"/>
    <w:rsid w:val="00142EF0"/>
    <w:rsid w:val="00146FCD"/>
    <w:rsid w:val="00155AF2"/>
    <w:rsid w:val="001930A3"/>
    <w:rsid w:val="001A3CC9"/>
    <w:rsid w:val="001E40C7"/>
    <w:rsid w:val="001F0EFE"/>
    <w:rsid w:val="00207CEC"/>
    <w:rsid w:val="002340FE"/>
    <w:rsid w:val="00246340"/>
    <w:rsid w:val="00252C33"/>
    <w:rsid w:val="00267CBE"/>
    <w:rsid w:val="00275ADF"/>
    <w:rsid w:val="00281EE4"/>
    <w:rsid w:val="002D7A65"/>
    <w:rsid w:val="002F1276"/>
    <w:rsid w:val="00302C3D"/>
    <w:rsid w:val="00325544"/>
    <w:rsid w:val="003325D2"/>
    <w:rsid w:val="003565D6"/>
    <w:rsid w:val="003678E1"/>
    <w:rsid w:val="00373F90"/>
    <w:rsid w:val="003B12DB"/>
    <w:rsid w:val="003C0C8B"/>
    <w:rsid w:val="003D2632"/>
    <w:rsid w:val="003E4DF5"/>
    <w:rsid w:val="003E671E"/>
    <w:rsid w:val="00411CFC"/>
    <w:rsid w:val="00414262"/>
    <w:rsid w:val="004819E8"/>
    <w:rsid w:val="004828E1"/>
    <w:rsid w:val="004B17F8"/>
    <w:rsid w:val="004B5EEF"/>
    <w:rsid w:val="004B6A57"/>
    <w:rsid w:val="004D258D"/>
    <w:rsid w:val="004F55F9"/>
    <w:rsid w:val="0052073F"/>
    <w:rsid w:val="005354B7"/>
    <w:rsid w:val="00542921"/>
    <w:rsid w:val="005430B3"/>
    <w:rsid w:val="0054344B"/>
    <w:rsid w:val="00550367"/>
    <w:rsid w:val="00562082"/>
    <w:rsid w:val="005770EC"/>
    <w:rsid w:val="0058299F"/>
    <w:rsid w:val="005C4E60"/>
    <w:rsid w:val="005E4FD5"/>
    <w:rsid w:val="0061125A"/>
    <w:rsid w:val="00617A91"/>
    <w:rsid w:val="00622CBA"/>
    <w:rsid w:val="0063351D"/>
    <w:rsid w:val="00653009"/>
    <w:rsid w:val="00666A18"/>
    <w:rsid w:val="006769CB"/>
    <w:rsid w:val="00682FF4"/>
    <w:rsid w:val="006A5FF1"/>
    <w:rsid w:val="006B5E9E"/>
    <w:rsid w:val="007106B8"/>
    <w:rsid w:val="0071528E"/>
    <w:rsid w:val="007175B6"/>
    <w:rsid w:val="0074320E"/>
    <w:rsid w:val="00744F31"/>
    <w:rsid w:val="007831CA"/>
    <w:rsid w:val="007C2C34"/>
    <w:rsid w:val="007F164B"/>
    <w:rsid w:val="007F3F3B"/>
    <w:rsid w:val="00804BB5"/>
    <w:rsid w:val="00807D69"/>
    <w:rsid w:val="00816E5B"/>
    <w:rsid w:val="008258AD"/>
    <w:rsid w:val="008260DF"/>
    <w:rsid w:val="0082746D"/>
    <w:rsid w:val="00843C60"/>
    <w:rsid w:val="00846EFB"/>
    <w:rsid w:val="008541EB"/>
    <w:rsid w:val="00855F82"/>
    <w:rsid w:val="008759DD"/>
    <w:rsid w:val="008801DB"/>
    <w:rsid w:val="00895715"/>
    <w:rsid w:val="008A60CF"/>
    <w:rsid w:val="008B29E6"/>
    <w:rsid w:val="008B2BF7"/>
    <w:rsid w:val="008B3449"/>
    <w:rsid w:val="008B6EF2"/>
    <w:rsid w:val="008B7A53"/>
    <w:rsid w:val="0090168B"/>
    <w:rsid w:val="00903BF8"/>
    <w:rsid w:val="00924612"/>
    <w:rsid w:val="00952588"/>
    <w:rsid w:val="00965DD7"/>
    <w:rsid w:val="009718EA"/>
    <w:rsid w:val="009743B9"/>
    <w:rsid w:val="00991767"/>
    <w:rsid w:val="00993C74"/>
    <w:rsid w:val="009A5901"/>
    <w:rsid w:val="009C54DB"/>
    <w:rsid w:val="00A1109E"/>
    <w:rsid w:val="00A134B9"/>
    <w:rsid w:val="00A210B8"/>
    <w:rsid w:val="00A42BAE"/>
    <w:rsid w:val="00A70685"/>
    <w:rsid w:val="00A82AF1"/>
    <w:rsid w:val="00AA05AC"/>
    <w:rsid w:val="00AA2A28"/>
    <w:rsid w:val="00AB3AD3"/>
    <w:rsid w:val="00AB41F8"/>
    <w:rsid w:val="00AB46C6"/>
    <w:rsid w:val="00AC2904"/>
    <w:rsid w:val="00AF7667"/>
    <w:rsid w:val="00B04589"/>
    <w:rsid w:val="00B04E4D"/>
    <w:rsid w:val="00B30A4B"/>
    <w:rsid w:val="00B31B1D"/>
    <w:rsid w:val="00B51461"/>
    <w:rsid w:val="00B519AD"/>
    <w:rsid w:val="00B93DD6"/>
    <w:rsid w:val="00B97112"/>
    <w:rsid w:val="00BA4049"/>
    <w:rsid w:val="00BD7BE3"/>
    <w:rsid w:val="00BE3683"/>
    <w:rsid w:val="00BE6B34"/>
    <w:rsid w:val="00BF2078"/>
    <w:rsid w:val="00BF284A"/>
    <w:rsid w:val="00C02E66"/>
    <w:rsid w:val="00C14DE9"/>
    <w:rsid w:val="00C536C3"/>
    <w:rsid w:val="00C7191D"/>
    <w:rsid w:val="00C7552F"/>
    <w:rsid w:val="00C830B7"/>
    <w:rsid w:val="00CB6B32"/>
    <w:rsid w:val="00CB734D"/>
    <w:rsid w:val="00CC13C5"/>
    <w:rsid w:val="00CE2782"/>
    <w:rsid w:val="00CE5A9C"/>
    <w:rsid w:val="00CE7ED6"/>
    <w:rsid w:val="00CF5442"/>
    <w:rsid w:val="00D52D7F"/>
    <w:rsid w:val="00D63BEF"/>
    <w:rsid w:val="00D7434D"/>
    <w:rsid w:val="00DB0419"/>
    <w:rsid w:val="00DC507B"/>
    <w:rsid w:val="00DD0DCE"/>
    <w:rsid w:val="00DD1C8E"/>
    <w:rsid w:val="00DE059B"/>
    <w:rsid w:val="00DE2308"/>
    <w:rsid w:val="00DE71EB"/>
    <w:rsid w:val="00DF3B63"/>
    <w:rsid w:val="00DF3D9D"/>
    <w:rsid w:val="00E0588E"/>
    <w:rsid w:val="00E256C7"/>
    <w:rsid w:val="00E5002C"/>
    <w:rsid w:val="00E541EC"/>
    <w:rsid w:val="00E76744"/>
    <w:rsid w:val="00EB4089"/>
    <w:rsid w:val="00ED184D"/>
    <w:rsid w:val="00ED4F04"/>
    <w:rsid w:val="00EF3F36"/>
    <w:rsid w:val="00F21D49"/>
    <w:rsid w:val="00F25265"/>
    <w:rsid w:val="00F418C4"/>
    <w:rsid w:val="00F4369E"/>
    <w:rsid w:val="00F60555"/>
    <w:rsid w:val="00F624AE"/>
    <w:rsid w:val="00F82BC3"/>
    <w:rsid w:val="00F95545"/>
    <w:rsid w:val="00FA2FF2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0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5544"/>
  </w:style>
  <w:style w:type="paragraph" w:styleId="Zpat">
    <w:name w:val="footer"/>
    <w:basedOn w:val="Normln"/>
    <w:link w:val="ZpatChar"/>
    <w:uiPriority w:val="99"/>
    <w:unhideWhenUsed/>
    <w:rsid w:val="0032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544"/>
  </w:style>
  <w:style w:type="paragraph" w:customStyle="1" w:styleId="Default">
    <w:name w:val="Default"/>
    <w:rsid w:val="00325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7A04"/>
    <w:pPr>
      <w:ind w:left="720"/>
      <w:contextualSpacing/>
    </w:pPr>
  </w:style>
  <w:style w:type="character" w:customStyle="1" w:styleId="WW8Num5z1">
    <w:name w:val="WW8Num5z1"/>
    <w:qFormat/>
    <w:rsid w:val="00373F90"/>
    <w:rPr>
      <w:b/>
    </w:rPr>
  </w:style>
  <w:style w:type="character" w:styleId="Hypertextovodkaz">
    <w:name w:val="Hyperlink"/>
    <w:rsid w:val="00F21D49"/>
    <w:rPr>
      <w:color w:val="0000FF"/>
      <w:u w:val="single"/>
    </w:rPr>
  </w:style>
  <w:style w:type="paragraph" w:customStyle="1" w:styleId="Nadpis">
    <w:name w:val="Nadpis"/>
    <w:basedOn w:val="Normln"/>
    <w:next w:val="Podtitul"/>
    <w:rsid w:val="00F21D49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 w:val="32"/>
      <w:szCs w:val="20"/>
      <w:lang w:val="x-none" w:eastAsia="zh-CN"/>
    </w:rPr>
  </w:style>
  <w:style w:type="paragraph" w:styleId="Zkladntext">
    <w:name w:val="Body Text"/>
    <w:basedOn w:val="Normln"/>
    <w:link w:val="ZkladntextChar"/>
    <w:rsid w:val="00F21D4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F21D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IMP">
    <w:name w:val="Normální_IMP"/>
    <w:basedOn w:val="Normln"/>
    <w:rsid w:val="00F21D49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odrkyChar">
    <w:name w:val="odrážky Char"/>
    <w:basedOn w:val="Zkladntextodsazen"/>
    <w:rsid w:val="00F21D49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zh-CN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1D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1D49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1D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1D49"/>
  </w:style>
  <w:style w:type="character" w:styleId="Odkaznakoment">
    <w:name w:val="annotation reference"/>
    <w:basedOn w:val="Standardnpsmoodstavce"/>
    <w:uiPriority w:val="99"/>
    <w:semiHidden/>
    <w:unhideWhenUsed/>
    <w:rsid w:val="00F21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D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D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D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D49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Podtitul"/>
    <w:link w:val="NzevChar"/>
    <w:qFormat/>
    <w:rsid w:val="00FA2FF2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 w:val="32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2FF2"/>
    <w:rPr>
      <w:rFonts w:ascii="Times New Roman" w:eastAsia="HG Mincho Light J" w:hAnsi="Times New Roman" w:cs="Times New Roman"/>
      <w:b/>
      <w:color w:val="000000"/>
      <w:sz w:val="32"/>
      <w:szCs w:val="20"/>
      <w:lang w:val="x-none" w:eastAsia="x-none"/>
    </w:rPr>
  </w:style>
  <w:style w:type="character" w:customStyle="1" w:styleId="platne1">
    <w:name w:val="platne1"/>
    <w:rsid w:val="00AA2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5544"/>
  </w:style>
  <w:style w:type="paragraph" w:styleId="Zpat">
    <w:name w:val="footer"/>
    <w:basedOn w:val="Normln"/>
    <w:link w:val="ZpatChar"/>
    <w:uiPriority w:val="99"/>
    <w:unhideWhenUsed/>
    <w:rsid w:val="0032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544"/>
  </w:style>
  <w:style w:type="paragraph" w:customStyle="1" w:styleId="Default">
    <w:name w:val="Default"/>
    <w:rsid w:val="00325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7A04"/>
    <w:pPr>
      <w:ind w:left="720"/>
      <w:contextualSpacing/>
    </w:pPr>
  </w:style>
  <w:style w:type="character" w:customStyle="1" w:styleId="WW8Num5z1">
    <w:name w:val="WW8Num5z1"/>
    <w:qFormat/>
    <w:rsid w:val="00373F90"/>
    <w:rPr>
      <w:b/>
    </w:rPr>
  </w:style>
  <w:style w:type="character" w:styleId="Hypertextovodkaz">
    <w:name w:val="Hyperlink"/>
    <w:rsid w:val="00F21D49"/>
    <w:rPr>
      <w:color w:val="0000FF"/>
      <w:u w:val="single"/>
    </w:rPr>
  </w:style>
  <w:style w:type="paragraph" w:customStyle="1" w:styleId="Nadpis">
    <w:name w:val="Nadpis"/>
    <w:basedOn w:val="Normln"/>
    <w:next w:val="Podtitul"/>
    <w:rsid w:val="00F21D49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 w:val="32"/>
      <w:szCs w:val="20"/>
      <w:lang w:val="x-none" w:eastAsia="zh-CN"/>
    </w:rPr>
  </w:style>
  <w:style w:type="paragraph" w:styleId="Zkladntext">
    <w:name w:val="Body Text"/>
    <w:basedOn w:val="Normln"/>
    <w:link w:val="ZkladntextChar"/>
    <w:rsid w:val="00F21D4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F21D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IMP">
    <w:name w:val="Normální_IMP"/>
    <w:basedOn w:val="Normln"/>
    <w:rsid w:val="00F21D49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odrkyChar">
    <w:name w:val="odrážky Char"/>
    <w:basedOn w:val="Zkladntextodsazen"/>
    <w:rsid w:val="00F21D49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zh-CN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1D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1D49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1D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1D49"/>
  </w:style>
  <w:style w:type="character" w:styleId="Odkaznakoment">
    <w:name w:val="annotation reference"/>
    <w:basedOn w:val="Standardnpsmoodstavce"/>
    <w:uiPriority w:val="99"/>
    <w:semiHidden/>
    <w:unhideWhenUsed/>
    <w:rsid w:val="00F21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D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D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D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D49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Podtitul"/>
    <w:link w:val="NzevChar"/>
    <w:qFormat/>
    <w:rsid w:val="00FA2FF2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 w:val="32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2FF2"/>
    <w:rPr>
      <w:rFonts w:ascii="Times New Roman" w:eastAsia="HG Mincho Light J" w:hAnsi="Times New Roman" w:cs="Times New Roman"/>
      <w:b/>
      <w:color w:val="000000"/>
      <w:sz w:val="32"/>
      <w:szCs w:val="20"/>
      <w:lang w:val="x-none" w:eastAsia="x-none"/>
    </w:rPr>
  </w:style>
  <w:style w:type="character" w:customStyle="1" w:styleId="platne1">
    <w:name w:val="platne1"/>
    <w:rsid w:val="00AA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ogle.com/maps/search/SV%C4%8C+p.o.+Sokolsk%C3%A1+70+Hole%C5%A1ov+769+01/@49.3274208,17.5546329,17z/data=!3m1!4b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oogle.com/maps/search/SV%C4%8C+p.o.+Sokolsk%C3%A1+70+Hole%C5%A1ov+769+01/@49.3274208,17.5546329,17z/data=!3m1!4b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reditelka@tymycentrum.cz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ogle.com/maps/search/SV%C4%8C+p.o.+Sokolsk%C3%A1+70+Hole%C5%A1ov+769+01/@49.3274208,17.5546329,17z/data=!3m1!4b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4" ma:contentTypeDescription="Vytvoří nový dokument" ma:contentTypeScope="" ma:versionID="69382e732ab8ce5441482a2c629c3fad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4894d56b23d67810927cd6b50d4ae511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31A9-78DA-4443-B4F8-43F70ABFD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F1F9F-21D3-4BFB-AD61-BD28901D0913}">
  <ds:schemaRefs>
    <ds:schemaRef ds:uri="http://schemas.microsoft.com/office/2006/metadata/properties"/>
    <ds:schemaRef ds:uri="http://schemas.microsoft.com/office/infopath/2007/PartnerControls"/>
    <ds:schemaRef ds:uri="95b419f4-261c-4a5d-b742-5f3743c0166a"/>
  </ds:schemaRefs>
</ds:datastoreItem>
</file>

<file path=customXml/itemProps3.xml><?xml version="1.0" encoding="utf-8"?>
<ds:datastoreItem xmlns:ds="http://schemas.openxmlformats.org/officeDocument/2006/customXml" ds:itemID="{CE52C283-35A2-4466-B881-B67D0BFC4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9CD86B-E8BE-43E8-8BB3-663FA785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Chmela</dc:creator>
  <cp:lastModifiedBy>PC</cp:lastModifiedBy>
  <cp:revision>6</cp:revision>
  <dcterms:created xsi:type="dcterms:W3CDTF">2022-05-06T08:16:00Z</dcterms:created>
  <dcterms:modified xsi:type="dcterms:W3CDTF">2022-05-07T07:34:00Z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</Properties>
</file>