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EEAA7" w14:textId="77777777" w:rsidR="006D4D2E" w:rsidRDefault="000B0FDD">
      <w:pPr>
        <w:spacing w:after="223"/>
        <w:ind w:left="-46" w:right="-188"/>
      </w:pPr>
      <w:r>
        <w:rPr>
          <w:noProof/>
        </w:rPr>
        <mc:AlternateContent>
          <mc:Choice Requires="wpg">
            <w:drawing>
              <wp:inline distT="0" distB="0" distL="0" distR="0" wp14:anchorId="2419BFB8" wp14:editId="0ADCC5A5">
                <wp:extent cx="6108587" cy="985067"/>
                <wp:effectExtent l="0" t="0" r="0" b="0"/>
                <wp:docPr id="1263" name="Group 1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587" cy="985067"/>
                          <a:chOff x="0" y="0"/>
                          <a:chExt cx="6108587" cy="985067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067" cy="9850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Shape 97"/>
                        <wps:cNvSpPr/>
                        <wps:spPr>
                          <a:xfrm>
                            <a:off x="97677" y="889012"/>
                            <a:ext cx="60109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910">
                                <a:moveTo>
                                  <a:pt x="0" y="0"/>
                                </a:moveTo>
                                <a:lnTo>
                                  <a:pt x="601091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1666141" y="136509"/>
                            <a:ext cx="210161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6FB410" w14:textId="77777777" w:rsidR="006D4D2E" w:rsidRDefault="000B0FDD">
                              <w:r>
                                <w:rPr>
                                  <w:sz w:val="24"/>
                                </w:rPr>
                                <w:t xml:space="preserve">Česká republika-Úřad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prá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3246890" y="136508"/>
                            <a:ext cx="15409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F79D7E" w14:textId="77777777" w:rsidR="006D4D2E" w:rsidRDefault="000B0FDD">
                              <w:proofErr w:type="spellStart"/>
                              <w:r>
                                <w:rPr>
                                  <w:sz w:val="24"/>
                                </w:rPr>
                                <w:t>ce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České republiky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1666146" y="319388"/>
                            <a:ext cx="192608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CE3E06" w14:textId="77777777" w:rsidR="006D4D2E" w:rsidRDefault="000B0FDD">
                              <w:r>
                                <w:rPr>
                                  <w:sz w:val="24"/>
                                </w:rPr>
                                <w:t>Krajská pobočka v Brně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666146" y="502268"/>
                            <a:ext cx="116122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B4D3DD" w14:textId="77777777" w:rsidR="006D4D2E" w:rsidRDefault="000B0FDD">
                              <w:r>
                                <w:rPr>
                                  <w:sz w:val="24"/>
                                </w:rPr>
                                <w:t>Polní 1011/37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2" name="Rectangle 952"/>
                        <wps:cNvSpPr/>
                        <wps:spPr>
                          <a:xfrm>
                            <a:off x="1666146" y="685149"/>
                            <a:ext cx="56368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2C9F94" w14:textId="77777777" w:rsidR="006D4D2E" w:rsidRDefault="000B0FDD">
                              <w:r>
                                <w:rPr>
                                  <w:sz w:val="24"/>
                                </w:rPr>
                                <w:t>659 59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3" name="Rectangle 953"/>
                        <wps:cNvSpPr/>
                        <wps:spPr>
                          <a:xfrm>
                            <a:off x="2090580" y="685149"/>
                            <a:ext cx="44328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3C9A86" w14:textId="77777777" w:rsidR="006D4D2E" w:rsidRDefault="000B0FDD">
                              <w:r>
                                <w:rPr>
                                  <w:sz w:val="24"/>
                                </w:rPr>
                                <w:t xml:space="preserve"> Brno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19BFB8" id="Group 1263" o:spid="_x0000_s1026" style="width:481pt;height:77.55pt;mso-position-horizontal-relative:char;mso-position-vertical-relative:line" coordsize="61085,985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9850;height:9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">
                  <v:imagedata r:id="rId8" o:title=""/>
                </v:shape>
                <v:shape id="Shape 97" o:spid="_x0000_s1028" style="position:absolute;left:976;top:8890;width:60109;height:0;visibility:visible;mso-wrap-style:square;v-text-anchor:top" coordsize="60109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" path="m,l6010910,e" filled="f" strokeweight="1pt">
                  <v:path arrowok="t" textboxrect="0,0,6010910,0"/>
                </v:shape>
                <v:rect id="Rectangle 112" o:spid="_x0000_s1029" style="position:absolute;left:16661;top:1365;width:2101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766FB410" w14:textId="77777777" w:rsidR="006D4D2E" w:rsidRDefault="000B0FDD">
                        <w:r>
                          <w:rPr>
                            <w:sz w:val="24"/>
                          </w:rPr>
                          <w:t xml:space="preserve">Česká republika-Úřad </w:t>
                        </w:r>
                        <w:proofErr w:type="spellStart"/>
                        <w:r>
                          <w:rPr>
                            <w:sz w:val="24"/>
                          </w:rPr>
                          <w:t>prá</w:t>
                        </w:r>
                        <w:proofErr w:type="spellEnd"/>
                      </w:p>
                    </w:txbxContent>
                  </v:textbox>
                </v:rect>
                <v:rect id="Rectangle 113" o:spid="_x0000_s1030" style="position:absolute;left:32468;top:1365;width:1541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78F79D7E" w14:textId="77777777" w:rsidR="006D4D2E" w:rsidRDefault="000B0FDD">
                        <w:proofErr w:type="spellStart"/>
                        <w:r>
                          <w:rPr>
                            <w:sz w:val="24"/>
                          </w:rPr>
                          <w:t>ce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České republiky</w:t>
                        </w:r>
                      </w:p>
                    </w:txbxContent>
                  </v:textbox>
                </v:rect>
                <v:rect id="Rectangle 114" o:spid="_x0000_s1031" style="position:absolute;left:16661;top:3193;width:1926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1BCE3E06" w14:textId="77777777" w:rsidR="006D4D2E" w:rsidRDefault="000B0FDD">
                        <w:r>
                          <w:rPr>
                            <w:sz w:val="24"/>
                          </w:rPr>
                          <w:t>Krajská pobočka v Brně</w:t>
                        </w:r>
                      </w:p>
                    </w:txbxContent>
                  </v:textbox>
                </v:rect>
                <v:rect id="Rectangle 115" o:spid="_x0000_s1032" style="position:absolute;left:16661;top:5022;width:1161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4FB4D3DD" w14:textId="77777777" w:rsidR="006D4D2E" w:rsidRDefault="000B0FDD">
                        <w:r>
                          <w:rPr>
                            <w:sz w:val="24"/>
                          </w:rPr>
                          <w:t>Polní 1011/37</w:t>
                        </w:r>
                      </w:p>
                    </w:txbxContent>
                  </v:textbox>
                </v:rect>
                <v:rect id="Rectangle 952" o:spid="_x0000_s1033" style="position:absolute;left:16661;top:6851;width:563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KGI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pJ5DP9nwhGQ6z8AAAD//wMAUEsBAi0AFAAGAAgAAAAhANvh9svuAAAAhQEAABMAAAAAAAAA&#10;AAAAAAAAAAAAAFtDb250ZW50X1R5cGVzXS54bWxQSwECLQAUAAYACAAAACEAWvQsW78AAAAVAQAA&#10;CwAAAAAAAAAAAAAAAAAfAQAAX3JlbHMvLnJlbHNQSwECLQAUAAYACAAAACEAdQihiMYAAADcAAAA&#10;DwAAAAAAAAAAAAAAAAAHAgAAZHJzL2Rvd25yZXYueG1sUEsFBgAAAAADAAMAtwAAAPoCAAAAAA==&#10;" filled="f" stroked="f">
                  <v:textbox inset="0,0,0,0">
                    <w:txbxContent>
                      <w:p w14:paraId="522C9F94" w14:textId="77777777" w:rsidR="006D4D2E" w:rsidRDefault="000B0FDD">
                        <w:r>
                          <w:rPr>
                            <w:sz w:val="24"/>
                          </w:rPr>
                          <w:t>659 59</w:t>
                        </w:r>
                      </w:p>
                    </w:txbxContent>
                  </v:textbox>
                </v:rect>
                <v:rect id="Rectangle 953" o:spid="_x0000_s1034" style="position:absolute;left:20905;top:6851;width:443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AQT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" filled="f" stroked="f">
                  <v:textbox inset="0,0,0,0">
                    <w:txbxContent>
                      <w:p w14:paraId="403C9A86" w14:textId="77777777" w:rsidR="006D4D2E" w:rsidRDefault="000B0FDD">
                        <w:r>
                          <w:rPr>
                            <w:sz w:val="24"/>
                          </w:rPr>
                          <w:t xml:space="preserve"> Brno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pPr w:vertAnchor="text" w:tblpX="4565" w:tblpY="-67"/>
        <w:tblOverlap w:val="never"/>
        <w:tblW w:w="5013" w:type="dxa"/>
        <w:tblInd w:w="0" w:type="dxa"/>
        <w:tblCellMar>
          <w:top w:w="109" w:type="dxa"/>
          <w:left w:w="45" w:type="dxa"/>
          <w:right w:w="115" w:type="dxa"/>
        </w:tblCellMar>
        <w:tblLook w:val="04A0" w:firstRow="1" w:lastRow="0" w:firstColumn="1" w:lastColumn="0" w:noHBand="0" w:noVBand="1"/>
      </w:tblPr>
      <w:tblGrid>
        <w:gridCol w:w="5013"/>
      </w:tblGrid>
      <w:tr w:rsidR="006D4D2E" w:rsidRPr="000B0FDD" w14:paraId="376B45F2" w14:textId="77777777">
        <w:trPr>
          <w:trHeight w:val="2150"/>
        </w:trPr>
        <w:tc>
          <w:tcPr>
            <w:tcW w:w="5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CED86" w14:textId="616E558A" w:rsidR="006D4D2E" w:rsidRPr="000B0FDD" w:rsidRDefault="000B0FDD">
            <w:pPr>
              <w:spacing w:after="527"/>
            </w:pPr>
            <w:r w:rsidRPr="000B0FDD">
              <w:t xml:space="preserve">Firma /název </w:t>
            </w:r>
            <w:proofErr w:type="gramStart"/>
            <w:r w:rsidRPr="000B0FDD">
              <w:t xml:space="preserve">podnikatele:   </w:t>
            </w:r>
            <w:proofErr w:type="gramEnd"/>
            <w:r w:rsidRPr="000B0FDD">
              <w:t xml:space="preserve">ALWIL </w:t>
            </w:r>
            <w:proofErr w:type="spellStart"/>
            <w:r w:rsidRPr="000B0FDD">
              <w:t>Trade</w:t>
            </w:r>
            <w:proofErr w:type="spellEnd"/>
            <w:r w:rsidRPr="000B0FDD">
              <w:t>, spol. s r.o.</w:t>
            </w:r>
          </w:p>
          <w:p w14:paraId="6490F3E3" w14:textId="71717E6C" w:rsidR="006D4D2E" w:rsidRPr="000B0FDD" w:rsidRDefault="000B0FDD">
            <w:pPr>
              <w:spacing w:after="18"/>
            </w:pPr>
            <w:proofErr w:type="gramStart"/>
            <w:r w:rsidRPr="000B0FDD">
              <w:t>IČO:  16188641</w:t>
            </w:r>
            <w:proofErr w:type="gramEnd"/>
          </w:p>
          <w:p w14:paraId="24896167" w14:textId="77777777" w:rsidR="006D4D2E" w:rsidRPr="000B0FDD" w:rsidRDefault="000B0FDD">
            <w:r w:rsidRPr="000B0FDD">
              <w:t xml:space="preserve">Sídlo / místo podnikání: </w:t>
            </w:r>
          </w:p>
          <w:p w14:paraId="27E92CE0" w14:textId="1A59E06E" w:rsidR="000B0FDD" w:rsidRPr="000B0FDD" w:rsidRDefault="000B0FDD">
            <w:r w:rsidRPr="000B0FDD">
              <w:t>Průmyslová 7, 102 00 Praha 10</w:t>
            </w:r>
          </w:p>
        </w:tc>
      </w:tr>
    </w:tbl>
    <w:p w14:paraId="16EB2A01" w14:textId="3C4FA3F4" w:rsidR="000B0FDD" w:rsidRPr="000B0FDD" w:rsidRDefault="000B0FDD" w:rsidP="000B0FDD">
      <w:pPr>
        <w:spacing w:after="189"/>
        <w:ind w:left="1265"/>
        <w:rPr>
          <w:b/>
        </w:rPr>
      </w:pPr>
      <w:r w:rsidRPr="000B0FDD">
        <w:rPr>
          <w:b/>
        </w:rPr>
        <w:t>OBJEDNÁVKA</w:t>
      </w:r>
    </w:p>
    <w:p w14:paraId="183D69D2" w14:textId="74D81216" w:rsidR="000B0FDD" w:rsidRPr="000B0FDD" w:rsidRDefault="000B0FDD" w:rsidP="000B0FDD">
      <w:pPr>
        <w:spacing w:after="189"/>
        <w:ind w:left="1265"/>
      </w:pPr>
      <w:r w:rsidRPr="000B0FDD">
        <w:t>198/2022</w:t>
      </w:r>
    </w:p>
    <w:p w14:paraId="3DBBE7BB" w14:textId="77777777" w:rsidR="000B0FDD" w:rsidRPr="000B0FDD" w:rsidRDefault="000B0FDD" w:rsidP="000B0FDD">
      <w:pPr>
        <w:spacing w:after="189"/>
        <w:ind w:left="1265"/>
      </w:pPr>
    </w:p>
    <w:p w14:paraId="2A540430" w14:textId="71C78293" w:rsidR="000B0FDD" w:rsidRDefault="000B0FDD" w:rsidP="000B0FDD">
      <w:pPr>
        <w:spacing w:after="189"/>
        <w:ind w:left="1265"/>
        <w:rPr>
          <w:sz w:val="24"/>
        </w:rPr>
      </w:pPr>
      <w:r w:rsidRPr="000B0FDD">
        <w:t>ze dne</w:t>
      </w:r>
      <w:r>
        <w:rPr>
          <w:sz w:val="24"/>
        </w:rPr>
        <w:t xml:space="preserve">   13. 5. 2022</w:t>
      </w:r>
    </w:p>
    <w:p w14:paraId="255D8CF9" w14:textId="77777777" w:rsidR="000B0FDD" w:rsidRDefault="000B0FDD" w:rsidP="000B0FDD">
      <w:pPr>
        <w:spacing w:after="189"/>
        <w:ind w:left="1265"/>
        <w:rPr>
          <w:sz w:val="24"/>
        </w:rPr>
      </w:pPr>
    </w:p>
    <w:p w14:paraId="1640AA1E" w14:textId="0DE92762" w:rsidR="000B0FDD" w:rsidRPr="000B0FDD" w:rsidRDefault="000B0FDD" w:rsidP="000B0FDD">
      <w:pPr>
        <w:spacing w:after="189"/>
        <w:ind w:left="1265"/>
        <w:rPr>
          <w:rFonts w:ascii="Times New Roman" w:eastAsia="Times New Roman" w:hAnsi="Times New Roman" w:cs="Times New Roman"/>
          <w:sz w:val="24"/>
        </w:rPr>
      </w:pPr>
      <w:r>
        <w:rPr>
          <w:sz w:val="24"/>
        </w:rPr>
        <w:t>Objednáváme u Vás: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636" w:type="dxa"/>
        <w:tblInd w:w="-14" w:type="dxa"/>
        <w:tblCellMar>
          <w:top w:w="23" w:type="dxa"/>
          <w:left w:w="61" w:type="dxa"/>
          <w:bottom w:w="20" w:type="dxa"/>
        </w:tblCellMar>
        <w:tblLook w:val="04A0" w:firstRow="1" w:lastRow="0" w:firstColumn="1" w:lastColumn="0" w:noHBand="0" w:noVBand="1"/>
      </w:tblPr>
      <w:tblGrid>
        <w:gridCol w:w="537"/>
        <w:gridCol w:w="1071"/>
        <w:gridCol w:w="670"/>
        <w:gridCol w:w="3251"/>
        <w:gridCol w:w="2423"/>
        <w:gridCol w:w="1684"/>
      </w:tblGrid>
      <w:tr w:rsidR="006D4D2E" w14:paraId="45E9B40F" w14:textId="77777777">
        <w:trPr>
          <w:trHeight w:val="408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52BC4" w14:textId="77777777" w:rsidR="006D4D2E" w:rsidRDefault="000B0FDD">
            <w:pPr>
              <w:ind w:left="35"/>
            </w:pPr>
            <w:r>
              <w:rPr>
                <w:sz w:val="24"/>
              </w:rPr>
              <w:t xml:space="preserve">Pol. 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CDC77" w14:textId="77777777" w:rsidR="006D4D2E" w:rsidRDefault="000B0FDD">
            <w:pPr>
              <w:ind w:left="67"/>
            </w:pPr>
            <w:r>
              <w:rPr>
                <w:sz w:val="24"/>
              </w:rPr>
              <w:t xml:space="preserve">Množství </w:t>
            </w:r>
          </w:p>
        </w:tc>
        <w:tc>
          <w:tcPr>
            <w:tcW w:w="80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54C28809" w14:textId="77777777" w:rsidR="006D4D2E" w:rsidRDefault="000B0FDD">
            <w:pPr>
              <w:ind w:left="2557"/>
            </w:pPr>
            <w:r>
              <w:rPr>
                <w:sz w:val="24"/>
              </w:rPr>
              <w:t xml:space="preserve">Druh zboží, služby </w:t>
            </w:r>
          </w:p>
        </w:tc>
      </w:tr>
      <w:tr w:rsidR="006D4D2E" w14:paraId="622C5A6E" w14:textId="77777777">
        <w:trPr>
          <w:trHeight w:val="4364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D87C8" w14:textId="77777777" w:rsidR="006D4D2E" w:rsidRDefault="006D4D2E"/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EBF72" w14:textId="77777777" w:rsidR="006D4D2E" w:rsidRDefault="006D4D2E"/>
        </w:tc>
        <w:tc>
          <w:tcPr>
            <w:tcW w:w="80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5EA60517" w14:textId="77777777" w:rsidR="000B0FDD" w:rsidRDefault="000B0FDD" w:rsidP="000B0FDD">
            <w:r>
              <w:t>Pořízení 60 ks PC sestav, 60 ks monitorů, 60 ks klávesnic, 60 ks myší, 60 ks modulů v rámci projektu PIPS na základě Rámcové dohody s názvem „Rámcová dohoda na dodávku pracovních stanic a příslušenství pro projekty OPZ resortu MPSV“ ze dne 6.4.2021 ID smlouvy: 14990215 a dodatku č.1 k RS ze dne 12.2.2022 ID smlouvy:18004483</w:t>
            </w:r>
          </w:p>
          <w:p w14:paraId="221E35C6" w14:textId="77777777" w:rsidR="000B0FDD" w:rsidRDefault="000B0FDD" w:rsidP="000B0FDD"/>
          <w:p w14:paraId="7C01AE6A" w14:textId="77777777" w:rsidR="000B0FDD" w:rsidRDefault="000B0FDD" w:rsidP="000B0FDD">
            <w:r>
              <w:t xml:space="preserve">Místa dodání a kontaktní </w:t>
            </w:r>
            <w:proofErr w:type="gramStart"/>
            <w:r>
              <w:t>osoby - viz</w:t>
            </w:r>
            <w:proofErr w:type="gramEnd"/>
            <w:r>
              <w:t xml:space="preserve"> příloha </w:t>
            </w:r>
          </w:p>
          <w:p w14:paraId="678D0F44" w14:textId="77777777" w:rsidR="000B0FDD" w:rsidRDefault="000B0FDD" w:rsidP="000B0FDD"/>
          <w:p w14:paraId="298FA029" w14:textId="77777777" w:rsidR="000B0FDD" w:rsidRDefault="000B0FDD" w:rsidP="000B0FDD">
            <w:r>
              <w:t>Faktura je hrazená z projektu PIPS (CZ.03.1.54/0.0/0.0/15_011/0004218)</w:t>
            </w:r>
          </w:p>
          <w:p w14:paraId="0600136C" w14:textId="77777777" w:rsidR="000B0FDD" w:rsidRDefault="000B0FDD" w:rsidP="000B0FDD"/>
          <w:p w14:paraId="4BF5D77F" w14:textId="77777777" w:rsidR="000B0FDD" w:rsidRDefault="000B0FDD" w:rsidP="000B0FDD">
            <w:r>
              <w:t xml:space="preserve">Na fakturu prosím uvést číslo objednávky, název a číslo projektu. </w:t>
            </w:r>
          </w:p>
          <w:p w14:paraId="315904FF" w14:textId="77777777" w:rsidR="000B0FDD" w:rsidRDefault="000B0FDD" w:rsidP="000B0FDD"/>
          <w:p w14:paraId="274376AC" w14:textId="3F2166A8" w:rsidR="006D4D2E" w:rsidRDefault="000B0FDD" w:rsidP="000B0FDD">
            <w:r>
              <w:t>Lhůta splatnosti: do 30 kalendářních dní od data převzetí faktury</w:t>
            </w:r>
          </w:p>
        </w:tc>
      </w:tr>
      <w:tr w:rsidR="006D4D2E" w14:paraId="5A5B7A18" w14:textId="77777777">
        <w:trPr>
          <w:trHeight w:val="415"/>
        </w:trPr>
        <w:tc>
          <w:tcPr>
            <w:tcW w:w="1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11" w:space="0" w:color="000000"/>
              <w:right w:val="single" w:sz="8" w:space="0" w:color="000000"/>
            </w:tcBorders>
          </w:tcPr>
          <w:p w14:paraId="5A9625C5" w14:textId="77777777" w:rsidR="006D4D2E" w:rsidRDefault="000B0FDD">
            <w:pPr>
              <w:ind w:left="4"/>
            </w:pPr>
            <w:r>
              <w:rPr>
                <w:sz w:val="24"/>
              </w:rPr>
              <w:t>Dodací lhůta:</w:t>
            </w:r>
          </w:p>
        </w:tc>
        <w:tc>
          <w:tcPr>
            <w:tcW w:w="8028" w:type="dxa"/>
            <w:gridSpan w:val="4"/>
            <w:tcBorders>
              <w:top w:val="single" w:sz="8" w:space="0" w:color="000000"/>
              <w:left w:val="single" w:sz="8" w:space="0" w:color="000000"/>
              <w:bottom w:val="single" w:sz="11" w:space="0" w:color="000000"/>
              <w:right w:val="single" w:sz="10" w:space="0" w:color="000000"/>
            </w:tcBorders>
          </w:tcPr>
          <w:p w14:paraId="4D33E16A" w14:textId="19AE5E8D" w:rsidR="006D4D2E" w:rsidRDefault="000B0FDD">
            <w:r w:rsidRPr="000B0FDD">
              <w:t>do 90 kalendářních dní od data potvrzení objednávky</w:t>
            </w:r>
          </w:p>
        </w:tc>
      </w:tr>
      <w:tr w:rsidR="006D4D2E" w14:paraId="24BDB00E" w14:textId="77777777">
        <w:trPr>
          <w:trHeight w:val="429"/>
        </w:trPr>
        <w:tc>
          <w:tcPr>
            <w:tcW w:w="5529" w:type="dxa"/>
            <w:gridSpan w:val="4"/>
            <w:vMerge w:val="restart"/>
            <w:tcBorders>
              <w:top w:val="single" w:sz="11" w:space="0" w:color="000000"/>
              <w:left w:val="nil"/>
              <w:bottom w:val="single" w:sz="8" w:space="0" w:color="000000"/>
              <w:right w:val="single" w:sz="13" w:space="0" w:color="000000"/>
            </w:tcBorders>
          </w:tcPr>
          <w:p w14:paraId="0267DBB7" w14:textId="77777777" w:rsidR="006D4D2E" w:rsidRDefault="006D4D2E"/>
        </w:tc>
        <w:tc>
          <w:tcPr>
            <w:tcW w:w="2423" w:type="dxa"/>
            <w:tcBorders>
              <w:top w:val="single" w:sz="11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6564ABA8" w14:textId="77777777" w:rsidR="006D4D2E" w:rsidRDefault="000B0FDD">
            <w:pPr>
              <w:ind w:left="15"/>
              <w:jc w:val="both"/>
            </w:pPr>
            <w:r>
              <w:rPr>
                <w:b/>
                <w:sz w:val="24"/>
              </w:rPr>
              <w:t xml:space="preserve">Celková cena bez DPH </w:t>
            </w:r>
          </w:p>
        </w:tc>
        <w:tc>
          <w:tcPr>
            <w:tcW w:w="1684" w:type="dxa"/>
            <w:tcBorders>
              <w:top w:val="single" w:sz="11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621A445E" w14:textId="2876ED3B" w:rsidR="006D4D2E" w:rsidRDefault="000B0FDD">
            <w:r w:rsidRPr="000B0FDD">
              <w:t>666 180,00 Kč</w:t>
            </w:r>
          </w:p>
        </w:tc>
      </w:tr>
      <w:tr w:rsidR="006D4D2E" w14:paraId="4D696DA8" w14:textId="77777777">
        <w:trPr>
          <w:trHeight w:val="391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13" w:space="0" w:color="000000"/>
            </w:tcBorders>
          </w:tcPr>
          <w:p w14:paraId="1C17BDC3" w14:textId="77777777" w:rsidR="006D4D2E" w:rsidRDefault="006D4D2E"/>
        </w:tc>
        <w:tc>
          <w:tcPr>
            <w:tcW w:w="2423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55D7AFEA" w14:textId="77777777" w:rsidR="006D4D2E" w:rsidRDefault="000B0FDD">
            <w:pPr>
              <w:ind w:left="15"/>
            </w:pPr>
            <w:r>
              <w:rPr>
                <w:b/>
                <w:sz w:val="24"/>
              </w:rPr>
              <w:t xml:space="preserve">DPH 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4E848830" w14:textId="12BBBCEB" w:rsidR="006D4D2E" w:rsidRDefault="000B0FDD">
            <w:r w:rsidRPr="000B0FDD">
              <w:t>139 897,80 Kč</w:t>
            </w:r>
          </w:p>
        </w:tc>
      </w:tr>
      <w:tr w:rsidR="006D4D2E" w14:paraId="040DE3FE" w14:textId="77777777">
        <w:trPr>
          <w:trHeight w:val="477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13" w:space="0" w:color="000000"/>
            </w:tcBorders>
          </w:tcPr>
          <w:p w14:paraId="60A0A62A" w14:textId="77777777" w:rsidR="006D4D2E" w:rsidRDefault="006D4D2E"/>
        </w:tc>
        <w:tc>
          <w:tcPr>
            <w:tcW w:w="2423" w:type="dxa"/>
            <w:tcBorders>
              <w:top w:val="single" w:sz="8" w:space="0" w:color="000000"/>
              <w:left w:val="single" w:sz="13" w:space="0" w:color="000000"/>
              <w:bottom w:val="double" w:sz="8" w:space="0" w:color="000000"/>
              <w:right w:val="single" w:sz="8" w:space="0" w:color="000000"/>
            </w:tcBorders>
          </w:tcPr>
          <w:p w14:paraId="0E1374D3" w14:textId="77777777" w:rsidR="006D4D2E" w:rsidRDefault="000B0FDD">
            <w:pPr>
              <w:ind w:left="15"/>
            </w:pPr>
            <w:r>
              <w:rPr>
                <w:b/>
                <w:sz w:val="24"/>
              </w:rPr>
              <w:t xml:space="preserve">Celková cena s DPH 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10" w:space="0" w:color="000000"/>
            </w:tcBorders>
          </w:tcPr>
          <w:p w14:paraId="1B7574C8" w14:textId="4B94E64F" w:rsidR="006D4D2E" w:rsidRDefault="000B0FDD">
            <w:r w:rsidRPr="000B0FDD">
              <w:t>806 077,80 Kč</w:t>
            </w:r>
          </w:p>
        </w:tc>
      </w:tr>
      <w:tr w:rsidR="006D4D2E" w14:paraId="4311E1FF" w14:textId="77777777">
        <w:trPr>
          <w:trHeight w:val="417"/>
        </w:trPr>
        <w:tc>
          <w:tcPr>
            <w:tcW w:w="7952" w:type="dxa"/>
            <w:gridSpan w:val="5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23F037C1" w14:textId="73DE60E2" w:rsidR="006D4D2E" w:rsidRDefault="000B0FDD">
            <w:pPr>
              <w:tabs>
                <w:tab w:val="center" w:pos="1117"/>
                <w:tab w:val="center" w:pos="2283"/>
              </w:tabs>
            </w:pPr>
            <w:r>
              <w:tab/>
            </w:r>
            <w:r>
              <w:rPr>
                <w:i/>
                <w:sz w:val="24"/>
              </w:rPr>
              <w:t xml:space="preserve">Kontaktní osoba: </w:t>
            </w:r>
            <w:r>
              <w:rPr>
                <w:i/>
                <w:sz w:val="24"/>
              </w:rPr>
              <w:tab/>
            </w:r>
            <w:r>
              <w:rPr>
                <w:noProof/>
              </w:rPr>
              <w:t>xxx</w:t>
            </w:r>
          </w:p>
        </w:tc>
        <w:tc>
          <w:tcPr>
            <w:tcW w:w="1684" w:type="dxa"/>
            <w:vMerge w:val="restart"/>
            <w:tcBorders>
              <w:top w:val="double" w:sz="8" w:space="0" w:color="000000"/>
              <w:left w:val="nil"/>
              <w:bottom w:val="single" w:sz="8" w:space="0" w:color="000000"/>
              <w:right w:val="single" w:sz="10" w:space="0" w:color="000000"/>
            </w:tcBorders>
          </w:tcPr>
          <w:p w14:paraId="5197AE98" w14:textId="77777777" w:rsidR="006D4D2E" w:rsidRDefault="006D4D2E"/>
        </w:tc>
      </w:tr>
      <w:tr w:rsidR="006D4D2E" w14:paraId="54533A4E" w14:textId="77777777" w:rsidTr="000B0FDD">
        <w:trPr>
          <w:trHeight w:val="1734"/>
        </w:trPr>
        <w:tc>
          <w:tcPr>
            <w:tcW w:w="79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2017D93E" w14:textId="77777777" w:rsidR="006D4D2E" w:rsidRDefault="000B0FDD">
            <w:pPr>
              <w:spacing w:after="306"/>
              <w:ind w:left="2699"/>
            </w:pPr>
            <w:r>
              <w:rPr>
                <w:sz w:val="24"/>
              </w:rPr>
              <w:t>podpis</w:t>
            </w:r>
          </w:p>
          <w:p w14:paraId="4DF5DEB0" w14:textId="120FDC75" w:rsidR="006D4D2E" w:rsidRDefault="000B0FDD">
            <w:pPr>
              <w:spacing w:after="71"/>
              <w:ind w:left="1617"/>
            </w:pPr>
            <w:r>
              <w:rPr>
                <w:sz w:val="24"/>
              </w:rPr>
              <w:t xml:space="preserve">jméno, příjmení Ing. Jiří Frolec </w:t>
            </w:r>
          </w:p>
          <w:p w14:paraId="6C6CE47F" w14:textId="72937596" w:rsidR="006D4D2E" w:rsidRDefault="000B0FDD">
            <w:pPr>
              <w:ind w:left="1638"/>
            </w:pPr>
            <w:r>
              <w:rPr>
                <w:sz w:val="24"/>
              </w:rPr>
              <w:t xml:space="preserve">funkce </w:t>
            </w:r>
            <w:r w:rsidRPr="000B0FDD">
              <w:rPr>
                <w:sz w:val="24"/>
              </w:rPr>
              <w:t>zastupující ředitele Krajské pobočky ÚP ČR v Brně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0" w:space="0" w:color="000000"/>
            </w:tcBorders>
          </w:tcPr>
          <w:p w14:paraId="2886BED2" w14:textId="77777777" w:rsidR="006D4D2E" w:rsidRDefault="006D4D2E"/>
        </w:tc>
      </w:tr>
      <w:tr w:rsidR="006D4D2E" w14:paraId="27360B8C" w14:textId="77777777">
        <w:trPr>
          <w:trHeight w:val="720"/>
        </w:trPr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17F0AF22" w14:textId="77777777" w:rsidR="006D4D2E" w:rsidRDefault="000B0FDD">
            <w:pPr>
              <w:ind w:left="524" w:right="379" w:firstLine="7"/>
            </w:pPr>
            <w:r>
              <w:rPr>
                <w:sz w:val="24"/>
              </w:rPr>
              <w:t xml:space="preserve">Fakturujte na adresu: </w:t>
            </w:r>
          </w:p>
        </w:tc>
        <w:tc>
          <w:tcPr>
            <w:tcW w:w="7358" w:type="dxa"/>
            <w:gridSpan w:val="3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077B7B4E" w14:textId="77777777" w:rsidR="006D4D2E" w:rsidRDefault="000B0FDD">
            <w:pPr>
              <w:ind w:left="991" w:right="836" w:firstLine="217"/>
            </w:pPr>
            <w:r>
              <w:rPr>
                <w:sz w:val="24"/>
              </w:rPr>
              <w:t>Česká republika – Úřad práce České republiky, Krajská pobočka v Brně, Polní 1011/37, 659 59 Brno</w:t>
            </w:r>
          </w:p>
        </w:tc>
      </w:tr>
      <w:tr w:rsidR="006D4D2E" w14:paraId="5BAEC2CA" w14:textId="77777777">
        <w:trPr>
          <w:trHeight w:val="943"/>
        </w:trPr>
        <w:tc>
          <w:tcPr>
            <w:tcW w:w="9636" w:type="dxa"/>
            <w:gridSpan w:val="6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566BEEB9" w14:textId="77777777" w:rsidR="006D4D2E" w:rsidRDefault="000B0FDD">
            <w:r>
              <w:lastRenderedPageBreak/>
              <w:t xml:space="preserve">Potvrzení dodavatele: (datum, razítko, podpis) </w:t>
            </w:r>
          </w:p>
          <w:p w14:paraId="19D585C0" w14:textId="77777777" w:rsidR="000B0FDD" w:rsidRDefault="000B0FDD"/>
          <w:p w14:paraId="5F65B3C7" w14:textId="0CC75D65" w:rsidR="000B0FDD" w:rsidRDefault="000B0FDD" w:rsidP="000B0FDD">
            <w:pPr>
              <w:spacing w:after="18"/>
            </w:pPr>
            <w:r>
              <w:t xml:space="preserve">17. 5. 2022 </w:t>
            </w:r>
            <w:r w:rsidRPr="000B0FDD">
              <w:rPr>
                <w:i/>
                <w:iCs/>
              </w:rPr>
              <w:t>podpis</w:t>
            </w:r>
            <w:r>
              <w:rPr>
                <w:i/>
                <w:iCs/>
              </w:rPr>
              <w:t xml:space="preserve"> </w:t>
            </w:r>
            <w:r w:rsidRPr="000B0FDD">
              <w:t xml:space="preserve">ALWIL </w:t>
            </w:r>
            <w:proofErr w:type="spellStart"/>
            <w:r w:rsidRPr="000B0FDD">
              <w:t>Trade</w:t>
            </w:r>
            <w:proofErr w:type="spellEnd"/>
            <w:r w:rsidRPr="000B0FDD">
              <w:t>, spol. s r.o.</w:t>
            </w:r>
            <w:r>
              <w:t xml:space="preserve">, </w:t>
            </w:r>
            <w:r w:rsidRPr="000B0FDD">
              <w:t>Průmyslová 7, 102 00 Praha 10</w:t>
            </w:r>
          </w:p>
        </w:tc>
      </w:tr>
    </w:tbl>
    <w:p w14:paraId="5A73B5FE" w14:textId="77777777" w:rsidR="006D4D2E" w:rsidRDefault="000B0FDD">
      <w:pPr>
        <w:spacing w:after="0"/>
        <w:jc w:val="right"/>
      </w:pPr>
      <w:r>
        <w:rPr>
          <w:rFonts w:ascii="Arial" w:eastAsia="Arial" w:hAnsi="Arial" w:cs="Arial"/>
          <w:sz w:val="16"/>
        </w:rPr>
        <w:t>v.7</w:t>
      </w:r>
    </w:p>
    <w:sectPr w:rsidR="006D4D2E">
      <w:pgSz w:w="11906" w:h="16838"/>
      <w:pgMar w:top="628" w:right="1440" w:bottom="144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504CA" w14:textId="77777777" w:rsidR="000B0FDD" w:rsidRDefault="000B0FDD" w:rsidP="000B0FDD">
      <w:pPr>
        <w:spacing w:after="0" w:line="240" w:lineRule="auto"/>
      </w:pPr>
      <w:r>
        <w:separator/>
      </w:r>
    </w:p>
  </w:endnote>
  <w:endnote w:type="continuationSeparator" w:id="0">
    <w:p w14:paraId="51B1E202" w14:textId="77777777" w:rsidR="000B0FDD" w:rsidRDefault="000B0FDD" w:rsidP="000B0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DE0D0" w14:textId="77777777" w:rsidR="000B0FDD" w:rsidRDefault="000B0FDD" w:rsidP="000B0FDD">
      <w:pPr>
        <w:spacing w:after="0" w:line="240" w:lineRule="auto"/>
      </w:pPr>
      <w:r>
        <w:separator/>
      </w:r>
    </w:p>
  </w:footnote>
  <w:footnote w:type="continuationSeparator" w:id="0">
    <w:p w14:paraId="59D84E43" w14:textId="77777777" w:rsidR="000B0FDD" w:rsidRDefault="000B0FDD" w:rsidP="000B0F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D2E"/>
    <w:rsid w:val="000B0FDD"/>
    <w:rsid w:val="006D4D2E"/>
    <w:rsid w:val="00B5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88E086"/>
  <w15:docId w15:val="{BA0C1734-3015-409E-966D-465DB2FA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FDD5F-8A4C-4D71-9D59-343DB0F08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Čejka Zdeněk Bc. (UPB-BKA)</dc:creator>
  <cp:keywords/>
  <cp:lastModifiedBy>Crha Martin JUDr. PhDr. (UPB-KRP)</cp:lastModifiedBy>
  <cp:revision>2</cp:revision>
  <cp:lastPrinted>2022-05-17T11:32:00Z</cp:lastPrinted>
  <dcterms:created xsi:type="dcterms:W3CDTF">2022-05-17T11:35:00Z</dcterms:created>
  <dcterms:modified xsi:type="dcterms:W3CDTF">2022-05-17T11:35:00Z</dcterms:modified>
</cp:coreProperties>
</file>