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842" w:rsidRPr="00636730" w:rsidRDefault="00570842" w:rsidP="001E1094">
      <w:pPr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Cs/>
          <w:sz w:val="36"/>
          <w:szCs w:val="24"/>
          <w:lang w:eastAsia="cs-CZ"/>
        </w:rPr>
      </w:pPr>
      <w:r w:rsidRPr="00636730">
        <w:rPr>
          <w:rFonts w:ascii="Times New Roman" w:eastAsia="Times New Roman" w:hAnsi="Times New Roman" w:cs="Times New Roman"/>
          <w:bCs/>
          <w:sz w:val="36"/>
          <w:szCs w:val="24"/>
          <w:lang w:eastAsia="cs-CZ"/>
        </w:rPr>
        <w:t xml:space="preserve">Dohoda o </w:t>
      </w:r>
      <w:r w:rsidR="00593653">
        <w:rPr>
          <w:rFonts w:ascii="Times New Roman" w:eastAsia="Times New Roman" w:hAnsi="Times New Roman" w:cs="Times New Roman"/>
          <w:bCs/>
          <w:sz w:val="36"/>
          <w:szCs w:val="24"/>
          <w:lang w:eastAsia="cs-CZ"/>
        </w:rPr>
        <w:t>zrušení smlouvy o budoucí kupní smlouvě</w:t>
      </w:r>
    </w:p>
    <w:p w:rsidR="00570842" w:rsidRPr="001E1094" w:rsidRDefault="00570842" w:rsidP="001E109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36730" w:rsidRPr="002A36CD" w:rsidRDefault="00636730" w:rsidP="00636730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2A36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Město Moravská Třebová</w:t>
      </w:r>
      <w:r w:rsidRPr="002A36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636730" w:rsidRPr="002A36CD" w:rsidRDefault="00636730" w:rsidP="00636730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bookmarkStart w:id="0" w:name="_Hlk33719786"/>
      <w:bookmarkStart w:id="1" w:name="_Hlk33719090"/>
      <w:bookmarkStart w:id="2" w:name="_Hlk33718401"/>
      <w:bookmarkStart w:id="3" w:name="_Hlk33721073"/>
      <w:r w:rsidRPr="002A36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00277037 </w:t>
      </w:r>
    </w:p>
    <w:p w:rsidR="00636730" w:rsidRDefault="00636730" w:rsidP="006367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EC2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CZ00277037</w:t>
      </w:r>
    </w:p>
    <w:p w:rsidR="00E83D0C" w:rsidRPr="002A36CD" w:rsidRDefault="00E83D0C" w:rsidP="00E83D0C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2A36CD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 nám. T.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A36CD">
        <w:rPr>
          <w:rFonts w:ascii="Times New Roman" w:eastAsia="Times New Roman" w:hAnsi="Times New Roman" w:cs="Times New Roman"/>
          <w:sz w:val="24"/>
          <w:szCs w:val="24"/>
          <w:lang w:eastAsia="cs-CZ"/>
        </w:rPr>
        <w:t>G.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A36CD">
        <w:rPr>
          <w:rFonts w:ascii="Times New Roman" w:eastAsia="Times New Roman" w:hAnsi="Times New Roman" w:cs="Times New Roman"/>
          <w:sz w:val="24"/>
          <w:szCs w:val="24"/>
          <w:lang w:eastAsia="cs-CZ"/>
        </w:rPr>
        <w:t>Masaryka 32/29, 571 01 Moravská Třebová</w:t>
      </w:r>
    </w:p>
    <w:p w:rsidR="00636730" w:rsidRPr="00450EC2" w:rsidRDefault="00636730" w:rsidP="006367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" w:name="_Hlk33720566"/>
      <w:r w:rsidRPr="00450EC2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Pr="00450EC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é</w:t>
      </w:r>
      <w:bookmarkEnd w:id="4"/>
      <w:r w:rsidRPr="00450E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bookmarkEnd w:id="0"/>
      <w:bookmarkEnd w:id="1"/>
      <w:bookmarkEnd w:id="2"/>
      <w:bookmarkEnd w:id="3"/>
      <w:r w:rsidRPr="00450EC2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Milošem Mičkou, starostou města</w:t>
      </w:r>
    </w:p>
    <w:p w:rsidR="00636730" w:rsidRPr="00450EC2" w:rsidRDefault="00636730" w:rsidP="0063673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E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jako </w:t>
      </w:r>
      <w:r w:rsidRPr="00450EC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„</w:t>
      </w:r>
      <w:r w:rsidR="00E83D0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budoucí prodávající</w:t>
      </w:r>
      <w:r w:rsidRPr="00450EC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“</w:t>
      </w:r>
      <w:r w:rsidRPr="00450EC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636730" w:rsidRPr="00450EC2" w:rsidRDefault="00636730" w:rsidP="0063673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6730" w:rsidRPr="00450EC2" w:rsidRDefault="00636730" w:rsidP="0063673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EC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636730" w:rsidRPr="00450EC2" w:rsidRDefault="00636730" w:rsidP="0063673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3653" w:rsidRPr="00E83D0C" w:rsidRDefault="00593653" w:rsidP="0059365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E83D0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Immo</w:t>
      </w:r>
      <w:proofErr w:type="spellEnd"/>
      <w:r w:rsidRPr="00E83D0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jedna CZ s.r.o.</w:t>
      </w:r>
    </w:p>
    <w:p w:rsidR="00593653" w:rsidRPr="00593653" w:rsidRDefault="00593653" w:rsidP="005936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653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09253513</w:t>
      </w:r>
    </w:p>
    <w:p w:rsidR="00593653" w:rsidRPr="00593653" w:rsidRDefault="00593653" w:rsidP="005936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653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 Biskupcova 1792/17, 130 00 Praha 3</w:t>
      </w:r>
    </w:p>
    <w:p w:rsidR="00593653" w:rsidRPr="00593653" w:rsidRDefault="00593653" w:rsidP="0059365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6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zastoupena jednatelem </w:t>
      </w:r>
      <w:r w:rsidR="00ED6F88"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</w:p>
    <w:p w:rsidR="00E83D0C" w:rsidRPr="00450EC2" w:rsidRDefault="00E83D0C" w:rsidP="00E83D0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E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jako </w:t>
      </w:r>
      <w:r w:rsidRPr="00450EC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„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budoucí kupující</w:t>
      </w:r>
      <w:r w:rsidRPr="00450EC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“</w:t>
      </w:r>
      <w:r w:rsidRPr="00450EC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2847B8" w:rsidRPr="00450EC2" w:rsidRDefault="002847B8" w:rsidP="002847B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6730" w:rsidRPr="00450EC2" w:rsidRDefault="00636730" w:rsidP="00636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EC2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E83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budoucí prodávající a budoucí kupující </w:t>
      </w:r>
      <w:r w:rsidRPr="00450EC2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též společně jako „smluvní strany“ a každý jednotlivě jako „smluvní strana“)</w:t>
      </w:r>
    </w:p>
    <w:p w:rsidR="00570842" w:rsidRPr="001E1094" w:rsidRDefault="00570842" w:rsidP="001E109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570842" w:rsidRPr="001E1094" w:rsidRDefault="006F2E2D" w:rsidP="001E109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uzavřeli</w:t>
      </w:r>
      <w:r w:rsidR="00570842" w:rsidRPr="001E1094">
        <w:rPr>
          <w:rFonts w:ascii="Times New Roman" w:hAnsi="Times New Roman" w:cs="Times New Roman"/>
          <w:sz w:val="24"/>
        </w:rPr>
        <w:t xml:space="preserve"> níže uvedeného dne, měsíce a roku dle ustanovení § 1981 zákona č. 89/2012 Sb., občanský zákoník, ve znění pozdějších předpisů, tuto dohodu o </w:t>
      </w:r>
      <w:r w:rsidR="00E83D0C">
        <w:rPr>
          <w:rFonts w:ascii="Times New Roman" w:hAnsi="Times New Roman" w:cs="Times New Roman"/>
          <w:sz w:val="24"/>
        </w:rPr>
        <w:t>zrušení smlouvy o budoucí kupní smlouvě</w:t>
      </w:r>
      <w:r w:rsidR="00570842" w:rsidRPr="001E1094">
        <w:rPr>
          <w:rFonts w:ascii="Times New Roman" w:hAnsi="Times New Roman" w:cs="Times New Roman"/>
          <w:sz w:val="24"/>
        </w:rPr>
        <w:t>:</w:t>
      </w:r>
    </w:p>
    <w:p w:rsidR="00570842" w:rsidRPr="001E1094" w:rsidRDefault="00570842" w:rsidP="001E1094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sz w:val="24"/>
          <w:szCs w:val="24"/>
        </w:rPr>
      </w:pPr>
    </w:p>
    <w:p w:rsidR="00570842" w:rsidRPr="001E1094" w:rsidRDefault="00570842" w:rsidP="001E1094">
      <w:pPr>
        <w:pStyle w:val="Zkladntext2"/>
        <w:jc w:val="center"/>
        <w:rPr>
          <w:b/>
          <w:szCs w:val="24"/>
        </w:rPr>
      </w:pPr>
      <w:r w:rsidRPr="001E1094">
        <w:rPr>
          <w:b/>
          <w:szCs w:val="24"/>
        </w:rPr>
        <w:t>I.</w:t>
      </w:r>
    </w:p>
    <w:p w:rsidR="000E3903" w:rsidRPr="001E1094" w:rsidRDefault="000E3903" w:rsidP="000E3903">
      <w:pPr>
        <w:pStyle w:val="Zkladntext2"/>
        <w:jc w:val="center"/>
        <w:rPr>
          <w:b/>
          <w:szCs w:val="24"/>
        </w:rPr>
      </w:pPr>
      <w:r w:rsidRPr="001E1094">
        <w:rPr>
          <w:b/>
          <w:szCs w:val="24"/>
        </w:rPr>
        <w:t>Předmět dohody</w:t>
      </w:r>
    </w:p>
    <w:p w:rsidR="00A13A5A" w:rsidRPr="001E1094" w:rsidRDefault="00A13A5A" w:rsidP="001E1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70567" w:rsidRPr="00C10D3B" w:rsidRDefault="00F63011" w:rsidP="0057056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uzavřely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03.07.</w:t>
      </w:r>
      <w:r w:rsidR="00E83D0C">
        <w:rPr>
          <w:rFonts w:ascii="Times New Roman" w:eastAsia="Times New Roman" w:hAnsi="Times New Roman" w:cs="Times New Roman"/>
          <w:sz w:val="24"/>
          <w:szCs w:val="24"/>
          <w:lang w:eastAsia="cs-CZ"/>
        </w:rPr>
        <w:t>2020</w:t>
      </w:r>
      <w:proofErr w:type="gramEnd"/>
      <w:r w:rsidR="00E83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 o budoucí kupní smlouvě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70567">
        <w:rPr>
          <w:rFonts w:ascii="Times New Roman" w:eastAsia="Times New Roman" w:hAnsi="Times New Roman" w:cs="Times New Roman"/>
          <w:sz w:val="24"/>
          <w:szCs w:val="24"/>
          <w:lang w:eastAsia="cs-CZ"/>
        </w:rPr>
        <w:t>č. OISM – 0127/20</w:t>
      </w:r>
      <w:r w:rsidR="000E3903" w:rsidRPr="000E390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0E39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znění dodatku č. 1</w:t>
      </w:r>
      <w:r w:rsidR="00E83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17.05.2021</w:t>
      </w:r>
      <w:r w:rsidR="000E390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0E3903" w:rsidRPr="000E39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její</w:t>
      </w:r>
      <w:r w:rsidR="00C10D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mž předmětem byl budoucí prodej pozemku </w:t>
      </w:r>
      <w:proofErr w:type="spellStart"/>
      <w:r w:rsidRPr="0046097D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6097D">
        <w:rPr>
          <w:rFonts w:ascii="Times New Roman" w:hAnsi="Times New Roman" w:cs="Times New Roman"/>
          <w:sz w:val="24"/>
          <w:szCs w:val="24"/>
        </w:rPr>
        <w:t>. č. 768 o výměře 825 m</w:t>
      </w:r>
      <w:r w:rsidRPr="004609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6097D">
        <w:rPr>
          <w:rFonts w:ascii="Times New Roman" w:hAnsi="Times New Roman" w:cs="Times New Roman"/>
          <w:sz w:val="24"/>
          <w:szCs w:val="24"/>
        </w:rPr>
        <w:t>, druh pozemku zastavěná plocha a nádvoří, jehož součástí je stavba s č. p. 405, č. o. 12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097D">
        <w:rPr>
          <w:rFonts w:ascii="Times New Roman" w:hAnsi="Times New Roman" w:cs="Times New Roman"/>
          <w:sz w:val="24"/>
          <w:szCs w:val="24"/>
        </w:rPr>
        <w:t xml:space="preserve"> to vše v obci a katastrálním území Moravská </w:t>
      </w:r>
      <w:r w:rsidRPr="00570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Třebová. Budoucí kupující se zavázal provést stavební úpravy budovy a vybudovat v ní 40 – 45 bytových </w:t>
      </w:r>
      <w:r w:rsidRPr="00C10D3B">
        <w:rPr>
          <w:rFonts w:ascii="Times New Roman" w:hAnsi="Times New Roman" w:cs="Times New Roman"/>
          <w:sz w:val="24"/>
          <w:szCs w:val="24"/>
        </w:rPr>
        <w:t>jednotek v rozsahu velikostí od 1+1 až 3kk o celkové výměře cca 2.000 m</w:t>
      </w:r>
      <w:r w:rsidRPr="009A14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10D3B">
        <w:rPr>
          <w:rFonts w:ascii="Times New Roman" w:hAnsi="Times New Roman" w:cs="Times New Roman"/>
          <w:sz w:val="24"/>
          <w:szCs w:val="24"/>
        </w:rPr>
        <w:t xml:space="preserve"> užitné bytové plochy včetně zázemí. </w:t>
      </w:r>
    </w:p>
    <w:p w:rsidR="000E3903" w:rsidRPr="00C10D3B" w:rsidRDefault="00570567" w:rsidP="0057056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D3B">
        <w:rPr>
          <w:rFonts w:ascii="Times New Roman" w:hAnsi="Times New Roman" w:cs="Times New Roman"/>
          <w:sz w:val="24"/>
          <w:szCs w:val="24"/>
        </w:rPr>
        <w:t>Budoucí prodávající a budo</w:t>
      </w:r>
      <w:r w:rsidR="006F2E2D">
        <w:rPr>
          <w:rFonts w:ascii="Times New Roman" w:hAnsi="Times New Roman" w:cs="Times New Roman"/>
          <w:sz w:val="24"/>
          <w:szCs w:val="24"/>
        </w:rPr>
        <w:t>ucí kupující se vzájemně dohodli</w:t>
      </w:r>
      <w:r w:rsidRPr="00C10D3B">
        <w:rPr>
          <w:rFonts w:ascii="Times New Roman" w:hAnsi="Times New Roman" w:cs="Times New Roman"/>
          <w:sz w:val="24"/>
          <w:szCs w:val="24"/>
        </w:rPr>
        <w:t>, že smlouva o budoucí kupní smlouvě č. OISM – 0127/20</w:t>
      </w:r>
      <w:r w:rsidR="00C10D3B" w:rsidRPr="000E390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10D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znění dodatku č. 1 ze dne </w:t>
      </w:r>
      <w:proofErr w:type="gramStart"/>
      <w:r w:rsidR="00C10D3B">
        <w:rPr>
          <w:rFonts w:ascii="Times New Roman" w:eastAsia="Times New Roman" w:hAnsi="Times New Roman" w:cs="Times New Roman"/>
          <w:sz w:val="24"/>
          <w:szCs w:val="24"/>
          <w:lang w:eastAsia="cs-CZ"/>
        </w:rPr>
        <w:t>17.05.2021</w:t>
      </w:r>
      <w:proofErr w:type="gramEnd"/>
      <w:r w:rsidR="00C10D3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C10D3B">
        <w:rPr>
          <w:rFonts w:ascii="Times New Roman" w:hAnsi="Times New Roman" w:cs="Times New Roman"/>
          <w:sz w:val="24"/>
          <w:szCs w:val="24"/>
        </w:rPr>
        <w:t xml:space="preserve"> se</w:t>
      </w:r>
      <w:r w:rsidR="00096E46">
        <w:rPr>
          <w:rFonts w:ascii="Times New Roman" w:hAnsi="Times New Roman" w:cs="Times New Roman"/>
          <w:sz w:val="24"/>
          <w:szCs w:val="24"/>
        </w:rPr>
        <w:t xml:space="preserve"> v plném rozsahu</w:t>
      </w:r>
      <w:r w:rsidRPr="00C10D3B">
        <w:rPr>
          <w:rFonts w:ascii="Times New Roman" w:hAnsi="Times New Roman" w:cs="Times New Roman"/>
          <w:sz w:val="24"/>
          <w:szCs w:val="24"/>
        </w:rPr>
        <w:t xml:space="preserve"> ruší</w:t>
      </w:r>
      <w:r w:rsidR="00C10D3B">
        <w:rPr>
          <w:rFonts w:ascii="Times New Roman" w:hAnsi="Times New Roman" w:cs="Times New Roman"/>
          <w:sz w:val="24"/>
          <w:szCs w:val="24"/>
        </w:rPr>
        <w:t xml:space="preserve"> a zanikají všechny závazky smluvních stran vyplývající z této smlouvy</w:t>
      </w:r>
      <w:r w:rsidRPr="00C10D3B">
        <w:rPr>
          <w:rFonts w:ascii="Times New Roman" w:hAnsi="Times New Roman" w:cs="Times New Roman"/>
          <w:sz w:val="24"/>
          <w:szCs w:val="24"/>
        </w:rPr>
        <w:t xml:space="preserve">, a to ke dni </w:t>
      </w:r>
      <w:r w:rsidR="00C10D3B" w:rsidRPr="00C10D3B">
        <w:rPr>
          <w:rFonts w:ascii="Times New Roman" w:hAnsi="Times New Roman" w:cs="Times New Roman"/>
          <w:sz w:val="24"/>
          <w:szCs w:val="24"/>
        </w:rPr>
        <w:t>nabytí účinnosti</w:t>
      </w:r>
      <w:r w:rsidRPr="00C10D3B">
        <w:rPr>
          <w:rFonts w:ascii="Times New Roman" w:hAnsi="Times New Roman" w:cs="Times New Roman"/>
          <w:sz w:val="24"/>
          <w:szCs w:val="24"/>
        </w:rPr>
        <w:t xml:space="preserve"> této dohody.</w:t>
      </w:r>
      <w:r w:rsidR="00C10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FF3" w:rsidRPr="001E1094" w:rsidRDefault="00580FF3" w:rsidP="001E1094">
      <w:pPr>
        <w:pStyle w:val="Zkladntext2"/>
        <w:jc w:val="center"/>
        <w:rPr>
          <w:b/>
          <w:szCs w:val="24"/>
        </w:rPr>
      </w:pPr>
    </w:p>
    <w:p w:rsidR="00580FF3" w:rsidRPr="001E1094" w:rsidRDefault="00580FF3" w:rsidP="001E1094">
      <w:pPr>
        <w:pStyle w:val="Zkladntext2"/>
        <w:jc w:val="center"/>
        <w:rPr>
          <w:b/>
          <w:szCs w:val="24"/>
        </w:rPr>
      </w:pPr>
      <w:r w:rsidRPr="001E1094">
        <w:rPr>
          <w:b/>
          <w:szCs w:val="24"/>
        </w:rPr>
        <w:t>II.</w:t>
      </w:r>
    </w:p>
    <w:p w:rsidR="00570842" w:rsidRPr="001E1094" w:rsidRDefault="00570842" w:rsidP="001E1094">
      <w:pPr>
        <w:pStyle w:val="Zkladntext2"/>
        <w:jc w:val="center"/>
        <w:rPr>
          <w:b/>
          <w:color w:val="000000"/>
          <w:szCs w:val="24"/>
        </w:rPr>
      </w:pPr>
      <w:r w:rsidRPr="001E1094">
        <w:rPr>
          <w:b/>
          <w:color w:val="000000"/>
          <w:szCs w:val="24"/>
        </w:rPr>
        <w:t>Závěrečná ustanovení</w:t>
      </w:r>
    </w:p>
    <w:p w:rsidR="00570842" w:rsidRPr="001E1094" w:rsidRDefault="00570842" w:rsidP="001E1094">
      <w:pPr>
        <w:pStyle w:val="Zkladntext2"/>
        <w:jc w:val="center"/>
        <w:rPr>
          <w:b/>
          <w:color w:val="000000"/>
          <w:szCs w:val="24"/>
        </w:rPr>
      </w:pPr>
    </w:p>
    <w:p w:rsidR="00570842" w:rsidRPr="001E1094" w:rsidRDefault="00A13A5A" w:rsidP="0057056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t>Dohoda</w:t>
      </w:r>
      <w:r w:rsidR="00570842"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vyhotovena ve dvou vyhotoveních, z nichž každé má platnost originálu. Po jednom vyhotovení obdrží každá ze smluvních stran.</w:t>
      </w:r>
    </w:p>
    <w:p w:rsidR="00580FF3" w:rsidRPr="001E1094" w:rsidRDefault="005E1211" w:rsidP="0057056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t>Tato dohoda může být změněna písemnými dodatky podepsanými všemi smluvními stranami.</w:t>
      </w:r>
    </w:p>
    <w:p w:rsidR="005E1211" w:rsidRDefault="005E1211" w:rsidP="0057056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Smluvní strany po přečtení této dohody prohlašují, že s jejím obsahem souhlasí a že tato dohoda je shodným projevem jejich vážné a svobodné vůle, a na důkaz toho připojují své podpisy.</w:t>
      </w:r>
    </w:p>
    <w:p w:rsidR="00450EC2" w:rsidRPr="00450EC2" w:rsidRDefault="00450EC2" w:rsidP="0057056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Tato dohoda</w:t>
      </w:r>
      <w:r w:rsidRPr="00450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nabývá platnosti dnem podpisu poslední ze smluvních stran a účinnosti dnem zveřejnění v registru smluv.</w:t>
      </w:r>
    </w:p>
    <w:p w:rsidR="00450EC2" w:rsidRPr="00450EC2" w:rsidRDefault="00450EC2" w:rsidP="0057056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 nabytí účinnosti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 dohody je nezbytné její</w:t>
      </w:r>
      <w:r w:rsidRPr="00450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zveřejnění v registru smluv v souladu se zákonem č. 340/2015 Sb., o zvláštních podmínkách účinnosti některých smluv, uveřejňování těchto smluv a o registru smluv, ve znění pozdějších předpisů (dále jen „Zákon o registru smluv“). Smluvní strany se dohodly, že uveřejnění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éto dohody</w:t>
      </w:r>
      <w:r w:rsidRPr="00450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dle Zákona o registru smluv zajistí </w:t>
      </w:r>
      <w:r w:rsidR="003D4186">
        <w:rPr>
          <w:rFonts w:ascii="Times New Roman" w:eastAsia="Times New Roman" w:hAnsi="Times New Roman" w:cs="Times New Roman"/>
          <w:color w:val="000000"/>
          <w:sz w:val="24"/>
          <w:szCs w:val="24"/>
        </w:rPr>
        <w:t>budoucí prodávající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0EC2">
        <w:rPr>
          <w:rFonts w:ascii="Times New Roman" w:eastAsia="Times New Roman" w:hAnsi="Times New Roman" w:cs="Times New Roman"/>
          <w:color w:val="000000"/>
          <w:sz w:val="24"/>
          <w:szCs w:val="24"/>
        </w:rPr>
        <w:t>bez zbytečného odkladu.</w:t>
      </w:r>
    </w:p>
    <w:p w:rsidR="005E1211" w:rsidRDefault="005E1211" w:rsidP="00450EC2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Tato dohoda o </w:t>
      </w:r>
      <w:r w:rsidR="00570567" w:rsidRPr="00CE7179">
        <w:rPr>
          <w:rFonts w:ascii="Times New Roman" w:eastAsia="Times New Roman" w:hAnsi="Times New Roman" w:cs="Times New Roman"/>
          <w:color w:val="000000"/>
          <w:sz w:val="24"/>
          <w:szCs w:val="24"/>
        </w:rPr>
        <w:t>zrušení smlouvy o budoucí kupní smlouvě byla schválena usnesením Zastupitelstva</w:t>
      </w:r>
      <w:r w:rsidRPr="00CE7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města Moravská Třebová č. </w:t>
      </w:r>
      <w:r w:rsidR="00CE7179" w:rsidRPr="00CE7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828/Z/090522 </w:t>
      </w:r>
      <w:r w:rsidRPr="00CE7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="00570567" w:rsidRPr="00CE7179">
        <w:rPr>
          <w:rFonts w:ascii="Times New Roman" w:eastAsia="Times New Roman" w:hAnsi="Times New Roman" w:cs="Times New Roman"/>
          <w:color w:val="000000"/>
          <w:sz w:val="24"/>
          <w:szCs w:val="24"/>
        </w:rPr>
        <w:t>zasedání dne</w:t>
      </w:r>
      <w:r w:rsidR="00CE7179" w:rsidRPr="00CE7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E7179" w:rsidRPr="00CE7179">
        <w:rPr>
          <w:rFonts w:ascii="Times New Roman" w:eastAsia="Times New Roman" w:hAnsi="Times New Roman" w:cs="Times New Roman"/>
          <w:color w:val="000000"/>
          <w:sz w:val="24"/>
          <w:szCs w:val="24"/>
        </w:rPr>
        <w:t>09.05.2022</w:t>
      </w:r>
      <w:proofErr w:type="gramEnd"/>
      <w:r w:rsidR="00CE7179" w:rsidRPr="00CE71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7179" w:rsidRPr="00CE7179" w:rsidRDefault="00CE7179" w:rsidP="00CE7179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842" w:rsidRPr="001E1094" w:rsidRDefault="00570842" w:rsidP="001E10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842" w:rsidRPr="001E1094" w:rsidRDefault="00570842" w:rsidP="001E10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t>V Moravské Třebové dne…</w:t>
      </w:r>
      <w:proofErr w:type="gramStart"/>
      <w:r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6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Moravské Třebové dne…………                                                 </w:t>
      </w:r>
    </w:p>
    <w:p w:rsidR="00570842" w:rsidRPr="001E1094" w:rsidRDefault="00570842" w:rsidP="001E10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842" w:rsidRPr="001E1094" w:rsidRDefault="00570842" w:rsidP="001E1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842" w:rsidRPr="001E1094" w:rsidRDefault="00A13A5A" w:rsidP="001E10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="00450EC2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6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 w:rsidR="00826500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570842" w:rsidRPr="001E1094" w:rsidRDefault="00570842" w:rsidP="001E1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Ing. </w:t>
      </w:r>
      <w:r w:rsidR="00A13A5A"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Miloš Mička, </w:t>
      </w:r>
      <w:r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gramStart"/>
      <w:r w:rsidRPr="001E1094">
        <w:rPr>
          <w:rFonts w:ascii="Times New Roman" w:eastAsia="Times New Roman" w:hAnsi="Times New Roman" w:cs="Times New Roman"/>
          <w:color w:val="000000"/>
          <w:sz w:val="24"/>
          <w:szCs w:val="24"/>
        </w:rPr>
        <w:t>města</w:t>
      </w:r>
      <w:r w:rsidRPr="001E109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50EC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D6F88">
        <w:rPr>
          <w:rFonts w:ascii="Times New Roman" w:hAnsi="Times New Roman" w:cs="Times New Roman"/>
          <w:sz w:val="24"/>
          <w:szCs w:val="24"/>
        </w:rPr>
        <w:t>X</w:t>
      </w:r>
      <w:bookmarkStart w:id="5" w:name="_GoBack"/>
      <w:bookmarkEnd w:id="5"/>
      <w:r w:rsidR="00570567">
        <w:rPr>
          <w:rFonts w:ascii="Times New Roman" w:hAnsi="Times New Roman" w:cs="Times New Roman"/>
          <w:sz w:val="24"/>
          <w:szCs w:val="24"/>
        </w:rPr>
        <w:t>, jednatel</w:t>
      </w:r>
      <w:proofErr w:type="gramEnd"/>
      <w:r w:rsidRPr="001E1094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1094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570842" w:rsidRPr="001E1094" w:rsidRDefault="00570842" w:rsidP="001E1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842" w:rsidRPr="001E1094" w:rsidRDefault="00570842" w:rsidP="001E1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842" w:rsidRPr="001E1094" w:rsidRDefault="00570842" w:rsidP="001E1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0842" w:rsidRPr="001E1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-Identity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11AF2"/>
    <w:multiLevelType w:val="hybridMultilevel"/>
    <w:tmpl w:val="E7C87856"/>
    <w:lvl w:ilvl="0" w:tplc="221AB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10B89"/>
    <w:multiLevelType w:val="hybridMultilevel"/>
    <w:tmpl w:val="45648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109E8"/>
    <w:multiLevelType w:val="hybridMultilevel"/>
    <w:tmpl w:val="45648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A0712"/>
    <w:multiLevelType w:val="hybridMultilevel"/>
    <w:tmpl w:val="266A2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10CB9"/>
    <w:multiLevelType w:val="hybridMultilevel"/>
    <w:tmpl w:val="45648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B6F14"/>
    <w:multiLevelType w:val="hybridMultilevel"/>
    <w:tmpl w:val="266A2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C7F90"/>
    <w:multiLevelType w:val="hybridMultilevel"/>
    <w:tmpl w:val="05EEE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243D1"/>
    <w:multiLevelType w:val="hybridMultilevel"/>
    <w:tmpl w:val="8C82E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15AB0"/>
    <w:multiLevelType w:val="hybridMultilevel"/>
    <w:tmpl w:val="C88662E0"/>
    <w:styleLink w:val="Importovanstyl5"/>
    <w:lvl w:ilvl="0" w:tplc="9B9640C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78DD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CCC15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A841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FAC7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B06F5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FE5F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662C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10335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DB3219D"/>
    <w:multiLevelType w:val="hybridMultilevel"/>
    <w:tmpl w:val="E7C87856"/>
    <w:lvl w:ilvl="0" w:tplc="221AB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791F75"/>
    <w:multiLevelType w:val="hybridMultilevel"/>
    <w:tmpl w:val="C88662E0"/>
    <w:numStyleLink w:val="Importovanstyl5"/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42"/>
    <w:rsid w:val="00096E46"/>
    <w:rsid w:val="000E3903"/>
    <w:rsid w:val="001E1094"/>
    <w:rsid w:val="001E3A24"/>
    <w:rsid w:val="002847B8"/>
    <w:rsid w:val="003D4186"/>
    <w:rsid w:val="00424B2F"/>
    <w:rsid w:val="00450EC2"/>
    <w:rsid w:val="00570567"/>
    <w:rsid w:val="00570842"/>
    <w:rsid w:val="00580FF3"/>
    <w:rsid w:val="00593653"/>
    <w:rsid w:val="005E1211"/>
    <w:rsid w:val="00636730"/>
    <w:rsid w:val="006F2E2D"/>
    <w:rsid w:val="008106C6"/>
    <w:rsid w:val="00826500"/>
    <w:rsid w:val="00920996"/>
    <w:rsid w:val="009A1458"/>
    <w:rsid w:val="00A13A5A"/>
    <w:rsid w:val="00B37133"/>
    <w:rsid w:val="00C10D3B"/>
    <w:rsid w:val="00CE7179"/>
    <w:rsid w:val="00E83D0C"/>
    <w:rsid w:val="00ED6F88"/>
    <w:rsid w:val="00F63011"/>
    <w:rsid w:val="00F92C70"/>
    <w:rsid w:val="00FA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F489F-1E8B-4AA6-96B7-0390959A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5708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708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70842"/>
    <w:pPr>
      <w:ind w:left="720"/>
      <w:contextualSpacing/>
    </w:pPr>
  </w:style>
  <w:style w:type="paragraph" w:styleId="Bezmezer">
    <w:name w:val="No Spacing"/>
    <w:uiPriority w:val="1"/>
    <w:qFormat/>
    <w:rsid w:val="00636730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636730"/>
    <w:rPr>
      <w:i/>
      <w:iCs/>
      <w:color w:val="404040" w:themeColor="text1" w:themeTint="BF"/>
    </w:rPr>
  </w:style>
  <w:style w:type="character" w:customStyle="1" w:styleId="Bodytext2">
    <w:name w:val="Body text (2)_"/>
    <w:basedOn w:val="Standardnpsmoodstavce"/>
    <w:link w:val="Bodytext20"/>
    <w:uiPriority w:val="99"/>
    <w:locked/>
    <w:rsid w:val="000E3903"/>
    <w:rPr>
      <w:rFonts w:ascii="Calibri" w:hAnsi="Calibri" w:cs="Calibri"/>
      <w:shd w:val="clear" w:color="auto" w:fill="FFFFFF"/>
    </w:rPr>
  </w:style>
  <w:style w:type="paragraph" w:customStyle="1" w:styleId="Bodytext20">
    <w:name w:val="Body text (2)"/>
    <w:basedOn w:val="Normln"/>
    <w:link w:val="Bodytext2"/>
    <w:uiPriority w:val="99"/>
    <w:rsid w:val="000E3903"/>
    <w:pPr>
      <w:widowControl w:val="0"/>
      <w:shd w:val="clear" w:color="auto" w:fill="FFFFFF"/>
      <w:spacing w:before="220" w:after="0" w:line="312" w:lineRule="exact"/>
      <w:ind w:hanging="800"/>
    </w:pPr>
    <w:rPr>
      <w:rFonts w:ascii="Calibri" w:hAnsi="Calibri" w:cs="Calibri"/>
    </w:rPr>
  </w:style>
  <w:style w:type="numbering" w:customStyle="1" w:styleId="Importovanstyl5">
    <w:name w:val="Importovaný styl 5"/>
    <w:rsid w:val="00E83D0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MUMT Moravska Trebova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Zábranová</dc:creator>
  <cp:keywords/>
  <dc:description/>
  <cp:lastModifiedBy>Petra Zábranová</cp:lastModifiedBy>
  <cp:revision>2</cp:revision>
  <dcterms:created xsi:type="dcterms:W3CDTF">2022-05-17T10:04:00Z</dcterms:created>
  <dcterms:modified xsi:type="dcterms:W3CDTF">2022-05-17T10:04:00Z</dcterms:modified>
</cp:coreProperties>
</file>