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6815" w14:textId="6F41D757" w:rsidR="00470673" w:rsidRPr="00E54D70" w:rsidRDefault="00FD401A" w:rsidP="00D85D9B">
      <w:pPr>
        <w:spacing w:after="0" w:line="240" w:lineRule="auto"/>
        <w:jc w:val="center"/>
        <w:rPr>
          <w:rFonts w:ascii="Segoe UI" w:hAnsi="Segoe UI" w:cs="Segoe UI"/>
          <w:b/>
          <w:sz w:val="40"/>
          <w:szCs w:val="24"/>
        </w:rPr>
      </w:pPr>
      <w:r>
        <w:rPr>
          <w:rFonts w:ascii="Segoe UI" w:hAnsi="Segoe UI" w:cs="Segoe UI"/>
          <w:b/>
          <w:sz w:val="40"/>
          <w:szCs w:val="24"/>
        </w:rPr>
        <w:t xml:space="preserve">Rámcová </w:t>
      </w:r>
      <w:r w:rsidR="000F6465" w:rsidRPr="00E54D70">
        <w:rPr>
          <w:rFonts w:ascii="Segoe UI" w:hAnsi="Segoe UI" w:cs="Segoe UI"/>
          <w:b/>
          <w:sz w:val="40"/>
          <w:szCs w:val="24"/>
        </w:rPr>
        <w:t>s</w:t>
      </w:r>
      <w:r w:rsidR="00B672FE" w:rsidRPr="00E54D70">
        <w:rPr>
          <w:rFonts w:ascii="Segoe UI" w:hAnsi="Segoe UI" w:cs="Segoe UI"/>
          <w:b/>
          <w:sz w:val="40"/>
          <w:szCs w:val="24"/>
        </w:rPr>
        <w:t>mlouva</w:t>
      </w:r>
      <w:r w:rsidR="00E71A80" w:rsidRPr="00E54D70">
        <w:rPr>
          <w:rFonts w:ascii="Segoe UI" w:hAnsi="Segoe UI" w:cs="Segoe UI"/>
          <w:b/>
          <w:sz w:val="40"/>
          <w:szCs w:val="24"/>
        </w:rPr>
        <w:t xml:space="preserve"> o spolupráci</w:t>
      </w:r>
    </w:p>
    <w:p w14:paraId="5D74E1B9" w14:textId="4EDF38D0" w:rsidR="00D10F7B" w:rsidRPr="00E54D70" w:rsidRDefault="00D10F7B" w:rsidP="00D10F7B">
      <w:pPr>
        <w:spacing w:after="0" w:line="240" w:lineRule="auto"/>
        <w:rPr>
          <w:rFonts w:ascii="Segoe UI" w:hAnsi="Segoe UI" w:cs="Segoe UI"/>
          <w:sz w:val="24"/>
          <w:szCs w:val="24"/>
        </w:rPr>
      </w:pPr>
    </w:p>
    <w:p w14:paraId="64936B69" w14:textId="07745C57" w:rsidR="00CE398C" w:rsidRPr="00E54D70" w:rsidRDefault="00CE398C" w:rsidP="00D10F7B">
      <w:pPr>
        <w:spacing w:after="0" w:line="240" w:lineRule="auto"/>
        <w:rPr>
          <w:rFonts w:ascii="Segoe UI" w:hAnsi="Segoe UI" w:cs="Segoe UI"/>
          <w:sz w:val="23"/>
          <w:szCs w:val="23"/>
        </w:rPr>
      </w:pPr>
      <w:r w:rsidRPr="00E54D70">
        <w:rPr>
          <w:rFonts w:ascii="Segoe UI" w:hAnsi="Segoe UI" w:cs="Segoe UI"/>
          <w:sz w:val="23"/>
          <w:szCs w:val="23"/>
        </w:rPr>
        <w:t>Smluvní strany, a to:</w:t>
      </w:r>
    </w:p>
    <w:p w14:paraId="59C6474C" w14:textId="77777777" w:rsidR="00CE398C" w:rsidRPr="00E54D70" w:rsidRDefault="00CE398C" w:rsidP="00D10F7B">
      <w:pPr>
        <w:spacing w:after="0" w:line="240" w:lineRule="auto"/>
        <w:rPr>
          <w:rFonts w:ascii="Segoe UI" w:hAnsi="Segoe UI" w:cs="Segoe UI"/>
          <w:sz w:val="23"/>
          <w:szCs w:val="23"/>
        </w:rPr>
      </w:pPr>
    </w:p>
    <w:p w14:paraId="6D57A598" w14:textId="77777777" w:rsidR="005C6495" w:rsidRPr="00E54D70" w:rsidRDefault="005C6495" w:rsidP="005C6495">
      <w:pPr>
        <w:pStyle w:val="Odstavecseseznamem"/>
        <w:numPr>
          <w:ilvl w:val="0"/>
          <w:numId w:val="3"/>
        </w:numPr>
        <w:spacing w:after="0" w:line="240" w:lineRule="auto"/>
        <w:rPr>
          <w:rFonts w:ascii="Segoe UI" w:hAnsi="Segoe UI" w:cs="Segoe UI"/>
          <w:b/>
          <w:sz w:val="23"/>
          <w:szCs w:val="23"/>
        </w:rPr>
      </w:pPr>
      <w:r w:rsidRPr="00E54D70">
        <w:rPr>
          <w:rFonts w:ascii="Segoe UI" w:hAnsi="Segoe UI" w:cs="Segoe UI"/>
          <w:b/>
          <w:sz w:val="23"/>
          <w:szCs w:val="23"/>
        </w:rPr>
        <w:t xml:space="preserve">NAVETINA a.s. </w:t>
      </w:r>
    </w:p>
    <w:p w14:paraId="5678A35D" w14:textId="1AF6A107"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se sídlem</w:t>
      </w:r>
      <w:r w:rsidR="00815AE7" w:rsidRPr="00E54D70">
        <w:rPr>
          <w:rFonts w:ascii="Segoe UI" w:hAnsi="Segoe UI" w:cs="Segoe UI"/>
          <w:sz w:val="23"/>
          <w:szCs w:val="23"/>
        </w:rPr>
        <w:t>:</w:t>
      </w:r>
      <w:r w:rsidR="00815AE7" w:rsidRPr="00E54D70">
        <w:rPr>
          <w:rFonts w:ascii="Segoe UI" w:hAnsi="Segoe UI" w:cs="Segoe UI"/>
          <w:sz w:val="23"/>
          <w:szCs w:val="23"/>
        </w:rPr>
        <w:tab/>
      </w:r>
      <w:r w:rsidR="00CD03F4" w:rsidRPr="00E54D70">
        <w:rPr>
          <w:rFonts w:ascii="Segoe UI" w:hAnsi="Segoe UI" w:cs="Segoe UI"/>
          <w:sz w:val="23"/>
          <w:szCs w:val="23"/>
        </w:rPr>
        <w:t>V parku 2294/4, Chodov, 148 00 Praha 4</w:t>
      </w:r>
    </w:p>
    <w:p w14:paraId="6D201D65" w14:textId="088ADD81"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IČO:</w:t>
      </w:r>
      <w:r w:rsidR="00815AE7" w:rsidRPr="00E54D70">
        <w:rPr>
          <w:rFonts w:ascii="Segoe UI" w:hAnsi="Segoe UI" w:cs="Segoe UI"/>
          <w:sz w:val="23"/>
          <w:szCs w:val="23"/>
        </w:rPr>
        <w:tab/>
      </w:r>
      <w:r w:rsidR="00815AE7" w:rsidRPr="00E54D70">
        <w:rPr>
          <w:rFonts w:ascii="Segoe UI" w:hAnsi="Segoe UI" w:cs="Segoe UI"/>
          <w:sz w:val="23"/>
          <w:szCs w:val="23"/>
        </w:rPr>
        <w:tab/>
      </w:r>
      <w:r w:rsidRPr="00E54D70">
        <w:rPr>
          <w:rFonts w:ascii="Segoe UI" w:hAnsi="Segoe UI" w:cs="Segoe UI"/>
          <w:sz w:val="23"/>
          <w:szCs w:val="23"/>
        </w:rPr>
        <w:t>276</w:t>
      </w:r>
      <w:r w:rsidR="00A5661F" w:rsidRPr="00E54D70">
        <w:rPr>
          <w:rFonts w:ascii="Segoe UI" w:hAnsi="Segoe UI" w:cs="Segoe UI"/>
          <w:sz w:val="23"/>
          <w:szCs w:val="23"/>
        </w:rPr>
        <w:t xml:space="preserve"> </w:t>
      </w:r>
      <w:r w:rsidRPr="00E54D70">
        <w:rPr>
          <w:rFonts w:ascii="Segoe UI" w:hAnsi="Segoe UI" w:cs="Segoe UI"/>
          <w:sz w:val="23"/>
          <w:szCs w:val="23"/>
        </w:rPr>
        <w:t>32</w:t>
      </w:r>
      <w:r w:rsidR="00A5661F" w:rsidRPr="00E54D70">
        <w:rPr>
          <w:rFonts w:ascii="Segoe UI" w:hAnsi="Segoe UI" w:cs="Segoe UI"/>
          <w:sz w:val="23"/>
          <w:szCs w:val="23"/>
        </w:rPr>
        <w:t xml:space="preserve"> </w:t>
      </w:r>
      <w:r w:rsidRPr="00E54D70">
        <w:rPr>
          <w:rFonts w:ascii="Segoe UI" w:hAnsi="Segoe UI" w:cs="Segoe UI"/>
          <w:sz w:val="23"/>
          <w:szCs w:val="23"/>
        </w:rPr>
        <w:t>521</w:t>
      </w:r>
    </w:p>
    <w:p w14:paraId="04149A24" w14:textId="05C1FB8A" w:rsidR="005C6495" w:rsidRPr="00E54D70" w:rsidRDefault="00CE398C" w:rsidP="005C6495">
      <w:pPr>
        <w:spacing w:after="0" w:line="240" w:lineRule="auto"/>
        <w:rPr>
          <w:rFonts w:ascii="Segoe UI" w:hAnsi="Segoe UI" w:cs="Segoe UI"/>
          <w:sz w:val="23"/>
          <w:szCs w:val="23"/>
        </w:rPr>
      </w:pPr>
      <w:r w:rsidRPr="00E54D70">
        <w:rPr>
          <w:rFonts w:ascii="Segoe UI" w:hAnsi="Segoe UI" w:cs="Segoe UI"/>
          <w:sz w:val="23"/>
          <w:szCs w:val="23"/>
        </w:rPr>
        <w:t xml:space="preserve">zapsaná </w:t>
      </w:r>
      <w:r w:rsidR="00B219D2" w:rsidRPr="00E54D70">
        <w:rPr>
          <w:rFonts w:ascii="Segoe UI" w:hAnsi="Segoe UI" w:cs="Segoe UI"/>
          <w:sz w:val="23"/>
          <w:szCs w:val="23"/>
        </w:rPr>
        <w:t xml:space="preserve">v obchodním rejstříku vedeném Městským soudem v Praze </w:t>
      </w:r>
      <w:r w:rsidR="003C0163" w:rsidRPr="00E54D70">
        <w:rPr>
          <w:rFonts w:ascii="Segoe UI" w:hAnsi="Segoe UI" w:cs="Segoe UI"/>
          <w:sz w:val="23"/>
          <w:szCs w:val="23"/>
        </w:rPr>
        <w:t xml:space="preserve">pod </w:t>
      </w:r>
      <w:proofErr w:type="spellStart"/>
      <w:r w:rsidR="003C0163" w:rsidRPr="00E54D70">
        <w:rPr>
          <w:rFonts w:ascii="Segoe UI" w:hAnsi="Segoe UI" w:cs="Segoe UI"/>
          <w:sz w:val="23"/>
          <w:szCs w:val="23"/>
        </w:rPr>
        <w:t>sp</w:t>
      </w:r>
      <w:proofErr w:type="spellEnd"/>
      <w:r w:rsidR="003C0163" w:rsidRPr="00E54D70">
        <w:rPr>
          <w:rFonts w:ascii="Segoe UI" w:hAnsi="Segoe UI" w:cs="Segoe UI"/>
          <w:sz w:val="23"/>
          <w:szCs w:val="23"/>
        </w:rPr>
        <w:t>.</w:t>
      </w:r>
      <w:r w:rsidR="000F6465" w:rsidRPr="00E54D70">
        <w:rPr>
          <w:rFonts w:ascii="Segoe UI" w:hAnsi="Segoe UI" w:cs="Segoe UI"/>
          <w:sz w:val="23"/>
          <w:szCs w:val="23"/>
        </w:rPr>
        <w:t xml:space="preserve"> </w:t>
      </w:r>
      <w:r w:rsidR="003C0163" w:rsidRPr="00E54D70">
        <w:rPr>
          <w:rFonts w:ascii="Segoe UI" w:hAnsi="Segoe UI" w:cs="Segoe UI"/>
          <w:sz w:val="23"/>
          <w:szCs w:val="23"/>
        </w:rPr>
        <w:t xml:space="preserve">zn. B 11366 </w:t>
      </w:r>
    </w:p>
    <w:p w14:paraId="256A00AA" w14:textId="473CB15F"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zastoupená:</w:t>
      </w:r>
      <w:r w:rsidR="00CE398C" w:rsidRPr="00E54D70">
        <w:rPr>
          <w:rFonts w:ascii="Segoe UI" w:hAnsi="Segoe UI" w:cs="Segoe UI"/>
          <w:sz w:val="23"/>
          <w:szCs w:val="23"/>
        </w:rPr>
        <w:tab/>
      </w:r>
      <w:r w:rsidRPr="00E54D70">
        <w:rPr>
          <w:rFonts w:ascii="Segoe UI" w:hAnsi="Segoe UI" w:cs="Segoe UI"/>
          <w:sz w:val="23"/>
          <w:szCs w:val="23"/>
        </w:rPr>
        <w:t>JUDr. Miloš Červenka, člen představenstva</w:t>
      </w:r>
    </w:p>
    <w:p w14:paraId="6EA84C54" w14:textId="696A7052"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 xml:space="preserve">(dále též </w:t>
      </w:r>
      <w:r w:rsidR="00F10715" w:rsidRPr="00E54D70">
        <w:rPr>
          <w:rFonts w:ascii="Segoe UI" w:hAnsi="Segoe UI" w:cs="Segoe UI"/>
          <w:sz w:val="23"/>
          <w:szCs w:val="23"/>
        </w:rPr>
        <w:t>„</w:t>
      </w:r>
      <w:proofErr w:type="spellStart"/>
      <w:r w:rsidRPr="00E54D70">
        <w:rPr>
          <w:rFonts w:ascii="Segoe UI" w:hAnsi="Segoe UI" w:cs="Segoe UI"/>
          <w:sz w:val="23"/>
          <w:szCs w:val="23"/>
        </w:rPr>
        <w:t>Navetina</w:t>
      </w:r>
      <w:proofErr w:type="spellEnd"/>
      <w:r w:rsidR="00F10715" w:rsidRPr="00E54D70">
        <w:rPr>
          <w:rFonts w:ascii="Segoe UI" w:hAnsi="Segoe UI" w:cs="Segoe UI"/>
          <w:sz w:val="23"/>
          <w:szCs w:val="23"/>
        </w:rPr>
        <w:t>“</w:t>
      </w:r>
      <w:r w:rsidRPr="00E54D70">
        <w:rPr>
          <w:rFonts w:ascii="Segoe UI" w:hAnsi="Segoe UI" w:cs="Segoe UI"/>
          <w:sz w:val="23"/>
          <w:szCs w:val="23"/>
        </w:rPr>
        <w:t>)</w:t>
      </w:r>
    </w:p>
    <w:p w14:paraId="498512CC" w14:textId="2C793849" w:rsidR="005C6495" w:rsidRDefault="005C6495" w:rsidP="005C6495">
      <w:pPr>
        <w:spacing w:after="0" w:line="240" w:lineRule="auto"/>
        <w:rPr>
          <w:rFonts w:ascii="Segoe UI" w:hAnsi="Segoe UI" w:cs="Segoe UI"/>
          <w:sz w:val="23"/>
          <w:szCs w:val="23"/>
        </w:rPr>
      </w:pPr>
    </w:p>
    <w:p w14:paraId="41710762" w14:textId="01127083" w:rsidR="00187992" w:rsidRDefault="00187992" w:rsidP="005957FB">
      <w:pPr>
        <w:spacing w:after="0" w:line="240" w:lineRule="auto"/>
        <w:rPr>
          <w:rFonts w:ascii="Segoe UI" w:hAnsi="Segoe UI" w:cs="Segoe UI"/>
          <w:b/>
          <w:sz w:val="23"/>
          <w:szCs w:val="23"/>
        </w:rPr>
      </w:pPr>
      <w:r w:rsidRPr="003F5443">
        <w:rPr>
          <w:rFonts w:ascii="Segoe UI" w:hAnsi="Segoe UI" w:cs="Segoe UI"/>
          <w:b/>
          <w:sz w:val="23"/>
          <w:szCs w:val="23"/>
        </w:rPr>
        <w:t>T</w:t>
      </w:r>
      <w:r w:rsidR="006E7F49">
        <w:rPr>
          <w:rFonts w:ascii="Segoe UI" w:hAnsi="Segoe UI" w:cs="Segoe UI"/>
          <w:b/>
          <w:sz w:val="23"/>
          <w:szCs w:val="23"/>
        </w:rPr>
        <w:t xml:space="preserve">EMPUS </w:t>
      </w:r>
      <w:r w:rsidRPr="003F5443">
        <w:rPr>
          <w:rFonts w:ascii="Segoe UI" w:hAnsi="Segoe UI" w:cs="Segoe UI"/>
          <w:b/>
          <w:sz w:val="23"/>
          <w:szCs w:val="23"/>
        </w:rPr>
        <w:t>I</w:t>
      </w:r>
      <w:r w:rsidR="006E7F49">
        <w:rPr>
          <w:rFonts w:ascii="Segoe UI" w:hAnsi="Segoe UI" w:cs="Segoe UI"/>
          <w:b/>
          <w:sz w:val="23"/>
          <w:szCs w:val="23"/>
        </w:rPr>
        <w:t>NVESTMENT</w:t>
      </w:r>
      <w:r w:rsidRPr="003F5443">
        <w:rPr>
          <w:rFonts w:ascii="Segoe UI" w:hAnsi="Segoe UI" w:cs="Segoe UI"/>
          <w:b/>
          <w:sz w:val="23"/>
          <w:szCs w:val="23"/>
        </w:rPr>
        <w:t xml:space="preserve"> </w:t>
      </w:r>
      <w:proofErr w:type="spellStart"/>
      <w:r w:rsidR="005957FB">
        <w:rPr>
          <w:rFonts w:ascii="Segoe UI" w:hAnsi="Segoe UI" w:cs="Segoe UI"/>
          <w:b/>
          <w:sz w:val="23"/>
          <w:szCs w:val="23"/>
        </w:rPr>
        <w:t>a.s</w:t>
      </w:r>
      <w:proofErr w:type="spellEnd"/>
    </w:p>
    <w:p w14:paraId="7BAF81A1" w14:textId="77777777" w:rsidR="005957FB" w:rsidRPr="00E54D70" w:rsidRDefault="005957FB" w:rsidP="005957FB">
      <w:pPr>
        <w:spacing w:after="0" w:line="240" w:lineRule="auto"/>
        <w:rPr>
          <w:rFonts w:ascii="Segoe UI" w:hAnsi="Segoe UI" w:cs="Segoe UI"/>
          <w:sz w:val="23"/>
          <w:szCs w:val="23"/>
        </w:rPr>
      </w:pPr>
      <w:r w:rsidRPr="00E54D70">
        <w:rPr>
          <w:rFonts w:ascii="Segoe UI" w:hAnsi="Segoe UI" w:cs="Segoe UI"/>
          <w:sz w:val="23"/>
          <w:szCs w:val="23"/>
        </w:rPr>
        <w:t>se sídlem:</w:t>
      </w:r>
      <w:r w:rsidRPr="00E54D70">
        <w:rPr>
          <w:rFonts w:ascii="Segoe UI" w:hAnsi="Segoe UI" w:cs="Segoe UI"/>
          <w:sz w:val="23"/>
          <w:szCs w:val="23"/>
        </w:rPr>
        <w:tab/>
        <w:t>V parku 2294/4, Chodov, 148 00 Praha 4</w:t>
      </w:r>
    </w:p>
    <w:p w14:paraId="170CFE11" w14:textId="0CEBE975" w:rsidR="005957FB" w:rsidRPr="00E54D70" w:rsidRDefault="005957FB" w:rsidP="005957FB">
      <w:pPr>
        <w:spacing w:after="0" w:line="240" w:lineRule="auto"/>
        <w:rPr>
          <w:rFonts w:ascii="Segoe UI" w:hAnsi="Segoe UI" w:cs="Segoe UI"/>
          <w:sz w:val="23"/>
          <w:szCs w:val="23"/>
        </w:rPr>
      </w:pPr>
      <w:r w:rsidRPr="00E54D70">
        <w:rPr>
          <w:rFonts w:ascii="Segoe UI" w:hAnsi="Segoe UI" w:cs="Segoe UI"/>
          <w:sz w:val="23"/>
          <w:szCs w:val="23"/>
        </w:rPr>
        <w:t>IČO:</w:t>
      </w:r>
      <w:r w:rsidRPr="00E54D70">
        <w:rPr>
          <w:rFonts w:ascii="Segoe UI" w:hAnsi="Segoe UI" w:cs="Segoe UI"/>
          <w:sz w:val="23"/>
          <w:szCs w:val="23"/>
        </w:rPr>
        <w:tab/>
      </w:r>
      <w:r w:rsidRPr="00E54D70">
        <w:rPr>
          <w:rFonts w:ascii="Segoe UI" w:hAnsi="Segoe UI" w:cs="Segoe UI"/>
          <w:sz w:val="23"/>
          <w:szCs w:val="23"/>
        </w:rPr>
        <w:tab/>
      </w:r>
      <w:r>
        <w:rPr>
          <w:rFonts w:ascii="Segoe UI" w:hAnsi="Segoe UI" w:cs="Segoe UI"/>
          <w:sz w:val="23"/>
          <w:szCs w:val="23"/>
        </w:rPr>
        <w:t>27379078</w:t>
      </w:r>
    </w:p>
    <w:p w14:paraId="687BA053" w14:textId="10E5022F" w:rsidR="005957FB" w:rsidRPr="00E54D70" w:rsidRDefault="005957FB" w:rsidP="005957FB">
      <w:pPr>
        <w:spacing w:after="0" w:line="240" w:lineRule="auto"/>
        <w:rPr>
          <w:rFonts w:ascii="Segoe UI" w:hAnsi="Segoe UI" w:cs="Segoe UI"/>
          <w:sz w:val="23"/>
          <w:szCs w:val="23"/>
        </w:rPr>
      </w:pPr>
      <w:r w:rsidRPr="00E54D70">
        <w:rPr>
          <w:rFonts w:ascii="Segoe UI" w:hAnsi="Segoe UI" w:cs="Segoe UI"/>
          <w:sz w:val="23"/>
          <w:szCs w:val="23"/>
        </w:rPr>
        <w:t xml:space="preserve">zapsaná v obchodním rejstříku vedeném Městským soudem v Praze pod </w:t>
      </w:r>
      <w:proofErr w:type="spellStart"/>
      <w:r w:rsidRPr="00E54D70">
        <w:rPr>
          <w:rFonts w:ascii="Segoe UI" w:hAnsi="Segoe UI" w:cs="Segoe UI"/>
          <w:sz w:val="23"/>
          <w:szCs w:val="23"/>
        </w:rPr>
        <w:t>sp</w:t>
      </w:r>
      <w:proofErr w:type="spellEnd"/>
      <w:r w:rsidRPr="00E54D70">
        <w:rPr>
          <w:rFonts w:ascii="Segoe UI" w:hAnsi="Segoe UI" w:cs="Segoe UI"/>
          <w:sz w:val="23"/>
          <w:szCs w:val="23"/>
        </w:rPr>
        <w:t>. zn. B 1</w:t>
      </w:r>
      <w:r>
        <w:rPr>
          <w:rFonts w:ascii="Segoe UI" w:hAnsi="Segoe UI" w:cs="Segoe UI"/>
          <w:sz w:val="23"/>
          <w:szCs w:val="23"/>
        </w:rPr>
        <w:t>0173</w:t>
      </w:r>
      <w:r w:rsidRPr="00E54D70">
        <w:rPr>
          <w:rFonts w:ascii="Segoe UI" w:hAnsi="Segoe UI" w:cs="Segoe UI"/>
          <w:sz w:val="23"/>
          <w:szCs w:val="23"/>
        </w:rPr>
        <w:t xml:space="preserve"> </w:t>
      </w:r>
    </w:p>
    <w:p w14:paraId="5E29055D" w14:textId="7FE547EF" w:rsidR="005957FB" w:rsidRPr="005957FB" w:rsidRDefault="005957FB" w:rsidP="005957FB">
      <w:pPr>
        <w:spacing w:after="0" w:line="240" w:lineRule="auto"/>
        <w:rPr>
          <w:rFonts w:ascii="Segoe UI" w:hAnsi="Segoe UI" w:cs="Segoe UI"/>
          <w:sz w:val="23"/>
          <w:szCs w:val="23"/>
        </w:rPr>
      </w:pPr>
      <w:r w:rsidRPr="00E54D70">
        <w:rPr>
          <w:rFonts w:ascii="Segoe UI" w:hAnsi="Segoe UI" w:cs="Segoe UI"/>
          <w:sz w:val="23"/>
          <w:szCs w:val="23"/>
        </w:rPr>
        <w:t>zastoupená:</w:t>
      </w:r>
      <w:r w:rsidRPr="00E54D70">
        <w:rPr>
          <w:rFonts w:ascii="Segoe UI" w:hAnsi="Segoe UI" w:cs="Segoe UI"/>
          <w:sz w:val="23"/>
          <w:szCs w:val="23"/>
        </w:rPr>
        <w:tab/>
        <w:t xml:space="preserve"> </w:t>
      </w:r>
      <w:r>
        <w:rPr>
          <w:rFonts w:ascii="Segoe UI" w:hAnsi="Segoe UI" w:cs="Segoe UI"/>
          <w:sz w:val="23"/>
          <w:szCs w:val="23"/>
        </w:rPr>
        <w:t>Ing. Adéla Neuman Zákoucká</w:t>
      </w:r>
      <w:r w:rsidRPr="00E54D70">
        <w:rPr>
          <w:rFonts w:ascii="Segoe UI" w:hAnsi="Segoe UI" w:cs="Segoe UI"/>
          <w:sz w:val="23"/>
          <w:szCs w:val="23"/>
        </w:rPr>
        <w:t>, člen představenstva</w:t>
      </w:r>
    </w:p>
    <w:p w14:paraId="1D5962CB" w14:textId="07154F0E" w:rsidR="005957FB" w:rsidRPr="00E54D70" w:rsidRDefault="005957FB" w:rsidP="005957FB">
      <w:pPr>
        <w:spacing w:after="0" w:line="240" w:lineRule="auto"/>
        <w:rPr>
          <w:rFonts w:ascii="Segoe UI" w:hAnsi="Segoe UI" w:cs="Segoe UI"/>
          <w:sz w:val="23"/>
          <w:szCs w:val="23"/>
        </w:rPr>
      </w:pPr>
      <w:r w:rsidRPr="00E54D70">
        <w:rPr>
          <w:rFonts w:ascii="Segoe UI" w:hAnsi="Segoe UI" w:cs="Segoe UI"/>
          <w:sz w:val="23"/>
          <w:szCs w:val="23"/>
        </w:rPr>
        <w:t>(dále též „T</w:t>
      </w:r>
      <w:r>
        <w:rPr>
          <w:rFonts w:ascii="Segoe UI" w:hAnsi="Segoe UI" w:cs="Segoe UI"/>
          <w:sz w:val="23"/>
          <w:szCs w:val="23"/>
        </w:rPr>
        <w:t>I</w:t>
      </w:r>
      <w:r w:rsidRPr="00E54D70">
        <w:rPr>
          <w:rFonts w:ascii="Segoe UI" w:hAnsi="Segoe UI" w:cs="Segoe UI"/>
          <w:sz w:val="23"/>
          <w:szCs w:val="23"/>
        </w:rPr>
        <w:t>“)</w:t>
      </w:r>
    </w:p>
    <w:p w14:paraId="5C010BFA" w14:textId="3FBFC669" w:rsidR="0026321A" w:rsidRDefault="0026321A" w:rsidP="005C6495">
      <w:pPr>
        <w:spacing w:after="0" w:line="240" w:lineRule="auto"/>
        <w:rPr>
          <w:rFonts w:ascii="Segoe UI" w:hAnsi="Segoe UI" w:cs="Segoe UI"/>
          <w:sz w:val="23"/>
          <w:szCs w:val="23"/>
        </w:rPr>
      </w:pPr>
    </w:p>
    <w:p w14:paraId="2C20ABEE" w14:textId="77777777" w:rsidR="005C6495" w:rsidRPr="00E54D70" w:rsidRDefault="005C6495" w:rsidP="005C6495">
      <w:pPr>
        <w:spacing w:after="0" w:line="240" w:lineRule="auto"/>
        <w:rPr>
          <w:rFonts w:ascii="Segoe UI" w:hAnsi="Segoe UI" w:cs="Segoe UI"/>
          <w:b/>
          <w:sz w:val="23"/>
          <w:szCs w:val="23"/>
        </w:rPr>
      </w:pPr>
      <w:r w:rsidRPr="00E54D70">
        <w:rPr>
          <w:rFonts w:ascii="Segoe UI" w:hAnsi="Segoe UI" w:cs="Segoe UI"/>
          <w:b/>
          <w:sz w:val="23"/>
          <w:szCs w:val="23"/>
        </w:rPr>
        <w:t xml:space="preserve">TEMPUS DEVELOPMENT a.s. </w:t>
      </w:r>
    </w:p>
    <w:p w14:paraId="7C708A92" w14:textId="1340362D"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se sídlem</w:t>
      </w:r>
      <w:r w:rsidR="00CE398C" w:rsidRPr="00E54D70">
        <w:rPr>
          <w:rFonts w:ascii="Segoe UI" w:hAnsi="Segoe UI" w:cs="Segoe UI"/>
          <w:sz w:val="23"/>
          <w:szCs w:val="23"/>
        </w:rPr>
        <w:t>:</w:t>
      </w:r>
      <w:r w:rsidR="00CE398C" w:rsidRPr="00E54D70">
        <w:rPr>
          <w:rFonts w:ascii="Segoe UI" w:hAnsi="Segoe UI" w:cs="Segoe UI"/>
          <w:sz w:val="23"/>
          <w:szCs w:val="23"/>
        </w:rPr>
        <w:tab/>
      </w:r>
      <w:r w:rsidR="00CD03F4" w:rsidRPr="00E54D70">
        <w:rPr>
          <w:rFonts w:ascii="Segoe UI" w:hAnsi="Segoe UI" w:cs="Segoe UI"/>
          <w:sz w:val="23"/>
          <w:szCs w:val="23"/>
        </w:rPr>
        <w:t>V parku 2294/4, Chodov, 148 00 Praha 4</w:t>
      </w:r>
    </w:p>
    <w:p w14:paraId="0480FD53" w14:textId="7AD92D9E"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IČO:</w:t>
      </w:r>
      <w:r w:rsidR="00CE398C" w:rsidRPr="00E54D70">
        <w:rPr>
          <w:rFonts w:ascii="Segoe UI" w:hAnsi="Segoe UI" w:cs="Segoe UI"/>
          <w:sz w:val="23"/>
          <w:szCs w:val="23"/>
        </w:rPr>
        <w:tab/>
      </w:r>
      <w:r w:rsidR="00CE398C" w:rsidRPr="00E54D70">
        <w:rPr>
          <w:rFonts w:ascii="Segoe UI" w:hAnsi="Segoe UI" w:cs="Segoe UI"/>
          <w:sz w:val="23"/>
          <w:szCs w:val="23"/>
        </w:rPr>
        <w:tab/>
      </w:r>
      <w:r w:rsidRPr="00E54D70">
        <w:rPr>
          <w:rFonts w:ascii="Segoe UI" w:hAnsi="Segoe UI" w:cs="Segoe UI"/>
          <w:sz w:val="23"/>
          <w:szCs w:val="23"/>
        </w:rPr>
        <w:t>276</w:t>
      </w:r>
      <w:r w:rsidR="00A5661F" w:rsidRPr="00E54D70">
        <w:rPr>
          <w:rFonts w:ascii="Segoe UI" w:hAnsi="Segoe UI" w:cs="Segoe UI"/>
          <w:sz w:val="23"/>
          <w:szCs w:val="23"/>
        </w:rPr>
        <w:t xml:space="preserve"> </w:t>
      </w:r>
      <w:r w:rsidRPr="00E54D70">
        <w:rPr>
          <w:rFonts w:ascii="Segoe UI" w:hAnsi="Segoe UI" w:cs="Segoe UI"/>
          <w:sz w:val="23"/>
          <w:szCs w:val="23"/>
        </w:rPr>
        <w:t>55</w:t>
      </w:r>
      <w:r w:rsidR="00A5661F" w:rsidRPr="00E54D70">
        <w:rPr>
          <w:rFonts w:ascii="Segoe UI" w:hAnsi="Segoe UI" w:cs="Segoe UI"/>
          <w:sz w:val="23"/>
          <w:szCs w:val="23"/>
        </w:rPr>
        <w:t xml:space="preserve"> </w:t>
      </w:r>
      <w:r w:rsidRPr="00E54D70">
        <w:rPr>
          <w:rFonts w:ascii="Segoe UI" w:hAnsi="Segoe UI" w:cs="Segoe UI"/>
          <w:sz w:val="23"/>
          <w:szCs w:val="23"/>
        </w:rPr>
        <w:t>865</w:t>
      </w:r>
    </w:p>
    <w:p w14:paraId="63831D69" w14:textId="239392A3" w:rsidR="005C6495" w:rsidRPr="00E54D70" w:rsidRDefault="00CE398C" w:rsidP="005C6495">
      <w:pPr>
        <w:spacing w:after="0" w:line="240" w:lineRule="auto"/>
        <w:rPr>
          <w:rFonts w:ascii="Segoe UI" w:hAnsi="Segoe UI" w:cs="Segoe UI"/>
          <w:sz w:val="23"/>
          <w:szCs w:val="23"/>
        </w:rPr>
      </w:pPr>
      <w:r w:rsidRPr="00E54D70">
        <w:rPr>
          <w:rFonts w:ascii="Segoe UI" w:hAnsi="Segoe UI" w:cs="Segoe UI"/>
          <w:sz w:val="23"/>
          <w:szCs w:val="23"/>
        </w:rPr>
        <w:t xml:space="preserve">zapsaná </w:t>
      </w:r>
      <w:r w:rsidR="00B219D2" w:rsidRPr="00E54D70">
        <w:rPr>
          <w:rFonts w:ascii="Segoe UI" w:hAnsi="Segoe UI" w:cs="Segoe UI"/>
          <w:sz w:val="23"/>
          <w:szCs w:val="23"/>
        </w:rPr>
        <w:t xml:space="preserve">v obchodním rejstříku vedeném Městským soudem v Praze </w:t>
      </w:r>
      <w:r w:rsidR="003C0163" w:rsidRPr="00E54D70">
        <w:rPr>
          <w:rFonts w:ascii="Segoe UI" w:hAnsi="Segoe UI" w:cs="Segoe UI"/>
          <w:sz w:val="23"/>
          <w:szCs w:val="23"/>
        </w:rPr>
        <w:t xml:space="preserve">pod </w:t>
      </w:r>
      <w:proofErr w:type="spellStart"/>
      <w:r w:rsidR="003C0163" w:rsidRPr="00E54D70">
        <w:rPr>
          <w:rFonts w:ascii="Segoe UI" w:hAnsi="Segoe UI" w:cs="Segoe UI"/>
          <w:sz w:val="23"/>
          <w:szCs w:val="23"/>
        </w:rPr>
        <w:t>sp</w:t>
      </w:r>
      <w:proofErr w:type="spellEnd"/>
      <w:r w:rsidR="003C0163" w:rsidRPr="00E54D70">
        <w:rPr>
          <w:rFonts w:ascii="Segoe UI" w:hAnsi="Segoe UI" w:cs="Segoe UI"/>
          <w:sz w:val="23"/>
          <w:szCs w:val="23"/>
        </w:rPr>
        <w:t>.</w:t>
      </w:r>
      <w:r w:rsidR="000F6465" w:rsidRPr="00E54D70">
        <w:rPr>
          <w:rFonts w:ascii="Segoe UI" w:hAnsi="Segoe UI" w:cs="Segoe UI"/>
          <w:sz w:val="23"/>
          <w:szCs w:val="23"/>
        </w:rPr>
        <w:t xml:space="preserve"> </w:t>
      </w:r>
      <w:r w:rsidR="003C0163" w:rsidRPr="00E54D70">
        <w:rPr>
          <w:rFonts w:ascii="Segoe UI" w:hAnsi="Segoe UI" w:cs="Segoe UI"/>
          <w:sz w:val="23"/>
          <w:szCs w:val="23"/>
        </w:rPr>
        <w:t xml:space="preserve">zn. </w:t>
      </w:r>
      <w:r w:rsidR="005C6495" w:rsidRPr="00E54D70">
        <w:rPr>
          <w:rFonts w:ascii="Segoe UI" w:hAnsi="Segoe UI" w:cs="Segoe UI"/>
          <w:sz w:val="23"/>
          <w:szCs w:val="23"/>
        </w:rPr>
        <w:t xml:space="preserve">B 11549 </w:t>
      </w:r>
    </w:p>
    <w:p w14:paraId="380C3131" w14:textId="6690398A"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zastoupená:</w:t>
      </w:r>
      <w:r w:rsidR="00CE398C" w:rsidRPr="00E54D70">
        <w:rPr>
          <w:rFonts w:ascii="Segoe UI" w:hAnsi="Segoe UI" w:cs="Segoe UI"/>
          <w:sz w:val="23"/>
          <w:szCs w:val="23"/>
        </w:rPr>
        <w:tab/>
      </w:r>
      <w:r w:rsidRPr="00E54D70">
        <w:rPr>
          <w:rFonts w:ascii="Segoe UI" w:hAnsi="Segoe UI" w:cs="Segoe UI"/>
          <w:sz w:val="23"/>
          <w:szCs w:val="23"/>
        </w:rPr>
        <w:t xml:space="preserve"> JUDr. Miloš Červenka, člen představenstva</w:t>
      </w:r>
    </w:p>
    <w:p w14:paraId="46C7FBCB" w14:textId="2ADCF5A4"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 xml:space="preserve">(dále též </w:t>
      </w:r>
      <w:r w:rsidR="00F10715" w:rsidRPr="00E54D70">
        <w:rPr>
          <w:rFonts w:ascii="Segoe UI" w:hAnsi="Segoe UI" w:cs="Segoe UI"/>
          <w:sz w:val="23"/>
          <w:szCs w:val="23"/>
        </w:rPr>
        <w:t>„</w:t>
      </w:r>
      <w:r w:rsidRPr="00E54D70">
        <w:rPr>
          <w:rFonts w:ascii="Segoe UI" w:hAnsi="Segoe UI" w:cs="Segoe UI"/>
          <w:sz w:val="23"/>
          <w:szCs w:val="23"/>
        </w:rPr>
        <w:t>TD</w:t>
      </w:r>
      <w:r w:rsidR="00F10715" w:rsidRPr="00E54D70">
        <w:rPr>
          <w:rFonts w:ascii="Segoe UI" w:hAnsi="Segoe UI" w:cs="Segoe UI"/>
          <w:sz w:val="23"/>
          <w:szCs w:val="23"/>
        </w:rPr>
        <w:t>“</w:t>
      </w:r>
      <w:r w:rsidRPr="00E54D70">
        <w:rPr>
          <w:rFonts w:ascii="Segoe UI" w:hAnsi="Segoe UI" w:cs="Segoe UI"/>
          <w:sz w:val="23"/>
          <w:szCs w:val="23"/>
        </w:rPr>
        <w:t>)</w:t>
      </w:r>
    </w:p>
    <w:p w14:paraId="0113702B" w14:textId="77777777" w:rsidR="005C6495" w:rsidRPr="00E54D70" w:rsidRDefault="005C6495" w:rsidP="005C6495">
      <w:pPr>
        <w:spacing w:after="0" w:line="240" w:lineRule="auto"/>
        <w:rPr>
          <w:rFonts w:ascii="Segoe UI" w:hAnsi="Segoe UI" w:cs="Segoe UI"/>
          <w:sz w:val="23"/>
          <w:szCs w:val="23"/>
        </w:rPr>
      </w:pPr>
    </w:p>
    <w:p w14:paraId="3D85009A" w14:textId="77777777" w:rsidR="005C6495" w:rsidRPr="00E54D70" w:rsidRDefault="005C6495" w:rsidP="005C6495">
      <w:pPr>
        <w:spacing w:after="0" w:line="240" w:lineRule="auto"/>
        <w:rPr>
          <w:rFonts w:ascii="Segoe UI" w:hAnsi="Segoe UI" w:cs="Segoe UI"/>
          <w:b/>
          <w:sz w:val="23"/>
          <w:szCs w:val="23"/>
        </w:rPr>
      </w:pPr>
      <w:r w:rsidRPr="00E54D70">
        <w:rPr>
          <w:rFonts w:ascii="Segoe UI" w:hAnsi="Segoe UI" w:cs="Segoe UI"/>
          <w:b/>
          <w:sz w:val="23"/>
          <w:szCs w:val="23"/>
        </w:rPr>
        <w:t xml:space="preserve">TEMPUS NET s.r.o. </w:t>
      </w:r>
    </w:p>
    <w:p w14:paraId="3274E9BD" w14:textId="7E5F84E4"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se sídlem</w:t>
      </w:r>
      <w:r w:rsidR="00CE398C" w:rsidRPr="00E54D70">
        <w:rPr>
          <w:rFonts w:ascii="Segoe UI" w:hAnsi="Segoe UI" w:cs="Segoe UI"/>
          <w:sz w:val="23"/>
          <w:szCs w:val="23"/>
        </w:rPr>
        <w:t>:</w:t>
      </w:r>
      <w:r w:rsidR="00CE398C" w:rsidRPr="00E54D70">
        <w:rPr>
          <w:rFonts w:ascii="Segoe UI" w:hAnsi="Segoe UI" w:cs="Segoe UI"/>
          <w:sz w:val="23"/>
          <w:szCs w:val="23"/>
        </w:rPr>
        <w:tab/>
      </w:r>
      <w:r w:rsidR="00CD03F4" w:rsidRPr="00E54D70">
        <w:rPr>
          <w:rFonts w:ascii="Segoe UI" w:hAnsi="Segoe UI" w:cs="Segoe UI"/>
          <w:sz w:val="23"/>
          <w:szCs w:val="23"/>
        </w:rPr>
        <w:t>V parku 2294/4, Chodov, 148 00 Praha 4</w:t>
      </w:r>
    </w:p>
    <w:p w14:paraId="4A37D0AD" w14:textId="4CDC03A1"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 xml:space="preserve">IČO: </w:t>
      </w:r>
      <w:r w:rsidR="00CE398C" w:rsidRPr="00E54D70">
        <w:rPr>
          <w:rFonts w:ascii="Segoe UI" w:hAnsi="Segoe UI" w:cs="Segoe UI"/>
          <w:sz w:val="23"/>
          <w:szCs w:val="23"/>
        </w:rPr>
        <w:tab/>
      </w:r>
      <w:r w:rsidR="00CE398C" w:rsidRPr="00E54D70">
        <w:rPr>
          <w:rFonts w:ascii="Segoe UI" w:hAnsi="Segoe UI" w:cs="Segoe UI"/>
          <w:sz w:val="23"/>
          <w:szCs w:val="23"/>
        </w:rPr>
        <w:tab/>
      </w:r>
      <w:r w:rsidRPr="00E54D70">
        <w:rPr>
          <w:rFonts w:ascii="Segoe UI" w:hAnsi="Segoe UI" w:cs="Segoe UI"/>
          <w:sz w:val="23"/>
          <w:szCs w:val="23"/>
        </w:rPr>
        <w:t>037</w:t>
      </w:r>
      <w:r w:rsidR="00A5661F" w:rsidRPr="00E54D70">
        <w:rPr>
          <w:rFonts w:ascii="Segoe UI" w:hAnsi="Segoe UI" w:cs="Segoe UI"/>
          <w:sz w:val="23"/>
          <w:szCs w:val="23"/>
        </w:rPr>
        <w:t xml:space="preserve"> </w:t>
      </w:r>
      <w:r w:rsidRPr="00E54D70">
        <w:rPr>
          <w:rFonts w:ascii="Segoe UI" w:hAnsi="Segoe UI" w:cs="Segoe UI"/>
          <w:sz w:val="23"/>
          <w:szCs w:val="23"/>
        </w:rPr>
        <w:t>63</w:t>
      </w:r>
      <w:r w:rsidR="00A5661F" w:rsidRPr="00E54D70">
        <w:rPr>
          <w:rFonts w:ascii="Segoe UI" w:hAnsi="Segoe UI" w:cs="Segoe UI"/>
          <w:sz w:val="23"/>
          <w:szCs w:val="23"/>
        </w:rPr>
        <w:t xml:space="preserve"> </w:t>
      </w:r>
      <w:r w:rsidRPr="00E54D70">
        <w:rPr>
          <w:rFonts w:ascii="Segoe UI" w:hAnsi="Segoe UI" w:cs="Segoe UI"/>
          <w:sz w:val="23"/>
          <w:szCs w:val="23"/>
        </w:rPr>
        <w:t xml:space="preserve">331 </w:t>
      </w:r>
    </w:p>
    <w:p w14:paraId="5A4D4E98" w14:textId="3DEC8720" w:rsidR="005C6495" w:rsidRPr="00E54D70" w:rsidRDefault="00CE398C" w:rsidP="005C6495">
      <w:pPr>
        <w:spacing w:after="0" w:line="240" w:lineRule="auto"/>
        <w:rPr>
          <w:rFonts w:ascii="Segoe UI" w:hAnsi="Segoe UI" w:cs="Segoe UI"/>
          <w:sz w:val="23"/>
          <w:szCs w:val="23"/>
        </w:rPr>
      </w:pPr>
      <w:r w:rsidRPr="00E54D70">
        <w:rPr>
          <w:rFonts w:ascii="Segoe UI" w:hAnsi="Segoe UI" w:cs="Segoe UI"/>
          <w:sz w:val="23"/>
          <w:szCs w:val="23"/>
        </w:rPr>
        <w:t xml:space="preserve">zapsaná </w:t>
      </w:r>
      <w:r w:rsidR="00B219D2" w:rsidRPr="00E54D70">
        <w:rPr>
          <w:rFonts w:ascii="Segoe UI" w:hAnsi="Segoe UI" w:cs="Segoe UI"/>
          <w:sz w:val="23"/>
          <w:szCs w:val="23"/>
        </w:rPr>
        <w:t xml:space="preserve">v obchodním rejstříku vedeném Městským soudem v Praze </w:t>
      </w:r>
      <w:r w:rsidR="001752CC" w:rsidRPr="00E54D70">
        <w:rPr>
          <w:rFonts w:ascii="Segoe UI" w:hAnsi="Segoe UI" w:cs="Segoe UI"/>
          <w:sz w:val="23"/>
          <w:szCs w:val="23"/>
        </w:rPr>
        <w:t xml:space="preserve">pod </w:t>
      </w:r>
      <w:proofErr w:type="spellStart"/>
      <w:r w:rsidR="001752CC" w:rsidRPr="00E54D70">
        <w:rPr>
          <w:rFonts w:ascii="Segoe UI" w:hAnsi="Segoe UI" w:cs="Segoe UI"/>
          <w:sz w:val="23"/>
          <w:szCs w:val="23"/>
        </w:rPr>
        <w:t>sp</w:t>
      </w:r>
      <w:proofErr w:type="spellEnd"/>
      <w:r w:rsidR="001752CC" w:rsidRPr="00E54D70">
        <w:rPr>
          <w:rFonts w:ascii="Segoe UI" w:hAnsi="Segoe UI" w:cs="Segoe UI"/>
          <w:sz w:val="23"/>
          <w:szCs w:val="23"/>
        </w:rPr>
        <w:t>.</w:t>
      </w:r>
      <w:r w:rsidR="000F6465" w:rsidRPr="00E54D70">
        <w:rPr>
          <w:rFonts w:ascii="Segoe UI" w:hAnsi="Segoe UI" w:cs="Segoe UI"/>
          <w:sz w:val="23"/>
          <w:szCs w:val="23"/>
        </w:rPr>
        <w:t xml:space="preserve"> </w:t>
      </w:r>
      <w:r w:rsidR="001752CC" w:rsidRPr="00E54D70">
        <w:rPr>
          <w:rFonts w:ascii="Segoe UI" w:hAnsi="Segoe UI" w:cs="Segoe UI"/>
          <w:sz w:val="23"/>
          <w:szCs w:val="23"/>
        </w:rPr>
        <w:t xml:space="preserve">zn. </w:t>
      </w:r>
      <w:r w:rsidR="005C6495" w:rsidRPr="00E54D70">
        <w:rPr>
          <w:rFonts w:ascii="Segoe UI" w:hAnsi="Segoe UI" w:cs="Segoe UI"/>
          <w:sz w:val="23"/>
          <w:szCs w:val="23"/>
        </w:rPr>
        <w:t xml:space="preserve">C 237348 </w:t>
      </w:r>
    </w:p>
    <w:p w14:paraId="62CCFD93" w14:textId="3C4D34B3"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zastoupená:</w:t>
      </w:r>
      <w:r w:rsidR="00CE398C" w:rsidRPr="00E54D70">
        <w:rPr>
          <w:rFonts w:ascii="Segoe UI" w:hAnsi="Segoe UI" w:cs="Segoe UI"/>
          <w:sz w:val="23"/>
          <w:szCs w:val="23"/>
        </w:rPr>
        <w:tab/>
      </w:r>
      <w:r w:rsidRPr="00E54D70">
        <w:rPr>
          <w:rFonts w:ascii="Segoe UI" w:hAnsi="Segoe UI" w:cs="Segoe UI"/>
          <w:sz w:val="23"/>
          <w:szCs w:val="23"/>
        </w:rPr>
        <w:t xml:space="preserve">JUDr. Miloš Červenka, jednatel </w:t>
      </w:r>
    </w:p>
    <w:p w14:paraId="6D28E0DE" w14:textId="1FAD3FED"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 xml:space="preserve">(dále též </w:t>
      </w:r>
      <w:r w:rsidR="00F10715" w:rsidRPr="00E54D70">
        <w:rPr>
          <w:rFonts w:ascii="Segoe UI" w:hAnsi="Segoe UI" w:cs="Segoe UI"/>
          <w:sz w:val="23"/>
          <w:szCs w:val="23"/>
        </w:rPr>
        <w:t>„</w:t>
      </w:r>
      <w:r w:rsidRPr="00E54D70">
        <w:rPr>
          <w:rFonts w:ascii="Segoe UI" w:hAnsi="Segoe UI" w:cs="Segoe UI"/>
          <w:sz w:val="23"/>
          <w:szCs w:val="23"/>
        </w:rPr>
        <w:t>TN</w:t>
      </w:r>
      <w:r w:rsidR="00F10715" w:rsidRPr="00E54D70">
        <w:rPr>
          <w:rFonts w:ascii="Segoe UI" w:hAnsi="Segoe UI" w:cs="Segoe UI"/>
          <w:sz w:val="23"/>
          <w:szCs w:val="23"/>
        </w:rPr>
        <w:t>“</w:t>
      </w:r>
      <w:r w:rsidRPr="00E54D70">
        <w:rPr>
          <w:rFonts w:ascii="Segoe UI" w:hAnsi="Segoe UI" w:cs="Segoe UI"/>
          <w:sz w:val="23"/>
          <w:szCs w:val="23"/>
        </w:rPr>
        <w:t>)</w:t>
      </w:r>
    </w:p>
    <w:p w14:paraId="54479723" w14:textId="77777777" w:rsidR="005C6495" w:rsidRPr="00E54D70" w:rsidRDefault="005C6495" w:rsidP="005C6495">
      <w:pPr>
        <w:spacing w:after="0" w:line="240" w:lineRule="auto"/>
        <w:rPr>
          <w:rFonts w:ascii="Segoe UI" w:hAnsi="Segoe UI" w:cs="Segoe UI"/>
          <w:sz w:val="23"/>
          <w:szCs w:val="23"/>
        </w:rPr>
      </w:pPr>
    </w:p>
    <w:p w14:paraId="307E6EC1" w14:textId="77777777" w:rsidR="005C6495" w:rsidRPr="00E54D70" w:rsidRDefault="005C6495" w:rsidP="005C6495">
      <w:pPr>
        <w:spacing w:after="0" w:line="240" w:lineRule="auto"/>
        <w:rPr>
          <w:rFonts w:ascii="Segoe UI" w:hAnsi="Segoe UI" w:cs="Segoe UI"/>
          <w:b/>
          <w:sz w:val="23"/>
          <w:szCs w:val="23"/>
        </w:rPr>
      </w:pPr>
      <w:r w:rsidRPr="00E54D70">
        <w:rPr>
          <w:rFonts w:ascii="Segoe UI" w:hAnsi="Segoe UI" w:cs="Segoe UI"/>
          <w:b/>
          <w:sz w:val="23"/>
          <w:szCs w:val="23"/>
        </w:rPr>
        <w:t xml:space="preserve">JUDr. Miloš Červenka </w:t>
      </w:r>
    </w:p>
    <w:p w14:paraId="7D6BA625" w14:textId="57F7D1D1" w:rsidR="005C6495" w:rsidRPr="00E54D70" w:rsidRDefault="00E06121" w:rsidP="005C6495">
      <w:pPr>
        <w:spacing w:after="0" w:line="240" w:lineRule="auto"/>
        <w:rPr>
          <w:rFonts w:ascii="Segoe UI" w:hAnsi="Segoe UI" w:cs="Segoe UI"/>
          <w:sz w:val="23"/>
          <w:szCs w:val="23"/>
        </w:rPr>
      </w:pPr>
      <w:r w:rsidRPr="00E54D70">
        <w:rPr>
          <w:rFonts w:ascii="Segoe UI" w:hAnsi="Segoe UI" w:cs="Segoe UI"/>
          <w:sz w:val="23"/>
          <w:szCs w:val="23"/>
        </w:rPr>
        <w:t>N</w:t>
      </w:r>
      <w:r w:rsidR="005C6495" w:rsidRPr="00E54D70">
        <w:rPr>
          <w:rFonts w:ascii="Segoe UI" w:hAnsi="Segoe UI" w:cs="Segoe UI"/>
          <w:sz w:val="23"/>
          <w:szCs w:val="23"/>
        </w:rPr>
        <w:t>arozen</w:t>
      </w:r>
      <w:r w:rsidRPr="00E54D70">
        <w:rPr>
          <w:rFonts w:ascii="Segoe UI" w:hAnsi="Segoe UI" w:cs="Segoe UI"/>
          <w:sz w:val="23"/>
          <w:szCs w:val="23"/>
        </w:rPr>
        <w:t>:</w:t>
      </w:r>
      <w:r w:rsidRPr="00E54D70">
        <w:rPr>
          <w:rFonts w:ascii="Segoe UI" w:hAnsi="Segoe UI" w:cs="Segoe UI"/>
          <w:sz w:val="23"/>
          <w:szCs w:val="23"/>
        </w:rPr>
        <w:tab/>
      </w:r>
    </w:p>
    <w:p w14:paraId="25D1D6F3" w14:textId="59391BE9"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bytem</w:t>
      </w:r>
      <w:r w:rsidR="00E06121" w:rsidRPr="00E54D70">
        <w:rPr>
          <w:rFonts w:ascii="Segoe UI" w:hAnsi="Segoe UI" w:cs="Segoe UI"/>
          <w:sz w:val="23"/>
          <w:szCs w:val="23"/>
        </w:rPr>
        <w:t>:</w:t>
      </w:r>
      <w:r w:rsidR="00E06121" w:rsidRPr="00E54D70">
        <w:rPr>
          <w:rFonts w:ascii="Segoe UI" w:hAnsi="Segoe UI" w:cs="Segoe UI"/>
          <w:sz w:val="23"/>
          <w:szCs w:val="23"/>
        </w:rPr>
        <w:tab/>
      </w:r>
      <w:r w:rsidR="00A5661F" w:rsidRPr="00E54D70">
        <w:rPr>
          <w:rFonts w:ascii="Segoe UI" w:hAnsi="Segoe UI" w:cs="Segoe UI"/>
          <w:sz w:val="23"/>
          <w:szCs w:val="23"/>
        </w:rPr>
        <w:tab/>
      </w:r>
    </w:p>
    <w:p w14:paraId="7E2FE557" w14:textId="4781D2C9" w:rsidR="005C6495" w:rsidRPr="00E54D70" w:rsidRDefault="005C6495" w:rsidP="005C6495">
      <w:pPr>
        <w:spacing w:after="0" w:line="240" w:lineRule="auto"/>
        <w:rPr>
          <w:rFonts w:ascii="Segoe UI" w:hAnsi="Segoe UI" w:cs="Segoe UI"/>
          <w:sz w:val="23"/>
          <w:szCs w:val="23"/>
        </w:rPr>
      </w:pPr>
      <w:r w:rsidRPr="00E54D70">
        <w:rPr>
          <w:rFonts w:ascii="Segoe UI" w:hAnsi="Segoe UI" w:cs="Segoe UI"/>
          <w:sz w:val="23"/>
          <w:szCs w:val="23"/>
        </w:rPr>
        <w:t xml:space="preserve">(dále též </w:t>
      </w:r>
      <w:r w:rsidR="00815AE7" w:rsidRPr="00E54D70">
        <w:rPr>
          <w:rFonts w:ascii="Segoe UI" w:hAnsi="Segoe UI" w:cs="Segoe UI"/>
          <w:sz w:val="23"/>
          <w:szCs w:val="23"/>
        </w:rPr>
        <w:t>„</w:t>
      </w:r>
      <w:r w:rsidRPr="00E54D70">
        <w:rPr>
          <w:rFonts w:ascii="Segoe UI" w:hAnsi="Segoe UI" w:cs="Segoe UI"/>
          <w:sz w:val="23"/>
          <w:szCs w:val="23"/>
        </w:rPr>
        <w:t>MČ</w:t>
      </w:r>
      <w:r w:rsidR="00815AE7" w:rsidRPr="00E54D70">
        <w:rPr>
          <w:rFonts w:ascii="Segoe UI" w:hAnsi="Segoe UI" w:cs="Segoe UI"/>
          <w:sz w:val="23"/>
          <w:szCs w:val="23"/>
        </w:rPr>
        <w:t>“</w:t>
      </w:r>
      <w:r w:rsidRPr="00E54D70">
        <w:rPr>
          <w:rFonts w:ascii="Segoe UI" w:hAnsi="Segoe UI" w:cs="Segoe UI"/>
          <w:sz w:val="23"/>
          <w:szCs w:val="23"/>
        </w:rPr>
        <w:t>)</w:t>
      </w:r>
    </w:p>
    <w:p w14:paraId="2B0AC58A" w14:textId="376FFCBB" w:rsidR="00815AE7" w:rsidRPr="00E54D70" w:rsidRDefault="00815AE7" w:rsidP="005C6495">
      <w:pPr>
        <w:spacing w:after="0" w:line="240" w:lineRule="auto"/>
        <w:rPr>
          <w:rFonts w:ascii="Segoe UI" w:hAnsi="Segoe UI" w:cs="Segoe UI"/>
          <w:sz w:val="23"/>
          <w:szCs w:val="23"/>
        </w:rPr>
      </w:pPr>
    </w:p>
    <w:p w14:paraId="48A4C0F3" w14:textId="630439A7" w:rsidR="00E71A80" w:rsidRPr="00E54D70" w:rsidRDefault="00C20EC7" w:rsidP="005C6495">
      <w:pPr>
        <w:spacing w:after="0" w:line="240" w:lineRule="auto"/>
        <w:rPr>
          <w:rFonts w:ascii="Segoe UI" w:hAnsi="Segoe UI" w:cs="Segoe UI"/>
          <w:sz w:val="23"/>
          <w:szCs w:val="23"/>
        </w:rPr>
      </w:pPr>
      <w:r w:rsidRPr="00E54D70">
        <w:rPr>
          <w:rFonts w:ascii="Segoe UI" w:hAnsi="Segoe UI" w:cs="Segoe UI"/>
          <w:sz w:val="23"/>
          <w:szCs w:val="23"/>
        </w:rPr>
        <w:t>(</w:t>
      </w:r>
      <w:r w:rsidR="005C6495" w:rsidRPr="00E54D70">
        <w:rPr>
          <w:rFonts w:ascii="Segoe UI" w:hAnsi="Segoe UI" w:cs="Segoe UI"/>
          <w:sz w:val="23"/>
          <w:szCs w:val="23"/>
        </w:rPr>
        <w:t>TD</w:t>
      </w:r>
      <w:r w:rsidR="00521D0A">
        <w:rPr>
          <w:rFonts w:ascii="Segoe UI" w:hAnsi="Segoe UI" w:cs="Segoe UI"/>
          <w:sz w:val="23"/>
          <w:szCs w:val="23"/>
        </w:rPr>
        <w:t xml:space="preserve"> a</w:t>
      </w:r>
      <w:r w:rsidR="005C6495" w:rsidRPr="00E54D70">
        <w:rPr>
          <w:rFonts w:ascii="Segoe UI" w:hAnsi="Segoe UI" w:cs="Segoe UI"/>
          <w:sz w:val="23"/>
          <w:szCs w:val="23"/>
        </w:rPr>
        <w:t xml:space="preserve"> TN dále společně též </w:t>
      </w:r>
      <w:r w:rsidR="00F10715" w:rsidRPr="00E54D70">
        <w:rPr>
          <w:rFonts w:ascii="Segoe UI" w:hAnsi="Segoe UI" w:cs="Segoe UI"/>
          <w:sz w:val="23"/>
          <w:szCs w:val="23"/>
        </w:rPr>
        <w:t>„</w:t>
      </w:r>
      <w:r w:rsidR="005C6495" w:rsidRPr="00E54D70">
        <w:rPr>
          <w:rFonts w:ascii="Segoe UI" w:hAnsi="Segoe UI" w:cs="Segoe UI"/>
          <w:sz w:val="23"/>
          <w:szCs w:val="23"/>
        </w:rPr>
        <w:t>Stavebníci</w:t>
      </w:r>
      <w:r w:rsidR="00F10715" w:rsidRPr="00E54D70">
        <w:rPr>
          <w:rFonts w:ascii="Segoe UI" w:hAnsi="Segoe UI" w:cs="Segoe UI"/>
          <w:sz w:val="23"/>
          <w:szCs w:val="23"/>
        </w:rPr>
        <w:t>“)</w:t>
      </w:r>
      <w:r w:rsidR="005C6495" w:rsidRPr="00E54D70">
        <w:rPr>
          <w:rFonts w:ascii="Segoe UI" w:hAnsi="Segoe UI" w:cs="Segoe UI"/>
          <w:sz w:val="23"/>
          <w:szCs w:val="23"/>
        </w:rPr>
        <w:t xml:space="preserve"> </w:t>
      </w:r>
    </w:p>
    <w:p w14:paraId="53006D69" w14:textId="3AB3846B" w:rsidR="00521D0A" w:rsidRDefault="00521D0A" w:rsidP="005C6495">
      <w:pPr>
        <w:spacing w:after="0" w:line="240" w:lineRule="auto"/>
        <w:rPr>
          <w:rFonts w:ascii="Segoe UI" w:hAnsi="Segoe UI" w:cs="Segoe UI"/>
          <w:sz w:val="23"/>
          <w:szCs w:val="23"/>
        </w:rPr>
      </w:pPr>
      <w:r w:rsidRPr="00E54D70">
        <w:rPr>
          <w:rFonts w:ascii="Segoe UI" w:hAnsi="Segoe UI" w:cs="Segoe UI"/>
          <w:sz w:val="23"/>
          <w:szCs w:val="23"/>
        </w:rPr>
        <w:t>(</w:t>
      </w:r>
      <w:proofErr w:type="spellStart"/>
      <w:r w:rsidRPr="00E54D70">
        <w:rPr>
          <w:rFonts w:ascii="Segoe UI" w:hAnsi="Segoe UI" w:cs="Segoe UI"/>
          <w:sz w:val="23"/>
          <w:szCs w:val="23"/>
        </w:rPr>
        <w:t>Navetina</w:t>
      </w:r>
      <w:proofErr w:type="spellEnd"/>
      <w:r w:rsidR="00B725E6">
        <w:rPr>
          <w:rFonts w:ascii="Segoe UI" w:hAnsi="Segoe UI" w:cs="Segoe UI"/>
          <w:sz w:val="23"/>
          <w:szCs w:val="23"/>
        </w:rPr>
        <w:t>, TI</w:t>
      </w:r>
      <w:r w:rsidRPr="00E54D70">
        <w:rPr>
          <w:rFonts w:ascii="Segoe UI" w:hAnsi="Segoe UI" w:cs="Segoe UI"/>
          <w:sz w:val="23"/>
          <w:szCs w:val="23"/>
        </w:rPr>
        <w:t xml:space="preserve"> a MČ dále společně též „</w:t>
      </w:r>
      <w:r>
        <w:rPr>
          <w:rFonts w:ascii="Segoe UI" w:hAnsi="Segoe UI" w:cs="Segoe UI"/>
          <w:sz w:val="23"/>
          <w:szCs w:val="23"/>
        </w:rPr>
        <w:t>Vlastníci</w:t>
      </w:r>
      <w:r w:rsidRPr="00E54D70">
        <w:rPr>
          <w:rFonts w:ascii="Segoe UI" w:hAnsi="Segoe UI" w:cs="Segoe UI"/>
          <w:sz w:val="23"/>
          <w:szCs w:val="23"/>
        </w:rPr>
        <w:t>“)</w:t>
      </w:r>
    </w:p>
    <w:p w14:paraId="48A56770" w14:textId="2E717E20" w:rsidR="009A4138" w:rsidRPr="00E54D70" w:rsidRDefault="007519F5" w:rsidP="005C6495">
      <w:pPr>
        <w:spacing w:after="0" w:line="240" w:lineRule="auto"/>
        <w:rPr>
          <w:rFonts w:ascii="Segoe UI" w:hAnsi="Segoe UI" w:cs="Segoe UI"/>
          <w:sz w:val="23"/>
          <w:szCs w:val="23"/>
        </w:rPr>
      </w:pPr>
      <w:r w:rsidRPr="00E54D70">
        <w:rPr>
          <w:rFonts w:ascii="Segoe UI" w:hAnsi="Segoe UI" w:cs="Segoe UI"/>
          <w:sz w:val="23"/>
          <w:szCs w:val="23"/>
        </w:rPr>
        <w:t>na straně jedné</w:t>
      </w:r>
    </w:p>
    <w:p w14:paraId="17E70626" w14:textId="77777777" w:rsidR="003A51CB" w:rsidRPr="00E54D70" w:rsidRDefault="003A51CB" w:rsidP="00E71A80">
      <w:pPr>
        <w:spacing w:after="0" w:line="240" w:lineRule="auto"/>
        <w:rPr>
          <w:rFonts w:ascii="Segoe UI" w:hAnsi="Segoe UI" w:cs="Segoe UI"/>
          <w:sz w:val="23"/>
          <w:szCs w:val="23"/>
        </w:rPr>
      </w:pPr>
    </w:p>
    <w:p w14:paraId="27A1FD38" w14:textId="77777777" w:rsidR="00E71A80" w:rsidRPr="00E54D70" w:rsidRDefault="00E71A80" w:rsidP="00E71A80">
      <w:pPr>
        <w:spacing w:after="0" w:line="240" w:lineRule="auto"/>
        <w:rPr>
          <w:rFonts w:ascii="Segoe UI" w:hAnsi="Segoe UI" w:cs="Segoe UI"/>
          <w:sz w:val="23"/>
          <w:szCs w:val="23"/>
        </w:rPr>
      </w:pPr>
      <w:r w:rsidRPr="00E54D70">
        <w:rPr>
          <w:rFonts w:ascii="Segoe UI" w:hAnsi="Segoe UI" w:cs="Segoe UI"/>
          <w:sz w:val="23"/>
          <w:szCs w:val="23"/>
        </w:rPr>
        <w:t>a</w:t>
      </w:r>
    </w:p>
    <w:p w14:paraId="0C7C1D5F" w14:textId="6E9BCB9F" w:rsidR="00E71A80" w:rsidRDefault="00E71A80" w:rsidP="00E71A80">
      <w:pPr>
        <w:spacing w:after="0" w:line="240" w:lineRule="auto"/>
        <w:rPr>
          <w:rFonts w:ascii="Segoe UI" w:hAnsi="Segoe UI" w:cs="Segoe UI"/>
          <w:sz w:val="23"/>
          <w:szCs w:val="23"/>
        </w:rPr>
      </w:pPr>
    </w:p>
    <w:p w14:paraId="69DF7D28" w14:textId="77777777" w:rsidR="001B10C7" w:rsidRDefault="001B10C7" w:rsidP="00E71A80">
      <w:pPr>
        <w:spacing w:after="0" w:line="240" w:lineRule="auto"/>
        <w:rPr>
          <w:rFonts w:ascii="Segoe UI" w:hAnsi="Segoe UI" w:cs="Segoe UI"/>
          <w:sz w:val="23"/>
          <w:szCs w:val="23"/>
        </w:rPr>
      </w:pPr>
    </w:p>
    <w:p w14:paraId="7670C13B" w14:textId="3B72F003" w:rsidR="003A5A5B" w:rsidRPr="00D771AA" w:rsidRDefault="003A5A5B" w:rsidP="003A5A5B">
      <w:pPr>
        <w:pStyle w:val="Odstavecseseznamem"/>
        <w:numPr>
          <w:ilvl w:val="0"/>
          <w:numId w:val="3"/>
        </w:numPr>
        <w:spacing w:after="0" w:line="240" w:lineRule="auto"/>
        <w:rPr>
          <w:rFonts w:ascii="Segoe UI" w:hAnsi="Segoe UI" w:cs="Segoe UI"/>
          <w:b/>
          <w:sz w:val="23"/>
          <w:szCs w:val="23"/>
        </w:rPr>
      </w:pPr>
      <w:r w:rsidRPr="00D771AA">
        <w:rPr>
          <w:rFonts w:ascii="Segoe UI" w:hAnsi="Segoe UI" w:cs="Segoe UI"/>
          <w:b/>
          <w:sz w:val="23"/>
          <w:szCs w:val="23"/>
        </w:rPr>
        <w:lastRenderedPageBreak/>
        <w:t>Suchdolský ostroh</w:t>
      </w:r>
      <w:r w:rsidR="006E7F49">
        <w:rPr>
          <w:rFonts w:ascii="Segoe UI" w:hAnsi="Segoe UI" w:cs="Segoe UI"/>
          <w:b/>
          <w:sz w:val="23"/>
          <w:szCs w:val="23"/>
        </w:rPr>
        <w:t>,</w:t>
      </w:r>
      <w:r w:rsidRPr="00D771AA">
        <w:rPr>
          <w:rFonts w:ascii="Segoe UI" w:hAnsi="Segoe UI" w:cs="Segoe UI"/>
          <w:b/>
          <w:sz w:val="23"/>
          <w:szCs w:val="23"/>
        </w:rPr>
        <w:t xml:space="preserve"> a.s. </w:t>
      </w:r>
    </w:p>
    <w:p w14:paraId="5EB1E559" w14:textId="77777777" w:rsidR="003A5A5B" w:rsidRPr="00D771AA" w:rsidRDefault="003A5A5B" w:rsidP="003A5A5B">
      <w:pPr>
        <w:spacing w:after="0" w:line="240" w:lineRule="auto"/>
        <w:rPr>
          <w:rFonts w:ascii="Segoe UI" w:hAnsi="Segoe UI" w:cs="Segoe UI"/>
          <w:sz w:val="23"/>
          <w:szCs w:val="23"/>
        </w:rPr>
      </w:pPr>
      <w:r w:rsidRPr="00D771AA">
        <w:rPr>
          <w:rFonts w:ascii="Segoe UI" w:hAnsi="Segoe UI" w:cs="Segoe UI"/>
          <w:sz w:val="23"/>
          <w:szCs w:val="23"/>
        </w:rPr>
        <w:t>se sídlem:</w:t>
      </w:r>
      <w:r w:rsidRPr="00D771AA">
        <w:rPr>
          <w:rFonts w:ascii="Segoe UI" w:hAnsi="Segoe UI" w:cs="Segoe UI"/>
          <w:sz w:val="23"/>
          <w:szCs w:val="23"/>
        </w:rPr>
        <w:tab/>
        <w:t>Světova 523/1, Libeň, 180 00 Praha 8</w:t>
      </w:r>
    </w:p>
    <w:p w14:paraId="69B87D58" w14:textId="77777777" w:rsidR="003A5A5B" w:rsidRPr="00D771AA" w:rsidRDefault="003A5A5B" w:rsidP="003A5A5B">
      <w:pPr>
        <w:spacing w:after="0" w:line="240" w:lineRule="auto"/>
        <w:rPr>
          <w:rFonts w:ascii="Segoe UI" w:hAnsi="Segoe UI" w:cs="Segoe UI"/>
          <w:sz w:val="23"/>
          <w:szCs w:val="23"/>
        </w:rPr>
      </w:pPr>
      <w:r w:rsidRPr="00D771AA">
        <w:rPr>
          <w:rFonts w:ascii="Segoe UI" w:hAnsi="Segoe UI" w:cs="Segoe UI"/>
          <w:sz w:val="23"/>
          <w:szCs w:val="23"/>
        </w:rPr>
        <w:t>IČO:</w:t>
      </w:r>
      <w:r w:rsidRPr="00D771AA">
        <w:rPr>
          <w:rFonts w:ascii="Segoe UI" w:hAnsi="Segoe UI" w:cs="Segoe UI"/>
          <w:sz w:val="23"/>
          <w:szCs w:val="23"/>
        </w:rPr>
        <w:tab/>
      </w:r>
      <w:r w:rsidRPr="00D771AA">
        <w:rPr>
          <w:rFonts w:ascii="Segoe UI" w:hAnsi="Segoe UI" w:cs="Segoe UI"/>
          <w:sz w:val="23"/>
          <w:szCs w:val="23"/>
        </w:rPr>
        <w:tab/>
        <w:t>272 18 309</w:t>
      </w:r>
    </w:p>
    <w:p w14:paraId="65AD7607" w14:textId="77777777" w:rsidR="003A5A5B" w:rsidRPr="00D771AA" w:rsidRDefault="003A5A5B" w:rsidP="003A5A5B">
      <w:pPr>
        <w:spacing w:after="0" w:line="240" w:lineRule="auto"/>
        <w:rPr>
          <w:rFonts w:ascii="Segoe UI" w:hAnsi="Segoe UI" w:cs="Segoe UI"/>
          <w:sz w:val="23"/>
          <w:szCs w:val="23"/>
        </w:rPr>
      </w:pPr>
      <w:r w:rsidRPr="00D771AA">
        <w:rPr>
          <w:rFonts w:ascii="Segoe UI" w:hAnsi="Segoe UI" w:cs="Segoe UI"/>
          <w:sz w:val="23"/>
          <w:szCs w:val="23"/>
        </w:rPr>
        <w:t xml:space="preserve">zapsaná v obchodním rejstříku vedeném Městským soudem v Praze pod </w:t>
      </w:r>
      <w:proofErr w:type="spellStart"/>
      <w:r w:rsidRPr="00D771AA">
        <w:rPr>
          <w:rFonts w:ascii="Segoe UI" w:hAnsi="Segoe UI" w:cs="Segoe UI"/>
          <w:sz w:val="23"/>
          <w:szCs w:val="23"/>
        </w:rPr>
        <w:t>sp</w:t>
      </w:r>
      <w:proofErr w:type="spellEnd"/>
      <w:r w:rsidRPr="00D771AA">
        <w:rPr>
          <w:rFonts w:ascii="Segoe UI" w:hAnsi="Segoe UI" w:cs="Segoe UI"/>
          <w:sz w:val="23"/>
          <w:szCs w:val="23"/>
        </w:rPr>
        <w:t xml:space="preserve">. zn. B 9785 </w:t>
      </w:r>
    </w:p>
    <w:p w14:paraId="4A95DB4F" w14:textId="77777777" w:rsidR="003A5A5B" w:rsidRPr="00D771AA" w:rsidRDefault="003A5A5B" w:rsidP="003A5A5B">
      <w:pPr>
        <w:spacing w:after="0" w:line="240" w:lineRule="auto"/>
        <w:rPr>
          <w:rFonts w:ascii="Segoe UI" w:hAnsi="Segoe UI" w:cs="Segoe UI"/>
          <w:sz w:val="23"/>
          <w:szCs w:val="23"/>
        </w:rPr>
      </w:pPr>
      <w:r w:rsidRPr="00D771AA">
        <w:rPr>
          <w:rFonts w:ascii="Segoe UI" w:hAnsi="Segoe UI" w:cs="Segoe UI"/>
          <w:sz w:val="23"/>
          <w:szCs w:val="23"/>
        </w:rPr>
        <w:t>zastoupená:</w:t>
      </w:r>
      <w:r w:rsidRPr="00D771AA">
        <w:rPr>
          <w:rFonts w:ascii="Segoe UI" w:hAnsi="Segoe UI" w:cs="Segoe UI"/>
          <w:sz w:val="23"/>
          <w:szCs w:val="23"/>
        </w:rPr>
        <w:tab/>
        <w:t xml:space="preserve">JUDr. Miloš Červenka, člen správní rady </w:t>
      </w:r>
    </w:p>
    <w:p w14:paraId="720B4DB2" w14:textId="77777777" w:rsidR="003A5A5B" w:rsidRPr="00D771AA" w:rsidRDefault="003A5A5B" w:rsidP="003A5A5B">
      <w:pPr>
        <w:spacing w:after="0" w:line="240" w:lineRule="auto"/>
        <w:rPr>
          <w:rFonts w:ascii="Segoe UI" w:hAnsi="Segoe UI" w:cs="Segoe UI"/>
          <w:sz w:val="23"/>
          <w:szCs w:val="23"/>
        </w:rPr>
      </w:pPr>
      <w:r w:rsidRPr="00D771AA">
        <w:rPr>
          <w:rFonts w:ascii="Segoe UI" w:hAnsi="Segoe UI" w:cs="Segoe UI"/>
          <w:sz w:val="23"/>
          <w:szCs w:val="23"/>
        </w:rPr>
        <w:t>(dále též „SO“)</w:t>
      </w:r>
    </w:p>
    <w:p w14:paraId="4533799D" w14:textId="34FA2B73" w:rsidR="003A5A5B" w:rsidRPr="00D771AA" w:rsidRDefault="003A5A5B" w:rsidP="00E71A80">
      <w:pPr>
        <w:spacing w:after="0" w:line="240" w:lineRule="auto"/>
        <w:rPr>
          <w:rFonts w:ascii="Segoe UI" w:hAnsi="Segoe UI" w:cs="Segoe UI"/>
          <w:sz w:val="23"/>
          <w:szCs w:val="23"/>
        </w:rPr>
      </w:pPr>
      <w:r w:rsidRPr="00D771AA">
        <w:rPr>
          <w:rFonts w:ascii="Segoe UI" w:hAnsi="Segoe UI" w:cs="Segoe UI"/>
          <w:sz w:val="23"/>
          <w:szCs w:val="23"/>
        </w:rPr>
        <w:t>na straně druhé</w:t>
      </w:r>
    </w:p>
    <w:p w14:paraId="5ED0360B" w14:textId="2CCD5A4C" w:rsidR="003A5A5B" w:rsidRPr="00D771AA" w:rsidRDefault="003A5A5B" w:rsidP="00E71A80">
      <w:pPr>
        <w:spacing w:after="0" w:line="240" w:lineRule="auto"/>
        <w:rPr>
          <w:rFonts w:ascii="Segoe UI" w:hAnsi="Segoe UI" w:cs="Segoe UI"/>
          <w:sz w:val="23"/>
          <w:szCs w:val="23"/>
        </w:rPr>
      </w:pPr>
    </w:p>
    <w:p w14:paraId="5D0DCEC7" w14:textId="6AB5BEA3" w:rsidR="003A5A5B" w:rsidRDefault="003A5A5B" w:rsidP="00E71A80">
      <w:pPr>
        <w:spacing w:after="0" w:line="240" w:lineRule="auto"/>
        <w:rPr>
          <w:rFonts w:ascii="Segoe UI" w:hAnsi="Segoe UI" w:cs="Segoe UI"/>
          <w:sz w:val="23"/>
          <w:szCs w:val="23"/>
        </w:rPr>
      </w:pPr>
      <w:r w:rsidRPr="00D771AA">
        <w:rPr>
          <w:rFonts w:ascii="Segoe UI" w:hAnsi="Segoe UI" w:cs="Segoe UI"/>
          <w:sz w:val="23"/>
          <w:szCs w:val="23"/>
        </w:rPr>
        <w:t>a</w:t>
      </w:r>
    </w:p>
    <w:p w14:paraId="595F7331" w14:textId="77777777" w:rsidR="003F5443" w:rsidRPr="00D771AA" w:rsidRDefault="003F5443" w:rsidP="00E71A80">
      <w:pPr>
        <w:spacing w:after="0" w:line="240" w:lineRule="auto"/>
        <w:rPr>
          <w:rFonts w:ascii="Segoe UI" w:hAnsi="Segoe UI" w:cs="Segoe UI"/>
          <w:sz w:val="23"/>
          <w:szCs w:val="23"/>
        </w:rPr>
      </w:pPr>
    </w:p>
    <w:p w14:paraId="107F78B1" w14:textId="04704E40" w:rsidR="00E71A80" w:rsidRPr="00D771AA" w:rsidRDefault="00E71A80" w:rsidP="00D85D9B">
      <w:pPr>
        <w:pStyle w:val="Odstavecseseznamem"/>
        <w:numPr>
          <w:ilvl w:val="0"/>
          <w:numId w:val="3"/>
        </w:numPr>
        <w:spacing w:after="0" w:line="240" w:lineRule="auto"/>
        <w:rPr>
          <w:rFonts w:ascii="Segoe UI" w:hAnsi="Segoe UI" w:cs="Segoe UI"/>
          <w:b/>
          <w:sz w:val="23"/>
          <w:szCs w:val="23"/>
        </w:rPr>
      </w:pPr>
      <w:r w:rsidRPr="00D771AA">
        <w:rPr>
          <w:rFonts w:ascii="Segoe UI" w:hAnsi="Segoe UI" w:cs="Segoe UI"/>
          <w:b/>
          <w:sz w:val="23"/>
          <w:szCs w:val="23"/>
        </w:rPr>
        <w:t>Pražská vodohospodářská společnost a.s.</w:t>
      </w:r>
    </w:p>
    <w:p w14:paraId="0545D41A" w14:textId="7F8ECCEA" w:rsidR="00E71A80" w:rsidRPr="00D771AA" w:rsidRDefault="00E71A80" w:rsidP="00E71A80">
      <w:pPr>
        <w:spacing w:after="0" w:line="240" w:lineRule="auto"/>
        <w:rPr>
          <w:rFonts w:ascii="Segoe UI" w:hAnsi="Segoe UI" w:cs="Segoe UI"/>
          <w:sz w:val="23"/>
          <w:szCs w:val="23"/>
        </w:rPr>
      </w:pPr>
      <w:r w:rsidRPr="00D771AA">
        <w:rPr>
          <w:rFonts w:ascii="Segoe UI" w:hAnsi="Segoe UI" w:cs="Segoe UI"/>
          <w:sz w:val="23"/>
          <w:szCs w:val="23"/>
        </w:rPr>
        <w:t>se sídlem:</w:t>
      </w:r>
      <w:r w:rsidR="00CE398C" w:rsidRPr="00D771AA">
        <w:rPr>
          <w:rFonts w:ascii="Segoe UI" w:hAnsi="Segoe UI" w:cs="Segoe UI"/>
          <w:sz w:val="23"/>
          <w:szCs w:val="23"/>
        </w:rPr>
        <w:tab/>
      </w:r>
      <w:bookmarkStart w:id="0" w:name="_Hlk101695282"/>
      <w:r w:rsidR="00F22710" w:rsidRPr="00D771AA">
        <w:rPr>
          <w:rFonts w:ascii="Segoe UI" w:hAnsi="Segoe UI" w:cs="Segoe UI"/>
          <w:sz w:val="23"/>
          <w:szCs w:val="23"/>
        </w:rPr>
        <w:t xml:space="preserve">Evropská 866/67, Vokovice, 160 00 </w:t>
      </w:r>
      <w:r w:rsidRPr="00D771AA">
        <w:rPr>
          <w:rFonts w:ascii="Segoe UI" w:hAnsi="Segoe UI" w:cs="Segoe UI"/>
          <w:sz w:val="23"/>
          <w:szCs w:val="23"/>
        </w:rPr>
        <w:t xml:space="preserve">Praha </w:t>
      </w:r>
      <w:r w:rsidR="00F22710" w:rsidRPr="00D771AA">
        <w:rPr>
          <w:rFonts w:ascii="Segoe UI" w:hAnsi="Segoe UI" w:cs="Segoe UI"/>
          <w:sz w:val="23"/>
          <w:szCs w:val="23"/>
        </w:rPr>
        <w:t>6</w:t>
      </w:r>
      <w:bookmarkEnd w:id="0"/>
      <w:r w:rsidRPr="00D771AA">
        <w:rPr>
          <w:rFonts w:ascii="Segoe UI" w:hAnsi="Segoe UI" w:cs="Segoe UI"/>
          <w:sz w:val="23"/>
          <w:szCs w:val="23"/>
        </w:rPr>
        <w:t xml:space="preserve">, </w:t>
      </w:r>
    </w:p>
    <w:p w14:paraId="62E6ACF4" w14:textId="326D4D24" w:rsidR="00E71A80" w:rsidRPr="00D771AA" w:rsidRDefault="00E71A80" w:rsidP="00E71A80">
      <w:pPr>
        <w:spacing w:after="0" w:line="240" w:lineRule="auto"/>
        <w:rPr>
          <w:rFonts w:ascii="Segoe UI" w:hAnsi="Segoe UI" w:cs="Segoe UI"/>
          <w:sz w:val="23"/>
          <w:szCs w:val="23"/>
        </w:rPr>
      </w:pPr>
      <w:r w:rsidRPr="00D771AA">
        <w:rPr>
          <w:rFonts w:ascii="Segoe UI" w:hAnsi="Segoe UI" w:cs="Segoe UI"/>
          <w:sz w:val="23"/>
          <w:szCs w:val="23"/>
        </w:rPr>
        <w:t>IČO:</w:t>
      </w:r>
      <w:r w:rsidR="00CE398C" w:rsidRPr="00D771AA">
        <w:rPr>
          <w:rFonts w:ascii="Segoe UI" w:hAnsi="Segoe UI" w:cs="Segoe UI"/>
          <w:sz w:val="23"/>
          <w:szCs w:val="23"/>
        </w:rPr>
        <w:tab/>
      </w:r>
      <w:r w:rsidR="00CE398C" w:rsidRPr="00D771AA">
        <w:rPr>
          <w:rFonts w:ascii="Segoe UI" w:hAnsi="Segoe UI" w:cs="Segoe UI"/>
          <w:sz w:val="23"/>
          <w:szCs w:val="23"/>
        </w:rPr>
        <w:tab/>
      </w:r>
      <w:r w:rsidRPr="00D771AA">
        <w:rPr>
          <w:rFonts w:ascii="Segoe UI" w:hAnsi="Segoe UI" w:cs="Segoe UI"/>
          <w:sz w:val="23"/>
          <w:szCs w:val="23"/>
        </w:rPr>
        <w:t>256</w:t>
      </w:r>
      <w:r w:rsidR="00A5661F" w:rsidRPr="00D771AA">
        <w:rPr>
          <w:rFonts w:ascii="Segoe UI" w:hAnsi="Segoe UI" w:cs="Segoe UI"/>
          <w:sz w:val="23"/>
          <w:szCs w:val="23"/>
        </w:rPr>
        <w:t xml:space="preserve"> </w:t>
      </w:r>
      <w:r w:rsidRPr="00D771AA">
        <w:rPr>
          <w:rFonts w:ascii="Segoe UI" w:hAnsi="Segoe UI" w:cs="Segoe UI"/>
          <w:sz w:val="23"/>
          <w:szCs w:val="23"/>
        </w:rPr>
        <w:t>56</w:t>
      </w:r>
      <w:r w:rsidR="00A5661F" w:rsidRPr="00D771AA">
        <w:rPr>
          <w:rFonts w:ascii="Segoe UI" w:hAnsi="Segoe UI" w:cs="Segoe UI"/>
          <w:sz w:val="23"/>
          <w:szCs w:val="23"/>
        </w:rPr>
        <w:t xml:space="preserve"> </w:t>
      </w:r>
      <w:r w:rsidRPr="00D771AA">
        <w:rPr>
          <w:rFonts w:ascii="Segoe UI" w:hAnsi="Segoe UI" w:cs="Segoe UI"/>
          <w:sz w:val="23"/>
          <w:szCs w:val="23"/>
        </w:rPr>
        <w:t>112</w:t>
      </w:r>
    </w:p>
    <w:p w14:paraId="1DB082C6" w14:textId="58A3AB86" w:rsidR="00E71A80" w:rsidRPr="00D771AA" w:rsidRDefault="00815AE7" w:rsidP="00E71A80">
      <w:pPr>
        <w:spacing w:after="0" w:line="240" w:lineRule="auto"/>
        <w:rPr>
          <w:rFonts w:ascii="Segoe UI" w:hAnsi="Segoe UI" w:cs="Segoe UI"/>
          <w:sz w:val="23"/>
          <w:szCs w:val="23"/>
        </w:rPr>
      </w:pPr>
      <w:r w:rsidRPr="00D771AA">
        <w:rPr>
          <w:rFonts w:ascii="Segoe UI" w:hAnsi="Segoe UI" w:cs="Segoe UI"/>
          <w:sz w:val="23"/>
          <w:szCs w:val="23"/>
        </w:rPr>
        <w:t>zastoupená</w:t>
      </w:r>
      <w:r w:rsidR="00E71A80" w:rsidRPr="00D771AA">
        <w:rPr>
          <w:rFonts w:ascii="Segoe UI" w:hAnsi="Segoe UI" w:cs="Segoe UI"/>
          <w:sz w:val="23"/>
          <w:szCs w:val="23"/>
        </w:rPr>
        <w:t>:</w:t>
      </w:r>
      <w:r w:rsidR="00CE398C" w:rsidRPr="00D771AA">
        <w:rPr>
          <w:rFonts w:ascii="Segoe UI" w:hAnsi="Segoe UI" w:cs="Segoe UI"/>
          <w:sz w:val="23"/>
          <w:szCs w:val="23"/>
        </w:rPr>
        <w:tab/>
      </w:r>
      <w:r w:rsidR="00E71A80" w:rsidRPr="00D771AA">
        <w:rPr>
          <w:rFonts w:ascii="Segoe UI" w:hAnsi="Segoe UI" w:cs="Segoe UI"/>
          <w:sz w:val="23"/>
          <w:szCs w:val="23"/>
        </w:rPr>
        <w:t>Ing. Pavel Válek, MBA, předseda představenstva</w:t>
      </w:r>
    </w:p>
    <w:p w14:paraId="1795B79B" w14:textId="77777777" w:rsidR="00E71A80" w:rsidRPr="00D771AA" w:rsidRDefault="00E71A80" w:rsidP="00CE398C">
      <w:pPr>
        <w:spacing w:after="0" w:line="240" w:lineRule="auto"/>
        <w:ind w:left="708" w:firstLine="708"/>
        <w:rPr>
          <w:rFonts w:ascii="Segoe UI" w:hAnsi="Segoe UI" w:cs="Segoe UI"/>
          <w:sz w:val="23"/>
          <w:szCs w:val="23"/>
        </w:rPr>
      </w:pPr>
      <w:r w:rsidRPr="00D771AA">
        <w:rPr>
          <w:rFonts w:ascii="Segoe UI" w:hAnsi="Segoe UI" w:cs="Segoe UI"/>
          <w:sz w:val="23"/>
          <w:szCs w:val="23"/>
        </w:rPr>
        <w:t>a Mgr. Martin Velík, místopředseda představenstva</w:t>
      </w:r>
    </w:p>
    <w:p w14:paraId="61FC7977" w14:textId="348B177F" w:rsidR="00E71A80" w:rsidRPr="00D771AA" w:rsidRDefault="00E71A80" w:rsidP="00E71A80">
      <w:pPr>
        <w:spacing w:after="0" w:line="240" w:lineRule="auto"/>
        <w:rPr>
          <w:rFonts w:ascii="Segoe UI" w:hAnsi="Segoe UI" w:cs="Segoe UI"/>
          <w:sz w:val="23"/>
          <w:szCs w:val="23"/>
        </w:rPr>
      </w:pPr>
      <w:r w:rsidRPr="00D771AA">
        <w:rPr>
          <w:rFonts w:ascii="Segoe UI" w:hAnsi="Segoe UI" w:cs="Segoe UI"/>
          <w:sz w:val="23"/>
          <w:szCs w:val="23"/>
        </w:rPr>
        <w:t xml:space="preserve">zapsaná: v obchodním rejstříku vedeném Městským soudem v Praze, </w:t>
      </w:r>
      <w:r w:rsidR="001752CC" w:rsidRPr="00D771AA">
        <w:rPr>
          <w:rFonts w:ascii="Segoe UI" w:hAnsi="Segoe UI" w:cs="Segoe UI"/>
          <w:sz w:val="23"/>
          <w:szCs w:val="23"/>
        </w:rPr>
        <w:t xml:space="preserve">pod. </w:t>
      </w:r>
      <w:proofErr w:type="spellStart"/>
      <w:r w:rsidR="001752CC" w:rsidRPr="00D771AA">
        <w:rPr>
          <w:rFonts w:ascii="Segoe UI" w:hAnsi="Segoe UI" w:cs="Segoe UI"/>
          <w:sz w:val="23"/>
          <w:szCs w:val="23"/>
        </w:rPr>
        <w:t>sp</w:t>
      </w:r>
      <w:proofErr w:type="spellEnd"/>
      <w:r w:rsidR="001752CC" w:rsidRPr="00D771AA">
        <w:rPr>
          <w:rFonts w:ascii="Segoe UI" w:hAnsi="Segoe UI" w:cs="Segoe UI"/>
          <w:sz w:val="23"/>
          <w:szCs w:val="23"/>
        </w:rPr>
        <w:t>. z</w:t>
      </w:r>
      <w:r w:rsidR="000F6465" w:rsidRPr="00D771AA">
        <w:rPr>
          <w:rFonts w:ascii="Segoe UI" w:hAnsi="Segoe UI" w:cs="Segoe UI"/>
          <w:sz w:val="23"/>
          <w:szCs w:val="23"/>
        </w:rPr>
        <w:t>n</w:t>
      </w:r>
      <w:r w:rsidR="001752CC" w:rsidRPr="00D771AA">
        <w:rPr>
          <w:rFonts w:ascii="Segoe UI" w:hAnsi="Segoe UI" w:cs="Segoe UI"/>
          <w:sz w:val="23"/>
          <w:szCs w:val="23"/>
        </w:rPr>
        <w:t xml:space="preserve">. </w:t>
      </w:r>
      <w:r w:rsidRPr="00D771AA">
        <w:rPr>
          <w:rFonts w:ascii="Segoe UI" w:hAnsi="Segoe UI" w:cs="Segoe UI"/>
          <w:sz w:val="23"/>
          <w:szCs w:val="23"/>
        </w:rPr>
        <w:t>B</w:t>
      </w:r>
      <w:r w:rsidR="001752CC" w:rsidRPr="00D771AA">
        <w:rPr>
          <w:rFonts w:ascii="Segoe UI" w:hAnsi="Segoe UI" w:cs="Segoe UI"/>
          <w:sz w:val="23"/>
          <w:szCs w:val="23"/>
        </w:rPr>
        <w:t xml:space="preserve"> </w:t>
      </w:r>
      <w:r w:rsidRPr="00D771AA">
        <w:rPr>
          <w:rFonts w:ascii="Segoe UI" w:hAnsi="Segoe UI" w:cs="Segoe UI"/>
          <w:sz w:val="23"/>
          <w:szCs w:val="23"/>
        </w:rPr>
        <w:t>5290</w:t>
      </w:r>
    </w:p>
    <w:p w14:paraId="4BD1D49F" w14:textId="37B895D6" w:rsidR="00A30210" w:rsidRPr="00D771AA" w:rsidRDefault="00E71A80" w:rsidP="00E71A80">
      <w:pPr>
        <w:spacing w:after="0" w:line="240" w:lineRule="auto"/>
        <w:rPr>
          <w:rFonts w:ascii="Segoe UI" w:hAnsi="Segoe UI" w:cs="Segoe UI"/>
          <w:sz w:val="23"/>
          <w:szCs w:val="23"/>
        </w:rPr>
      </w:pPr>
      <w:r w:rsidRPr="00D771AA">
        <w:rPr>
          <w:rFonts w:ascii="Segoe UI" w:hAnsi="Segoe UI" w:cs="Segoe UI"/>
          <w:sz w:val="23"/>
          <w:szCs w:val="23"/>
        </w:rPr>
        <w:t>(dále též jen jako „</w:t>
      </w:r>
      <w:r w:rsidR="005C6495" w:rsidRPr="00D771AA">
        <w:rPr>
          <w:rFonts w:ascii="Segoe UI" w:hAnsi="Segoe UI" w:cs="Segoe UI"/>
          <w:sz w:val="23"/>
          <w:szCs w:val="23"/>
        </w:rPr>
        <w:t>PVS</w:t>
      </w:r>
      <w:r w:rsidRPr="00D771AA">
        <w:rPr>
          <w:rFonts w:ascii="Segoe UI" w:hAnsi="Segoe UI" w:cs="Segoe UI"/>
          <w:sz w:val="23"/>
          <w:szCs w:val="23"/>
        </w:rPr>
        <w:t>“)</w:t>
      </w:r>
    </w:p>
    <w:p w14:paraId="1CC9C798" w14:textId="3FEC2F8A" w:rsidR="00B155F2" w:rsidRPr="00D771AA" w:rsidRDefault="00A30210" w:rsidP="00E71A80">
      <w:pPr>
        <w:spacing w:after="0" w:line="240" w:lineRule="auto"/>
        <w:rPr>
          <w:rFonts w:ascii="Segoe UI" w:hAnsi="Segoe UI" w:cs="Segoe UI"/>
          <w:sz w:val="23"/>
          <w:szCs w:val="23"/>
        </w:rPr>
      </w:pPr>
      <w:bookmarkStart w:id="1" w:name="_Hlk93676531"/>
      <w:r w:rsidRPr="00D771AA">
        <w:rPr>
          <w:rFonts w:ascii="Segoe UI" w:hAnsi="Segoe UI" w:cs="Segoe UI"/>
          <w:sz w:val="23"/>
          <w:szCs w:val="23"/>
        </w:rPr>
        <w:t>n</w:t>
      </w:r>
      <w:r w:rsidR="002C75D1" w:rsidRPr="00D771AA">
        <w:rPr>
          <w:rFonts w:ascii="Segoe UI" w:hAnsi="Segoe UI" w:cs="Segoe UI"/>
          <w:sz w:val="23"/>
          <w:szCs w:val="23"/>
        </w:rPr>
        <w:t xml:space="preserve">a straně </w:t>
      </w:r>
      <w:r w:rsidR="003A5A5B" w:rsidRPr="00D771AA">
        <w:rPr>
          <w:rFonts w:ascii="Segoe UI" w:hAnsi="Segoe UI" w:cs="Segoe UI"/>
          <w:sz w:val="23"/>
          <w:szCs w:val="23"/>
        </w:rPr>
        <w:t>třetí</w:t>
      </w:r>
      <w:bookmarkEnd w:id="1"/>
    </w:p>
    <w:p w14:paraId="44948051" w14:textId="77777777" w:rsidR="007519F5" w:rsidRPr="00D771AA" w:rsidRDefault="007519F5" w:rsidP="00B155F2">
      <w:pPr>
        <w:spacing w:after="0"/>
        <w:ind w:left="2268" w:hanging="2268"/>
        <w:jc w:val="both"/>
        <w:rPr>
          <w:rFonts w:ascii="Segoe UI" w:hAnsi="Segoe UI" w:cs="Segoe UI"/>
          <w:bCs/>
          <w:spacing w:val="40"/>
          <w:sz w:val="23"/>
          <w:szCs w:val="23"/>
        </w:rPr>
      </w:pPr>
    </w:p>
    <w:p w14:paraId="65126DDC" w14:textId="148A3101" w:rsidR="00B155F2" w:rsidRPr="00D771AA" w:rsidRDefault="00B155F2" w:rsidP="00B155F2">
      <w:pPr>
        <w:spacing w:after="0"/>
        <w:ind w:left="2268" w:hanging="2268"/>
        <w:jc w:val="both"/>
        <w:rPr>
          <w:rFonts w:ascii="Segoe UI" w:hAnsi="Segoe UI" w:cs="Segoe UI"/>
          <w:bCs/>
          <w:spacing w:val="40"/>
          <w:sz w:val="23"/>
          <w:szCs w:val="23"/>
        </w:rPr>
      </w:pPr>
      <w:r w:rsidRPr="00D771AA">
        <w:rPr>
          <w:rFonts w:ascii="Segoe UI" w:hAnsi="Segoe UI" w:cs="Segoe UI"/>
          <w:bCs/>
          <w:spacing w:val="40"/>
          <w:sz w:val="23"/>
          <w:szCs w:val="23"/>
        </w:rPr>
        <w:t>a</w:t>
      </w:r>
    </w:p>
    <w:p w14:paraId="0F0D843D" w14:textId="1486AA5D" w:rsidR="00B155F2" w:rsidRPr="00D771AA" w:rsidRDefault="00B155F2" w:rsidP="00B155F2">
      <w:pPr>
        <w:spacing w:after="0"/>
        <w:rPr>
          <w:rFonts w:ascii="Segoe UI" w:hAnsi="Segoe UI" w:cs="Segoe UI"/>
          <w:sz w:val="23"/>
          <w:szCs w:val="23"/>
        </w:rPr>
      </w:pPr>
    </w:p>
    <w:p w14:paraId="7B30F9CD" w14:textId="215E2F55" w:rsidR="00B155F2" w:rsidRPr="00D771AA" w:rsidRDefault="00B155F2" w:rsidP="00B155F2">
      <w:pPr>
        <w:pStyle w:val="Odstavecseseznamem"/>
        <w:numPr>
          <w:ilvl w:val="0"/>
          <w:numId w:val="3"/>
        </w:numPr>
        <w:spacing w:after="0"/>
        <w:rPr>
          <w:rFonts w:ascii="Segoe UI" w:hAnsi="Segoe UI" w:cs="Segoe UI"/>
          <w:b/>
          <w:bCs/>
          <w:sz w:val="23"/>
          <w:szCs w:val="23"/>
        </w:rPr>
      </w:pPr>
      <w:r w:rsidRPr="00D771AA">
        <w:rPr>
          <w:rFonts w:ascii="Segoe UI" w:hAnsi="Segoe UI" w:cs="Segoe UI"/>
          <w:b/>
          <w:bCs/>
          <w:sz w:val="23"/>
          <w:szCs w:val="23"/>
        </w:rPr>
        <w:t>Pražské vodovody a kanalizace, a.s.</w:t>
      </w:r>
      <w:r w:rsidRPr="00D771AA">
        <w:rPr>
          <w:rFonts w:ascii="Segoe UI" w:hAnsi="Segoe UI" w:cs="Segoe UI"/>
          <w:sz w:val="23"/>
          <w:szCs w:val="23"/>
        </w:rPr>
        <w:t xml:space="preserve"> </w:t>
      </w:r>
    </w:p>
    <w:p w14:paraId="20EC2E5A" w14:textId="764C4A22" w:rsidR="00B155F2" w:rsidRPr="00E54D70" w:rsidRDefault="00B155F2" w:rsidP="00B155F2">
      <w:pPr>
        <w:spacing w:after="0"/>
        <w:rPr>
          <w:rFonts w:ascii="Segoe UI" w:hAnsi="Segoe UI" w:cs="Segoe UI"/>
          <w:sz w:val="23"/>
          <w:szCs w:val="23"/>
        </w:rPr>
      </w:pPr>
      <w:r w:rsidRPr="00D771AA">
        <w:rPr>
          <w:rFonts w:ascii="Segoe UI" w:hAnsi="Segoe UI" w:cs="Segoe UI"/>
          <w:bCs/>
          <w:sz w:val="23"/>
          <w:szCs w:val="23"/>
        </w:rPr>
        <w:t>se sídlem</w:t>
      </w:r>
      <w:r w:rsidR="00ED43A2" w:rsidRPr="00D771AA">
        <w:rPr>
          <w:rFonts w:ascii="Segoe UI" w:hAnsi="Segoe UI" w:cs="Segoe UI"/>
          <w:bCs/>
          <w:sz w:val="23"/>
          <w:szCs w:val="23"/>
        </w:rPr>
        <w:t>:</w:t>
      </w:r>
      <w:r w:rsidR="00ED43A2" w:rsidRPr="00D771AA">
        <w:rPr>
          <w:rFonts w:ascii="Segoe UI" w:hAnsi="Segoe UI" w:cs="Segoe UI"/>
          <w:bCs/>
          <w:sz w:val="23"/>
          <w:szCs w:val="23"/>
        </w:rPr>
        <w:tab/>
      </w:r>
      <w:r w:rsidRPr="00D771AA">
        <w:rPr>
          <w:rFonts w:ascii="Segoe UI" w:hAnsi="Segoe UI" w:cs="Segoe UI"/>
          <w:sz w:val="23"/>
          <w:szCs w:val="23"/>
        </w:rPr>
        <w:t xml:space="preserve">Ke </w:t>
      </w:r>
      <w:proofErr w:type="spellStart"/>
      <w:r w:rsidRPr="00D771AA">
        <w:rPr>
          <w:rFonts w:ascii="Segoe UI" w:hAnsi="Segoe UI" w:cs="Segoe UI"/>
          <w:sz w:val="23"/>
          <w:szCs w:val="23"/>
        </w:rPr>
        <w:t>Kablu</w:t>
      </w:r>
      <w:proofErr w:type="spellEnd"/>
      <w:r w:rsidRPr="00D771AA">
        <w:rPr>
          <w:rFonts w:ascii="Segoe UI" w:hAnsi="Segoe UI" w:cs="Segoe UI"/>
          <w:sz w:val="23"/>
          <w:szCs w:val="23"/>
        </w:rPr>
        <w:t xml:space="preserve"> 971</w:t>
      </w:r>
      <w:r w:rsidRPr="00E54D70">
        <w:rPr>
          <w:rFonts w:ascii="Segoe UI" w:hAnsi="Segoe UI" w:cs="Segoe UI"/>
          <w:sz w:val="23"/>
          <w:szCs w:val="23"/>
        </w:rPr>
        <w:t xml:space="preserve">/1, Hostivař, 102 00 Praha 10 </w:t>
      </w:r>
    </w:p>
    <w:p w14:paraId="1FBAF65C" w14:textId="7FDD3399" w:rsidR="00B155F2" w:rsidRPr="00E54D70" w:rsidRDefault="00B155F2" w:rsidP="00B155F2">
      <w:pPr>
        <w:spacing w:after="0"/>
        <w:rPr>
          <w:rFonts w:ascii="Segoe UI" w:hAnsi="Segoe UI" w:cs="Segoe UI"/>
          <w:sz w:val="23"/>
          <w:szCs w:val="23"/>
        </w:rPr>
      </w:pPr>
      <w:r w:rsidRPr="00E54D70">
        <w:rPr>
          <w:rFonts w:ascii="Segoe UI" w:hAnsi="Segoe UI" w:cs="Segoe UI"/>
          <w:sz w:val="23"/>
          <w:szCs w:val="23"/>
        </w:rPr>
        <w:t xml:space="preserve">IČO: </w:t>
      </w:r>
      <w:r w:rsidR="00ED43A2" w:rsidRPr="00E54D70">
        <w:rPr>
          <w:rFonts w:ascii="Segoe UI" w:hAnsi="Segoe UI" w:cs="Segoe UI"/>
          <w:sz w:val="23"/>
          <w:szCs w:val="23"/>
        </w:rPr>
        <w:tab/>
      </w:r>
      <w:r w:rsidR="00ED43A2" w:rsidRPr="00E54D70">
        <w:rPr>
          <w:rFonts w:ascii="Segoe UI" w:hAnsi="Segoe UI" w:cs="Segoe UI"/>
          <w:sz w:val="23"/>
          <w:szCs w:val="23"/>
        </w:rPr>
        <w:tab/>
      </w:r>
      <w:r w:rsidRPr="00E54D70">
        <w:rPr>
          <w:rFonts w:ascii="Segoe UI" w:hAnsi="Segoe UI" w:cs="Segoe UI"/>
          <w:sz w:val="23"/>
          <w:szCs w:val="23"/>
        </w:rPr>
        <w:t>256</w:t>
      </w:r>
      <w:r w:rsidR="00ED43A2" w:rsidRPr="00E54D70">
        <w:rPr>
          <w:rFonts w:ascii="Segoe UI" w:hAnsi="Segoe UI" w:cs="Segoe UI"/>
          <w:sz w:val="23"/>
          <w:szCs w:val="23"/>
        </w:rPr>
        <w:t xml:space="preserve"> </w:t>
      </w:r>
      <w:r w:rsidRPr="00E54D70">
        <w:rPr>
          <w:rFonts w:ascii="Segoe UI" w:hAnsi="Segoe UI" w:cs="Segoe UI"/>
          <w:sz w:val="23"/>
          <w:szCs w:val="23"/>
        </w:rPr>
        <w:t>56</w:t>
      </w:r>
      <w:r w:rsidR="00ED43A2" w:rsidRPr="00E54D70">
        <w:rPr>
          <w:rFonts w:ascii="Segoe UI" w:hAnsi="Segoe UI" w:cs="Segoe UI"/>
          <w:sz w:val="23"/>
          <w:szCs w:val="23"/>
        </w:rPr>
        <w:t xml:space="preserve"> </w:t>
      </w:r>
      <w:r w:rsidRPr="00E54D70">
        <w:rPr>
          <w:rFonts w:ascii="Segoe UI" w:hAnsi="Segoe UI" w:cs="Segoe UI"/>
          <w:sz w:val="23"/>
          <w:szCs w:val="23"/>
        </w:rPr>
        <w:t>635</w:t>
      </w:r>
    </w:p>
    <w:p w14:paraId="303895C9" w14:textId="0E55225A" w:rsidR="00ED43A2" w:rsidRPr="00E54D70" w:rsidRDefault="00ED43A2" w:rsidP="00B155F2">
      <w:pPr>
        <w:spacing w:after="0"/>
        <w:rPr>
          <w:rFonts w:ascii="Segoe UI" w:hAnsi="Segoe UI" w:cs="Segoe UI"/>
          <w:sz w:val="23"/>
          <w:szCs w:val="23"/>
        </w:rPr>
      </w:pPr>
      <w:r w:rsidRPr="00E54D70">
        <w:rPr>
          <w:rFonts w:ascii="Segoe UI" w:hAnsi="Segoe UI" w:cs="Segoe UI"/>
          <w:sz w:val="23"/>
          <w:szCs w:val="23"/>
        </w:rPr>
        <w:t xml:space="preserve">zapsaná: v obchodním rejstříku vedeném Městským soudem v Praze, pod. </w:t>
      </w:r>
      <w:proofErr w:type="spellStart"/>
      <w:r w:rsidRPr="00E54D70">
        <w:rPr>
          <w:rFonts w:ascii="Segoe UI" w:hAnsi="Segoe UI" w:cs="Segoe UI"/>
          <w:sz w:val="23"/>
          <w:szCs w:val="23"/>
        </w:rPr>
        <w:t>sp</w:t>
      </w:r>
      <w:proofErr w:type="spellEnd"/>
      <w:r w:rsidRPr="00E54D70">
        <w:rPr>
          <w:rFonts w:ascii="Segoe UI" w:hAnsi="Segoe UI" w:cs="Segoe UI"/>
          <w:sz w:val="23"/>
          <w:szCs w:val="23"/>
        </w:rPr>
        <w:t>. zn. B 5297</w:t>
      </w:r>
    </w:p>
    <w:p w14:paraId="5DBF19CD" w14:textId="5D8BED9B" w:rsidR="00B155F2" w:rsidRPr="00E54D70" w:rsidRDefault="00B155F2" w:rsidP="00E75DF0">
      <w:pPr>
        <w:spacing w:after="0"/>
        <w:ind w:left="1410" w:hanging="1410"/>
        <w:rPr>
          <w:rFonts w:ascii="Segoe UI" w:hAnsi="Segoe UI" w:cs="Segoe UI"/>
          <w:sz w:val="23"/>
          <w:szCs w:val="23"/>
        </w:rPr>
      </w:pPr>
      <w:r w:rsidRPr="00E54D70">
        <w:rPr>
          <w:rFonts w:ascii="Segoe UI" w:hAnsi="Segoe UI" w:cs="Segoe UI"/>
          <w:sz w:val="23"/>
          <w:szCs w:val="23"/>
        </w:rPr>
        <w:t xml:space="preserve">zastoupená: </w:t>
      </w:r>
      <w:r w:rsidR="00FE7C08">
        <w:rPr>
          <w:rFonts w:ascii="Segoe UI" w:hAnsi="Segoe UI" w:cs="Segoe UI"/>
          <w:sz w:val="23"/>
          <w:szCs w:val="23"/>
        </w:rPr>
        <w:tab/>
        <w:t>Ing. Petr Mrkos, místopředseda představenstva a Ing. Miluše Poláková, člen představenstva</w:t>
      </w:r>
    </w:p>
    <w:p w14:paraId="074DC643" w14:textId="5039E5EE" w:rsidR="00B155F2" w:rsidRDefault="00B155F2" w:rsidP="00B155F2">
      <w:pPr>
        <w:spacing w:after="0"/>
        <w:rPr>
          <w:rFonts w:ascii="Segoe UI" w:hAnsi="Segoe UI" w:cs="Segoe UI"/>
          <w:sz w:val="23"/>
          <w:szCs w:val="23"/>
        </w:rPr>
      </w:pPr>
      <w:r w:rsidRPr="00E54D70">
        <w:rPr>
          <w:rFonts w:ascii="Segoe UI" w:hAnsi="Segoe UI" w:cs="Segoe UI"/>
          <w:sz w:val="23"/>
          <w:szCs w:val="23"/>
        </w:rPr>
        <w:t xml:space="preserve">(dále též </w:t>
      </w:r>
      <w:r w:rsidR="00C15957">
        <w:rPr>
          <w:rFonts w:ascii="Segoe UI" w:hAnsi="Segoe UI" w:cs="Segoe UI"/>
          <w:sz w:val="23"/>
          <w:szCs w:val="23"/>
        </w:rPr>
        <w:t>„</w:t>
      </w:r>
      <w:r w:rsidRPr="00C15957">
        <w:rPr>
          <w:rFonts w:ascii="Segoe UI" w:hAnsi="Segoe UI" w:cs="Segoe UI"/>
          <w:sz w:val="23"/>
          <w:szCs w:val="23"/>
        </w:rPr>
        <w:t>Provozovatel</w:t>
      </w:r>
      <w:r w:rsidR="00C15957">
        <w:rPr>
          <w:rFonts w:ascii="Segoe UI" w:hAnsi="Segoe UI" w:cs="Segoe UI"/>
          <w:sz w:val="23"/>
          <w:szCs w:val="23"/>
        </w:rPr>
        <w:t>“</w:t>
      </w:r>
      <w:r w:rsidRPr="00E54D70">
        <w:rPr>
          <w:rFonts w:ascii="Segoe UI" w:hAnsi="Segoe UI" w:cs="Segoe UI"/>
          <w:sz w:val="23"/>
          <w:szCs w:val="23"/>
        </w:rPr>
        <w:t>)</w:t>
      </w:r>
    </w:p>
    <w:p w14:paraId="2533F077" w14:textId="6DBD07B9" w:rsidR="00CF52AA" w:rsidRPr="00E54D70" w:rsidRDefault="00CF52AA" w:rsidP="00B155F2">
      <w:pPr>
        <w:spacing w:after="0"/>
        <w:rPr>
          <w:rFonts w:ascii="Segoe UI" w:hAnsi="Segoe UI" w:cs="Segoe UI"/>
          <w:sz w:val="23"/>
          <w:szCs w:val="23"/>
        </w:rPr>
      </w:pPr>
      <w:r w:rsidRPr="00E54D70">
        <w:rPr>
          <w:rFonts w:ascii="Segoe UI" w:hAnsi="Segoe UI" w:cs="Segoe UI"/>
          <w:sz w:val="23"/>
          <w:szCs w:val="23"/>
        </w:rPr>
        <w:t xml:space="preserve">na straně </w:t>
      </w:r>
      <w:r w:rsidRPr="00D771AA">
        <w:rPr>
          <w:rFonts w:ascii="Segoe UI" w:hAnsi="Segoe UI" w:cs="Segoe UI"/>
          <w:sz w:val="23"/>
          <w:szCs w:val="23"/>
        </w:rPr>
        <w:t>čtvrté</w:t>
      </w:r>
    </w:p>
    <w:p w14:paraId="66378257" w14:textId="77777777" w:rsidR="000F6465" w:rsidRPr="00E54D70" w:rsidRDefault="000F6465" w:rsidP="007519F5">
      <w:pPr>
        <w:spacing w:after="0"/>
        <w:rPr>
          <w:rFonts w:ascii="Segoe UI" w:hAnsi="Segoe UI" w:cs="Segoe UI"/>
          <w:sz w:val="23"/>
          <w:szCs w:val="23"/>
        </w:rPr>
      </w:pPr>
    </w:p>
    <w:p w14:paraId="0FA64B21" w14:textId="3424B547" w:rsidR="00D85D9B" w:rsidRPr="00E54D70" w:rsidRDefault="00D85D9B" w:rsidP="001A687B">
      <w:pPr>
        <w:spacing w:after="0"/>
        <w:jc w:val="both"/>
        <w:rPr>
          <w:rFonts w:ascii="Segoe UI" w:hAnsi="Segoe UI" w:cs="Segoe UI"/>
          <w:sz w:val="23"/>
          <w:szCs w:val="23"/>
        </w:rPr>
      </w:pPr>
      <w:r w:rsidRPr="00E54D70">
        <w:rPr>
          <w:rFonts w:ascii="Segoe UI" w:hAnsi="Segoe UI" w:cs="Segoe UI"/>
          <w:sz w:val="23"/>
          <w:szCs w:val="23"/>
        </w:rPr>
        <w:t>uzavřely v souladu s § 1746 odst. 2</w:t>
      </w:r>
      <w:r w:rsidR="00F22710" w:rsidRPr="00E54D70">
        <w:rPr>
          <w:rFonts w:ascii="Segoe UI" w:hAnsi="Segoe UI" w:cs="Segoe UI"/>
          <w:sz w:val="23"/>
          <w:szCs w:val="23"/>
        </w:rPr>
        <w:t xml:space="preserve"> </w:t>
      </w:r>
      <w:r w:rsidR="00400902" w:rsidRPr="00E54D70">
        <w:rPr>
          <w:rFonts w:ascii="Segoe UI" w:hAnsi="Segoe UI" w:cs="Segoe UI"/>
          <w:sz w:val="23"/>
          <w:szCs w:val="23"/>
        </w:rPr>
        <w:t xml:space="preserve">zákona č. 89/2012 Sb., </w:t>
      </w:r>
      <w:r w:rsidR="00F22710" w:rsidRPr="00E54D70">
        <w:rPr>
          <w:rFonts w:ascii="Segoe UI" w:hAnsi="Segoe UI" w:cs="Segoe UI"/>
          <w:sz w:val="23"/>
          <w:szCs w:val="23"/>
        </w:rPr>
        <w:t>občanského zákoníku, ve znění pozdějších předpisů,</w:t>
      </w:r>
      <w:r w:rsidRPr="00E54D70">
        <w:rPr>
          <w:rFonts w:ascii="Segoe UI" w:hAnsi="Segoe UI" w:cs="Segoe UI"/>
          <w:sz w:val="23"/>
          <w:szCs w:val="23"/>
        </w:rPr>
        <w:t xml:space="preserve"> </w:t>
      </w:r>
      <w:r w:rsidR="00400902" w:rsidRPr="00E54D70">
        <w:rPr>
          <w:rFonts w:ascii="Segoe UI" w:hAnsi="Segoe UI" w:cs="Segoe UI"/>
          <w:sz w:val="23"/>
          <w:szCs w:val="23"/>
        </w:rPr>
        <w:t xml:space="preserve">(dále jen „OZ“) </w:t>
      </w:r>
      <w:r w:rsidRPr="00E54D70">
        <w:rPr>
          <w:rFonts w:ascii="Segoe UI" w:hAnsi="Segoe UI" w:cs="Segoe UI"/>
          <w:sz w:val="23"/>
          <w:szCs w:val="23"/>
        </w:rPr>
        <w:t xml:space="preserve">tuto </w:t>
      </w:r>
      <w:r w:rsidR="00BE504B">
        <w:rPr>
          <w:rFonts w:ascii="Segoe UI" w:hAnsi="Segoe UI" w:cs="Segoe UI"/>
          <w:sz w:val="23"/>
          <w:szCs w:val="23"/>
        </w:rPr>
        <w:t xml:space="preserve">Rámcovou </w:t>
      </w:r>
      <w:r w:rsidR="00EC7598" w:rsidRPr="00E54D70">
        <w:rPr>
          <w:rFonts w:ascii="Segoe UI" w:hAnsi="Segoe UI" w:cs="Segoe UI"/>
          <w:sz w:val="23"/>
          <w:szCs w:val="23"/>
        </w:rPr>
        <w:t>smlouvu</w:t>
      </w:r>
      <w:r w:rsidRPr="00E54D70">
        <w:rPr>
          <w:rFonts w:ascii="Segoe UI" w:hAnsi="Segoe UI" w:cs="Segoe UI"/>
          <w:sz w:val="23"/>
          <w:szCs w:val="23"/>
        </w:rPr>
        <w:t xml:space="preserve"> o spolupráci</w:t>
      </w:r>
      <w:r w:rsidR="00667583" w:rsidRPr="00E54D70">
        <w:rPr>
          <w:rFonts w:ascii="Segoe UI" w:hAnsi="Segoe UI" w:cs="Segoe UI"/>
          <w:sz w:val="23"/>
          <w:szCs w:val="23"/>
        </w:rPr>
        <w:t xml:space="preserve"> (dále též Smlouva) </w:t>
      </w:r>
    </w:p>
    <w:p w14:paraId="14F43464" w14:textId="37997BC3" w:rsidR="00D85D9B" w:rsidRPr="00E54D70" w:rsidRDefault="00D85D9B" w:rsidP="00E71A80">
      <w:pPr>
        <w:spacing w:after="0" w:line="240" w:lineRule="auto"/>
        <w:rPr>
          <w:rFonts w:ascii="Segoe UI" w:hAnsi="Segoe UI" w:cs="Segoe UI"/>
          <w:sz w:val="23"/>
          <w:szCs w:val="23"/>
        </w:rPr>
      </w:pPr>
    </w:p>
    <w:p w14:paraId="162DC594" w14:textId="75017B28" w:rsidR="00ED3102" w:rsidRPr="00E54D70" w:rsidRDefault="00ED3102" w:rsidP="00E71A80">
      <w:pPr>
        <w:spacing w:after="0" w:line="240" w:lineRule="auto"/>
        <w:rPr>
          <w:rFonts w:ascii="Segoe UI" w:hAnsi="Segoe UI" w:cs="Segoe UI"/>
          <w:sz w:val="23"/>
          <w:szCs w:val="23"/>
        </w:rPr>
      </w:pPr>
    </w:p>
    <w:p w14:paraId="01258B21" w14:textId="2AB35948" w:rsidR="0047733B" w:rsidRPr="00E54D70" w:rsidRDefault="002D7F65" w:rsidP="00F66735">
      <w:pPr>
        <w:pStyle w:val="Odstavecseseznamem"/>
        <w:spacing w:after="120" w:line="240" w:lineRule="auto"/>
        <w:ind w:left="0"/>
        <w:contextualSpacing w:val="0"/>
        <w:jc w:val="center"/>
        <w:rPr>
          <w:rFonts w:ascii="Segoe UI" w:hAnsi="Segoe UI" w:cs="Segoe UI"/>
          <w:sz w:val="23"/>
          <w:szCs w:val="23"/>
        </w:rPr>
      </w:pPr>
      <w:r>
        <w:rPr>
          <w:rFonts w:ascii="Segoe UI" w:hAnsi="Segoe UI" w:cs="Segoe UI"/>
          <w:b/>
          <w:sz w:val="23"/>
          <w:szCs w:val="23"/>
        </w:rPr>
        <w:t>SMLUVNÍ ZKRATKY</w:t>
      </w:r>
    </w:p>
    <w:p w14:paraId="75F1D1D1" w14:textId="31680407" w:rsidR="00281F69" w:rsidRPr="00FC035A" w:rsidRDefault="00E40C9C" w:rsidP="00FC035A">
      <w:pPr>
        <w:spacing w:after="120" w:line="240" w:lineRule="auto"/>
        <w:jc w:val="both"/>
        <w:rPr>
          <w:rFonts w:ascii="Segoe UI" w:hAnsi="Segoe UI" w:cs="Segoe UI"/>
          <w:sz w:val="23"/>
          <w:szCs w:val="23"/>
        </w:rPr>
      </w:pPr>
      <w:r w:rsidRPr="00FC035A">
        <w:rPr>
          <w:rFonts w:ascii="Segoe UI" w:hAnsi="Segoe UI" w:cs="Segoe UI"/>
          <w:sz w:val="23"/>
          <w:szCs w:val="23"/>
        </w:rPr>
        <w:t xml:space="preserve">Smluvní strany se dohodly, nebude-li výslovně stanoveno jinak, že následující termíny budou mít v této </w:t>
      </w:r>
      <w:r w:rsidR="00ED43A2" w:rsidRPr="00FC035A">
        <w:rPr>
          <w:rFonts w:ascii="Segoe UI" w:hAnsi="Segoe UI" w:cs="Segoe UI"/>
          <w:sz w:val="23"/>
          <w:szCs w:val="23"/>
        </w:rPr>
        <w:t>S</w:t>
      </w:r>
      <w:r w:rsidRPr="00FC035A">
        <w:rPr>
          <w:rFonts w:ascii="Segoe UI" w:hAnsi="Segoe UI" w:cs="Segoe UI"/>
          <w:sz w:val="23"/>
          <w:szCs w:val="23"/>
        </w:rPr>
        <w:t>mlouvě následující význam:</w:t>
      </w:r>
    </w:p>
    <w:p w14:paraId="4CEE0B1B" w14:textId="0B4AC6C1" w:rsidR="00281F69" w:rsidRPr="00E54D70" w:rsidRDefault="00281F69" w:rsidP="00281F69">
      <w:pPr>
        <w:pStyle w:val="Odstavecseseznamem"/>
        <w:numPr>
          <w:ilvl w:val="2"/>
          <w:numId w:val="2"/>
        </w:numPr>
        <w:spacing w:after="120" w:line="240" w:lineRule="auto"/>
        <w:contextualSpacing w:val="0"/>
        <w:jc w:val="both"/>
        <w:rPr>
          <w:rFonts w:ascii="Segoe UI" w:hAnsi="Segoe UI" w:cs="Segoe UI"/>
          <w:sz w:val="23"/>
          <w:szCs w:val="23"/>
        </w:rPr>
      </w:pPr>
      <w:r w:rsidRPr="00E54D70">
        <w:rPr>
          <w:rFonts w:ascii="Segoe UI" w:hAnsi="Segoe UI" w:cs="Segoe UI"/>
          <w:b/>
          <w:bCs/>
          <w:sz w:val="23"/>
          <w:szCs w:val="23"/>
        </w:rPr>
        <w:t>Základní</w:t>
      </w:r>
      <w:r w:rsidR="00573080" w:rsidRPr="00E54D70">
        <w:rPr>
          <w:rFonts w:ascii="Segoe UI" w:hAnsi="Segoe UI" w:cs="Segoe UI"/>
          <w:b/>
          <w:bCs/>
          <w:sz w:val="23"/>
          <w:szCs w:val="23"/>
        </w:rPr>
        <w:t>mi</w:t>
      </w:r>
      <w:r w:rsidRPr="00E54D70">
        <w:rPr>
          <w:rFonts w:ascii="Segoe UI" w:hAnsi="Segoe UI" w:cs="Segoe UI"/>
          <w:b/>
          <w:bCs/>
          <w:sz w:val="23"/>
          <w:szCs w:val="23"/>
        </w:rPr>
        <w:t xml:space="preserve"> pozemky</w:t>
      </w:r>
      <w:r w:rsidR="00573080" w:rsidRPr="00E54D70">
        <w:rPr>
          <w:rFonts w:ascii="Segoe UI" w:hAnsi="Segoe UI" w:cs="Segoe UI"/>
          <w:sz w:val="23"/>
          <w:szCs w:val="23"/>
        </w:rPr>
        <w:t xml:space="preserve"> se rozumí </w:t>
      </w:r>
      <w:r w:rsidR="00F40C7B" w:rsidRPr="00E54D70">
        <w:rPr>
          <w:rFonts w:ascii="Segoe UI" w:hAnsi="Segoe UI" w:cs="Segoe UI"/>
          <w:sz w:val="23"/>
          <w:szCs w:val="23"/>
        </w:rPr>
        <w:t xml:space="preserve">pozemky </w:t>
      </w:r>
      <w:proofErr w:type="spellStart"/>
      <w:r w:rsidR="00F40C7B" w:rsidRPr="00E54D70">
        <w:rPr>
          <w:rFonts w:ascii="Segoe UI" w:hAnsi="Segoe UI" w:cs="Segoe UI"/>
          <w:sz w:val="23"/>
          <w:szCs w:val="23"/>
        </w:rPr>
        <w:t>parc</w:t>
      </w:r>
      <w:proofErr w:type="spellEnd"/>
      <w:r w:rsidR="00F40C7B" w:rsidRPr="00E54D70">
        <w:rPr>
          <w:rFonts w:ascii="Segoe UI" w:hAnsi="Segoe UI" w:cs="Segoe UI"/>
          <w:sz w:val="23"/>
          <w:szCs w:val="23"/>
        </w:rPr>
        <w:t xml:space="preserve">. č. </w:t>
      </w:r>
      <w:r w:rsidR="00760FD8" w:rsidRPr="00E54D70">
        <w:rPr>
          <w:rFonts w:ascii="Segoe UI" w:hAnsi="Segoe UI" w:cs="Segoe UI"/>
          <w:sz w:val="23"/>
          <w:szCs w:val="23"/>
        </w:rPr>
        <w:t>676/22</w:t>
      </w:r>
      <w:r w:rsidR="00760FD8">
        <w:rPr>
          <w:rFonts w:ascii="Segoe UI" w:hAnsi="Segoe UI" w:cs="Segoe UI"/>
          <w:sz w:val="23"/>
          <w:szCs w:val="23"/>
        </w:rPr>
        <w:t xml:space="preserve">, </w:t>
      </w:r>
      <w:r w:rsidR="00F40C7B" w:rsidRPr="00E54D70">
        <w:rPr>
          <w:rFonts w:ascii="Segoe UI" w:hAnsi="Segoe UI" w:cs="Segoe UI"/>
          <w:sz w:val="23"/>
          <w:szCs w:val="23"/>
        </w:rPr>
        <w:t>676/23, 676/24</w:t>
      </w:r>
      <w:r w:rsidR="00CD19F9" w:rsidRPr="00E54D70">
        <w:rPr>
          <w:rFonts w:ascii="Segoe UI" w:hAnsi="Segoe UI" w:cs="Segoe UI"/>
          <w:sz w:val="23"/>
          <w:szCs w:val="23"/>
        </w:rPr>
        <w:t>, 676/25</w:t>
      </w:r>
      <w:r w:rsidR="001C630C">
        <w:rPr>
          <w:rFonts w:ascii="Segoe UI" w:hAnsi="Segoe UI" w:cs="Segoe UI"/>
          <w:sz w:val="23"/>
          <w:szCs w:val="23"/>
        </w:rPr>
        <w:t>,</w:t>
      </w:r>
      <w:r w:rsidR="001C630C" w:rsidRPr="001C630C">
        <w:rPr>
          <w:rFonts w:ascii="Segoe UI" w:hAnsi="Segoe UI" w:cs="Segoe UI"/>
          <w:sz w:val="23"/>
          <w:szCs w:val="23"/>
        </w:rPr>
        <w:t xml:space="preserve"> </w:t>
      </w:r>
      <w:r w:rsidR="00F40C7B" w:rsidRPr="00E54D70">
        <w:rPr>
          <w:rFonts w:ascii="Segoe UI" w:hAnsi="Segoe UI" w:cs="Segoe UI"/>
          <w:sz w:val="23"/>
          <w:szCs w:val="23"/>
        </w:rPr>
        <w:t>vše v katastrálním území Újezd u Průhonic</w:t>
      </w:r>
      <w:r w:rsidR="005B5846" w:rsidRPr="00E54D70">
        <w:rPr>
          <w:rFonts w:ascii="Segoe UI" w:hAnsi="Segoe UI" w:cs="Segoe UI"/>
          <w:sz w:val="23"/>
          <w:szCs w:val="23"/>
        </w:rPr>
        <w:t>;</w:t>
      </w:r>
      <w:r w:rsidR="00F40C7B" w:rsidRPr="00E54D70">
        <w:rPr>
          <w:rFonts w:ascii="Segoe UI" w:hAnsi="Segoe UI" w:cs="Segoe UI"/>
          <w:sz w:val="23"/>
          <w:szCs w:val="23"/>
        </w:rPr>
        <w:t xml:space="preserve"> </w:t>
      </w:r>
    </w:p>
    <w:p w14:paraId="0E1706BB" w14:textId="4021415C" w:rsidR="00573080" w:rsidRDefault="00573080" w:rsidP="00281F69">
      <w:pPr>
        <w:pStyle w:val="Odstavecseseznamem"/>
        <w:numPr>
          <w:ilvl w:val="2"/>
          <w:numId w:val="2"/>
        </w:numPr>
        <w:spacing w:after="120" w:line="240" w:lineRule="auto"/>
        <w:contextualSpacing w:val="0"/>
        <w:jc w:val="both"/>
        <w:rPr>
          <w:rFonts w:ascii="Segoe UI" w:hAnsi="Segoe UI" w:cs="Segoe UI"/>
          <w:sz w:val="23"/>
          <w:szCs w:val="23"/>
        </w:rPr>
      </w:pPr>
      <w:r w:rsidRPr="00E54D70">
        <w:rPr>
          <w:rFonts w:ascii="Segoe UI" w:hAnsi="Segoe UI" w:cs="Segoe UI"/>
          <w:b/>
          <w:bCs/>
          <w:sz w:val="23"/>
          <w:szCs w:val="23"/>
        </w:rPr>
        <w:lastRenderedPageBreak/>
        <w:t>Dodatečn</w:t>
      </w:r>
      <w:r w:rsidR="00F40C7B" w:rsidRPr="00E54D70">
        <w:rPr>
          <w:rFonts w:ascii="Segoe UI" w:hAnsi="Segoe UI" w:cs="Segoe UI"/>
          <w:b/>
          <w:bCs/>
          <w:sz w:val="23"/>
          <w:szCs w:val="23"/>
        </w:rPr>
        <w:t>ými pozemky</w:t>
      </w:r>
      <w:r w:rsidR="00F40C7B" w:rsidRPr="00E54D70">
        <w:rPr>
          <w:rFonts w:ascii="Segoe UI" w:hAnsi="Segoe UI" w:cs="Segoe UI"/>
          <w:sz w:val="23"/>
          <w:szCs w:val="23"/>
        </w:rPr>
        <w:t xml:space="preserve"> se rozumí pozemky </w:t>
      </w:r>
      <w:proofErr w:type="spellStart"/>
      <w:r w:rsidR="00F40C7B" w:rsidRPr="00E54D70">
        <w:rPr>
          <w:rFonts w:ascii="Segoe UI" w:hAnsi="Segoe UI" w:cs="Segoe UI"/>
          <w:sz w:val="23"/>
          <w:szCs w:val="23"/>
        </w:rPr>
        <w:t>parc</w:t>
      </w:r>
      <w:proofErr w:type="spellEnd"/>
      <w:r w:rsidR="00F40C7B" w:rsidRPr="00E54D70">
        <w:rPr>
          <w:rFonts w:ascii="Segoe UI" w:hAnsi="Segoe UI" w:cs="Segoe UI"/>
          <w:sz w:val="23"/>
          <w:szCs w:val="23"/>
        </w:rPr>
        <w:t>. č. 676/229</w:t>
      </w:r>
      <w:r w:rsidR="00223DF1">
        <w:rPr>
          <w:rFonts w:ascii="Segoe UI" w:hAnsi="Segoe UI" w:cs="Segoe UI"/>
          <w:sz w:val="23"/>
          <w:szCs w:val="23"/>
        </w:rPr>
        <w:t>, 676/230</w:t>
      </w:r>
      <w:r w:rsidR="005B5846" w:rsidRPr="00E54D70">
        <w:rPr>
          <w:rFonts w:ascii="Segoe UI" w:hAnsi="Segoe UI" w:cs="Segoe UI"/>
          <w:sz w:val="23"/>
          <w:szCs w:val="23"/>
        </w:rPr>
        <w:t xml:space="preserve"> a nově vznikl</w:t>
      </w:r>
      <w:r w:rsidR="00FC035A">
        <w:rPr>
          <w:rFonts w:ascii="Segoe UI" w:hAnsi="Segoe UI" w:cs="Segoe UI"/>
          <w:sz w:val="23"/>
          <w:szCs w:val="23"/>
        </w:rPr>
        <w:t>é</w:t>
      </w:r>
      <w:r w:rsidR="005B5846" w:rsidRPr="00E54D70">
        <w:rPr>
          <w:rFonts w:ascii="Segoe UI" w:hAnsi="Segoe UI" w:cs="Segoe UI"/>
          <w:sz w:val="23"/>
          <w:szCs w:val="23"/>
        </w:rPr>
        <w:t xml:space="preserve"> pozem</w:t>
      </w:r>
      <w:r w:rsidR="00FC035A">
        <w:rPr>
          <w:rFonts w:ascii="Segoe UI" w:hAnsi="Segoe UI" w:cs="Segoe UI"/>
          <w:sz w:val="23"/>
          <w:szCs w:val="23"/>
        </w:rPr>
        <w:t>ky</w:t>
      </w:r>
      <w:r w:rsidR="005B5846" w:rsidRPr="00E54D70">
        <w:rPr>
          <w:rFonts w:ascii="Segoe UI" w:hAnsi="Segoe UI" w:cs="Segoe UI"/>
          <w:sz w:val="23"/>
          <w:szCs w:val="23"/>
        </w:rPr>
        <w:t xml:space="preserve"> </w:t>
      </w:r>
      <w:proofErr w:type="spellStart"/>
      <w:r w:rsidR="005B5846" w:rsidRPr="00E54D70">
        <w:rPr>
          <w:rFonts w:ascii="Segoe UI" w:hAnsi="Segoe UI" w:cs="Segoe UI"/>
          <w:sz w:val="23"/>
          <w:szCs w:val="23"/>
        </w:rPr>
        <w:t>parc</w:t>
      </w:r>
      <w:proofErr w:type="spellEnd"/>
      <w:r w:rsidR="005B5846" w:rsidRPr="00E54D70">
        <w:rPr>
          <w:rFonts w:ascii="Segoe UI" w:hAnsi="Segoe UI" w:cs="Segoe UI"/>
          <w:sz w:val="23"/>
          <w:szCs w:val="23"/>
        </w:rPr>
        <w:t xml:space="preserve">. č. </w:t>
      </w:r>
      <w:r w:rsidR="00F676F2">
        <w:rPr>
          <w:rFonts w:ascii="Segoe UI" w:hAnsi="Segoe UI" w:cs="Segoe UI"/>
          <w:sz w:val="23"/>
          <w:szCs w:val="23"/>
        </w:rPr>
        <w:t xml:space="preserve">676/555, </w:t>
      </w:r>
      <w:r w:rsidR="005B5846" w:rsidRPr="00E54D70">
        <w:rPr>
          <w:rFonts w:ascii="Segoe UI" w:hAnsi="Segoe UI" w:cs="Segoe UI"/>
          <w:sz w:val="23"/>
          <w:szCs w:val="23"/>
        </w:rPr>
        <w:t>676/556,</w:t>
      </w:r>
      <w:r w:rsidR="007C57B2">
        <w:rPr>
          <w:rFonts w:ascii="Segoe UI" w:hAnsi="Segoe UI" w:cs="Segoe UI"/>
          <w:sz w:val="23"/>
          <w:szCs w:val="23"/>
        </w:rPr>
        <w:t xml:space="preserve"> 676/557</w:t>
      </w:r>
      <w:r w:rsidR="00806BF1">
        <w:rPr>
          <w:rFonts w:ascii="Segoe UI" w:hAnsi="Segoe UI" w:cs="Segoe UI"/>
          <w:sz w:val="23"/>
          <w:szCs w:val="23"/>
        </w:rPr>
        <w:t xml:space="preserve"> </w:t>
      </w:r>
      <w:r w:rsidR="00F40C7B" w:rsidRPr="00E54D70">
        <w:rPr>
          <w:rFonts w:ascii="Segoe UI" w:hAnsi="Segoe UI" w:cs="Segoe UI"/>
          <w:sz w:val="23"/>
          <w:szCs w:val="23"/>
        </w:rPr>
        <w:t>vše v katastrálním území Újezd u Průhonic</w:t>
      </w:r>
      <w:r w:rsidR="005B5846" w:rsidRPr="00E54D70">
        <w:rPr>
          <w:rFonts w:ascii="Segoe UI" w:hAnsi="Segoe UI" w:cs="Segoe UI"/>
          <w:sz w:val="23"/>
          <w:szCs w:val="23"/>
        </w:rPr>
        <w:t>;</w:t>
      </w:r>
      <w:r w:rsidR="00F40C7B" w:rsidRPr="00E54D70">
        <w:rPr>
          <w:rFonts w:ascii="Segoe UI" w:hAnsi="Segoe UI" w:cs="Segoe UI"/>
          <w:sz w:val="23"/>
          <w:szCs w:val="23"/>
        </w:rPr>
        <w:t xml:space="preserve"> </w:t>
      </w:r>
    </w:p>
    <w:p w14:paraId="553D3CA1" w14:textId="7104A9E3" w:rsidR="00806BF1" w:rsidRPr="00806BF1" w:rsidRDefault="00806BF1" w:rsidP="00281F69">
      <w:pPr>
        <w:pStyle w:val="Odstavecseseznamem"/>
        <w:numPr>
          <w:ilvl w:val="2"/>
          <w:numId w:val="2"/>
        </w:numPr>
        <w:spacing w:after="120" w:line="240" w:lineRule="auto"/>
        <w:contextualSpacing w:val="0"/>
        <w:jc w:val="both"/>
        <w:rPr>
          <w:rFonts w:ascii="Segoe UI" w:hAnsi="Segoe UI" w:cs="Segoe UI"/>
          <w:sz w:val="23"/>
          <w:szCs w:val="23"/>
        </w:rPr>
      </w:pPr>
      <w:r>
        <w:rPr>
          <w:rFonts w:ascii="Segoe UI" w:hAnsi="Segoe UI" w:cs="Segoe UI"/>
          <w:b/>
          <w:bCs/>
          <w:sz w:val="23"/>
          <w:szCs w:val="23"/>
        </w:rPr>
        <w:t xml:space="preserve">Přístupová komunikace k ČOV </w:t>
      </w:r>
      <w:r w:rsidRPr="00806BF1">
        <w:rPr>
          <w:rFonts w:ascii="Segoe UI" w:hAnsi="Segoe UI" w:cs="Segoe UI"/>
          <w:bCs/>
          <w:sz w:val="23"/>
          <w:szCs w:val="23"/>
        </w:rPr>
        <w:t xml:space="preserve">se rozumí pozemky </w:t>
      </w:r>
      <w:proofErr w:type="spellStart"/>
      <w:r w:rsidRPr="00806BF1">
        <w:rPr>
          <w:rFonts w:ascii="Segoe UI" w:hAnsi="Segoe UI" w:cs="Segoe UI"/>
          <w:bCs/>
          <w:sz w:val="23"/>
          <w:szCs w:val="23"/>
        </w:rPr>
        <w:t>parc</w:t>
      </w:r>
      <w:proofErr w:type="spellEnd"/>
      <w:r w:rsidRPr="00806BF1">
        <w:rPr>
          <w:rFonts w:ascii="Segoe UI" w:hAnsi="Segoe UI" w:cs="Segoe UI"/>
          <w:bCs/>
          <w:sz w:val="23"/>
          <w:szCs w:val="23"/>
        </w:rPr>
        <w:t>. č. 676/231, 676/232, 676/233 vše v katastrálním území Újezd u Průhonic;</w:t>
      </w:r>
    </w:p>
    <w:p w14:paraId="4D42AE11" w14:textId="7F4B3710" w:rsidR="00F66735" w:rsidRPr="00E54D70" w:rsidRDefault="00F66735" w:rsidP="00281F69">
      <w:pPr>
        <w:pStyle w:val="Odstavecseseznamem"/>
        <w:numPr>
          <w:ilvl w:val="2"/>
          <w:numId w:val="2"/>
        </w:numPr>
        <w:spacing w:after="120" w:line="240" w:lineRule="auto"/>
        <w:contextualSpacing w:val="0"/>
        <w:jc w:val="both"/>
        <w:rPr>
          <w:rFonts w:ascii="Segoe UI" w:hAnsi="Segoe UI" w:cs="Segoe UI"/>
          <w:sz w:val="23"/>
          <w:szCs w:val="23"/>
        </w:rPr>
      </w:pPr>
      <w:bookmarkStart w:id="2" w:name="_Hlk94797575"/>
      <w:r w:rsidRPr="00E54D70">
        <w:rPr>
          <w:rFonts w:ascii="Segoe UI" w:hAnsi="Segoe UI" w:cs="Segoe UI"/>
          <w:b/>
          <w:bCs/>
          <w:sz w:val="23"/>
          <w:szCs w:val="23"/>
        </w:rPr>
        <w:t>Stávající ČOV</w:t>
      </w:r>
      <w:r w:rsidRPr="00E54D70">
        <w:rPr>
          <w:rFonts w:ascii="Segoe UI" w:hAnsi="Segoe UI" w:cs="Segoe UI"/>
          <w:sz w:val="23"/>
          <w:szCs w:val="23"/>
        </w:rPr>
        <w:t xml:space="preserve"> se rozumí čist</w:t>
      </w:r>
      <w:r w:rsidR="008616ED">
        <w:rPr>
          <w:rFonts w:ascii="Segoe UI" w:hAnsi="Segoe UI" w:cs="Segoe UI"/>
          <w:sz w:val="23"/>
          <w:szCs w:val="23"/>
        </w:rPr>
        <w:t>írna</w:t>
      </w:r>
      <w:r w:rsidRPr="00E54D70">
        <w:rPr>
          <w:rFonts w:ascii="Segoe UI" w:hAnsi="Segoe UI" w:cs="Segoe UI"/>
          <w:sz w:val="23"/>
          <w:szCs w:val="23"/>
        </w:rPr>
        <w:t xml:space="preserve"> odpadních vod Újezd u Průhonic, která byla zkolaudována dne 4.12.2006 pod č.j. S-MHMP 296923/2006/OOP-II/R-257/</w:t>
      </w:r>
      <w:proofErr w:type="spellStart"/>
      <w:r w:rsidRPr="00E54D70">
        <w:rPr>
          <w:rFonts w:ascii="Segoe UI" w:hAnsi="Segoe UI" w:cs="Segoe UI"/>
          <w:sz w:val="23"/>
          <w:szCs w:val="23"/>
        </w:rPr>
        <w:t>Fi</w:t>
      </w:r>
      <w:proofErr w:type="spellEnd"/>
      <w:r w:rsidRPr="00E54D70">
        <w:rPr>
          <w:rFonts w:ascii="Segoe UI" w:hAnsi="Segoe UI" w:cs="Segoe UI"/>
          <w:sz w:val="23"/>
          <w:szCs w:val="23"/>
        </w:rPr>
        <w:t xml:space="preserve"> a je umístěna na </w:t>
      </w:r>
      <w:r w:rsidR="00D82223" w:rsidRPr="00E54D70">
        <w:rPr>
          <w:rFonts w:ascii="Segoe UI" w:hAnsi="Segoe UI" w:cs="Segoe UI"/>
          <w:sz w:val="23"/>
          <w:szCs w:val="23"/>
        </w:rPr>
        <w:t>Základních pozemcích</w:t>
      </w:r>
      <w:r w:rsidR="006C7AB1">
        <w:rPr>
          <w:rFonts w:ascii="Segoe UI" w:hAnsi="Segoe UI" w:cs="Segoe UI"/>
          <w:sz w:val="23"/>
          <w:szCs w:val="23"/>
        </w:rPr>
        <w:t>;</w:t>
      </w:r>
      <w:bookmarkEnd w:id="2"/>
    </w:p>
    <w:p w14:paraId="51BC1FD5" w14:textId="56D52ECD" w:rsidR="00123C61" w:rsidRDefault="00123C61" w:rsidP="00281F69">
      <w:pPr>
        <w:pStyle w:val="Odstavecseseznamem"/>
        <w:numPr>
          <w:ilvl w:val="2"/>
          <w:numId w:val="2"/>
        </w:numPr>
        <w:spacing w:after="120" w:line="240" w:lineRule="auto"/>
        <w:contextualSpacing w:val="0"/>
        <w:jc w:val="both"/>
        <w:rPr>
          <w:rFonts w:ascii="Segoe UI" w:hAnsi="Segoe UI" w:cs="Segoe UI"/>
          <w:sz w:val="23"/>
          <w:szCs w:val="23"/>
        </w:rPr>
      </w:pPr>
      <w:r w:rsidRPr="00E54D70">
        <w:rPr>
          <w:rFonts w:ascii="Segoe UI" w:hAnsi="Segoe UI" w:cs="Segoe UI"/>
          <w:b/>
          <w:bCs/>
          <w:sz w:val="23"/>
          <w:szCs w:val="23"/>
        </w:rPr>
        <w:t xml:space="preserve">Provizorním rozšířením ČOV </w:t>
      </w:r>
      <w:r w:rsidRPr="00E54D70">
        <w:rPr>
          <w:rFonts w:ascii="Segoe UI" w:hAnsi="Segoe UI" w:cs="Segoe UI"/>
          <w:sz w:val="23"/>
          <w:szCs w:val="23"/>
        </w:rPr>
        <w:t xml:space="preserve">se rozumí dočasné navýšení kapacity </w:t>
      </w:r>
      <w:r w:rsidR="009F6C7A" w:rsidRPr="00E54D70">
        <w:rPr>
          <w:rFonts w:ascii="Segoe UI" w:hAnsi="Segoe UI" w:cs="Segoe UI"/>
          <w:sz w:val="23"/>
          <w:szCs w:val="23"/>
        </w:rPr>
        <w:t>S</w:t>
      </w:r>
      <w:r w:rsidRPr="00E54D70">
        <w:rPr>
          <w:rFonts w:ascii="Segoe UI" w:hAnsi="Segoe UI" w:cs="Segoe UI"/>
          <w:sz w:val="23"/>
          <w:szCs w:val="23"/>
        </w:rPr>
        <w:t xml:space="preserve">távající ČOV o 1000 EO spočívající </w:t>
      </w:r>
      <w:r w:rsidR="00806BF1">
        <w:rPr>
          <w:rFonts w:ascii="Segoe UI" w:hAnsi="Segoe UI" w:cs="Segoe UI"/>
          <w:sz w:val="23"/>
          <w:szCs w:val="23"/>
        </w:rPr>
        <w:t xml:space="preserve">v možném </w:t>
      </w:r>
      <w:r w:rsidRPr="00E54D70">
        <w:rPr>
          <w:rFonts w:ascii="Segoe UI" w:hAnsi="Segoe UI" w:cs="Segoe UI"/>
          <w:sz w:val="23"/>
          <w:szCs w:val="23"/>
        </w:rPr>
        <w:t xml:space="preserve">umístění kontejnerové technologie čištění odpadních vod na </w:t>
      </w:r>
      <w:r w:rsidR="008616ED">
        <w:rPr>
          <w:rFonts w:ascii="Segoe UI" w:hAnsi="Segoe UI" w:cs="Segoe UI"/>
          <w:sz w:val="23"/>
          <w:szCs w:val="23"/>
        </w:rPr>
        <w:t xml:space="preserve">Základních </w:t>
      </w:r>
      <w:r w:rsidR="00806BF1">
        <w:rPr>
          <w:rFonts w:ascii="Segoe UI" w:hAnsi="Segoe UI" w:cs="Segoe UI"/>
          <w:sz w:val="23"/>
          <w:szCs w:val="23"/>
        </w:rPr>
        <w:t xml:space="preserve">nebo Dodatečných </w:t>
      </w:r>
      <w:r w:rsidR="008616ED">
        <w:rPr>
          <w:rFonts w:ascii="Segoe UI" w:hAnsi="Segoe UI" w:cs="Segoe UI"/>
          <w:sz w:val="23"/>
          <w:szCs w:val="23"/>
        </w:rPr>
        <w:t>pozemcích</w:t>
      </w:r>
      <w:r w:rsidR="00187992">
        <w:rPr>
          <w:rFonts w:ascii="Segoe UI" w:hAnsi="Segoe UI" w:cs="Segoe UI"/>
          <w:sz w:val="23"/>
          <w:szCs w:val="23"/>
        </w:rPr>
        <w:t xml:space="preserve"> a její propojení se Stávající ČOV</w:t>
      </w:r>
      <w:r w:rsidR="006C7AB1">
        <w:rPr>
          <w:rFonts w:ascii="Segoe UI" w:hAnsi="Segoe UI" w:cs="Segoe UI"/>
          <w:sz w:val="23"/>
          <w:szCs w:val="23"/>
        </w:rPr>
        <w:t>;</w:t>
      </w:r>
      <w:r w:rsidR="00187992">
        <w:rPr>
          <w:rFonts w:ascii="Segoe UI" w:hAnsi="Segoe UI" w:cs="Segoe UI"/>
          <w:sz w:val="23"/>
          <w:szCs w:val="23"/>
        </w:rPr>
        <w:t xml:space="preserve"> </w:t>
      </w:r>
    </w:p>
    <w:p w14:paraId="528CD7D4" w14:textId="4E14EE2E" w:rsidR="00667583" w:rsidRPr="00E54D70" w:rsidRDefault="00573080" w:rsidP="00281F69">
      <w:pPr>
        <w:pStyle w:val="Odstavecseseznamem"/>
        <w:numPr>
          <w:ilvl w:val="2"/>
          <w:numId w:val="2"/>
        </w:numPr>
        <w:spacing w:after="120" w:line="240" w:lineRule="auto"/>
        <w:contextualSpacing w:val="0"/>
        <w:jc w:val="both"/>
        <w:rPr>
          <w:rFonts w:ascii="Segoe UI" w:hAnsi="Segoe UI" w:cs="Segoe UI"/>
          <w:sz w:val="23"/>
          <w:szCs w:val="23"/>
        </w:rPr>
      </w:pPr>
      <w:r w:rsidRPr="00E54D70">
        <w:rPr>
          <w:rFonts w:ascii="Segoe UI" w:hAnsi="Segoe UI" w:cs="Segoe UI"/>
          <w:b/>
          <w:bCs/>
          <w:sz w:val="23"/>
          <w:szCs w:val="23"/>
        </w:rPr>
        <w:t>Trval</w:t>
      </w:r>
      <w:r w:rsidR="00123C61" w:rsidRPr="00E54D70">
        <w:rPr>
          <w:rFonts w:ascii="Segoe UI" w:hAnsi="Segoe UI" w:cs="Segoe UI"/>
          <w:b/>
          <w:bCs/>
          <w:sz w:val="23"/>
          <w:szCs w:val="23"/>
        </w:rPr>
        <w:t xml:space="preserve">ým </w:t>
      </w:r>
      <w:r w:rsidRPr="00E54D70">
        <w:rPr>
          <w:rFonts w:ascii="Segoe UI" w:hAnsi="Segoe UI" w:cs="Segoe UI"/>
          <w:b/>
          <w:bCs/>
          <w:sz w:val="23"/>
          <w:szCs w:val="23"/>
        </w:rPr>
        <w:t>řešení</w:t>
      </w:r>
      <w:r w:rsidR="00123C61" w:rsidRPr="00E54D70">
        <w:rPr>
          <w:rFonts w:ascii="Segoe UI" w:hAnsi="Segoe UI" w:cs="Segoe UI"/>
          <w:b/>
          <w:bCs/>
          <w:sz w:val="23"/>
          <w:szCs w:val="23"/>
        </w:rPr>
        <w:t>m</w:t>
      </w:r>
      <w:r w:rsidR="00123C61" w:rsidRPr="00E54D70">
        <w:rPr>
          <w:rFonts w:ascii="Segoe UI" w:hAnsi="Segoe UI" w:cs="Segoe UI"/>
          <w:sz w:val="23"/>
          <w:szCs w:val="23"/>
        </w:rPr>
        <w:t xml:space="preserve"> </w:t>
      </w:r>
      <w:r w:rsidR="00D82223" w:rsidRPr="00E54D70">
        <w:rPr>
          <w:rFonts w:ascii="Segoe UI" w:hAnsi="Segoe UI" w:cs="Segoe UI"/>
          <w:b/>
          <w:bCs/>
          <w:sz w:val="23"/>
          <w:szCs w:val="23"/>
        </w:rPr>
        <w:t>likvidace odpadních vod</w:t>
      </w:r>
      <w:r w:rsidR="00D82223" w:rsidRPr="00E54D70">
        <w:rPr>
          <w:rFonts w:ascii="Segoe UI" w:hAnsi="Segoe UI" w:cs="Segoe UI"/>
          <w:sz w:val="23"/>
          <w:szCs w:val="23"/>
        </w:rPr>
        <w:t xml:space="preserve"> </w:t>
      </w:r>
      <w:r w:rsidR="00123C61" w:rsidRPr="00E54D70">
        <w:rPr>
          <w:rFonts w:ascii="Segoe UI" w:hAnsi="Segoe UI" w:cs="Segoe UI"/>
          <w:sz w:val="23"/>
          <w:szCs w:val="23"/>
        </w:rPr>
        <w:t xml:space="preserve">se rozumí </w:t>
      </w:r>
      <w:r w:rsidR="00B31008" w:rsidRPr="00E54D70">
        <w:rPr>
          <w:rFonts w:ascii="Segoe UI" w:hAnsi="Segoe UI" w:cs="Segoe UI"/>
          <w:sz w:val="23"/>
          <w:szCs w:val="23"/>
        </w:rPr>
        <w:t>trvalé řešení likvidace odpadních vod z území Újezd u Průhonic</w:t>
      </w:r>
      <w:r w:rsidR="00621195" w:rsidRPr="00E54D70">
        <w:rPr>
          <w:rFonts w:ascii="Segoe UI" w:hAnsi="Segoe UI" w:cs="Segoe UI"/>
          <w:sz w:val="23"/>
          <w:szCs w:val="23"/>
        </w:rPr>
        <w:t xml:space="preserve">, a to buď </w:t>
      </w:r>
      <w:r w:rsidR="00621195" w:rsidRPr="00E54D70" w:rsidDel="00422AEA">
        <w:rPr>
          <w:rFonts w:ascii="Segoe UI" w:hAnsi="Segoe UI" w:cs="Segoe UI"/>
          <w:sz w:val="23"/>
          <w:szCs w:val="23"/>
        </w:rPr>
        <w:t>intenzifikac</w:t>
      </w:r>
      <w:r w:rsidR="00621195" w:rsidRPr="00E54D70">
        <w:rPr>
          <w:rFonts w:ascii="Segoe UI" w:hAnsi="Segoe UI" w:cs="Segoe UI"/>
          <w:sz w:val="23"/>
          <w:szCs w:val="23"/>
        </w:rPr>
        <w:t>í</w:t>
      </w:r>
      <w:r w:rsidR="00621195" w:rsidRPr="00E54D70" w:rsidDel="00422AEA">
        <w:rPr>
          <w:rFonts w:ascii="Segoe UI" w:hAnsi="Segoe UI" w:cs="Segoe UI"/>
          <w:sz w:val="23"/>
          <w:szCs w:val="23"/>
        </w:rPr>
        <w:t xml:space="preserve"> </w:t>
      </w:r>
      <w:r w:rsidR="001E0704" w:rsidRPr="00E54D70">
        <w:rPr>
          <w:rFonts w:ascii="Segoe UI" w:hAnsi="Segoe UI" w:cs="Segoe UI"/>
          <w:sz w:val="23"/>
          <w:szCs w:val="23"/>
        </w:rPr>
        <w:t>S</w:t>
      </w:r>
      <w:r w:rsidR="00621195" w:rsidRPr="00E54D70" w:rsidDel="00422AEA">
        <w:rPr>
          <w:rFonts w:ascii="Segoe UI" w:hAnsi="Segoe UI" w:cs="Segoe UI"/>
          <w:sz w:val="23"/>
          <w:szCs w:val="23"/>
        </w:rPr>
        <w:t>távající ČOV</w:t>
      </w:r>
      <w:r w:rsidR="00621195" w:rsidRPr="00E54D70">
        <w:rPr>
          <w:rFonts w:ascii="Segoe UI" w:hAnsi="Segoe UI" w:cs="Segoe UI"/>
          <w:sz w:val="23"/>
          <w:szCs w:val="23"/>
        </w:rPr>
        <w:t xml:space="preserve"> nebo </w:t>
      </w:r>
      <w:r w:rsidR="00621195" w:rsidRPr="00E54D70" w:rsidDel="00422AEA">
        <w:rPr>
          <w:rFonts w:ascii="Segoe UI" w:hAnsi="Segoe UI" w:cs="Segoe UI"/>
          <w:sz w:val="23"/>
          <w:szCs w:val="23"/>
        </w:rPr>
        <w:t>čerpání</w:t>
      </w:r>
      <w:r w:rsidR="00621195" w:rsidRPr="00E54D70">
        <w:rPr>
          <w:rFonts w:ascii="Segoe UI" w:hAnsi="Segoe UI" w:cs="Segoe UI"/>
          <w:sz w:val="23"/>
          <w:szCs w:val="23"/>
        </w:rPr>
        <w:t>m</w:t>
      </w:r>
      <w:r w:rsidR="00621195" w:rsidRPr="00E54D70" w:rsidDel="00422AEA">
        <w:rPr>
          <w:rFonts w:ascii="Segoe UI" w:hAnsi="Segoe UI" w:cs="Segoe UI"/>
          <w:sz w:val="23"/>
          <w:szCs w:val="23"/>
        </w:rPr>
        <w:t xml:space="preserve"> odpadních vod do kanalizačního systému povodí Ústřední čistírny odpadních vod HMP</w:t>
      </w:r>
      <w:r w:rsidR="00667583" w:rsidRPr="00E54D70">
        <w:rPr>
          <w:rFonts w:ascii="Segoe UI" w:hAnsi="Segoe UI" w:cs="Segoe UI"/>
          <w:sz w:val="23"/>
          <w:szCs w:val="23"/>
        </w:rPr>
        <w:t>;</w:t>
      </w:r>
    </w:p>
    <w:p w14:paraId="36AA5854" w14:textId="3C0C0AAE" w:rsidR="00573080" w:rsidRDefault="00667583" w:rsidP="00281F69">
      <w:pPr>
        <w:pStyle w:val="Odstavecseseznamem"/>
        <w:numPr>
          <w:ilvl w:val="2"/>
          <w:numId w:val="2"/>
        </w:numPr>
        <w:spacing w:after="120" w:line="240" w:lineRule="auto"/>
        <w:contextualSpacing w:val="0"/>
        <w:jc w:val="both"/>
        <w:rPr>
          <w:rFonts w:ascii="Segoe UI" w:hAnsi="Segoe UI" w:cs="Segoe UI"/>
          <w:sz w:val="23"/>
          <w:szCs w:val="23"/>
        </w:rPr>
      </w:pPr>
      <w:r w:rsidRPr="00E54D70">
        <w:rPr>
          <w:rFonts w:ascii="Segoe UI" w:hAnsi="Segoe UI" w:cs="Segoe UI"/>
          <w:b/>
          <w:bCs/>
          <w:sz w:val="23"/>
          <w:szCs w:val="23"/>
        </w:rPr>
        <w:t>Vodovodem DN800</w:t>
      </w:r>
      <w:r w:rsidRPr="00E54D70">
        <w:rPr>
          <w:rFonts w:ascii="Segoe UI" w:hAnsi="Segoe UI" w:cs="Segoe UI"/>
          <w:sz w:val="23"/>
          <w:szCs w:val="23"/>
        </w:rPr>
        <w:t xml:space="preserve"> se rozumí stavba vodovodního řadu DN800 </w:t>
      </w:r>
      <w:r w:rsidR="002A68CE" w:rsidRPr="00E54D70">
        <w:rPr>
          <w:rFonts w:ascii="Segoe UI" w:eastAsia="Times New Roman" w:hAnsi="Segoe UI" w:cs="Segoe UI"/>
          <w:sz w:val="23"/>
          <w:szCs w:val="23"/>
        </w:rPr>
        <w:t xml:space="preserve">č. 40555 </w:t>
      </w:r>
      <w:proofErr w:type="spellStart"/>
      <w:r w:rsidR="002A68CE" w:rsidRPr="00E54D70">
        <w:rPr>
          <w:rFonts w:ascii="Segoe UI" w:eastAsia="Times New Roman" w:hAnsi="Segoe UI" w:cs="Segoe UI"/>
          <w:sz w:val="23"/>
          <w:szCs w:val="23"/>
        </w:rPr>
        <w:t>Zokruhování</w:t>
      </w:r>
      <w:proofErr w:type="spellEnd"/>
      <w:r w:rsidR="002A68CE" w:rsidRPr="00E54D70">
        <w:rPr>
          <w:rFonts w:ascii="Segoe UI" w:eastAsia="Times New Roman" w:hAnsi="Segoe UI" w:cs="Segoe UI"/>
          <w:sz w:val="23"/>
          <w:szCs w:val="23"/>
        </w:rPr>
        <w:t xml:space="preserve"> vodovodního řadu Praha východ, etapa 0001 - DN800, 2. část Pitkovice – Újezd u Průhonic</w:t>
      </w:r>
      <w:r w:rsidR="00492A45" w:rsidRPr="00E54D70">
        <w:rPr>
          <w:rFonts w:ascii="Segoe UI" w:hAnsi="Segoe UI" w:cs="Segoe UI"/>
          <w:sz w:val="23"/>
          <w:szCs w:val="23"/>
        </w:rPr>
        <w:t>;</w:t>
      </w:r>
    </w:p>
    <w:p w14:paraId="35027E7E" w14:textId="33846B38" w:rsidR="00D32CFB" w:rsidRDefault="00D32CFB" w:rsidP="00281F69">
      <w:pPr>
        <w:pStyle w:val="Odstavecseseznamem"/>
        <w:numPr>
          <w:ilvl w:val="2"/>
          <w:numId w:val="2"/>
        </w:numPr>
        <w:spacing w:after="120" w:line="240" w:lineRule="auto"/>
        <w:contextualSpacing w:val="0"/>
        <w:jc w:val="both"/>
        <w:rPr>
          <w:rFonts w:ascii="Segoe UI" w:hAnsi="Segoe UI" w:cs="Segoe UI"/>
          <w:sz w:val="23"/>
          <w:szCs w:val="23"/>
        </w:rPr>
      </w:pPr>
      <w:r w:rsidRPr="00E54D70">
        <w:rPr>
          <w:rFonts w:ascii="Segoe UI" w:hAnsi="Segoe UI" w:cs="Segoe UI"/>
          <w:b/>
          <w:bCs/>
          <w:sz w:val="23"/>
          <w:szCs w:val="23"/>
        </w:rPr>
        <w:t>Dotčeným</w:t>
      </w:r>
      <w:r>
        <w:rPr>
          <w:rFonts w:ascii="Segoe UI" w:hAnsi="Segoe UI" w:cs="Segoe UI"/>
          <w:b/>
          <w:bCs/>
          <w:sz w:val="23"/>
          <w:szCs w:val="23"/>
        </w:rPr>
        <w:t>i</w:t>
      </w:r>
      <w:r w:rsidRPr="00E54D70">
        <w:rPr>
          <w:rFonts w:ascii="Segoe UI" w:hAnsi="Segoe UI" w:cs="Segoe UI"/>
          <w:b/>
          <w:bCs/>
          <w:sz w:val="23"/>
          <w:szCs w:val="23"/>
        </w:rPr>
        <w:t xml:space="preserve"> územím</w:t>
      </w:r>
      <w:r>
        <w:rPr>
          <w:rFonts w:ascii="Segoe UI" w:hAnsi="Segoe UI" w:cs="Segoe UI"/>
          <w:b/>
          <w:bCs/>
          <w:sz w:val="23"/>
          <w:szCs w:val="23"/>
        </w:rPr>
        <w:t>i</w:t>
      </w:r>
      <w:r w:rsidRPr="00E54D70">
        <w:rPr>
          <w:rFonts w:ascii="Segoe UI" w:hAnsi="Segoe UI" w:cs="Segoe UI"/>
          <w:b/>
          <w:bCs/>
          <w:sz w:val="23"/>
          <w:szCs w:val="23"/>
        </w:rPr>
        <w:t xml:space="preserve"> </w:t>
      </w:r>
      <w:r w:rsidRPr="00E54D70">
        <w:rPr>
          <w:rFonts w:ascii="Segoe UI" w:hAnsi="Segoe UI" w:cs="Segoe UI"/>
          <w:sz w:val="23"/>
          <w:szCs w:val="23"/>
        </w:rPr>
        <w:t>se rozumí pozemky uvedené v </w:t>
      </w:r>
      <w:r w:rsidRPr="00E54D70">
        <w:rPr>
          <w:rFonts w:ascii="Segoe UI" w:hAnsi="Segoe UI" w:cs="Segoe UI"/>
          <w:sz w:val="23"/>
          <w:szCs w:val="23"/>
          <w:u w:val="single"/>
        </w:rPr>
        <w:t>příloze č. 1</w:t>
      </w:r>
      <w:r w:rsidRPr="00E54D70">
        <w:rPr>
          <w:rFonts w:ascii="Segoe UI" w:hAnsi="Segoe UI" w:cs="Segoe UI"/>
          <w:sz w:val="23"/>
          <w:szCs w:val="23"/>
        </w:rPr>
        <w:t xml:space="preserve"> této Smlouvy ve vlastnictví </w:t>
      </w:r>
      <w:r>
        <w:rPr>
          <w:rFonts w:ascii="Segoe UI" w:hAnsi="Segoe UI" w:cs="Segoe UI"/>
          <w:sz w:val="23"/>
          <w:szCs w:val="23"/>
        </w:rPr>
        <w:t xml:space="preserve">Vlastníků </w:t>
      </w:r>
      <w:r w:rsidRPr="00D771AA">
        <w:rPr>
          <w:rFonts w:ascii="Segoe UI" w:hAnsi="Segoe UI" w:cs="Segoe UI"/>
          <w:sz w:val="23"/>
          <w:szCs w:val="23"/>
        </w:rPr>
        <w:t>a SO</w:t>
      </w:r>
      <w:r>
        <w:rPr>
          <w:rFonts w:ascii="Segoe UI" w:hAnsi="Segoe UI" w:cs="Segoe UI"/>
          <w:sz w:val="23"/>
          <w:szCs w:val="23"/>
        </w:rPr>
        <w:t>;</w:t>
      </w:r>
    </w:p>
    <w:p w14:paraId="7A1206DA" w14:textId="01C16DA9" w:rsidR="00D32CFB" w:rsidRDefault="00D32CFB" w:rsidP="00281F69">
      <w:pPr>
        <w:pStyle w:val="Odstavecseseznamem"/>
        <w:numPr>
          <w:ilvl w:val="2"/>
          <w:numId w:val="2"/>
        </w:numPr>
        <w:spacing w:after="120" w:line="240" w:lineRule="auto"/>
        <w:contextualSpacing w:val="0"/>
        <w:jc w:val="both"/>
        <w:rPr>
          <w:rFonts w:ascii="Segoe UI" w:hAnsi="Segoe UI" w:cs="Segoe UI"/>
          <w:sz w:val="23"/>
          <w:szCs w:val="23"/>
        </w:rPr>
      </w:pPr>
      <w:r>
        <w:rPr>
          <w:rFonts w:ascii="Segoe UI" w:eastAsia="Times New Roman" w:hAnsi="Segoe UI" w:cs="Segoe UI"/>
          <w:b/>
          <w:bCs/>
          <w:color w:val="000000"/>
          <w:sz w:val="23"/>
          <w:szCs w:val="23"/>
          <w:lang w:eastAsia="cs-CZ"/>
        </w:rPr>
        <w:t>Vlast</w:t>
      </w:r>
      <w:r w:rsidRPr="003F5443">
        <w:rPr>
          <w:rFonts w:ascii="Segoe UI" w:eastAsia="Times New Roman" w:hAnsi="Segoe UI" w:cs="Segoe UI"/>
          <w:b/>
          <w:bCs/>
          <w:color w:val="000000"/>
          <w:sz w:val="23"/>
          <w:szCs w:val="23"/>
          <w:lang w:eastAsia="cs-CZ"/>
        </w:rPr>
        <w:t>ní</w:t>
      </w:r>
      <w:r>
        <w:rPr>
          <w:rFonts w:ascii="Segoe UI" w:eastAsia="Times New Roman" w:hAnsi="Segoe UI" w:cs="Segoe UI"/>
          <w:b/>
          <w:bCs/>
          <w:color w:val="000000"/>
          <w:sz w:val="23"/>
          <w:szCs w:val="23"/>
          <w:lang w:eastAsia="cs-CZ"/>
        </w:rPr>
        <w:t>ky</w:t>
      </w:r>
      <w:r w:rsidRPr="003F5443">
        <w:rPr>
          <w:rFonts w:ascii="Segoe UI" w:eastAsia="Times New Roman" w:hAnsi="Segoe UI" w:cs="Segoe UI"/>
          <w:b/>
          <w:bCs/>
          <w:color w:val="000000"/>
          <w:sz w:val="23"/>
          <w:szCs w:val="23"/>
          <w:lang w:eastAsia="cs-CZ"/>
        </w:rPr>
        <w:t xml:space="preserve"> </w:t>
      </w:r>
      <w:r>
        <w:rPr>
          <w:rFonts w:ascii="Segoe UI" w:eastAsia="Times New Roman" w:hAnsi="Segoe UI" w:cs="Segoe UI"/>
          <w:color w:val="000000"/>
          <w:sz w:val="23"/>
          <w:szCs w:val="23"/>
          <w:lang w:eastAsia="cs-CZ"/>
        </w:rPr>
        <w:t>se rozumí stávající nebo budoucí vlastníci pozemků v Dotčených územích, nebo osoby kterým svědčí právo stavby na pozemcích v Dotčených územích.</w:t>
      </w:r>
    </w:p>
    <w:p w14:paraId="0856BE47" w14:textId="5F3F2DE6" w:rsidR="00C838A9" w:rsidRDefault="00C838A9" w:rsidP="00B27B7A">
      <w:pPr>
        <w:pStyle w:val="Odstavecseseznamem"/>
        <w:spacing w:after="120" w:line="240" w:lineRule="auto"/>
        <w:ind w:left="907"/>
        <w:contextualSpacing w:val="0"/>
        <w:jc w:val="both"/>
        <w:rPr>
          <w:rFonts w:ascii="Segoe UI" w:hAnsi="Segoe UI" w:cs="Segoe UI"/>
          <w:b/>
          <w:sz w:val="23"/>
          <w:szCs w:val="23"/>
        </w:rPr>
      </w:pPr>
    </w:p>
    <w:p w14:paraId="656C9F87" w14:textId="4D5671C0" w:rsidR="002D7F65" w:rsidRPr="00FC035A" w:rsidRDefault="002D7F65" w:rsidP="00FC035A">
      <w:pPr>
        <w:pStyle w:val="Odstavecseseznamem"/>
        <w:spacing w:after="120" w:line="240" w:lineRule="auto"/>
        <w:ind w:left="0"/>
        <w:contextualSpacing w:val="0"/>
        <w:jc w:val="center"/>
        <w:rPr>
          <w:rFonts w:ascii="Segoe UI" w:hAnsi="Segoe UI" w:cs="Segoe UI"/>
          <w:b/>
          <w:sz w:val="23"/>
          <w:szCs w:val="23"/>
        </w:rPr>
      </w:pPr>
      <w:r w:rsidRPr="00FC035A">
        <w:rPr>
          <w:rFonts w:ascii="Segoe UI" w:hAnsi="Segoe UI" w:cs="Segoe UI"/>
          <w:b/>
          <w:sz w:val="23"/>
          <w:szCs w:val="23"/>
        </w:rPr>
        <w:t>PREAMBULE</w:t>
      </w:r>
    </w:p>
    <w:p w14:paraId="6ED50B8C" w14:textId="58629865" w:rsidR="00FC035A" w:rsidRPr="00C838A9" w:rsidRDefault="00806BF1" w:rsidP="00FC035A">
      <w:pPr>
        <w:pStyle w:val="Odstavecseseznamem"/>
        <w:numPr>
          <w:ilvl w:val="1"/>
          <w:numId w:val="20"/>
        </w:numPr>
        <w:spacing w:after="120" w:line="240" w:lineRule="auto"/>
        <w:contextualSpacing w:val="0"/>
        <w:jc w:val="both"/>
        <w:rPr>
          <w:rFonts w:ascii="Segoe UI" w:hAnsi="Segoe UI" w:cs="Segoe UI"/>
          <w:sz w:val="23"/>
          <w:szCs w:val="23"/>
        </w:rPr>
      </w:pPr>
      <w:r>
        <w:rPr>
          <w:rFonts w:ascii="Segoe UI" w:eastAsia="Times New Roman" w:hAnsi="Segoe UI" w:cs="Segoe UI"/>
          <w:color w:val="000000"/>
          <w:sz w:val="23"/>
          <w:szCs w:val="23"/>
          <w:lang w:eastAsia="cs-CZ"/>
        </w:rPr>
        <w:t>HMP</w:t>
      </w:r>
      <w:r w:rsidR="00C838A9" w:rsidRPr="002D7F65">
        <w:rPr>
          <w:rFonts w:ascii="Segoe UI" w:eastAsia="Times New Roman" w:hAnsi="Segoe UI" w:cs="Segoe UI"/>
          <w:color w:val="000000"/>
          <w:sz w:val="23"/>
          <w:szCs w:val="23"/>
          <w:lang w:eastAsia="cs-CZ"/>
        </w:rPr>
        <w:t xml:space="preserve"> </w:t>
      </w:r>
      <w:r w:rsidR="00B94EBD">
        <w:rPr>
          <w:rFonts w:ascii="Segoe UI" w:eastAsia="Times New Roman" w:hAnsi="Segoe UI" w:cs="Segoe UI"/>
          <w:color w:val="000000"/>
          <w:sz w:val="23"/>
          <w:szCs w:val="23"/>
          <w:lang w:eastAsia="cs-CZ"/>
        </w:rPr>
        <w:t xml:space="preserve">má zájem realizovat </w:t>
      </w:r>
      <w:r w:rsidR="00A40229" w:rsidRPr="002D7F65">
        <w:rPr>
          <w:rFonts w:ascii="Segoe UI" w:eastAsia="Times New Roman" w:hAnsi="Segoe UI" w:cs="Segoe UI"/>
          <w:color w:val="000000"/>
          <w:sz w:val="23"/>
          <w:szCs w:val="23"/>
          <w:lang w:eastAsia="cs-CZ"/>
        </w:rPr>
        <w:t>strategick</w:t>
      </w:r>
      <w:r w:rsidR="00A40229">
        <w:rPr>
          <w:rFonts w:ascii="Segoe UI" w:eastAsia="Times New Roman" w:hAnsi="Segoe UI" w:cs="Segoe UI"/>
          <w:color w:val="000000"/>
          <w:sz w:val="23"/>
          <w:szCs w:val="23"/>
          <w:lang w:eastAsia="cs-CZ"/>
        </w:rPr>
        <w:t>y významnou</w:t>
      </w:r>
      <w:r w:rsidR="00A40229" w:rsidRPr="002D7F65">
        <w:rPr>
          <w:rFonts w:ascii="Segoe UI" w:eastAsia="Times New Roman" w:hAnsi="Segoe UI" w:cs="Segoe UI"/>
          <w:color w:val="000000"/>
          <w:sz w:val="23"/>
          <w:szCs w:val="23"/>
          <w:lang w:eastAsia="cs-CZ"/>
        </w:rPr>
        <w:t xml:space="preserve"> </w:t>
      </w:r>
      <w:r w:rsidR="00C838A9" w:rsidRPr="002D7F65">
        <w:rPr>
          <w:rFonts w:ascii="Segoe UI" w:eastAsia="Times New Roman" w:hAnsi="Segoe UI" w:cs="Segoe UI"/>
          <w:color w:val="000000"/>
          <w:sz w:val="23"/>
          <w:szCs w:val="23"/>
          <w:lang w:eastAsia="cs-CZ"/>
        </w:rPr>
        <w:t xml:space="preserve">stavbu </w:t>
      </w:r>
      <w:r w:rsidR="00C838A9">
        <w:rPr>
          <w:rFonts w:ascii="Segoe UI" w:eastAsia="Times New Roman" w:hAnsi="Segoe UI" w:cs="Segoe UI"/>
          <w:color w:val="000000"/>
          <w:sz w:val="23"/>
          <w:szCs w:val="23"/>
          <w:lang w:eastAsia="cs-CZ"/>
        </w:rPr>
        <w:t>V</w:t>
      </w:r>
      <w:r w:rsidR="00C838A9" w:rsidRPr="002D7F65">
        <w:rPr>
          <w:rFonts w:ascii="Segoe UI" w:eastAsia="Times New Roman" w:hAnsi="Segoe UI" w:cs="Segoe UI"/>
          <w:color w:val="000000"/>
          <w:sz w:val="23"/>
          <w:szCs w:val="23"/>
          <w:lang w:eastAsia="cs-CZ"/>
        </w:rPr>
        <w:t>odovod</w:t>
      </w:r>
      <w:r w:rsidR="00C838A9">
        <w:rPr>
          <w:rFonts w:ascii="Segoe UI" w:eastAsia="Times New Roman" w:hAnsi="Segoe UI" w:cs="Segoe UI"/>
          <w:color w:val="000000"/>
          <w:sz w:val="23"/>
          <w:szCs w:val="23"/>
          <w:lang w:eastAsia="cs-CZ"/>
        </w:rPr>
        <w:t>u</w:t>
      </w:r>
      <w:r w:rsidR="00C838A9" w:rsidRPr="002D7F65">
        <w:rPr>
          <w:rFonts w:ascii="Segoe UI" w:eastAsia="Times New Roman" w:hAnsi="Segoe UI" w:cs="Segoe UI"/>
          <w:color w:val="000000"/>
          <w:sz w:val="23"/>
          <w:szCs w:val="23"/>
          <w:lang w:eastAsia="cs-CZ"/>
        </w:rPr>
        <w:t xml:space="preserve"> DN800 a</w:t>
      </w:r>
      <w:r w:rsidR="00C15957">
        <w:rPr>
          <w:rFonts w:ascii="Segoe UI" w:eastAsia="Times New Roman" w:hAnsi="Segoe UI" w:cs="Segoe UI"/>
          <w:color w:val="000000"/>
          <w:sz w:val="23"/>
          <w:szCs w:val="23"/>
          <w:lang w:eastAsia="cs-CZ"/>
        </w:rPr>
        <w:t xml:space="preserve"> Trvalé </w:t>
      </w:r>
      <w:r w:rsidR="000A7B0E">
        <w:rPr>
          <w:rFonts w:ascii="Segoe UI" w:eastAsia="Times New Roman" w:hAnsi="Segoe UI" w:cs="Segoe UI"/>
          <w:color w:val="000000"/>
          <w:sz w:val="23"/>
          <w:szCs w:val="23"/>
          <w:lang w:eastAsia="cs-CZ"/>
        </w:rPr>
        <w:t>řešení likvidace odpadních vod</w:t>
      </w:r>
      <w:r w:rsidR="0088566F">
        <w:rPr>
          <w:rFonts w:ascii="Segoe UI" w:eastAsia="Times New Roman" w:hAnsi="Segoe UI" w:cs="Segoe UI"/>
          <w:color w:val="000000"/>
          <w:sz w:val="23"/>
          <w:szCs w:val="23"/>
          <w:lang w:eastAsia="cs-CZ"/>
        </w:rPr>
        <w:t xml:space="preserve"> </w:t>
      </w:r>
      <w:r w:rsidR="00C838A9" w:rsidRPr="002D7F65">
        <w:rPr>
          <w:rFonts w:ascii="Segoe UI" w:eastAsia="Times New Roman" w:hAnsi="Segoe UI" w:cs="Segoe UI"/>
          <w:color w:val="000000"/>
          <w:sz w:val="23"/>
          <w:szCs w:val="23"/>
          <w:lang w:eastAsia="cs-CZ"/>
        </w:rPr>
        <w:t>v lokalitě Újezd u Průhonic, která je jednou z</w:t>
      </w:r>
      <w:r w:rsidR="008D2125">
        <w:rPr>
          <w:rFonts w:ascii="Segoe UI" w:eastAsia="Times New Roman" w:hAnsi="Segoe UI" w:cs="Segoe UI"/>
          <w:color w:val="000000"/>
          <w:sz w:val="23"/>
          <w:szCs w:val="23"/>
          <w:lang w:eastAsia="cs-CZ"/>
        </w:rPr>
        <w:t xml:space="preserve"> </w:t>
      </w:r>
      <w:r w:rsidR="00C838A9" w:rsidRPr="002D7F65">
        <w:rPr>
          <w:rFonts w:ascii="Segoe UI" w:eastAsia="Times New Roman" w:hAnsi="Segoe UI" w:cs="Segoe UI"/>
          <w:color w:val="000000"/>
          <w:sz w:val="23"/>
          <w:szCs w:val="23"/>
          <w:lang w:eastAsia="cs-CZ"/>
        </w:rPr>
        <w:t>nejdynamičtěj</w:t>
      </w:r>
      <w:r w:rsidR="00A40229">
        <w:rPr>
          <w:rFonts w:ascii="Segoe UI" w:eastAsia="Times New Roman" w:hAnsi="Segoe UI" w:cs="Segoe UI"/>
          <w:color w:val="000000"/>
          <w:sz w:val="23"/>
          <w:szCs w:val="23"/>
          <w:lang w:eastAsia="cs-CZ"/>
        </w:rPr>
        <w:t>i rozvíjejících se</w:t>
      </w:r>
      <w:r w:rsidR="00C838A9" w:rsidRPr="002D7F65">
        <w:rPr>
          <w:rFonts w:ascii="Segoe UI" w:eastAsia="Times New Roman" w:hAnsi="Segoe UI" w:cs="Segoe UI"/>
          <w:color w:val="000000"/>
          <w:sz w:val="23"/>
          <w:szCs w:val="23"/>
          <w:lang w:eastAsia="cs-CZ"/>
        </w:rPr>
        <w:t xml:space="preserve"> částí Prahy</w:t>
      </w:r>
      <w:r w:rsidR="00C838A9">
        <w:rPr>
          <w:rFonts w:ascii="Segoe UI" w:eastAsia="Times New Roman" w:hAnsi="Segoe UI" w:cs="Segoe UI"/>
          <w:color w:val="000000"/>
          <w:sz w:val="23"/>
          <w:szCs w:val="23"/>
          <w:lang w:eastAsia="cs-CZ"/>
        </w:rPr>
        <w:t>.</w:t>
      </w:r>
    </w:p>
    <w:p w14:paraId="20803B4F" w14:textId="6FB23977" w:rsidR="00C838A9" w:rsidRPr="00676B78" w:rsidRDefault="00C838A9" w:rsidP="00FC035A">
      <w:pPr>
        <w:pStyle w:val="Odstavecseseznamem"/>
        <w:numPr>
          <w:ilvl w:val="1"/>
          <w:numId w:val="20"/>
        </w:numPr>
        <w:spacing w:after="120" w:line="240" w:lineRule="auto"/>
        <w:contextualSpacing w:val="0"/>
        <w:jc w:val="both"/>
        <w:rPr>
          <w:rFonts w:ascii="Segoe UI" w:hAnsi="Segoe UI" w:cs="Segoe UI"/>
          <w:sz w:val="23"/>
          <w:szCs w:val="23"/>
        </w:rPr>
      </w:pPr>
      <w:r w:rsidRPr="002D7F65">
        <w:rPr>
          <w:rFonts w:ascii="Segoe UI" w:eastAsia="Times New Roman" w:hAnsi="Segoe UI" w:cs="Segoe UI"/>
          <w:color w:val="000000"/>
          <w:sz w:val="23"/>
          <w:szCs w:val="23"/>
          <w:lang w:eastAsia="cs-CZ"/>
        </w:rPr>
        <w:t xml:space="preserve">PVS </w:t>
      </w:r>
      <w:r w:rsidR="00F35559">
        <w:rPr>
          <w:rFonts w:ascii="Segoe UI" w:eastAsia="Times New Roman" w:hAnsi="Segoe UI" w:cs="Segoe UI"/>
          <w:color w:val="000000"/>
          <w:sz w:val="23"/>
          <w:szCs w:val="23"/>
          <w:lang w:eastAsia="cs-CZ"/>
        </w:rPr>
        <w:t>j</w:t>
      </w:r>
      <w:r w:rsidR="006608D2">
        <w:rPr>
          <w:rFonts w:ascii="Segoe UI" w:eastAsia="Times New Roman" w:hAnsi="Segoe UI" w:cs="Segoe UI"/>
          <w:color w:val="000000"/>
          <w:sz w:val="23"/>
          <w:szCs w:val="23"/>
          <w:lang w:eastAsia="cs-CZ"/>
        </w:rPr>
        <w:t>e</w:t>
      </w:r>
      <w:r w:rsidR="00F35559">
        <w:rPr>
          <w:rFonts w:ascii="Segoe UI" w:eastAsia="Times New Roman" w:hAnsi="Segoe UI" w:cs="Segoe UI"/>
          <w:color w:val="000000"/>
          <w:sz w:val="23"/>
          <w:szCs w:val="23"/>
          <w:lang w:eastAsia="cs-CZ"/>
        </w:rPr>
        <w:t xml:space="preserve"> správce vodohospodářské infrastruktury ve vlastnictví </w:t>
      </w:r>
      <w:r w:rsidR="00E87477">
        <w:rPr>
          <w:rFonts w:ascii="Segoe UI" w:eastAsia="Times New Roman" w:hAnsi="Segoe UI" w:cs="Segoe UI"/>
          <w:color w:val="000000"/>
          <w:sz w:val="23"/>
          <w:szCs w:val="23"/>
          <w:lang w:eastAsia="cs-CZ"/>
        </w:rPr>
        <w:t>h</w:t>
      </w:r>
      <w:r w:rsidR="00F35559">
        <w:rPr>
          <w:rFonts w:ascii="Segoe UI" w:eastAsia="Times New Roman" w:hAnsi="Segoe UI" w:cs="Segoe UI"/>
          <w:color w:val="000000"/>
          <w:sz w:val="23"/>
          <w:szCs w:val="23"/>
          <w:lang w:eastAsia="cs-CZ"/>
        </w:rPr>
        <w:t>lavního města Prahy</w:t>
      </w:r>
      <w:r w:rsidR="006608D2">
        <w:rPr>
          <w:rFonts w:ascii="Segoe UI" w:eastAsia="Times New Roman" w:hAnsi="Segoe UI" w:cs="Segoe UI"/>
          <w:color w:val="000000"/>
          <w:sz w:val="23"/>
          <w:szCs w:val="23"/>
          <w:lang w:eastAsia="cs-CZ"/>
        </w:rPr>
        <w:t xml:space="preserve">, </w:t>
      </w:r>
      <w:r w:rsidR="00D844B7">
        <w:rPr>
          <w:rFonts w:ascii="Segoe UI" w:eastAsia="Times New Roman" w:hAnsi="Segoe UI" w:cs="Segoe UI"/>
          <w:color w:val="000000"/>
          <w:sz w:val="23"/>
          <w:szCs w:val="23"/>
          <w:lang w:eastAsia="cs-CZ"/>
        </w:rPr>
        <w:t>je odpovědn</w:t>
      </w:r>
      <w:r w:rsidR="006608D2">
        <w:rPr>
          <w:rFonts w:ascii="Segoe UI" w:eastAsia="Times New Roman" w:hAnsi="Segoe UI" w:cs="Segoe UI"/>
          <w:color w:val="000000"/>
          <w:sz w:val="23"/>
          <w:szCs w:val="23"/>
          <w:lang w:eastAsia="cs-CZ"/>
        </w:rPr>
        <w:t>á</w:t>
      </w:r>
      <w:r w:rsidR="00D844B7">
        <w:rPr>
          <w:rFonts w:ascii="Segoe UI" w:eastAsia="Times New Roman" w:hAnsi="Segoe UI" w:cs="Segoe UI"/>
          <w:color w:val="000000"/>
          <w:sz w:val="23"/>
          <w:szCs w:val="23"/>
          <w:lang w:eastAsia="cs-CZ"/>
        </w:rPr>
        <w:t xml:space="preserve"> za její </w:t>
      </w:r>
      <w:r w:rsidR="00670CAA">
        <w:rPr>
          <w:rFonts w:ascii="Segoe UI" w:eastAsia="Times New Roman" w:hAnsi="Segoe UI" w:cs="Segoe UI"/>
          <w:color w:val="000000"/>
          <w:sz w:val="23"/>
          <w:szCs w:val="23"/>
          <w:lang w:eastAsia="cs-CZ"/>
        </w:rPr>
        <w:t xml:space="preserve">obnovu </w:t>
      </w:r>
      <w:r w:rsidR="00670CAA" w:rsidRPr="00D32CFB">
        <w:rPr>
          <w:rFonts w:ascii="Segoe UI" w:eastAsia="Times New Roman" w:hAnsi="Segoe UI" w:cs="Segoe UI"/>
          <w:color w:val="000000"/>
          <w:sz w:val="23"/>
          <w:szCs w:val="23"/>
          <w:lang w:eastAsia="cs-CZ"/>
        </w:rPr>
        <w:t>a v případě pověření i za rozvoj</w:t>
      </w:r>
      <w:r w:rsidR="00670CAA">
        <w:rPr>
          <w:rFonts w:ascii="Segoe UI" w:eastAsia="Times New Roman" w:hAnsi="Segoe UI" w:cs="Segoe UI"/>
          <w:color w:val="000000"/>
          <w:sz w:val="23"/>
          <w:szCs w:val="23"/>
          <w:lang w:eastAsia="cs-CZ"/>
        </w:rPr>
        <w:t xml:space="preserve">. </w:t>
      </w:r>
      <w:r w:rsidR="00B27B7A">
        <w:rPr>
          <w:rFonts w:ascii="Segoe UI" w:eastAsia="Times New Roman" w:hAnsi="Segoe UI" w:cs="Segoe UI"/>
          <w:color w:val="000000"/>
          <w:sz w:val="23"/>
          <w:szCs w:val="23"/>
          <w:lang w:eastAsia="cs-CZ"/>
        </w:rPr>
        <w:t xml:space="preserve">Vlastníci </w:t>
      </w:r>
      <w:r w:rsidR="00BE7542">
        <w:rPr>
          <w:rFonts w:ascii="Segoe UI" w:eastAsia="Times New Roman" w:hAnsi="Segoe UI" w:cs="Segoe UI"/>
          <w:color w:val="000000"/>
          <w:sz w:val="23"/>
          <w:szCs w:val="23"/>
          <w:lang w:eastAsia="cs-CZ"/>
        </w:rPr>
        <w:t>jsou vlastní</w:t>
      </w:r>
      <w:r w:rsidR="001B10C7">
        <w:rPr>
          <w:rFonts w:ascii="Segoe UI" w:eastAsia="Times New Roman" w:hAnsi="Segoe UI" w:cs="Segoe UI"/>
          <w:color w:val="000000"/>
          <w:sz w:val="23"/>
          <w:szCs w:val="23"/>
          <w:lang w:eastAsia="cs-CZ"/>
        </w:rPr>
        <w:t>ky</w:t>
      </w:r>
      <w:r w:rsidR="00BE7542">
        <w:rPr>
          <w:rFonts w:ascii="Segoe UI" w:eastAsia="Times New Roman" w:hAnsi="Segoe UI" w:cs="Segoe UI"/>
          <w:color w:val="000000"/>
          <w:sz w:val="23"/>
          <w:szCs w:val="23"/>
          <w:lang w:eastAsia="cs-CZ"/>
        </w:rPr>
        <w:t xml:space="preserve"> pozemků, které jsou dotčeny a omezeny výstavbou, obnovou a rozvojem vodohospodářské infrastruktury </w:t>
      </w:r>
      <w:r w:rsidR="00E87477">
        <w:rPr>
          <w:rFonts w:ascii="Segoe UI" w:eastAsia="Times New Roman" w:hAnsi="Segoe UI" w:cs="Segoe UI"/>
          <w:color w:val="000000"/>
          <w:sz w:val="23"/>
          <w:szCs w:val="23"/>
          <w:lang w:eastAsia="cs-CZ"/>
        </w:rPr>
        <w:t>h</w:t>
      </w:r>
      <w:r w:rsidR="00BE7542">
        <w:rPr>
          <w:rFonts w:ascii="Segoe UI" w:eastAsia="Times New Roman" w:hAnsi="Segoe UI" w:cs="Segoe UI"/>
          <w:color w:val="000000"/>
          <w:sz w:val="23"/>
          <w:szCs w:val="23"/>
          <w:lang w:eastAsia="cs-CZ"/>
        </w:rPr>
        <w:t xml:space="preserve">lavního města Prahy. </w:t>
      </w:r>
      <w:r w:rsidR="00766BAF">
        <w:rPr>
          <w:rFonts w:ascii="Segoe UI" w:eastAsia="Times New Roman" w:hAnsi="Segoe UI" w:cs="Segoe UI"/>
          <w:color w:val="000000"/>
          <w:sz w:val="23"/>
          <w:szCs w:val="23"/>
          <w:lang w:eastAsia="cs-CZ"/>
        </w:rPr>
        <w:t>Strany p</w:t>
      </w:r>
      <w:r w:rsidRPr="002D7F65">
        <w:rPr>
          <w:rFonts w:ascii="Segoe UI" w:eastAsia="Times New Roman" w:hAnsi="Segoe UI" w:cs="Segoe UI"/>
          <w:color w:val="000000"/>
          <w:sz w:val="23"/>
          <w:szCs w:val="23"/>
          <w:lang w:eastAsia="cs-CZ"/>
        </w:rPr>
        <w:t xml:space="preserve">roto sjednávají tuto Rámcovou smlouvu o spolupráci a navazující </w:t>
      </w:r>
      <w:r w:rsidR="008D2125">
        <w:rPr>
          <w:rFonts w:ascii="Segoe UI" w:eastAsia="Times New Roman" w:hAnsi="Segoe UI" w:cs="Segoe UI"/>
          <w:color w:val="000000"/>
          <w:sz w:val="23"/>
          <w:szCs w:val="23"/>
          <w:lang w:eastAsia="cs-CZ"/>
        </w:rPr>
        <w:t>p</w:t>
      </w:r>
      <w:r w:rsidRPr="002D7F65">
        <w:rPr>
          <w:rFonts w:ascii="Segoe UI" w:eastAsia="Times New Roman" w:hAnsi="Segoe UI" w:cs="Segoe UI"/>
          <w:color w:val="000000"/>
          <w:sz w:val="23"/>
          <w:szCs w:val="23"/>
          <w:lang w:eastAsia="cs-CZ"/>
        </w:rPr>
        <w:t>rováděcí smlouvy k jednotlivým projektům tak, aby cestou dohody byly vyřešen</w:t>
      </w:r>
      <w:r w:rsidR="00766BAF">
        <w:rPr>
          <w:rFonts w:ascii="Segoe UI" w:eastAsia="Times New Roman" w:hAnsi="Segoe UI" w:cs="Segoe UI"/>
          <w:color w:val="000000"/>
          <w:sz w:val="23"/>
          <w:szCs w:val="23"/>
          <w:lang w:eastAsia="cs-CZ"/>
        </w:rPr>
        <w:t>y</w:t>
      </w:r>
      <w:r w:rsidR="004F6213">
        <w:rPr>
          <w:rFonts w:ascii="Segoe UI" w:eastAsia="Times New Roman" w:hAnsi="Segoe UI" w:cs="Segoe UI"/>
          <w:color w:val="000000"/>
          <w:sz w:val="23"/>
          <w:szCs w:val="23"/>
          <w:lang w:eastAsia="cs-CZ"/>
        </w:rPr>
        <w:t xml:space="preserve"> vzájemné vztahy</w:t>
      </w:r>
      <w:r w:rsidR="00766BAF">
        <w:rPr>
          <w:rFonts w:ascii="Segoe UI" w:eastAsia="Times New Roman" w:hAnsi="Segoe UI" w:cs="Segoe UI"/>
          <w:color w:val="000000"/>
          <w:sz w:val="23"/>
          <w:szCs w:val="23"/>
          <w:lang w:eastAsia="cs-CZ"/>
        </w:rPr>
        <w:t>.</w:t>
      </w:r>
    </w:p>
    <w:p w14:paraId="5804F9A0" w14:textId="786D2ED6" w:rsidR="00676B78" w:rsidRPr="00AF053C" w:rsidRDefault="00676B78" w:rsidP="00FC035A">
      <w:pPr>
        <w:pStyle w:val="Odstavecseseznamem"/>
        <w:numPr>
          <w:ilvl w:val="1"/>
          <w:numId w:val="20"/>
        </w:numPr>
        <w:spacing w:after="120" w:line="240" w:lineRule="auto"/>
        <w:contextualSpacing w:val="0"/>
        <w:jc w:val="both"/>
        <w:rPr>
          <w:rFonts w:ascii="Segoe UI" w:hAnsi="Segoe UI" w:cs="Segoe UI"/>
          <w:sz w:val="23"/>
          <w:szCs w:val="23"/>
        </w:rPr>
      </w:pPr>
      <w:r w:rsidRPr="00D771AA">
        <w:rPr>
          <w:rFonts w:ascii="Segoe UI" w:hAnsi="Segoe UI" w:cs="Segoe UI"/>
          <w:sz w:val="23"/>
          <w:szCs w:val="23"/>
        </w:rPr>
        <w:t xml:space="preserve">Stavebníci a SO mají záměr v Dotčených územích realizovat developerské projekty výstavby rodinných domů, bytových domů a občanské vybavenosti navazující na již vybudované části projektů, pro které potřebují zajistit jejich připojení na vodovodní řad a </w:t>
      </w:r>
      <w:bookmarkStart w:id="3" w:name="_Hlk95042385"/>
      <w:r w:rsidRPr="00D771AA">
        <w:rPr>
          <w:rFonts w:ascii="Segoe UI" w:hAnsi="Segoe UI" w:cs="Segoe UI"/>
          <w:sz w:val="23"/>
          <w:szCs w:val="23"/>
        </w:rPr>
        <w:t>čistírnu odpadních vod či jin</w:t>
      </w:r>
      <w:r w:rsidRPr="00AF053C">
        <w:rPr>
          <w:rFonts w:ascii="Segoe UI" w:hAnsi="Segoe UI" w:cs="Segoe UI"/>
          <w:sz w:val="23"/>
          <w:szCs w:val="23"/>
        </w:rPr>
        <w:t>ý systém likvidace odpadních vod</w:t>
      </w:r>
      <w:bookmarkEnd w:id="3"/>
      <w:r w:rsidRPr="00AF053C">
        <w:rPr>
          <w:rFonts w:ascii="Segoe UI" w:hAnsi="Segoe UI" w:cs="Segoe UI"/>
          <w:sz w:val="23"/>
          <w:szCs w:val="23"/>
        </w:rPr>
        <w:t xml:space="preserve">. Stavebníci a SO hodlají v Dotčených územích realizovat zejména tyto projekty: pracovní názvy Park Újezd, </w:t>
      </w:r>
      <w:r w:rsidRPr="00AF053C">
        <w:rPr>
          <w:rFonts w:ascii="Segoe UI" w:hAnsi="Segoe UI" w:cs="Segoe UI"/>
          <w:sz w:val="23"/>
          <w:szCs w:val="23"/>
        </w:rPr>
        <w:lastRenderedPageBreak/>
        <w:t xml:space="preserve">Milíčovská vesnice, Pod Milíčovským Lesem, Park Milíčov, Areál Za Školou, Areál Újezd Jih, Víceúčelový Areál při ulici J. </w:t>
      </w:r>
      <w:proofErr w:type="spellStart"/>
      <w:r w:rsidRPr="00AF053C">
        <w:rPr>
          <w:rFonts w:ascii="Segoe UI" w:hAnsi="Segoe UI" w:cs="Segoe UI"/>
          <w:sz w:val="23"/>
          <w:szCs w:val="23"/>
        </w:rPr>
        <w:t>Bíbrdlíka</w:t>
      </w:r>
      <w:proofErr w:type="spellEnd"/>
      <w:r w:rsidRPr="00AF053C">
        <w:rPr>
          <w:rFonts w:ascii="Segoe UI" w:hAnsi="Segoe UI" w:cs="Segoe UI"/>
          <w:sz w:val="23"/>
          <w:szCs w:val="23"/>
        </w:rPr>
        <w:t>, Biozahradnictví Křeslice, Lesopark Křeslice, Suchdolský Ostroh. Předpokládaný počet EO (tzv. ekvivalentních obyvatel), které budou Stavebníci</w:t>
      </w:r>
      <w:r w:rsidR="00484E88">
        <w:rPr>
          <w:rFonts w:ascii="Segoe UI" w:hAnsi="Segoe UI" w:cs="Segoe UI"/>
          <w:sz w:val="23"/>
          <w:szCs w:val="23"/>
        </w:rPr>
        <w:t xml:space="preserve"> a/nebo Vlastníci</w:t>
      </w:r>
      <w:r w:rsidRPr="00AF053C">
        <w:rPr>
          <w:rFonts w:ascii="Segoe UI" w:hAnsi="Segoe UI" w:cs="Segoe UI"/>
          <w:sz w:val="23"/>
          <w:szCs w:val="23"/>
        </w:rPr>
        <w:t xml:space="preserve"> a SO požadovat připojit na vodovodní řad a k čistírně odpadních vod</w:t>
      </w:r>
      <w:r w:rsidR="007A748C">
        <w:rPr>
          <w:rFonts w:ascii="Segoe UI" w:hAnsi="Segoe UI" w:cs="Segoe UI"/>
          <w:sz w:val="23"/>
          <w:szCs w:val="23"/>
        </w:rPr>
        <w:t>, p</w:t>
      </w:r>
      <w:r w:rsidRPr="00AF053C">
        <w:rPr>
          <w:rFonts w:ascii="Segoe UI" w:hAnsi="Segoe UI" w:cs="Segoe UI"/>
          <w:sz w:val="23"/>
          <w:szCs w:val="23"/>
        </w:rPr>
        <w:t>ředpokládan</w:t>
      </w:r>
      <w:r w:rsidR="00240F26">
        <w:rPr>
          <w:rFonts w:ascii="Segoe UI" w:hAnsi="Segoe UI" w:cs="Segoe UI"/>
          <w:sz w:val="23"/>
          <w:szCs w:val="23"/>
        </w:rPr>
        <w:t>é</w:t>
      </w:r>
      <w:r w:rsidRPr="00AF053C">
        <w:rPr>
          <w:rFonts w:ascii="Segoe UI" w:hAnsi="Segoe UI" w:cs="Segoe UI"/>
          <w:sz w:val="23"/>
          <w:szCs w:val="23"/>
        </w:rPr>
        <w:t xml:space="preserve"> termín</w:t>
      </w:r>
      <w:r w:rsidR="00240F26">
        <w:rPr>
          <w:rFonts w:ascii="Segoe UI" w:hAnsi="Segoe UI" w:cs="Segoe UI"/>
          <w:sz w:val="23"/>
          <w:szCs w:val="23"/>
        </w:rPr>
        <w:t>y</w:t>
      </w:r>
      <w:r w:rsidRPr="00AF053C">
        <w:rPr>
          <w:rFonts w:ascii="Segoe UI" w:hAnsi="Segoe UI" w:cs="Segoe UI"/>
          <w:sz w:val="23"/>
          <w:szCs w:val="23"/>
        </w:rPr>
        <w:t xml:space="preserve"> </w:t>
      </w:r>
      <w:r w:rsidR="00B72F74">
        <w:rPr>
          <w:rFonts w:ascii="Segoe UI" w:hAnsi="Segoe UI" w:cs="Segoe UI"/>
          <w:sz w:val="23"/>
          <w:szCs w:val="23"/>
        </w:rPr>
        <w:t>podání žádost</w:t>
      </w:r>
      <w:r w:rsidR="00240F26">
        <w:rPr>
          <w:rFonts w:ascii="Segoe UI" w:hAnsi="Segoe UI" w:cs="Segoe UI"/>
          <w:sz w:val="23"/>
          <w:szCs w:val="23"/>
        </w:rPr>
        <w:t>í</w:t>
      </w:r>
      <w:r w:rsidR="00B72F74">
        <w:rPr>
          <w:rFonts w:ascii="Segoe UI" w:hAnsi="Segoe UI" w:cs="Segoe UI"/>
          <w:sz w:val="23"/>
          <w:szCs w:val="23"/>
        </w:rPr>
        <w:t xml:space="preserve"> o vydání nepodmíněn</w:t>
      </w:r>
      <w:r w:rsidR="00240F26">
        <w:rPr>
          <w:rFonts w:ascii="Segoe UI" w:hAnsi="Segoe UI" w:cs="Segoe UI"/>
          <w:sz w:val="23"/>
          <w:szCs w:val="23"/>
        </w:rPr>
        <w:t>ých</w:t>
      </w:r>
      <w:r w:rsidR="00B72F74">
        <w:rPr>
          <w:rFonts w:ascii="Segoe UI" w:hAnsi="Segoe UI" w:cs="Segoe UI"/>
          <w:sz w:val="23"/>
          <w:szCs w:val="23"/>
        </w:rPr>
        <w:t xml:space="preserve"> souhlas</w:t>
      </w:r>
      <w:r w:rsidR="00240F26">
        <w:rPr>
          <w:rFonts w:ascii="Segoe UI" w:hAnsi="Segoe UI" w:cs="Segoe UI"/>
          <w:sz w:val="23"/>
          <w:szCs w:val="23"/>
        </w:rPr>
        <w:t>ů</w:t>
      </w:r>
      <w:r w:rsidR="00B72F74">
        <w:rPr>
          <w:rFonts w:ascii="Segoe UI" w:hAnsi="Segoe UI" w:cs="Segoe UI"/>
          <w:sz w:val="23"/>
          <w:szCs w:val="23"/>
        </w:rPr>
        <w:t xml:space="preserve"> s připojením </w:t>
      </w:r>
      <w:r w:rsidR="00A64CBA">
        <w:rPr>
          <w:rFonts w:ascii="Segoe UI" w:hAnsi="Segoe UI" w:cs="Segoe UI"/>
          <w:sz w:val="23"/>
          <w:szCs w:val="23"/>
        </w:rPr>
        <w:t>těchto projektů</w:t>
      </w:r>
      <w:r w:rsidR="00B72F74">
        <w:rPr>
          <w:rFonts w:ascii="Segoe UI" w:hAnsi="Segoe UI" w:cs="Segoe UI"/>
          <w:sz w:val="23"/>
          <w:szCs w:val="23"/>
        </w:rPr>
        <w:t xml:space="preserve"> </w:t>
      </w:r>
      <w:r w:rsidR="00240F26" w:rsidRPr="00AF053C">
        <w:rPr>
          <w:rFonts w:ascii="Segoe UI" w:hAnsi="Segoe UI" w:cs="Segoe UI"/>
          <w:sz w:val="23"/>
          <w:szCs w:val="23"/>
        </w:rPr>
        <w:t>j</w:t>
      </w:r>
      <w:r w:rsidR="00240F26">
        <w:rPr>
          <w:rFonts w:ascii="Segoe UI" w:hAnsi="Segoe UI" w:cs="Segoe UI"/>
          <w:sz w:val="23"/>
          <w:szCs w:val="23"/>
        </w:rPr>
        <w:t>sou</w:t>
      </w:r>
      <w:r w:rsidR="00240F26" w:rsidRPr="00AF053C">
        <w:rPr>
          <w:rFonts w:ascii="Segoe UI" w:hAnsi="Segoe UI" w:cs="Segoe UI"/>
          <w:sz w:val="23"/>
          <w:szCs w:val="23"/>
        </w:rPr>
        <w:t xml:space="preserve"> </w:t>
      </w:r>
      <w:r w:rsidRPr="00AF053C">
        <w:rPr>
          <w:rFonts w:ascii="Segoe UI" w:hAnsi="Segoe UI" w:cs="Segoe UI"/>
          <w:sz w:val="23"/>
          <w:szCs w:val="23"/>
        </w:rPr>
        <w:t>uveden</w:t>
      </w:r>
      <w:r w:rsidR="00240F26">
        <w:rPr>
          <w:rFonts w:ascii="Segoe UI" w:hAnsi="Segoe UI" w:cs="Segoe UI"/>
          <w:sz w:val="23"/>
          <w:szCs w:val="23"/>
        </w:rPr>
        <w:t>y</w:t>
      </w:r>
      <w:r w:rsidRPr="00AF053C">
        <w:rPr>
          <w:rFonts w:ascii="Segoe UI" w:hAnsi="Segoe UI" w:cs="Segoe UI"/>
          <w:sz w:val="23"/>
          <w:szCs w:val="23"/>
        </w:rPr>
        <w:t xml:space="preserve"> v čl. 4 této Smlouvy</w:t>
      </w:r>
      <w:r w:rsidR="001B67FA" w:rsidRPr="00AF053C">
        <w:rPr>
          <w:rFonts w:ascii="Segoe UI" w:hAnsi="Segoe UI" w:cs="Segoe UI"/>
          <w:sz w:val="23"/>
          <w:szCs w:val="23"/>
        </w:rPr>
        <w:t xml:space="preserve"> a v prováděcích smlouvách uvedených v</w:t>
      </w:r>
      <w:r w:rsidR="00763E04">
        <w:rPr>
          <w:rFonts w:ascii="Segoe UI" w:hAnsi="Segoe UI" w:cs="Segoe UI"/>
          <w:sz w:val="23"/>
          <w:szCs w:val="23"/>
        </w:rPr>
        <w:t xml:space="preserve"> t</w:t>
      </w:r>
      <w:r w:rsidR="001B67FA" w:rsidRPr="00AF053C">
        <w:rPr>
          <w:rFonts w:ascii="Segoe UI" w:hAnsi="Segoe UI" w:cs="Segoe UI"/>
          <w:sz w:val="23"/>
          <w:szCs w:val="23"/>
        </w:rPr>
        <w:t>éto Smlouv</w:t>
      </w:r>
      <w:r w:rsidR="00763E04">
        <w:rPr>
          <w:rFonts w:ascii="Segoe UI" w:hAnsi="Segoe UI" w:cs="Segoe UI"/>
          <w:sz w:val="23"/>
          <w:szCs w:val="23"/>
        </w:rPr>
        <w:t>ě</w:t>
      </w:r>
      <w:r w:rsidRPr="00AF053C">
        <w:rPr>
          <w:rFonts w:ascii="Segoe UI" w:hAnsi="Segoe UI" w:cs="Segoe UI"/>
          <w:sz w:val="23"/>
          <w:szCs w:val="23"/>
        </w:rPr>
        <w:t>.</w:t>
      </w:r>
      <w:r w:rsidR="00D76D01">
        <w:rPr>
          <w:rFonts w:ascii="Segoe UI" w:hAnsi="Segoe UI" w:cs="Segoe UI"/>
          <w:sz w:val="23"/>
          <w:szCs w:val="23"/>
        </w:rPr>
        <w:t xml:space="preserve"> Pokud se v této </w:t>
      </w:r>
      <w:r w:rsidR="003F5443">
        <w:rPr>
          <w:rFonts w:ascii="Segoe UI" w:hAnsi="Segoe UI" w:cs="Segoe UI"/>
          <w:sz w:val="23"/>
          <w:szCs w:val="23"/>
        </w:rPr>
        <w:t>S</w:t>
      </w:r>
      <w:r w:rsidR="00D76D01">
        <w:rPr>
          <w:rFonts w:ascii="Segoe UI" w:hAnsi="Segoe UI" w:cs="Segoe UI"/>
          <w:sz w:val="23"/>
          <w:szCs w:val="23"/>
        </w:rPr>
        <w:t>mlouvě mluví o projektech, jsou tím myšleny jakékoliv jejich části nebo fáze</w:t>
      </w:r>
      <w:r w:rsidR="00763E04">
        <w:rPr>
          <w:rFonts w:ascii="Segoe UI" w:hAnsi="Segoe UI" w:cs="Segoe UI"/>
          <w:sz w:val="23"/>
          <w:szCs w:val="23"/>
        </w:rPr>
        <w:t>,</w:t>
      </w:r>
      <w:r w:rsidR="00D76D01">
        <w:rPr>
          <w:rFonts w:ascii="Segoe UI" w:hAnsi="Segoe UI" w:cs="Segoe UI"/>
          <w:sz w:val="23"/>
          <w:szCs w:val="23"/>
        </w:rPr>
        <w:t xml:space="preserve"> a to i jinak nazvané.   </w:t>
      </w:r>
    </w:p>
    <w:p w14:paraId="244D42CA" w14:textId="2C71DD1F" w:rsidR="00AA51BF" w:rsidRPr="00AD042F" w:rsidRDefault="00AA51BF" w:rsidP="00FC035A">
      <w:pPr>
        <w:pStyle w:val="Odstavecseseznamem"/>
        <w:numPr>
          <w:ilvl w:val="1"/>
          <w:numId w:val="20"/>
        </w:numPr>
        <w:spacing w:after="120" w:line="240" w:lineRule="auto"/>
        <w:contextualSpacing w:val="0"/>
        <w:jc w:val="both"/>
        <w:rPr>
          <w:rFonts w:ascii="Segoe UI" w:hAnsi="Segoe UI" w:cs="Segoe UI"/>
          <w:sz w:val="23"/>
          <w:szCs w:val="23"/>
        </w:rPr>
      </w:pPr>
      <w:r w:rsidRPr="00AD042F">
        <w:rPr>
          <w:rFonts w:ascii="Segoe UI" w:hAnsi="Segoe UI" w:cs="Segoe UI"/>
          <w:sz w:val="23"/>
          <w:szCs w:val="23"/>
        </w:rPr>
        <w:t>Strany stvrzují, že účelem a cílem této Smlouvy je stanovení podmínek</w:t>
      </w:r>
      <w:r w:rsidR="00FB1284">
        <w:rPr>
          <w:rFonts w:ascii="Segoe UI" w:hAnsi="Segoe UI" w:cs="Segoe UI"/>
          <w:sz w:val="23"/>
          <w:szCs w:val="23"/>
        </w:rPr>
        <w:t xml:space="preserve"> při</w:t>
      </w:r>
      <w:r w:rsidRPr="00AD042F">
        <w:rPr>
          <w:rFonts w:ascii="Segoe UI" w:hAnsi="Segoe UI" w:cs="Segoe UI"/>
          <w:sz w:val="23"/>
          <w:szCs w:val="23"/>
        </w:rPr>
        <w:t xml:space="preserve">: </w:t>
      </w:r>
    </w:p>
    <w:p w14:paraId="6B078419" w14:textId="77777777" w:rsidR="00FE3E00" w:rsidRDefault="00AA51BF" w:rsidP="00FC035A">
      <w:pPr>
        <w:pStyle w:val="Odstavecseseznamem"/>
        <w:numPr>
          <w:ilvl w:val="2"/>
          <w:numId w:val="20"/>
        </w:numPr>
        <w:spacing w:after="120" w:line="240" w:lineRule="auto"/>
        <w:contextualSpacing w:val="0"/>
        <w:jc w:val="both"/>
        <w:rPr>
          <w:rFonts w:ascii="Segoe UI" w:hAnsi="Segoe UI" w:cs="Segoe UI"/>
          <w:sz w:val="23"/>
          <w:szCs w:val="23"/>
        </w:rPr>
      </w:pPr>
      <w:r w:rsidRPr="00AD042F">
        <w:rPr>
          <w:rFonts w:ascii="Segoe UI" w:hAnsi="Segoe UI" w:cs="Segoe UI"/>
          <w:sz w:val="23"/>
          <w:szCs w:val="23"/>
        </w:rPr>
        <w:t>realizace Provizorního rozšíření ČOV,</w:t>
      </w:r>
    </w:p>
    <w:p w14:paraId="280479A8" w14:textId="1DA6B95A" w:rsidR="00AA51BF" w:rsidRPr="00AD042F" w:rsidRDefault="00AA51BF" w:rsidP="00FC035A">
      <w:pPr>
        <w:pStyle w:val="Odstavecseseznamem"/>
        <w:numPr>
          <w:ilvl w:val="2"/>
          <w:numId w:val="20"/>
        </w:numPr>
        <w:spacing w:after="120" w:line="240" w:lineRule="auto"/>
        <w:contextualSpacing w:val="0"/>
        <w:jc w:val="both"/>
        <w:rPr>
          <w:rFonts w:ascii="Segoe UI" w:hAnsi="Segoe UI" w:cs="Segoe UI"/>
          <w:sz w:val="23"/>
          <w:szCs w:val="23"/>
        </w:rPr>
      </w:pPr>
      <w:r w:rsidRPr="00AD042F">
        <w:rPr>
          <w:rFonts w:ascii="Segoe UI" w:hAnsi="Segoe UI" w:cs="Segoe UI"/>
          <w:sz w:val="23"/>
          <w:szCs w:val="23"/>
        </w:rPr>
        <w:t xml:space="preserve">realizace Trvalého řešení likvidace odpadních vod, </w:t>
      </w:r>
    </w:p>
    <w:p w14:paraId="4EBBF6A0" w14:textId="77777777" w:rsidR="00AA51BF" w:rsidRPr="00AD042F" w:rsidRDefault="00AA51BF" w:rsidP="00FC035A">
      <w:pPr>
        <w:pStyle w:val="Odstavecseseznamem"/>
        <w:numPr>
          <w:ilvl w:val="2"/>
          <w:numId w:val="20"/>
        </w:numPr>
        <w:spacing w:after="120" w:line="240" w:lineRule="auto"/>
        <w:contextualSpacing w:val="0"/>
        <w:jc w:val="both"/>
        <w:rPr>
          <w:rFonts w:ascii="Segoe UI" w:hAnsi="Segoe UI" w:cs="Segoe UI"/>
          <w:sz w:val="23"/>
          <w:szCs w:val="23"/>
        </w:rPr>
      </w:pPr>
      <w:r w:rsidRPr="00AD042F">
        <w:rPr>
          <w:rFonts w:ascii="Segoe UI" w:hAnsi="Segoe UI" w:cs="Segoe UI"/>
          <w:sz w:val="23"/>
          <w:szCs w:val="23"/>
        </w:rPr>
        <w:t xml:space="preserve">realizace výstavby Vodovodu DN800, </w:t>
      </w:r>
    </w:p>
    <w:p w14:paraId="628E70C3" w14:textId="6F7A629E" w:rsidR="00AA51BF" w:rsidRPr="00A64CBA" w:rsidRDefault="00AA51BF" w:rsidP="00817A06">
      <w:pPr>
        <w:pStyle w:val="Odstavecseseznamem"/>
        <w:numPr>
          <w:ilvl w:val="2"/>
          <w:numId w:val="20"/>
        </w:numPr>
        <w:spacing w:after="120" w:line="240" w:lineRule="auto"/>
        <w:contextualSpacing w:val="0"/>
        <w:jc w:val="both"/>
        <w:rPr>
          <w:rFonts w:ascii="Segoe UI" w:hAnsi="Segoe UI" w:cs="Segoe UI"/>
          <w:sz w:val="23"/>
          <w:szCs w:val="23"/>
        </w:rPr>
      </w:pPr>
      <w:r w:rsidRPr="00A64CBA">
        <w:rPr>
          <w:rFonts w:ascii="Segoe UI" w:hAnsi="Segoe UI" w:cs="Segoe UI"/>
          <w:sz w:val="23"/>
          <w:szCs w:val="23"/>
        </w:rPr>
        <w:t>napojení projektů Stavebníků, které budou realizovány v katastrální</w:t>
      </w:r>
      <w:r w:rsidR="00FB1284">
        <w:rPr>
          <w:rFonts w:ascii="Segoe UI" w:hAnsi="Segoe UI" w:cs="Segoe UI"/>
          <w:sz w:val="23"/>
          <w:szCs w:val="23"/>
        </w:rPr>
        <w:t>ch</w:t>
      </w:r>
      <w:r w:rsidRPr="00A64CBA">
        <w:rPr>
          <w:rFonts w:ascii="Segoe UI" w:hAnsi="Segoe UI" w:cs="Segoe UI"/>
          <w:sz w:val="23"/>
          <w:szCs w:val="23"/>
        </w:rPr>
        <w:t xml:space="preserve"> území</w:t>
      </w:r>
      <w:r w:rsidR="00FB1284">
        <w:rPr>
          <w:rFonts w:ascii="Segoe UI" w:hAnsi="Segoe UI" w:cs="Segoe UI"/>
          <w:sz w:val="23"/>
          <w:szCs w:val="23"/>
        </w:rPr>
        <w:t>ch</w:t>
      </w:r>
      <w:r w:rsidRPr="00A64CBA">
        <w:rPr>
          <w:rFonts w:ascii="Segoe UI" w:hAnsi="Segoe UI" w:cs="Segoe UI"/>
          <w:sz w:val="23"/>
          <w:szCs w:val="23"/>
        </w:rPr>
        <w:t xml:space="preserve"> Újezd u Průhonic</w:t>
      </w:r>
      <w:r w:rsidR="007A748C">
        <w:rPr>
          <w:rFonts w:ascii="Segoe UI" w:hAnsi="Segoe UI" w:cs="Segoe UI"/>
          <w:sz w:val="23"/>
          <w:szCs w:val="23"/>
        </w:rPr>
        <w:t xml:space="preserve"> a</w:t>
      </w:r>
      <w:r w:rsidR="00BE7542">
        <w:rPr>
          <w:rFonts w:ascii="Segoe UI" w:hAnsi="Segoe UI" w:cs="Segoe UI"/>
          <w:sz w:val="23"/>
          <w:szCs w:val="23"/>
        </w:rPr>
        <w:t xml:space="preserve"> Sedlec</w:t>
      </w:r>
      <w:r w:rsidR="00374AD2">
        <w:rPr>
          <w:rFonts w:ascii="Segoe UI" w:hAnsi="Segoe UI" w:cs="Segoe UI"/>
          <w:sz w:val="23"/>
          <w:szCs w:val="23"/>
        </w:rPr>
        <w:t xml:space="preserve">, </w:t>
      </w:r>
      <w:r w:rsidRPr="00A64CBA">
        <w:rPr>
          <w:rFonts w:ascii="Segoe UI" w:hAnsi="Segoe UI" w:cs="Segoe UI"/>
          <w:sz w:val="23"/>
          <w:szCs w:val="23"/>
        </w:rPr>
        <w:t xml:space="preserve">na vodovodní </w:t>
      </w:r>
      <w:r w:rsidR="00C957BD" w:rsidRPr="00A64CBA">
        <w:rPr>
          <w:rFonts w:ascii="Segoe UI" w:hAnsi="Segoe UI" w:cs="Segoe UI"/>
          <w:sz w:val="23"/>
          <w:szCs w:val="23"/>
        </w:rPr>
        <w:t xml:space="preserve">a kanalizační </w:t>
      </w:r>
      <w:r w:rsidRPr="00A64CBA">
        <w:rPr>
          <w:rFonts w:ascii="Segoe UI" w:hAnsi="Segoe UI" w:cs="Segoe UI"/>
          <w:sz w:val="23"/>
          <w:szCs w:val="23"/>
        </w:rPr>
        <w:t>řad</w:t>
      </w:r>
      <w:r w:rsidR="00796D1B">
        <w:rPr>
          <w:rFonts w:ascii="Segoe UI" w:hAnsi="Segoe UI" w:cs="Segoe UI"/>
          <w:sz w:val="23"/>
          <w:szCs w:val="23"/>
        </w:rPr>
        <w:t>y</w:t>
      </w:r>
      <w:r w:rsidRPr="00A64CBA">
        <w:rPr>
          <w:rFonts w:ascii="Segoe UI" w:hAnsi="Segoe UI" w:cs="Segoe UI"/>
          <w:sz w:val="23"/>
          <w:szCs w:val="23"/>
        </w:rPr>
        <w:t xml:space="preserve">, </w:t>
      </w:r>
      <w:r w:rsidR="00266EAC" w:rsidRPr="00A64CBA">
        <w:rPr>
          <w:rFonts w:ascii="Segoe UI" w:hAnsi="Segoe UI" w:cs="Segoe UI"/>
          <w:sz w:val="23"/>
          <w:szCs w:val="23"/>
        </w:rPr>
        <w:t xml:space="preserve">za podmínek </w:t>
      </w:r>
      <w:r w:rsidRPr="00A64CBA">
        <w:rPr>
          <w:rFonts w:ascii="Segoe UI" w:hAnsi="Segoe UI" w:cs="Segoe UI"/>
          <w:sz w:val="23"/>
          <w:szCs w:val="23"/>
        </w:rPr>
        <w:t>dle následujících smluv, které byly uzavřeny současně s touto Smlouvou:</w:t>
      </w:r>
    </w:p>
    <w:p w14:paraId="52F79B01" w14:textId="2FDE0441" w:rsidR="00AA51BF" w:rsidRPr="003A5A5B" w:rsidRDefault="00AA51BF" w:rsidP="00FC035A">
      <w:pPr>
        <w:pStyle w:val="Odstavecseseznamem"/>
        <w:numPr>
          <w:ilvl w:val="3"/>
          <w:numId w:val="20"/>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Prováděcí </w:t>
      </w:r>
      <w:r w:rsidRPr="003A5A5B">
        <w:rPr>
          <w:rFonts w:ascii="Segoe UI" w:hAnsi="Segoe UI" w:cs="Segoe UI"/>
          <w:sz w:val="23"/>
          <w:szCs w:val="23"/>
        </w:rPr>
        <w:t xml:space="preserve">smlouva </w:t>
      </w:r>
      <w:r>
        <w:rPr>
          <w:rFonts w:ascii="Segoe UI" w:hAnsi="Segoe UI" w:cs="Segoe UI"/>
          <w:sz w:val="23"/>
          <w:szCs w:val="23"/>
        </w:rPr>
        <w:t xml:space="preserve">k této Smlouvě </w:t>
      </w:r>
      <w:r w:rsidRPr="003A5A5B">
        <w:rPr>
          <w:rFonts w:ascii="Segoe UI" w:hAnsi="Segoe UI" w:cs="Segoe UI"/>
          <w:sz w:val="23"/>
          <w:szCs w:val="23"/>
        </w:rPr>
        <w:t>– projekt Trvalého řešení likvidace odpadních vod</w:t>
      </w:r>
      <w:r w:rsidR="00DD29EC">
        <w:rPr>
          <w:rFonts w:ascii="Segoe UI" w:hAnsi="Segoe UI" w:cs="Segoe UI"/>
          <w:sz w:val="23"/>
          <w:szCs w:val="23"/>
        </w:rPr>
        <w:t>,</w:t>
      </w:r>
    </w:p>
    <w:p w14:paraId="00024637" w14:textId="5AA491FC" w:rsidR="00AA51BF" w:rsidRPr="003A5A5B" w:rsidRDefault="00AA51BF" w:rsidP="00FC035A">
      <w:pPr>
        <w:pStyle w:val="Odstavecseseznamem"/>
        <w:numPr>
          <w:ilvl w:val="3"/>
          <w:numId w:val="20"/>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Prováděcí </w:t>
      </w:r>
      <w:r w:rsidRPr="003A5A5B">
        <w:rPr>
          <w:rFonts w:ascii="Segoe UI" w:hAnsi="Segoe UI" w:cs="Segoe UI"/>
          <w:sz w:val="23"/>
          <w:szCs w:val="23"/>
        </w:rPr>
        <w:t xml:space="preserve">smlouva </w:t>
      </w:r>
      <w:r>
        <w:rPr>
          <w:rFonts w:ascii="Segoe UI" w:hAnsi="Segoe UI" w:cs="Segoe UI"/>
          <w:sz w:val="23"/>
          <w:szCs w:val="23"/>
        </w:rPr>
        <w:t xml:space="preserve">k této Smlouvě </w:t>
      </w:r>
      <w:r w:rsidRPr="003A5A5B">
        <w:rPr>
          <w:rFonts w:ascii="Segoe UI" w:hAnsi="Segoe UI" w:cs="Segoe UI"/>
          <w:sz w:val="23"/>
          <w:szCs w:val="23"/>
        </w:rPr>
        <w:t>– projekt Vodovod DN800</w:t>
      </w:r>
      <w:r w:rsidR="00B27B7A">
        <w:rPr>
          <w:rFonts w:ascii="Segoe UI" w:hAnsi="Segoe UI" w:cs="Segoe UI"/>
          <w:sz w:val="23"/>
          <w:szCs w:val="23"/>
        </w:rPr>
        <w:t>,</w:t>
      </w:r>
      <w:r w:rsidRPr="003A5A5B">
        <w:rPr>
          <w:rFonts w:ascii="Segoe UI" w:hAnsi="Segoe UI" w:cs="Segoe UI"/>
          <w:sz w:val="23"/>
          <w:szCs w:val="23"/>
        </w:rPr>
        <w:t xml:space="preserve"> </w:t>
      </w:r>
    </w:p>
    <w:p w14:paraId="76E87DD2" w14:textId="7B8B7395" w:rsidR="00AA51BF" w:rsidRDefault="00AA51BF" w:rsidP="00FC035A">
      <w:pPr>
        <w:pStyle w:val="Odstavecseseznamem"/>
        <w:numPr>
          <w:ilvl w:val="3"/>
          <w:numId w:val="20"/>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Prováděcí </w:t>
      </w:r>
      <w:r w:rsidRPr="003A5A5B">
        <w:rPr>
          <w:rFonts w:ascii="Segoe UI" w:hAnsi="Segoe UI" w:cs="Segoe UI"/>
          <w:sz w:val="23"/>
          <w:szCs w:val="23"/>
        </w:rPr>
        <w:t xml:space="preserve">smlouva </w:t>
      </w:r>
      <w:r>
        <w:rPr>
          <w:rFonts w:ascii="Segoe UI" w:hAnsi="Segoe UI" w:cs="Segoe UI"/>
          <w:sz w:val="23"/>
          <w:szCs w:val="23"/>
        </w:rPr>
        <w:t xml:space="preserve">k této Smlouvě </w:t>
      </w:r>
      <w:r w:rsidRPr="003A5A5B">
        <w:rPr>
          <w:rFonts w:ascii="Segoe UI" w:hAnsi="Segoe UI" w:cs="Segoe UI"/>
          <w:sz w:val="23"/>
          <w:szCs w:val="23"/>
        </w:rPr>
        <w:t>– projekt Suchdol</w:t>
      </w:r>
      <w:r w:rsidR="00FA3A5F">
        <w:rPr>
          <w:rFonts w:ascii="Segoe UI" w:hAnsi="Segoe UI" w:cs="Segoe UI"/>
          <w:sz w:val="23"/>
          <w:szCs w:val="23"/>
        </w:rPr>
        <w:t>ský Ostroh</w:t>
      </w:r>
      <w:r w:rsidR="00DD29EC">
        <w:rPr>
          <w:rFonts w:ascii="Segoe UI" w:hAnsi="Segoe UI" w:cs="Segoe UI"/>
          <w:sz w:val="23"/>
          <w:szCs w:val="23"/>
        </w:rPr>
        <w:t>,</w:t>
      </w:r>
    </w:p>
    <w:p w14:paraId="502FDD25" w14:textId="06948F44" w:rsidR="00AA51BF" w:rsidRPr="003A5A5B" w:rsidRDefault="003428C8" w:rsidP="00AA51BF">
      <w:pPr>
        <w:spacing w:after="120" w:line="240" w:lineRule="auto"/>
        <w:ind w:left="454"/>
        <w:jc w:val="both"/>
        <w:rPr>
          <w:rFonts w:ascii="Segoe UI" w:hAnsi="Segoe UI" w:cs="Segoe UI"/>
          <w:sz w:val="23"/>
          <w:szCs w:val="23"/>
        </w:rPr>
      </w:pPr>
      <w:r>
        <w:rPr>
          <w:rFonts w:ascii="Segoe UI" w:hAnsi="Segoe UI" w:cs="Segoe UI"/>
          <w:sz w:val="23"/>
          <w:szCs w:val="23"/>
        </w:rPr>
        <w:t>z</w:t>
      </w:r>
      <w:r w:rsidR="00AA51BF" w:rsidRPr="003A5A5B">
        <w:rPr>
          <w:rFonts w:ascii="Segoe UI" w:hAnsi="Segoe UI" w:cs="Segoe UI"/>
          <w:sz w:val="23"/>
          <w:szCs w:val="23"/>
        </w:rPr>
        <w:t>a účelem dosažení těchto cílů se Strany zavazují postupovat dle této Smlouvy.</w:t>
      </w:r>
    </w:p>
    <w:p w14:paraId="43C2B3B4" w14:textId="77777777" w:rsidR="00676B78" w:rsidRDefault="00676B78" w:rsidP="00676B78">
      <w:pPr>
        <w:pStyle w:val="Odstavecseseznamem"/>
        <w:numPr>
          <w:ilvl w:val="1"/>
          <w:numId w:val="20"/>
        </w:numPr>
        <w:spacing w:after="120" w:line="240" w:lineRule="auto"/>
        <w:contextualSpacing w:val="0"/>
        <w:jc w:val="both"/>
        <w:rPr>
          <w:rFonts w:ascii="Segoe UI" w:hAnsi="Segoe UI" w:cs="Segoe UI"/>
          <w:sz w:val="23"/>
          <w:szCs w:val="23"/>
        </w:rPr>
      </w:pPr>
      <w:r w:rsidRPr="003A5A5B">
        <w:rPr>
          <w:rFonts w:ascii="Segoe UI" w:hAnsi="Segoe UI" w:cs="Segoe UI"/>
          <w:sz w:val="23"/>
          <w:szCs w:val="23"/>
        </w:rPr>
        <w:t>Strany mají zájem vzájemně uspořádat své vztahy a koordinovat svůj postup v</w:t>
      </w:r>
      <w:r>
        <w:rPr>
          <w:rFonts w:ascii="Segoe UI" w:hAnsi="Segoe UI" w:cs="Segoe UI"/>
          <w:sz w:val="23"/>
          <w:szCs w:val="23"/>
        </w:rPr>
        <w:t xml:space="preserve"> Dotčených územích </w:t>
      </w:r>
      <w:r w:rsidRPr="003A5A5B">
        <w:rPr>
          <w:rFonts w:ascii="Segoe UI" w:hAnsi="Segoe UI" w:cs="Segoe UI"/>
          <w:sz w:val="23"/>
          <w:szCs w:val="23"/>
        </w:rPr>
        <w:t>tak, aby byl umožněn další rozvoj v</w:t>
      </w:r>
      <w:r>
        <w:rPr>
          <w:rFonts w:ascii="Segoe UI" w:hAnsi="Segoe UI" w:cs="Segoe UI"/>
          <w:sz w:val="23"/>
          <w:szCs w:val="23"/>
        </w:rPr>
        <w:t> </w:t>
      </w:r>
      <w:r w:rsidRPr="003A5A5B">
        <w:rPr>
          <w:rFonts w:ascii="Segoe UI" w:hAnsi="Segoe UI" w:cs="Segoe UI"/>
          <w:sz w:val="23"/>
          <w:szCs w:val="23"/>
        </w:rPr>
        <w:t>městských částech</w:t>
      </w:r>
      <w:r>
        <w:rPr>
          <w:rFonts w:ascii="Segoe UI" w:hAnsi="Segoe UI" w:cs="Segoe UI"/>
          <w:sz w:val="23"/>
          <w:szCs w:val="23"/>
        </w:rPr>
        <w:t>, ve kterých se nachází Dotčená území</w:t>
      </w:r>
      <w:r w:rsidRPr="003A5A5B">
        <w:rPr>
          <w:rFonts w:ascii="Segoe UI" w:hAnsi="Segoe UI" w:cs="Segoe UI"/>
          <w:sz w:val="23"/>
          <w:szCs w:val="23"/>
        </w:rPr>
        <w:t>.</w:t>
      </w:r>
    </w:p>
    <w:p w14:paraId="5743B805" w14:textId="127EBE1E" w:rsidR="00AA51BF" w:rsidRPr="003A5A5B" w:rsidRDefault="00AA51BF" w:rsidP="00676B78">
      <w:pPr>
        <w:pStyle w:val="Odstavecseseznamem"/>
        <w:spacing w:after="120" w:line="240" w:lineRule="auto"/>
        <w:ind w:left="360"/>
        <w:contextualSpacing w:val="0"/>
        <w:jc w:val="both"/>
        <w:rPr>
          <w:rFonts w:ascii="Segoe UI" w:hAnsi="Segoe UI" w:cs="Segoe UI"/>
          <w:sz w:val="23"/>
          <w:szCs w:val="23"/>
        </w:rPr>
      </w:pPr>
    </w:p>
    <w:p w14:paraId="3FF9B765" w14:textId="33140AE3" w:rsidR="00B50CB6" w:rsidRPr="00676B78" w:rsidRDefault="00B50CB6" w:rsidP="00676B78">
      <w:pPr>
        <w:pStyle w:val="Odstavecseseznamem"/>
        <w:spacing w:after="120" w:line="240" w:lineRule="auto"/>
        <w:ind w:left="360"/>
        <w:contextualSpacing w:val="0"/>
        <w:jc w:val="center"/>
        <w:rPr>
          <w:rFonts w:ascii="Segoe UI" w:hAnsi="Segoe UI" w:cs="Segoe UI"/>
          <w:b/>
          <w:bCs/>
          <w:sz w:val="23"/>
          <w:szCs w:val="23"/>
        </w:rPr>
      </w:pPr>
      <w:r w:rsidRPr="00676B78">
        <w:rPr>
          <w:rFonts w:ascii="Segoe UI" w:hAnsi="Segoe UI" w:cs="Segoe UI"/>
          <w:b/>
          <w:bCs/>
          <w:sz w:val="23"/>
          <w:szCs w:val="23"/>
        </w:rPr>
        <w:t>POPIS VÝCHOZÍ SITUACE</w:t>
      </w:r>
    </w:p>
    <w:p w14:paraId="6E02C752" w14:textId="172B366A" w:rsidR="00A86A6D" w:rsidRPr="002E7630" w:rsidRDefault="007B2304" w:rsidP="00676B78">
      <w:pPr>
        <w:pStyle w:val="Odstavecseseznamem"/>
        <w:numPr>
          <w:ilvl w:val="1"/>
          <w:numId w:val="21"/>
        </w:numPr>
        <w:spacing w:after="120" w:line="240" w:lineRule="auto"/>
        <w:contextualSpacing w:val="0"/>
        <w:jc w:val="both"/>
        <w:rPr>
          <w:rFonts w:ascii="Segoe UI" w:hAnsi="Segoe UI" w:cs="Segoe UI"/>
          <w:sz w:val="23"/>
          <w:szCs w:val="23"/>
        </w:rPr>
      </w:pPr>
      <w:r w:rsidRPr="002E7630">
        <w:rPr>
          <w:rFonts w:ascii="Segoe UI" w:hAnsi="Segoe UI" w:cs="Segoe UI"/>
          <w:sz w:val="23"/>
          <w:szCs w:val="23"/>
        </w:rPr>
        <w:t>Hlavní město Praha (</w:t>
      </w:r>
      <w:r w:rsidR="00FA3A5F">
        <w:rPr>
          <w:rFonts w:ascii="Segoe UI" w:hAnsi="Segoe UI" w:cs="Segoe UI"/>
          <w:sz w:val="23"/>
          <w:szCs w:val="23"/>
        </w:rPr>
        <w:t>dále</w:t>
      </w:r>
      <w:r w:rsidR="004F6213" w:rsidRPr="002E7630">
        <w:rPr>
          <w:rFonts w:ascii="Segoe UI" w:hAnsi="Segoe UI" w:cs="Segoe UI"/>
          <w:sz w:val="23"/>
          <w:szCs w:val="23"/>
        </w:rPr>
        <w:t xml:space="preserve"> </w:t>
      </w:r>
      <w:r w:rsidRPr="002E7630">
        <w:rPr>
          <w:rFonts w:ascii="Segoe UI" w:hAnsi="Segoe UI" w:cs="Segoe UI"/>
          <w:sz w:val="23"/>
          <w:szCs w:val="23"/>
        </w:rPr>
        <w:t>i „</w:t>
      </w:r>
      <w:r w:rsidR="00E71A80" w:rsidRPr="002E7630">
        <w:rPr>
          <w:rFonts w:ascii="Segoe UI" w:hAnsi="Segoe UI" w:cs="Segoe UI"/>
          <w:sz w:val="23"/>
          <w:szCs w:val="23"/>
        </w:rPr>
        <w:t>HMP</w:t>
      </w:r>
      <w:r w:rsidRPr="002E7630">
        <w:rPr>
          <w:rFonts w:ascii="Segoe UI" w:hAnsi="Segoe UI" w:cs="Segoe UI"/>
          <w:sz w:val="23"/>
          <w:szCs w:val="23"/>
        </w:rPr>
        <w:t>“)</w:t>
      </w:r>
      <w:r w:rsidR="00E71A80" w:rsidRPr="002E7630">
        <w:rPr>
          <w:rFonts w:ascii="Segoe UI" w:hAnsi="Segoe UI" w:cs="Segoe UI"/>
          <w:sz w:val="23"/>
          <w:szCs w:val="23"/>
        </w:rPr>
        <w:t xml:space="preserve"> je vlastníkem </w:t>
      </w:r>
      <w:r w:rsidR="00F66735" w:rsidRPr="002E7630">
        <w:rPr>
          <w:rFonts w:ascii="Segoe UI" w:hAnsi="Segoe UI" w:cs="Segoe UI"/>
          <w:sz w:val="23"/>
          <w:szCs w:val="23"/>
        </w:rPr>
        <w:t xml:space="preserve">Stávající </w:t>
      </w:r>
      <w:r w:rsidR="00E71A80" w:rsidRPr="002E7630">
        <w:rPr>
          <w:rFonts w:ascii="Segoe UI" w:hAnsi="Segoe UI" w:cs="Segoe UI"/>
          <w:sz w:val="23"/>
          <w:szCs w:val="23"/>
        </w:rPr>
        <w:t xml:space="preserve">ČOV Újezd u Průhonic, jejímž </w:t>
      </w:r>
      <w:r w:rsidR="00EC6F67" w:rsidRPr="002E7630">
        <w:rPr>
          <w:rFonts w:ascii="Segoe UI" w:hAnsi="Segoe UI" w:cs="Segoe UI"/>
          <w:sz w:val="23"/>
          <w:szCs w:val="23"/>
        </w:rPr>
        <w:t>správcem je PVS</w:t>
      </w:r>
      <w:r w:rsidR="00D32CFB">
        <w:rPr>
          <w:rFonts w:ascii="Segoe UI" w:hAnsi="Segoe UI" w:cs="Segoe UI"/>
          <w:sz w:val="23"/>
          <w:szCs w:val="23"/>
        </w:rPr>
        <w:t xml:space="preserve"> a provozovatelem PVK</w:t>
      </w:r>
      <w:r w:rsidR="00E71A80" w:rsidRPr="002E7630">
        <w:rPr>
          <w:rFonts w:ascii="Segoe UI" w:hAnsi="Segoe UI" w:cs="Segoe UI"/>
          <w:sz w:val="23"/>
          <w:szCs w:val="23"/>
        </w:rPr>
        <w:t xml:space="preserve">. </w:t>
      </w:r>
    </w:p>
    <w:p w14:paraId="240C3413" w14:textId="7883C672" w:rsidR="0084136F" w:rsidRPr="002E7630" w:rsidRDefault="00D82223" w:rsidP="00676B78">
      <w:pPr>
        <w:pStyle w:val="Odstavecseseznamem"/>
        <w:numPr>
          <w:ilvl w:val="1"/>
          <w:numId w:val="21"/>
        </w:numPr>
        <w:spacing w:after="120" w:line="240" w:lineRule="auto"/>
        <w:contextualSpacing w:val="0"/>
        <w:jc w:val="both"/>
        <w:rPr>
          <w:rFonts w:ascii="Segoe UI" w:hAnsi="Segoe UI" w:cs="Segoe UI"/>
          <w:sz w:val="23"/>
          <w:szCs w:val="23"/>
        </w:rPr>
      </w:pPr>
      <w:r w:rsidRPr="002E7630">
        <w:rPr>
          <w:rFonts w:ascii="Segoe UI" w:hAnsi="Segoe UI" w:cs="Segoe UI"/>
          <w:sz w:val="23"/>
          <w:szCs w:val="23"/>
        </w:rPr>
        <w:t xml:space="preserve">Stávající </w:t>
      </w:r>
      <w:r w:rsidR="002A189B" w:rsidRPr="002E7630">
        <w:rPr>
          <w:rFonts w:ascii="Segoe UI" w:hAnsi="Segoe UI" w:cs="Segoe UI"/>
          <w:sz w:val="23"/>
          <w:szCs w:val="23"/>
        </w:rPr>
        <w:t xml:space="preserve">ČOV je postavena na </w:t>
      </w:r>
      <w:r w:rsidR="00B31008" w:rsidRPr="002E7630">
        <w:rPr>
          <w:rFonts w:ascii="Segoe UI" w:hAnsi="Segoe UI" w:cs="Segoe UI"/>
          <w:sz w:val="23"/>
          <w:szCs w:val="23"/>
        </w:rPr>
        <w:t xml:space="preserve">Základních </w:t>
      </w:r>
      <w:r w:rsidR="002A189B" w:rsidRPr="002E7630">
        <w:rPr>
          <w:rFonts w:ascii="Segoe UI" w:hAnsi="Segoe UI" w:cs="Segoe UI"/>
          <w:sz w:val="23"/>
          <w:szCs w:val="23"/>
        </w:rPr>
        <w:t>pozemcích</w:t>
      </w:r>
      <w:r w:rsidR="00B31008" w:rsidRPr="002E7630">
        <w:rPr>
          <w:rFonts w:ascii="Segoe UI" w:hAnsi="Segoe UI" w:cs="Segoe UI"/>
          <w:sz w:val="23"/>
          <w:szCs w:val="23"/>
        </w:rPr>
        <w:t>,</w:t>
      </w:r>
      <w:r w:rsidR="0072297A" w:rsidRPr="002E7630">
        <w:rPr>
          <w:rFonts w:ascii="Segoe UI" w:hAnsi="Segoe UI" w:cs="Segoe UI"/>
          <w:sz w:val="23"/>
          <w:szCs w:val="23"/>
        </w:rPr>
        <w:t xml:space="preserve"> </w:t>
      </w:r>
      <w:r w:rsidR="007519F5" w:rsidRPr="002E7630">
        <w:rPr>
          <w:rFonts w:ascii="Segoe UI" w:hAnsi="Segoe UI" w:cs="Segoe UI"/>
          <w:sz w:val="23"/>
          <w:szCs w:val="23"/>
        </w:rPr>
        <w:t xml:space="preserve">které jsou ve vlastnictví </w:t>
      </w:r>
      <w:proofErr w:type="spellStart"/>
      <w:r w:rsidR="007519F5" w:rsidRPr="002E7630">
        <w:rPr>
          <w:rFonts w:ascii="Segoe UI" w:hAnsi="Segoe UI" w:cs="Segoe UI"/>
          <w:sz w:val="23"/>
          <w:szCs w:val="23"/>
        </w:rPr>
        <w:t>Navetina</w:t>
      </w:r>
      <w:proofErr w:type="spellEnd"/>
      <w:r w:rsidR="00AA3691">
        <w:rPr>
          <w:rFonts w:ascii="Segoe UI" w:hAnsi="Segoe UI" w:cs="Segoe UI"/>
          <w:sz w:val="23"/>
          <w:szCs w:val="23"/>
        </w:rPr>
        <w:t>, přičemž PVS i Provozovatel jsou si vědomi nedořešení právních vztahů souvisejících s</w:t>
      </w:r>
      <w:r w:rsidR="003F5443">
        <w:rPr>
          <w:rFonts w:ascii="Segoe UI" w:hAnsi="Segoe UI" w:cs="Segoe UI"/>
          <w:sz w:val="23"/>
          <w:szCs w:val="23"/>
        </w:rPr>
        <w:t> </w:t>
      </w:r>
      <w:r w:rsidR="00AA3691">
        <w:rPr>
          <w:rFonts w:ascii="Segoe UI" w:hAnsi="Segoe UI" w:cs="Segoe UI"/>
          <w:sz w:val="23"/>
          <w:szCs w:val="23"/>
        </w:rPr>
        <w:t>umístěním</w:t>
      </w:r>
      <w:r w:rsidR="003F5443">
        <w:rPr>
          <w:rFonts w:ascii="Segoe UI" w:hAnsi="Segoe UI" w:cs="Segoe UI"/>
          <w:sz w:val="23"/>
          <w:szCs w:val="23"/>
        </w:rPr>
        <w:t xml:space="preserve"> Stávající</w:t>
      </w:r>
      <w:r w:rsidR="00AA3691">
        <w:rPr>
          <w:rFonts w:ascii="Segoe UI" w:hAnsi="Segoe UI" w:cs="Segoe UI"/>
          <w:sz w:val="23"/>
          <w:szCs w:val="23"/>
        </w:rPr>
        <w:t xml:space="preserve"> ČOV</w:t>
      </w:r>
      <w:r w:rsidR="00763E04">
        <w:rPr>
          <w:rFonts w:ascii="Segoe UI" w:hAnsi="Segoe UI" w:cs="Segoe UI"/>
          <w:sz w:val="23"/>
          <w:szCs w:val="23"/>
        </w:rPr>
        <w:t>.</w:t>
      </w:r>
    </w:p>
    <w:p w14:paraId="6845AB74" w14:textId="453599BD" w:rsidR="009E6777" w:rsidRPr="002E7630" w:rsidDel="00422AEA" w:rsidRDefault="00B80CA3" w:rsidP="00676B78">
      <w:pPr>
        <w:pStyle w:val="Odstavecseseznamem"/>
        <w:numPr>
          <w:ilvl w:val="1"/>
          <w:numId w:val="21"/>
        </w:numPr>
        <w:spacing w:after="120" w:line="240" w:lineRule="auto"/>
        <w:contextualSpacing w:val="0"/>
        <w:jc w:val="both"/>
        <w:rPr>
          <w:rFonts w:ascii="Segoe UI" w:hAnsi="Segoe UI" w:cs="Segoe UI"/>
          <w:sz w:val="23"/>
          <w:szCs w:val="23"/>
        </w:rPr>
      </w:pPr>
      <w:r w:rsidRPr="002E7630" w:rsidDel="00422AEA">
        <w:rPr>
          <w:rFonts w:ascii="Segoe UI" w:hAnsi="Segoe UI" w:cs="Segoe UI"/>
          <w:sz w:val="23"/>
          <w:szCs w:val="23"/>
        </w:rPr>
        <w:t>PVS</w:t>
      </w:r>
      <w:r w:rsidR="00EF7B39" w:rsidRPr="002E7630" w:rsidDel="00422AEA">
        <w:rPr>
          <w:rFonts w:ascii="Segoe UI" w:hAnsi="Segoe UI" w:cs="Segoe UI"/>
          <w:sz w:val="23"/>
          <w:szCs w:val="23"/>
        </w:rPr>
        <w:t xml:space="preserve"> zvažuje </w:t>
      </w:r>
      <w:r w:rsidR="007B5F48" w:rsidRPr="002E7630" w:rsidDel="00422AEA">
        <w:rPr>
          <w:rFonts w:ascii="Segoe UI" w:hAnsi="Segoe UI" w:cs="Segoe UI"/>
          <w:sz w:val="23"/>
          <w:szCs w:val="23"/>
        </w:rPr>
        <w:t xml:space="preserve">2 základní možnosti </w:t>
      </w:r>
      <w:r w:rsidR="0070267C" w:rsidRPr="002E7630">
        <w:rPr>
          <w:rFonts w:ascii="Segoe UI" w:hAnsi="Segoe UI" w:cs="Segoe UI"/>
          <w:sz w:val="23"/>
          <w:szCs w:val="23"/>
        </w:rPr>
        <w:t xml:space="preserve">Trvalého řešení </w:t>
      </w:r>
      <w:r w:rsidR="007B5F48" w:rsidRPr="002E7630" w:rsidDel="00422AEA">
        <w:rPr>
          <w:rFonts w:ascii="Segoe UI" w:hAnsi="Segoe UI" w:cs="Segoe UI"/>
          <w:sz w:val="23"/>
          <w:szCs w:val="23"/>
        </w:rPr>
        <w:t xml:space="preserve">likvidace odpadních vod v Újezdu u Průhonic – jednou z možností je intenzifikace </w:t>
      </w:r>
      <w:r w:rsidR="00D82223" w:rsidRPr="002E7630">
        <w:rPr>
          <w:rFonts w:ascii="Segoe UI" w:hAnsi="Segoe UI" w:cs="Segoe UI"/>
          <w:sz w:val="23"/>
          <w:szCs w:val="23"/>
        </w:rPr>
        <w:t>S</w:t>
      </w:r>
      <w:r w:rsidR="007B5F48" w:rsidRPr="002E7630" w:rsidDel="00422AEA">
        <w:rPr>
          <w:rFonts w:ascii="Segoe UI" w:hAnsi="Segoe UI" w:cs="Segoe UI"/>
          <w:sz w:val="23"/>
          <w:szCs w:val="23"/>
        </w:rPr>
        <w:t xml:space="preserve">távající ČOV na maximální možnou kapacitu </w:t>
      </w:r>
      <w:r w:rsidR="002E7630" w:rsidRPr="002E7630">
        <w:rPr>
          <w:rFonts w:ascii="Segoe UI" w:hAnsi="Segoe UI" w:cs="Segoe UI"/>
          <w:sz w:val="23"/>
          <w:szCs w:val="23"/>
        </w:rPr>
        <w:t xml:space="preserve">9900 </w:t>
      </w:r>
      <w:r w:rsidR="007B5F48" w:rsidRPr="002E7630" w:rsidDel="00422AEA">
        <w:rPr>
          <w:rFonts w:ascii="Segoe UI" w:hAnsi="Segoe UI" w:cs="Segoe UI"/>
          <w:sz w:val="23"/>
          <w:szCs w:val="23"/>
        </w:rPr>
        <w:t>EO. Pro t</w:t>
      </w:r>
      <w:r w:rsidR="00FC0A58" w:rsidRPr="002E7630" w:rsidDel="00422AEA">
        <w:rPr>
          <w:rFonts w:ascii="Segoe UI" w:hAnsi="Segoe UI" w:cs="Segoe UI"/>
          <w:sz w:val="23"/>
          <w:szCs w:val="23"/>
        </w:rPr>
        <w:t xml:space="preserve">oto řešení je nezbytné, aby se vlastníkem </w:t>
      </w:r>
      <w:r w:rsidR="0070267C" w:rsidRPr="002E7630">
        <w:rPr>
          <w:rFonts w:ascii="Segoe UI" w:hAnsi="Segoe UI" w:cs="Segoe UI"/>
          <w:sz w:val="23"/>
          <w:szCs w:val="23"/>
        </w:rPr>
        <w:t>Z</w:t>
      </w:r>
      <w:r w:rsidR="00FC0A58" w:rsidRPr="002E7630" w:rsidDel="00422AEA">
        <w:rPr>
          <w:rFonts w:ascii="Segoe UI" w:hAnsi="Segoe UI" w:cs="Segoe UI"/>
          <w:sz w:val="23"/>
          <w:szCs w:val="23"/>
        </w:rPr>
        <w:t xml:space="preserve">ákladních </w:t>
      </w:r>
      <w:r w:rsidR="00B56ED0">
        <w:rPr>
          <w:rFonts w:ascii="Segoe UI" w:hAnsi="Segoe UI" w:cs="Segoe UI"/>
          <w:sz w:val="23"/>
          <w:szCs w:val="23"/>
        </w:rPr>
        <w:t xml:space="preserve">pozemků </w:t>
      </w:r>
      <w:r w:rsidR="0070267C" w:rsidRPr="002E7630">
        <w:rPr>
          <w:rFonts w:ascii="Segoe UI" w:hAnsi="Segoe UI" w:cs="Segoe UI"/>
          <w:sz w:val="23"/>
          <w:szCs w:val="23"/>
        </w:rPr>
        <w:t xml:space="preserve">a </w:t>
      </w:r>
      <w:r w:rsidR="00087E29">
        <w:rPr>
          <w:rFonts w:ascii="Segoe UI" w:hAnsi="Segoe UI" w:cs="Segoe UI"/>
          <w:sz w:val="23"/>
          <w:szCs w:val="23"/>
        </w:rPr>
        <w:t>následně</w:t>
      </w:r>
      <w:r w:rsidR="00087E29" w:rsidRPr="002E7630">
        <w:rPr>
          <w:rFonts w:ascii="Segoe UI" w:hAnsi="Segoe UI" w:cs="Segoe UI"/>
          <w:sz w:val="23"/>
          <w:szCs w:val="23"/>
        </w:rPr>
        <w:t xml:space="preserve"> </w:t>
      </w:r>
      <w:r w:rsidR="0070267C" w:rsidRPr="002E7630">
        <w:rPr>
          <w:rFonts w:ascii="Segoe UI" w:hAnsi="Segoe UI" w:cs="Segoe UI"/>
          <w:sz w:val="23"/>
          <w:szCs w:val="23"/>
        </w:rPr>
        <w:t>D</w:t>
      </w:r>
      <w:r w:rsidR="00FC0A58" w:rsidRPr="002E7630">
        <w:rPr>
          <w:rFonts w:ascii="Segoe UI" w:hAnsi="Segoe UI" w:cs="Segoe UI"/>
          <w:sz w:val="23"/>
          <w:szCs w:val="23"/>
        </w:rPr>
        <w:t>odatečných pozemků</w:t>
      </w:r>
      <w:r w:rsidR="00D32CFB">
        <w:rPr>
          <w:rFonts w:ascii="Segoe UI" w:hAnsi="Segoe UI" w:cs="Segoe UI"/>
          <w:sz w:val="23"/>
          <w:szCs w:val="23"/>
        </w:rPr>
        <w:t xml:space="preserve"> </w:t>
      </w:r>
      <w:r w:rsidR="00FC0A58" w:rsidRPr="002E7630" w:rsidDel="00422AEA">
        <w:rPr>
          <w:rFonts w:ascii="Segoe UI" w:hAnsi="Segoe UI" w:cs="Segoe UI"/>
          <w:sz w:val="23"/>
          <w:szCs w:val="23"/>
        </w:rPr>
        <w:t>stal</w:t>
      </w:r>
      <w:r w:rsidR="0070267C" w:rsidRPr="002E7630">
        <w:rPr>
          <w:rFonts w:ascii="Segoe UI" w:hAnsi="Segoe UI" w:cs="Segoe UI"/>
          <w:sz w:val="23"/>
          <w:szCs w:val="23"/>
        </w:rPr>
        <w:t>a PVS</w:t>
      </w:r>
      <w:r w:rsidR="00E47646" w:rsidRPr="002E7630">
        <w:rPr>
          <w:rFonts w:ascii="Segoe UI" w:hAnsi="Segoe UI" w:cs="Segoe UI"/>
          <w:sz w:val="23"/>
          <w:szCs w:val="23"/>
        </w:rPr>
        <w:t xml:space="preserve"> nebo HMP</w:t>
      </w:r>
      <w:r w:rsidR="00FC0A58" w:rsidRPr="002E7630" w:rsidDel="00422AEA">
        <w:rPr>
          <w:rFonts w:ascii="Segoe UI" w:hAnsi="Segoe UI" w:cs="Segoe UI"/>
          <w:sz w:val="23"/>
          <w:szCs w:val="23"/>
        </w:rPr>
        <w:t>.</w:t>
      </w:r>
      <w:r w:rsidR="006350D7" w:rsidRPr="002E7630" w:rsidDel="00422AEA">
        <w:rPr>
          <w:rFonts w:ascii="Segoe UI" w:hAnsi="Segoe UI" w:cs="Segoe UI"/>
          <w:sz w:val="23"/>
          <w:szCs w:val="23"/>
        </w:rPr>
        <w:t xml:space="preserve"> Druhou možností je čerpání odpadních vod do kanalizačního systému povodí Ústřední čistírny odpadních vod </w:t>
      </w:r>
      <w:r w:rsidR="00C96AE4" w:rsidRPr="002E7630" w:rsidDel="00422AEA">
        <w:rPr>
          <w:rFonts w:ascii="Segoe UI" w:hAnsi="Segoe UI" w:cs="Segoe UI"/>
          <w:sz w:val="23"/>
          <w:szCs w:val="23"/>
        </w:rPr>
        <w:t xml:space="preserve">HMP. </w:t>
      </w:r>
      <w:r w:rsidR="0070267C" w:rsidRPr="002E7630" w:rsidDel="00422AEA">
        <w:rPr>
          <w:rFonts w:ascii="Segoe UI" w:hAnsi="Segoe UI" w:cs="Segoe UI"/>
          <w:sz w:val="23"/>
          <w:szCs w:val="23"/>
        </w:rPr>
        <w:t xml:space="preserve">Pro toto řešení je nezbytné, aby se vlastníkem </w:t>
      </w:r>
      <w:r w:rsidR="0070267C" w:rsidRPr="002E7630">
        <w:rPr>
          <w:rFonts w:ascii="Segoe UI" w:hAnsi="Segoe UI" w:cs="Segoe UI"/>
          <w:sz w:val="23"/>
          <w:szCs w:val="23"/>
        </w:rPr>
        <w:t>Z</w:t>
      </w:r>
      <w:r w:rsidR="0070267C" w:rsidRPr="002E7630" w:rsidDel="00422AEA">
        <w:rPr>
          <w:rFonts w:ascii="Segoe UI" w:hAnsi="Segoe UI" w:cs="Segoe UI"/>
          <w:sz w:val="23"/>
          <w:szCs w:val="23"/>
        </w:rPr>
        <w:t>ákladních pozemků stal</w:t>
      </w:r>
      <w:r w:rsidR="0070267C" w:rsidRPr="002E7630">
        <w:rPr>
          <w:rFonts w:ascii="Segoe UI" w:hAnsi="Segoe UI" w:cs="Segoe UI"/>
          <w:sz w:val="23"/>
          <w:szCs w:val="23"/>
        </w:rPr>
        <w:t>a PVS</w:t>
      </w:r>
      <w:r w:rsidR="00E47646" w:rsidRPr="002E7630">
        <w:rPr>
          <w:rFonts w:ascii="Segoe UI" w:hAnsi="Segoe UI" w:cs="Segoe UI"/>
          <w:sz w:val="23"/>
          <w:szCs w:val="23"/>
        </w:rPr>
        <w:t xml:space="preserve"> nebo HMP</w:t>
      </w:r>
      <w:r w:rsidR="0070267C" w:rsidRPr="002E7630">
        <w:rPr>
          <w:rFonts w:ascii="Segoe UI" w:hAnsi="Segoe UI" w:cs="Segoe UI"/>
          <w:sz w:val="23"/>
          <w:szCs w:val="23"/>
        </w:rPr>
        <w:t xml:space="preserve"> a bylo jí umožněno </w:t>
      </w:r>
      <w:r w:rsidR="009E6777" w:rsidRPr="002E7630" w:rsidDel="00422AEA">
        <w:rPr>
          <w:rFonts w:ascii="Segoe UI" w:hAnsi="Segoe UI" w:cs="Segoe UI"/>
          <w:sz w:val="23"/>
          <w:szCs w:val="23"/>
        </w:rPr>
        <w:t xml:space="preserve">využití </w:t>
      </w:r>
      <w:r w:rsidR="007A748C">
        <w:rPr>
          <w:rFonts w:ascii="Segoe UI" w:hAnsi="Segoe UI" w:cs="Segoe UI"/>
          <w:sz w:val="23"/>
          <w:szCs w:val="23"/>
        </w:rPr>
        <w:t xml:space="preserve">Dodatečných či </w:t>
      </w:r>
      <w:r w:rsidR="009E6777" w:rsidRPr="002E7630" w:rsidDel="00422AEA">
        <w:rPr>
          <w:rFonts w:ascii="Segoe UI" w:hAnsi="Segoe UI" w:cs="Segoe UI"/>
          <w:sz w:val="23"/>
          <w:szCs w:val="23"/>
        </w:rPr>
        <w:t xml:space="preserve">dalších pozemků ve vlastnictví </w:t>
      </w:r>
      <w:r w:rsidR="0070267C" w:rsidRPr="002E7630">
        <w:rPr>
          <w:rFonts w:ascii="Segoe UI" w:hAnsi="Segoe UI" w:cs="Segoe UI"/>
          <w:sz w:val="23"/>
          <w:szCs w:val="23"/>
        </w:rPr>
        <w:t>některých z</w:t>
      </w:r>
      <w:r w:rsidR="00484E88">
        <w:rPr>
          <w:rFonts w:ascii="Segoe UI" w:hAnsi="Segoe UI" w:cs="Segoe UI"/>
          <w:sz w:val="23"/>
          <w:szCs w:val="23"/>
        </w:rPr>
        <w:t xml:space="preserve"> Vlastníků </w:t>
      </w:r>
      <w:r w:rsidR="009E6777" w:rsidRPr="002E7630" w:rsidDel="00422AEA">
        <w:rPr>
          <w:rFonts w:ascii="Segoe UI" w:hAnsi="Segoe UI" w:cs="Segoe UI"/>
          <w:sz w:val="23"/>
          <w:szCs w:val="23"/>
        </w:rPr>
        <w:t xml:space="preserve">pro uložení výtlačného kanalizačního </w:t>
      </w:r>
      <w:r w:rsidR="00875720">
        <w:rPr>
          <w:rFonts w:ascii="Segoe UI" w:hAnsi="Segoe UI" w:cs="Segoe UI"/>
          <w:sz w:val="23"/>
          <w:szCs w:val="23"/>
        </w:rPr>
        <w:t>řadu.</w:t>
      </w:r>
      <w:r w:rsidR="009E6777" w:rsidRPr="002E7630" w:rsidDel="00422AEA">
        <w:rPr>
          <w:rFonts w:ascii="Segoe UI" w:hAnsi="Segoe UI" w:cs="Segoe UI"/>
          <w:sz w:val="23"/>
          <w:szCs w:val="23"/>
        </w:rPr>
        <w:t xml:space="preserve"> </w:t>
      </w:r>
    </w:p>
    <w:p w14:paraId="4856E3DF" w14:textId="66FAA31C" w:rsidR="00651417" w:rsidRPr="002E7630" w:rsidRDefault="00651417" w:rsidP="00676B78">
      <w:pPr>
        <w:pStyle w:val="Odstavecseseznamem"/>
        <w:numPr>
          <w:ilvl w:val="1"/>
          <w:numId w:val="21"/>
        </w:numPr>
        <w:spacing w:after="120" w:line="240" w:lineRule="auto"/>
        <w:contextualSpacing w:val="0"/>
        <w:jc w:val="both"/>
        <w:rPr>
          <w:rFonts w:ascii="Segoe UI" w:hAnsi="Segoe UI" w:cs="Segoe UI"/>
          <w:sz w:val="23"/>
          <w:szCs w:val="23"/>
        </w:rPr>
      </w:pPr>
      <w:r w:rsidRPr="002E7630">
        <w:rPr>
          <w:rFonts w:ascii="Segoe UI" w:hAnsi="Segoe UI" w:cs="Segoe UI"/>
          <w:sz w:val="23"/>
          <w:szCs w:val="23"/>
        </w:rPr>
        <w:lastRenderedPageBreak/>
        <w:t xml:space="preserve">Podmínkou pro zahájení projektové přípravy </w:t>
      </w:r>
      <w:r w:rsidR="0070267C" w:rsidRPr="002E7630">
        <w:rPr>
          <w:rFonts w:ascii="Segoe UI" w:hAnsi="Segoe UI" w:cs="Segoe UI"/>
          <w:sz w:val="23"/>
          <w:szCs w:val="23"/>
        </w:rPr>
        <w:t>T</w:t>
      </w:r>
      <w:r w:rsidR="00B711F3" w:rsidRPr="002E7630">
        <w:rPr>
          <w:rFonts w:ascii="Segoe UI" w:hAnsi="Segoe UI" w:cs="Segoe UI"/>
          <w:sz w:val="23"/>
          <w:szCs w:val="23"/>
        </w:rPr>
        <w:t xml:space="preserve">rvalého řešení </w:t>
      </w:r>
      <w:r w:rsidR="00D82223" w:rsidRPr="002E7630">
        <w:rPr>
          <w:rFonts w:ascii="Segoe UI" w:hAnsi="Segoe UI" w:cs="Segoe UI"/>
          <w:sz w:val="23"/>
          <w:szCs w:val="23"/>
        </w:rPr>
        <w:t xml:space="preserve">likvidace </w:t>
      </w:r>
      <w:r w:rsidRPr="002E7630">
        <w:rPr>
          <w:rFonts w:ascii="Segoe UI" w:hAnsi="Segoe UI" w:cs="Segoe UI"/>
          <w:sz w:val="23"/>
          <w:szCs w:val="23"/>
        </w:rPr>
        <w:t xml:space="preserve">odpadních vod je vyřešení otázky vlastnictví </w:t>
      </w:r>
      <w:r w:rsidR="00621195" w:rsidRPr="002E7630">
        <w:rPr>
          <w:rFonts w:ascii="Segoe UI" w:hAnsi="Segoe UI" w:cs="Segoe UI"/>
          <w:sz w:val="23"/>
          <w:szCs w:val="23"/>
        </w:rPr>
        <w:t>Z</w:t>
      </w:r>
      <w:r w:rsidRPr="002E7630">
        <w:rPr>
          <w:rFonts w:ascii="Segoe UI" w:hAnsi="Segoe UI" w:cs="Segoe UI"/>
          <w:sz w:val="23"/>
          <w:szCs w:val="23"/>
        </w:rPr>
        <w:t>ákladních</w:t>
      </w:r>
      <w:r w:rsidR="00647449" w:rsidRPr="002E7630">
        <w:rPr>
          <w:rFonts w:ascii="Segoe UI" w:hAnsi="Segoe UI" w:cs="Segoe UI"/>
          <w:sz w:val="23"/>
          <w:szCs w:val="23"/>
        </w:rPr>
        <w:t xml:space="preserve"> a </w:t>
      </w:r>
      <w:r w:rsidR="001A24C8">
        <w:rPr>
          <w:rFonts w:ascii="Segoe UI" w:hAnsi="Segoe UI" w:cs="Segoe UI"/>
          <w:sz w:val="23"/>
          <w:szCs w:val="23"/>
        </w:rPr>
        <w:t>následně</w:t>
      </w:r>
      <w:r w:rsidR="001A24C8" w:rsidRPr="002E7630">
        <w:rPr>
          <w:rFonts w:ascii="Segoe UI" w:hAnsi="Segoe UI" w:cs="Segoe UI"/>
          <w:sz w:val="23"/>
          <w:szCs w:val="23"/>
        </w:rPr>
        <w:t xml:space="preserve"> </w:t>
      </w:r>
      <w:r w:rsidR="00621195" w:rsidRPr="002E7630">
        <w:rPr>
          <w:rFonts w:ascii="Segoe UI" w:hAnsi="Segoe UI" w:cs="Segoe UI"/>
          <w:sz w:val="23"/>
          <w:szCs w:val="23"/>
        </w:rPr>
        <w:t>D</w:t>
      </w:r>
      <w:r w:rsidR="00647449" w:rsidRPr="002E7630">
        <w:rPr>
          <w:rFonts w:ascii="Segoe UI" w:hAnsi="Segoe UI" w:cs="Segoe UI"/>
          <w:sz w:val="23"/>
          <w:szCs w:val="23"/>
        </w:rPr>
        <w:t>odatečných</w:t>
      </w:r>
      <w:r w:rsidRPr="002E7630">
        <w:rPr>
          <w:rFonts w:ascii="Segoe UI" w:hAnsi="Segoe UI" w:cs="Segoe UI"/>
          <w:sz w:val="23"/>
          <w:szCs w:val="23"/>
        </w:rPr>
        <w:t xml:space="preserve"> pozemků </w:t>
      </w:r>
      <w:r w:rsidR="009320BD" w:rsidRPr="002E7630">
        <w:rPr>
          <w:rFonts w:ascii="Segoe UI" w:hAnsi="Segoe UI" w:cs="Segoe UI"/>
          <w:sz w:val="23"/>
          <w:szCs w:val="23"/>
        </w:rPr>
        <w:t xml:space="preserve">nebo </w:t>
      </w:r>
      <w:r w:rsidR="004C0E59" w:rsidRPr="002E7630">
        <w:rPr>
          <w:rFonts w:ascii="Segoe UI" w:hAnsi="Segoe UI" w:cs="Segoe UI"/>
          <w:sz w:val="23"/>
          <w:szCs w:val="23"/>
        </w:rPr>
        <w:t xml:space="preserve">jiného způsobu </w:t>
      </w:r>
      <w:r w:rsidR="00621195" w:rsidRPr="002E7630">
        <w:rPr>
          <w:rFonts w:ascii="Segoe UI" w:hAnsi="Segoe UI" w:cs="Segoe UI"/>
          <w:sz w:val="23"/>
          <w:szCs w:val="23"/>
        </w:rPr>
        <w:t>umožnění vý</w:t>
      </w:r>
      <w:r w:rsidR="009320BD" w:rsidRPr="002E7630">
        <w:rPr>
          <w:rFonts w:ascii="Segoe UI" w:hAnsi="Segoe UI" w:cs="Segoe UI"/>
          <w:sz w:val="23"/>
          <w:szCs w:val="23"/>
        </w:rPr>
        <w:t xml:space="preserve">stavby </w:t>
      </w:r>
      <w:r w:rsidR="00621195" w:rsidRPr="002E7630">
        <w:rPr>
          <w:rFonts w:ascii="Segoe UI" w:hAnsi="Segoe UI" w:cs="Segoe UI"/>
          <w:sz w:val="23"/>
          <w:szCs w:val="23"/>
        </w:rPr>
        <w:t>T</w:t>
      </w:r>
      <w:r w:rsidR="00B711F3" w:rsidRPr="002E7630">
        <w:rPr>
          <w:rFonts w:ascii="Segoe UI" w:hAnsi="Segoe UI" w:cs="Segoe UI"/>
          <w:sz w:val="23"/>
          <w:szCs w:val="23"/>
        </w:rPr>
        <w:t xml:space="preserve">rvalého řešení </w:t>
      </w:r>
      <w:r w:rsidR="00F87BB6" w:rsidRPr="002E7630">
        <w:rPr>
          <w:rFonts w:ascii="Segoe UI" w:hAnsi="Segoe UI" w:cs="Segoe UI"/>
          <w:sz w:val="23"/>
          <w:szCs w:val="23"/>
        </w:rPr>
        <w:t xml:space="preserve">likvidace odpadních vod </w:t>
      </w:r>
      <w:r w:rsidR="00797919" w:rsidRPr="002E7630">
        <w:rPr>
          <w:rFonts w:ascii="Segoe UI" w:hAnsi="Segoe UI" w:cs="Segoe UI"/>
          <w:sz w:val="23"/>
          <w:szCs w:val="23"/>
        </w:rPr>
        <w:t>ve prospěch H</w:t>
      </w:r>
      <w:r w:rsidR="00340EFF" w:rsidRPr="002E7630">
        <w:rPr>
          <w:rFonts w:ascii="Segoe UI" w:hAnsi="Segoe UI" w:cs="Segoe UI"/>
          <w:sz w:val="23"/>
          <w:szCs w:val="23"/>
        </w:rPr>
        <w:t>MP</w:t>
      </w:r>
      <w:r w:rsidR="00621195" w:rsidRPr="002E7630">
        <w:rPr>
          <w:rFonts w:ascii="Segoe UI" w:hAnsi="Segoe UI" w:cs="Segoe UI"/>
          <w:sz w:val="23"/>
          <w:szCs w:val="23"/>
        </w:rPr>
        <w:t xml:space="preserve"> či PVS</w:t>
      </w:r>
      <w:r w:rsidR="00797919" w:rsidRPr="002E7630">
        <w:rPr>
          <w:rFonts w:ascii="Segoe UI" w:hAnsi="Segoe UI" w:cs="Segoe UI"/>
          <w:sz w:val="23"/>
          <w:szCs w:val="23"/>
        </w:rPr>
        <w:t xml:space="preserve"> </w:t>
      </w:r>
      <w:r w:rsidR="009320BD" w:rsidRPr="002E7630">
        <w:rPr>
          <w:rFonts w:ascii="Segoe UI" w:hAnsi="Segoe UI" w:cs="Segoe UI"/>
          <w:sz w:val="23"/>
          <w:szCs w:val="23"/>
        </w:rPr>
        <w:t>na těchto pozemcích</w:t>
      </w:r>
      <w:r w:rsidRPr="002E7630">
        <w:rPr>
          <w:rFonts w:ascii="Segoe UI" w:hAnsi="Segoe UI" w:cs="Segoe UI"/>
          <w:sz w:val="23"/>
          <w:szCs w:val="23"/>
        </w:rPr>
        <w:t>.</w:t>
      </w:r>
    </w:p>
    <w:p w14:paraId="19761991" w14:textId="6159F28C" w:rsidR="00404C96" w:rsidRPr="002E7630" w:rsidRDefault="00B711F3" w:rsidP="00676B78">
      <w:pPr>
        <w:pStyle w:val="Odstavecseseznamem"/>
        <w:numPr>
          <w:ilvl w:val="1"/>
          <w:numId w:val="21"/>
        </w:numPr>
        <w:spacing w:after="120" w:line="240" w:lineRule="auto"/>
        <w:contextualSpacing w:val="0"/>
        <w:jc w:val="both"/>
        <w:rPr>
          <w:rFonts w:ascii="Segoe UI" w:hAnsi="Segoe UI" w:cs="Segoe UI"/>
          <w:sz w:val="23"/>
          <w:szCs w:val="23"/>
        </w:rPr>
      </w:pPr>
      <w:r w:rsidRPr="00D771AA">
        <w:rPr>
          <w:rFonts w:ascii="Segoe UI" w:hAnsi="Segoe UI" w:cs="Segoe UI"/>
          <w:sz w:val="23"/>
          <w:szCs w:val="23"/>
        </w:rPr>
        <w:t>S</w:t>
      </w:r>
      <w:r w:rsidR="00E178FA" w:rsidRPr="00D771AA">
        <w:rPr>
          <w:rFonts w:ascii="Segoe UI" w:hAnsi="Segoe UI" w:cs="Segoe UI"/>
          <w:sz w:val="23"/>
          <w:szCs w:val="23"/>
        </w:rPr>
        <w:t xml:space="preserve">tavebníci, </w:t>
      </w:r>
      <w:r w:rsidR="00484E88">
        <w:rPr>
          <w:rFonts w:ascii="Segoe UI" w:hAnsi="Segoe UI" w:cs="Segoe UI"/>
          <w:sz w:val="23"/>
          <w:szCs w:val="23"/>
        </w:rPr>
        <w:t>Vlastníci</w:t>
      </w:r>
      <w:r w:rsidR="001A323A">
        <w:rPr>
          <w:rFonts w:ascii="Segoe UI" w:hAnsi="Segoe UI" w:cs="Segoe UI"/>
          <w:sz w:val="23"/>
          <w:szCs w:val="23"/>
        </w:rPr>
        <w:t>,</w:t>
      </w:r>
      <w:r w:rsidR="00484E88">
        <w:rPr>
          <w:rFonts w:ascii="Segoe UI" w:hAnsi="Segoe UI" w:cs="Segoe UI"/>
          <w:sz w:val="23"/>
          <w:szCs w:val="23"/>
        </w:rPr>
        <w:t xml:space="preserve"> </w:t>
      </w:r>
      <w:r w:rsidR="00E178FA" w:rsidRPr="00D771AA">
        <w:rPr>
          <w:rFonts w:ascii="Segoe UI" w:hAnsi="Segoe UI" w:cs="Segoe UI"/>
          <w:sz w:val="23"/>
          <w:szCs w:val="23"/>
        </w:rPr>
        <w:t xml:space="preserve">PVS a Provozovatel </w:t>
      </w:r>
      <w:r w:rsidR="006A56F4" w:rsidRPr="00D771AA">
        <w:rPr>
          <w:rFonts w:ascii="Segoe UI" w:hAnsi="Segoe UI" w:cs="Segoe UI"/>
          <w:sz w:val="23"/>
          <w:szCs w:val="23"/>
        </w:rPr>
        <w:t>uzavřely v</w:t>
      </w:r>
      <w:r w:rsidR="002E7630" w:rsidRPr="00D771AA">
        <w:rPr>
          <w:rFonts w:ascii="Segoe UI" w:hAnsi="Segoe UI" w:cs="Segoe UI"/>
          <w:sz w:val="23"/>
          <w:szCs w:val="23"/>
        </w:rPr>
        <w:t xml:space="preserve"> </w:t>
      </w:r>
      <w:r w:rsidR="006A56F4" w:rsidRPr="00D771AA">
        <w:rPr>
          <w:rFonts w:ascii="Segoe UI" w:hAnsi="Segoe UI" w:cs="Segoe UI"/>
          <w:sz w:val="23"/>
          <w:szCs w:val="23"/>
        </w:rPr>
        <w:t xml:space="preserve">únoru 2021 </w:t>
      </w:r>
      <w:r w:rsidR="00621195" w:rsidRPr="00D771AA">
        <w:rPr>
          <w:rFonts w:ascii="Segoe UI" w:hAnsi="Segoe UI" w:cs="Segoe UI"/>
          <w:sz w:val="23"/>
          <w:szCs w:val="23"/>
        </w:rPr>
        <w:t>S</w:t>
      </w:r>
      <w:r w:rsidR="006A56F4" w:rsidRPr="00D771AA">
        <w:rPr>
          <w:rFonts w:ascii="Segoe UI" w:hAnsi="Segoe UI" w:cs="Segoe UI"/>
          <w:sz w:val="23"/>
          <w:szCs w:val="23"/>
        </w:rPr>
        <w:t>mlouvu o úpravě vzájem</w:t>
      </w:r>
      <w:r w:rsidR="00337435" w:rsidRPr="00D771AA">
        <w:rPr>
          <w:rFonts w:ascii="Segoe UI" w:hAnsi="Segoe UI" w:cs="Segoe UI"/>
          <w:sz w:val="23"/>
          <w:szCs w:val="23"/>
        </w:rPr>
        <w:t>n</w:t>
      </w:r>
      <w:r w:rsidR="006A56F4" w:rsidRPr="00D771AA">
        <w:rPr>
          <w:rFonts w:ascii="Segoe UI" w:hAnsi="Segoe UI" w:cs="Segoe UI"/>
          <w:sz w:val="23"/>
          <w:szCs w:val="23"/>
        </w:rPr>
        <w:t xml:space="preserve">ých </w:t>
      </w:r>
      <w:r w:rsidR="00337435" w:rsidRPr="00D771AA">
        <w:rPr>
          <w:rFonts w:ascii="Segoe UI" w:hAnsi="Segoe UI" w:cs="Segoe UI"/>
          <w:sz w:val="23"/>
          <w:szCs w:val="23"/>
        </w:rPr>
        <w:t>vztahů mezi stranami</w:t>
      </w:r>
      <w:r w:rsidR="000F3DBC" w:rsidRPr="00D771AA">
        <w:rPr>
          <w:rFonts w:ascii="Segoe UI" w:hAnsi="Segoe UI" w:cs="Segoe UI"/>
          <w:sz w:val="23"/>
          <w:szCs w:val="23"/>
        </w:rPr>
        <w:t xml:space="preserve"> (dále</w:t>
      </w:r>
      <w:r w:rsidR="000F3DBC" w:rsidRPr="002E7630">
        <w:rPr>
          <w:rFonts w:ascii="Segoe UI" w:hAnsi="Segoe UI" w:cs="Segoe UI"/>
          <w:sz w:val="23"/>
          <w:szCs w:val="23"/>
        </w:rPr>
        <w:t xml:space="preserve"> </w:t>
      </w:r>
      <w:r w:rsidR="007C4AAB" w:rsidRPr="002E7630">
        <w:rPr>
          <w:rFonts w:ascii="Segoe UI" w:hAnsi="Segoe UI" w:cs="Segoe UI"/>
          <w:sz w:val="23"/>
          <w:szCs w:val="23"/>
        </w:rPr>
        <w:t xml:space="preserve">též </w:t>
      </w:r>
      <w:r w:rsidR="000F3DBC" w:rsidRPr="002E7630">
        <w:rPr>
          <w:rFonts w:ascii="Segoe UI" w:hAnsi="Segoe UI" w:cs="Segoe UI"/>
          <w:sz w:val="23"/>
          <w:szCs w:val="23"/>
        </w:rPr>
        <w:t>„SPO“)</w:t>
      </w:r>
      <w:r w:rsidR="00337435" w:rsidRPr="002E7630">
        <w:rPr>
          <w:rFonts w:ascii="Segoe UI" w:hAnsi="Segoe UI" w:cs="Segoe UI"/>
          <w:sz w:val="23"/>
          <w:szCs w:val="23"/>
        </w:rPr>
        <w:t xml:space="preserve">. Předmětem </w:t>
      </w:r>
      <w:r w:rsidR="007C4AAB" w:rsidRPr="002E7630">
        <w:rPr>
          <w:rFonts w:ascii="Segoe UI" w:hAnsi="Segoe UI" w:cs="Segoe UI"/>
          <w:sz w:val="23"/>
          <w:szCs w:val="23"/>
        </w:rPr>
        <w:t xml:space="preserve">SPO </w:t>
      </w:r>
      <w:r w:rsidR="002E7630" w:rsidRPr="002E7630">
        <w:rPr>
          <w:rFonts w:ascii="Segoe UI" w:hAnsi="Segoe UI" w:cs="Segoe UI"/>
          <w:sz w:val="23"/>
          <w:szCs w:val="23"/>
        </w:rPr>
        <w:t xml:space="preserve">je </w:t>
      </w:r>
      <w:r w:rsidR="00337435" w:rsidRPr="002E7630">
        <w:rPr>
          <w:rFonts w:ascii="Segoe UI" w:hAnsi="Segoe UI" w:cs="Segoe UI"/>
          <w:sz w:val="23"/>
          <w:szCs w:val="23"/>
        </w:rPr>
        <w:t>dohod</w:t>
      </w:r>
      <w:r w:rsidR="007C4AAB" w:rsidRPr="002E7630">
        <w:rPr>
          <w:rFonts w:ascii="Segoe UI" w:hAnsi="Segoe UI" w:cs="Segoe UI"/>
          <w:sz w:val="23"/>
          <w:szCs w:val="23"/>
        </w:rPr>
        <w:t>a</w:t>
      </w:r>
      <w:r w:rsidR="00337435" w:rsidRPr="002E7630">
        <w:rPr>
          <w:rFonts w:ascii="Segoe UI" w:hAnsi="Segoe UI" w:cs="Segoe UI"/>
          <w:sz w:val="23"/>
          <w:szCs w:val="23"/>
        </w:rPr>
        <w:t xml:space="preserve"> o provizorním rozšíření kapacity </w:t>
      </w:r>
      <w:r w:rsidR="00D82223" w:rsidRPr="002E7630">
        <w:rPr>
          <w:rFonts w:ascii="Segoe UI" w:hAnsi="Segoe UI" w:cs="Segoe UI"/>
          <w:sz w:val="23"/>
          <w:szCs w:val="23"/>
        </w:rPr>
        <w:t xml:space="preserve">Stávající </w:t>
      </w:r>
      <w:r w:rsidR="00337435" w:rsidRPr="002E7630">
        <w:rPr>
          <w:rFonts w:ascii="Segoe UI" w:hAnsi="Segoe UI" w:cs="Segoe UI"/>
          <w:sz w:val="23"/>
          <w:szCs w:val="23"/>
        </w:rPr>
        <w:t xml:space="preserve">ČOV o </w:t>
      </w:r>
      <w:r w:rsidR="001B67FA">
        <w:rPr>
          <w:rFonts w:ascii="Segoe UI" w:hAnsi="Segoe UI" w:cs="Segoe UI"/>
          <w:sz w:val="23"/>
          <w:szCs w:val="23"/>
        </w:rPr>
        <w:t>k</w:t>
      </w:r>
      <w:r w:rsidR="00337435" w:rsidRPr="002E7630">
        <w:rPr>
          <w:rFonts w:ascii="Segoe UI" w:hAnsi="Segoe UI" w:cs="Segoe UI"/>
          <w:sz w:val="23"/>
          <w:szCs w:val="23"/>
        </w:rPr>
        <w:t>on</w:t>
      </w:r>
      <w:r w:rsidR="00E7488C" w:rsidRPr="002E7630">
        <w:rPr>
          <w:rFonts w:ascii="Segoe UI" w:hAnsi="Segoe UI" w:cs="Segoe UI"/>
          <w:sz w:val="23"/>
          <w:szCs w:val="23"/>
        </w:rPr>
        <w:t>tejnerov</w:t>
      </w:r>
      <w:r w:rsidR="00404C96" w:rsidRPr="002E7630">
        <w:rPr>
          <w:rFonts w:ascii="Segoe UI" w:hAnsi="Segoe UI" w:cs="Segoe UI"/>
          <w:sz w:val="23"/>
          <w:szCs w:val="23"/>
        </w:rPr>
        <w:t xml:space="preserve">ou technologii čištění, která </w:t>
      </w:r>
      <w:r w:rsidR="002E7630" w:rsidRPr="002E7630">
        <w:rPr>
          <w:rFonts w:ascii="Segoe UI" w:hAnsi="Segoe UI" w:cs="Segoe UI"/>
          <w:sz w:val="23"/>
          <w:szCs w:val="23"/>
        </w:rPr>
        <w:t xml:space="preserve">má </w:t>
      </w:r>
      <w:r w:rsidR="00404C96" w:rsidRPr="002E7630">
        <w:rPr>
          <w:rFonts w:ascii="Segoe UI" w:hAnsi="Segoe UI" w:cs="Segoe UI"/>
          <w:sz w:val="23"/>
          <w:szCs w:val="23"/>
        </w:rPr>
        <w:t xml:space="preserve">být umístěna na </w:t>
      </w:r>
      <w:r w:rsidR="008501BC">
        <w:rPr>
          <w:rFonts w:ascii="Segoe UI" w:hAnsi="Segoe UI" w:cs="Segoe UI"/>
          <w:sz w:val="23"/>
          <w:szCs w:val="23"/>
        </w:rPr>
        <w:t>Základních</w:t>
      </w:r>
      <w:r w:rsidR="00404C96" w:rsidRPr="002E7630">
        <w:rPr>
          <w:rFonts w:ascii="Segoe UI" w:hAnsi="Segoe UI" w:cs="Segoe UI"/>
          <w:sz w:val="23"/>
          <w:szCs w:val="23"/>
        </w:rPr>
        <w:t xml:space="preserve"> pozemcích</w:t>
      </w:r>
      <w:r w:rsidR="007C4AAB" w:rsidRPr="002E7630">
        <w:rPr>
          <w:rFonts w:ascii="Segoe UI" w:hAnsi="Segoe UI" w:cs="Segoe UI"/>
          <w:sz w:val="23"/>
          <w:szCs w:val="23"/>
        </w:rPr>
        <w:t>, a dohoda o vlastním projektu Stavebníků na vlastní kontejnerovou ČOV na Dodatečných pozemcích</w:t>
      </w:r>
      <w:r w:rsidR="00404C96" w:rsidRPr="002E7630">
        <w:rPr>
          <w:rFonts w:ascii="Segoe UI" w:hAnsi="Segoe UI" w:cs="Segoe UI"/>
          <w:sz w:val="23"/>
          <w:szCs w:val="23"/>
        </w:rPr>
        <w:t xml:space="preserve">. </w:t>
      </w:r>
      <w:r w:rsidR="006A390A" w:rsidRPr="002E7630">
        <w:rPr>
          <w:rFonts w:ascii="Segoe UI" w:hAnsi="Segoe UI" w:cs="Segoe UI"/>
          <w:sz w:val="23"/>
          <w:szCs w:val="23"/>
        </w:rPr>
        <w:t>Existence této Smlouvy je předvídaná v</w:t>
      </w:r>
      <w:r w:rsidR="0081651A">
        <w:rPr>
          <w:rFonts w:ascii="Segoe UI" w:hAnsi="Segoe UI" w:cs="Segoe UI"/>
          <w:sz w:val="23"/>
          <w:szCs w:val="23"/>
        </w:rPr>
        <w:t> </w:t>
      </w:r>
      <w:r w:rsidR="006A390A" w:rsidRPr="002E7630">
        <w:rPr>
          <w:rFonts w:ascii="Segoe UI" w:hAnsi="Segoe UI" w:cs="Segoe UI"/>
          <w:sz w:val="23"/>
          <w:szCs w:val="23"/>
        </w:rPr>
        <w:t>SPO</w:t>
      </w:r>
      <w:r w:rsidR="0081651A">
        <w:rPr>
          <w:rFonts w:ascii="Segoe UI" w:hAnsi="Segoe UI" w:cs="Segoe UI"/>
          <w:sz w:val="23"/>
          <w:szCs w:val="23"/>
        </w:rPr>
        <w:t>.</w:t>
      </w:r>
      <w:r w:rsidR="006A390A" w:rsidRPr="002E7630">
        <w:rPr>
          <w:rFonts w:ascii="Segoe UI" w:hAnsi="Segoe UI" w:cs="Segoe UI"/>
          <w:sz w:val="23"/>
          <w:szCs w:val="23"/>
        </w:rPr>
        <w:t xml:space="preserve"> S</w:t>
      </w:r>
      <w:r w:rsidR="006D4915">
        <w:rPr>
          <w:rFonts w:ascii="Segoe UI" w:hAnsi="Segoe UI" w:cs="Segoe UI"/>
          <w:sz w:val="23"/>
          <w:szCs w:val="23"/>
        </w:rPr>
        <w:t xml:space="preserve">oučasně s podpisem této </w:t>
      </w:r>
      <w:r w:rsidR="008501BC">
        <w:rPr>
          <w:rFonts w:ascii="Segoe UI" w:hAnsi="Segoe UI" w:cs="Segoe UI"/>
          <w:sz w:val="23"/>
          <w:szCs w:val="23"/>
        </w:rPr>
        <w:t>S</w:t>
      </w:r>
      <w:r w:rsidR="006D4915">
        <w:rPr>
          <w:rFonts w:ascii="Segoe UI" w:hAnsi="Segoe UI" w:cs="Segoe UI"/>
          <w:sz w:val="23"/>
          <w:szCs w:val="23"/>
        </w:rPr>
        <w:t xml:space="preserve">mlouvy uzavřou strany </w:t>
      </w:r>
      <w:r w:rsidR="003428C8">
        <w:rPr>
          <w:rFonts w:ascii="Segoe UI" w:hAnsi="Segoe UI" w:cs="Segoe UI"/>
          <w:sz w:val="23"/>
          <w:szCs w:val="23"/>
        </w:rPr>
        <w:t>D</w:t>
      </w:r>
      <w:r w:rsidR="006D4915">
        <w:rPr>
          <w:rFonts w:ascii="Segoe UI" w:hAnsi="Segoe UI" w:cs="Segoe UI"/>
          <w:sz w:val="23"/>
          <w:szCs w:val="23"/>
        </w:rPr>
        <w:t>ohodu o ukončení S</w:t>
      </w:r>
      <w:r w:rsidR="006A390A" w:rsidRPr="002E7630">
        <w:rPr>
          <w:rFonts w:ascii="Segoe UI" w:hAnsi="Segoe UI" w:cs="Segoe UI"/>
          <w:sz w:val="23"/>
          <w:szCs w:val="23"/>
        </w:rPr>
        <w:t>PO</w:t>
      </w:r>
      <w:r w:rsidR="00037DE5">
        <w:rPr>
          <w:rFonts w:ascii="Segoe UI" w:hAnsi="Segoe UI" w:cs="Segoe UI"/>
          <w:sz w:val="23"/>
          <w:szCs w:val="23"/>
        </w:rPr>
        <w:t>.</w:t>
      </w:r>
      <w:r w:rsidR="006A390A" w:rsidRPr="002E7630">
        <w:rPr>
          <w:rFonts w:ascii="Segoe UI" w:hAnsi="Segoe UI" w:cs="Segoe UI"/>
          <w:sz w:val="23"/>
          <w:szCs w:val="23"/>
        </w:rPr>
        <w:t xml:space="preserve"> </w:t>
      </w:r>
    </w:p>
    <w:p w14:paraId="6D3EE13F" w14:textId="729784FF" w:rsidR="007058F5" w:rsidRDefault="00B80CA3" w:rsidP="00AC0772">
      <w:pPr>
        <w:pStyle w:val="Odstavecseseznamem"/>
        <w:numPr>
          <w:ilvl w:val="1"/>
          <w:numId w:val="21"/>
        </w:numPr>
        <w:spacing w:after="120" w:line="240" w:lineRule="auto"/>
        <w:ind w:left="357" w:hanging="357"/>
        <w:contextualSpacing w:val="0"/>
        <w:jc w:val="both"/>
        <w:rPr>
          <w:rFonts w:ascii="Segoe UI" w:hAnsi="Segoe UI" w:cs="Segoe UI"/>
          <w:sz w:val="23"/>
          <w:szCs w:val="23"/>
        </w:rPr>
      </w:pPr>
      <w:r w:rsidRPr="002E7630">
        <w:rPr>
          <w:rFonts w:ascii="Segoe UI" w:hAnsi="Segoe UI" w:cs="Segoe UI"/>
          <w:sz w:val="23"/>
          <w:szCs w:val="23"/>
        </w:rPr>
        <w:t>PVS</w:t>
      </w:r>
      <w:r w:rsidR="007058F5" w:rsidRPr="002E7630">
        <w:rPr>
          <w:rFonts w:ascii="Segoe UI" w:hAnsi="Segoe UI" w:cs="Segoe UI"/>
          <w:sz w:val="23"/>
          <w:szCs w:val="23"/>
        </w:rPr>
        <w:t xml:space="preserve"> </w:t>
      </w:r>
      <w:r w:rsidR="00806BF1">
        <w:rPr>
          <w:rFonts w:ascii="Segoe UI" w:hAnsi="Segoe UI" w:cs="Segoe UI"/>
          <w:sz w:val="23"/>
          <w:szCs w:val="23"/>
        </w:rPr>
        <w:t>je na základě u</w:t>
      </w:r>
      <w:r w:rsidR="007058F5" w:rsidRPr="002E7630">
        <w:rPr>
          <w:rFonts w:ascii="Segoe UI" w:hAnsi="Segoe UI" w:cs="Segoe UI"/>
          <w:sz w:val="23"/>
          <w:szCs w:val="23"/>
        </w:rPr>
        <w:t>zavřené smlouvy s</w:t>
      </w:r>
      <w:r w:rsidR="002E7630" w:rsidRPr="002E7630">
        <w:rPr>
          <w:rFonts w:ascii="Segoe UI" w:hAnsi="Segoe UI" w:cs="Segoe UI"/>
          <w:sz w:val="23"/>
          <w:szCs w:val="23"/>
        </w:rPr>
        <w:t xml:space="preserve"> </w:t>
      </w:r>
      <w:r w:rsidR="007058F5" w:rsidRPr="002E7630">
        <w:rPr>
          <w:rFonts w:ascii="Segoe UI" w:hAnsi="Segoe UI" w:cs="Segoe UI"/>
          <w:sz w:val="23"/>
          <w:szCs w:val="23"/>
        </w:rPr>
        <w:t xml:space="preserve">HMP </w:t>
      </w:r>
      <w:r w:rsidR="00806BF1">
        <w:rPr>
          <w:rFonts w:ascii="Segoe UI" w:hAnsi="Segoe UI" w:cs="Segoe UI"/>
          <w:sz w:val="23"/>
          <w:szCs w:val="23"/>
        </w:rPr>
        <w:t xml:space="preserve">pověřena projektovou přípravou </w:t>
      </w:r>
      <w:r w:rsidR="0053372E" w:rsidRPr="002E7630">
        <w:rPr>
          <w:rFonts w:ascii="Segoe UI" w:hAnsi="Segoe UI" w:cs="Segoe UI"/>
          <w:sz w:val="23"/>
          <w:szCs w:val="23"/>
        </w:rPr>
        <w:t>stavb</w:t>
      </w:r>
      <w:r w:rsidR="00806BF1">
        <w:rPr>
          <w:rFonts w:ascii="Segoe UI" w:hAnsi="Segoe UI" w:cs="Segoe UI"/>
          <w:sz w:val="23"/>
          <w:szCs w:val="23"/>
        </w:rPr>
        <w:t>y</w:t>
      </w:r>
      <w:r w:rsidR="0053372E" w:rsidRPr="002E7630">
        <w:rPr>
          <w:rFonts w:ascii="Segoe UI" w:hAnsi="Segoe UI" w:cs="Segoe UI"/>
          <w:sz w:val="23"/>
          <w:szCs w:val="23"/>
        </w:rPr>
        <w:t xml:space="preserve"> </w:t>
      </w:r>
      <w:r w:rsidR="00667583" w:rsidRPr="002E7630">
        <w:rPr>
          <w:rFonts w:ascii="Segoe UI" w:hAnsi="Segoe UI" w:cs="Segoe UI"/>
          <w:sz w:val="23"/>
          <w:szCs w:val="23"/>
        </w:rPr>
        <w:t>V</w:t>
      </w:r>
      <w:r w:rsidR="00A54E3A" w:rsidRPr="002E7630">
        <w:rPr>
          <w:rFonts w:ascii="Segoe UI" w:hAnsi="Segoe UI" w:cs="Segoe UI"/>
          <w:sz w:val="23"/>
          <w:szCs w:val="23"/>
        </w:rPr>
        <w:t>odovod</w:t>
      </w:r>
      <w:r w:rsidR="00667583" w:rsidRPr="002E7630">
        <w:rPr>
          <w:rFonts w:ascii="Segoe UI" w:hAnsi="Segoe UI" w:cs="Segoe UI"/>
          <w:sz w:val="23"/>
          <w:szCs w:val="23"/>
        </w:rPr>
        <w:t>u</w:t>
      </w:r>
      <w:r w:rsidR="00A54E3A" w:rsidRPr="002E7630">
        <w:rPr>
          <w:rFonts w:ascii="Segoe UI" w:hAnsi="Segoe UI" w:cs="Segoe UI"/>
          <w:sz w:val="23"/>
          <w:szCs w:val="23"/>
        </w:rPr>
        <w:t xml:space="preserve"> DN 800</w:t>
      </w:r>
      <w:r w:rsidR="00DD29EC">
        <w:rPr>
          <w:rFonts w:ascii="Segoe UI" w:hAnsi="Segoe UI" w:cs="Segoe UI"/>
          <w:sz w:val="23"/>
          <w:szCs w:val="23"/>
        </w:rPr>
        <w:t xml:space="preserve"> v souladu s vydaným pravomocným územním rozhodnutím</w:t>
      </w:r>
      <w:r w:rsidR="00B80ECA" w:rsidRPr="002E7630">
        <w:rPr>
          <w:rFonts w:ascii="Segoe UI" w:hAnsi="Segoe UI" w:cs="Segoe UI"/>
          <w:sz w:val="23"/>
          <w:szCs w:val="23"/>
        </w:rPr>
        <w:t xml:space="preserve">, která </w:t>
      </w:r>
      <w:r w:rsidR="00C02097" w:rsidRPr="002E7630">
        <w:rPr>
          <w:rFonts w:ascii="Segoe UI" w:hAnsi="Segoe UI" w:cs="Segoe UI"/>
          <w:sz w:val="23"/>
          <w:szCs w:val="23"/>
        </w:rPr>
        <w:t xml:space="preserve">se má nacházet mimo jiné na </w:t>
      </w:r>
      <w:r w:rsidR="00667583" w:rsidRPr="002E7630">
        <w:rPr>
          <w:rFonts w:ascii="Segoe UI" w:hAnsi="Segoe UI" w:cs="Segoe UI"/>
          <w:sz w:val="23"/>
          <w:szCs w:val="23"/>
        </w:rPr>
        <w:t xml:space="preserve">následujících </w:t>
      </w:r>
      <w:r w:rsidR="00C02097" w:rsidRPr="002E7630">
        <w:rPr>
          <w:rFonts w:ascii="Segoe UI" w:hAnsi="Segoe UI" w:cs="Segoe UI"/>
          <w:sz w:val="23"/>
          <w:szCs w:val="23"/>
        </w:rPr>
        <w:t>pozemcích</w:t>
      </w:r>
      <w:r w:rsidR="00667583" w:rsidRPr="002E7630">
        <w:rPr>
          <w:rFonts w:ascii="Segoe UI" w:hAnsi="Segoe UI" w:cs="Segoe UI"/>
          <w:sz w:val="23"/>
          <w:szCs w:val="23"/>
        </w:rPr>
        <w:t>, které vlastní</w:t>
      </w:r>
      <w:r w:rsidR="00C02097" w:rsidRPr="002E7630">
        <w:rPr>
          <w:rFonts w:ascii="Segoe UI" w:hAnsi="Segoe UI" w:cs="Segoe UI"/>
          <w:sz w:val="23"/>
          <w:szCs w:val="23"/>
        </w:rPr>
        <w:t xml:space="preserve"> </w:t>
      </w:r>
      <w:proofErr w:type="spellStart"/>
      <w:r w:rsidR="00C02097" w:rsidRPr="002E7630">
        <w:rPr>
          <w:rFonts w:ascii="Segoe UI" w:hAnsi="Segoe UI" w:cs="Segoe UI"/>
          <w:sz w:val="23"/>
          <w:szCs w:val="23"/>
        </w:rPr>
        <w:t>Navetin</w:t>
      </w:r>
      <w:r w:rsidR="00667583" w:rsidRPr="002E7630">
        <w:rPr>
          <w:rFonts w:ascii="Segoe UI" w:hAnsi="Segoe UI" w:cs="Segoe UI"/>
          <w:sz w:val="23"/>
          <w:szCs w:val="23"/>
        </w:rPr>
        <w:t>a</w:t>
      </w:r>
      <w:proofErr w:type="spellEnd"/>
      <w:r w:rsidR="00667583" w:rsidRPr="002E7630">
        <w:rPr>
          <w:rFonts w:ascii="Segoe UI" w:hAnsi="Segoe UI" w:cs="Segoe UI"/>
          <w:sz w:val="23"/>
          <w:szCs w:val="23"/>
        </w:rPr>
        <w:t xml:space="preserve">: </w:t>
      </w:r>
      <w:proofErr w:type="spellStart"/>
      <w:r w:rsidR="00C02097" w:rsidRPr="002E7630">
        <w:rPr>
          <w:rFonts w:ascii="Segoe UI" w:hAnsi="Segoe UI" w:cs="Segoe UI"/>
          <w:sz w:val="23"/>
          <w:szCs w:val="23"/>
        </w:rPr>
        <w:t>parc</w:t>
      </w:r>
      <w:proofErr w:type="spellEnd"/>
      <w:r w:rsidR="00C02097" w:rsidRPr="002E7630">
        <w:rPr>
          <w:rFonts w:ascii="Segoe UI" w:hAnsi="Segoe UI" w:cs="Segoe UI"/>
          <w:sz w:val="23"/>
          <w:szCs w:val="23"/>
        </w:rPr>
        <w:t xml:space="preserve">. </w:t>
      </w:r>
      <w:r w:rsidR="00667583" w:rsidRPr="002E7630">
        <w:rPr>
          <w:rFonts w:ascii="Segoe UI" w:hAnsi="Segoe UI" w:cs="Segoe UI"/>
          <w:sz w:val="23"/>
          <w:szCs w:val="23"/>
        </w:rPr>
        <w:t>č</w:t>
      </w:r>
      <w:r w:rsidR="00C02097" w:rsidRPr="002E7630">
        <w:rPr>
          <w:rFonts w:ascii="Segoe UI" w:hAnsi="Segoe UI" w:cs="Segoe UI"/>
          <w:sz w:val="23"/>
          <w:szCs w:val="23"/>
        </w:rPr>
        <w:t>. 211/1, 665/1, 665/2, 665/5, 665/7</w:t>
      </w:r>
      <w:r w:rsidR="00667583" w:rsidRPr="002E7630">
        <w:rPr>
          <w:rFonts w:ascii="Segoe UI" w:hAnsi="Segoe UI" w:cs="Segoe UI"/>
          <w:sz w:val="23"/>
          <w:szCs w:val="23"/>
        </w:rPr>
        <w:t xml:space="preserve"> </w:t>
      </w:r>
      <w:r w:rsidR="00C02097" w:rsidRPr="002E7630">
        <w:rPr>
          <w:rFonts w:ascii="Segoe UI" w:hAnsi="Segoe UI" w:cs="Segoe UI"/>
          <w:sz w:val="23"/>
          <w:szCs w:val="23"/>
        </w:rPr>
        <w:t xml:space="preserve">a 665/8 </w:t>
      </w:r>
      <w:r w:rsidR="00667583" w:rsidRPr="002E7630">
        <w:rPr>
          <w:rFonts w:ascii="Segoe UI" w:hAnsi="Segoe UI" w:cs="Segoe UI"/>
          <w:sz w:val="23"/>
          <w:szCs w:val="23"/>
        </w:rPr>
        <w:t xml:space="preserve">vše </w:t>
      </w:r>
      <w:r w:rsidR="00C02097" w:rsidRPr="002E7630">
        <w:rPr>
          <w:rFonts w:ascii="Segoe UI" w:hAnsi="Segoe UI" w:cs="Segoe UI"/>
          <w:sz w:val="23"/>
          <w:szCs w:val="23"/>
        </w:rPr>
        <w:t>v</w:t>
      </w:r>
      <w:r w:rsidR="002E7630" w:rsidRPr="002E7630">
        <w:rPr>
          <w:rFonts w:ascii="Segoe UI" w:hAnsi="Segoe UI" w:cs="Segoe UI"/>
          <w:sz w:val="23"/>
          <w:szCs w:val="23"/>
        </w:rPr>
        <w:t xml:space="preserve"> </w:t>
      </w:r>
      <w:r w:rsidR="00C02097" w:rsidRPr="002E7630">
        <w:rPr>
          <w:rFonts w:ascii="Segoe UI" w:hAnsi="Segoe UI" w:cs="Segoe UI"/>
          <w:sz w:val="23"/>
          <w:szCs w:val="23"/>
        </w:rPr>
        <w:t xml:space="preserve">k. </w:t>
      </w:r>
      <w:proofErr w:type="spellStart"/>
      <w:r w:rsidR="00C02097" w:rsidRPr="002E7630">
        <w:rPr>
          <w:rFonts w:ascii="Segoe UI" w:hAnsi="Segoe UI" w:cs="Segoe UI"/>
          <w:sz w:val="23"/>
          <w:szCs w:val="23"/>
        </w:rPr>
        <w:t>ú.</w:t>
      </w:r>
      <w:proofErr w:type="spellEnd"/>
      <w:r w:rsidR="00C02097" w:rsidRPr="002E7630">
        <w:rPr>
          <w:rFonts w:ascii="Segoe UI" w:hAnsi="Segoe UI" w:cs="Segoe UI"/>
          <w:sz w:val="23"/>
          <w:szCs w:val="23"/>
        </w:rPr>
        <w:t xml:space="preserve"> Újezd u Průhonic a </w:t>
      </w:r>
      <w:r w:rsidR="00667583" w:rsidRPr="002E7630">
        <w:rPr>
          <w:rFonts w:ascii="Segoe UI" w:hAnsi="Segoe UI" w:cs="Segoe UI"/>
          <w:sz w:val="23"/>
          <w:szCs w:val="23"/>
        </w:rPr>
        <w:t xml:space="preserve">na </w:t>
      </w:r>
      <w:r w:rsidR="00C02097" w:rsidRPr="002E7630">
        <w:rPr>
          <w:rFonts w:ascii="Segoe UI" w:hAnsi="Segoe UI" w:cs="Segoe UI"/>
          <w:sz w:val="23"/>
          <w:szCs w:val="23"/>
        </w:rPr>
        <w:t>pozem</w:t>
      </w:r>
      <w:r w:rsidR="00B909EC">
        <w:rPr>
          <w:rFonts w:ascii="Segoe UI" w:hAnsi="Segoe UI" w:cs="Segoe UI"/>
          <w:sz w:val="23"/>
          <w:szCs w:val="23"/>
        </w:rPr>
        <w:t>cích</w:t>
      </w:r>
      <w:r w:rsidR="00C02097" w:rsidRPr="00AD042F">
        <w:rPr>
          <w:rFonts w:ascii="Segoe UI" w:hAnsi="Segoe UI" w:cs="Segoe UI"/>
          <w:sz w:val="23"/>
          <w:szCs w:val="23"/>
        </w:rPr>
        <w:t xml:space="preserve"> </w:t>
      </w:r>
      <w:proofErr w:type="spellStart"/>
      <w:r w:rsidR="00C02097" w:rsidRPr="00AD042F">
        <w:rPr>
          <w:rFonts w:ascii="Segoe UI" w:hAnsi="Segoe UI" w:cs="Segoe UI"/>
          <w:sz w:val="23"/>
          <w:szCs w:val="23"/>
        </w:rPr>
        <w:t>parc</w:t>
      </w:r>
      <w:proofErr w:type="spellEnd"/>
      <w:r w:rsidR="00C02097" w:rsidRPr="00AD042F">
        <w:rPr>
          <w:rFonts w:ascii="Segoe UI" w:hAnsi="Segoe UI" w:cs="Segoe UI"/>
          <w:sz w:val="23"/>
          <w:szCs w:val="23"/>
        </w:rPr>
        <w:t xml:space="preserve">. </w:t>
      </w:r>
      <w:r w:rsidR="00667583" w:rsidRPr="00AD042F">
        <w:rPr>
          <w:rFonts w:ascii="Segoe UI" w:hAnsi="Segoe UI" w:cs="Segoe UI"/>
          <w:sz w:val="23"/>
          <w:szCs w:val="23"/>
        </w:rPr>
        <w:t>č</w:t>
      </w:r>
      <w:r w:rsidR="00C02097" w:rsidRPr="00AD042F">
        <w:rPr>
          <w:rFonts w:ascii="Segoe UI" w:hAnsi="Segoe UI" w:cs="Segoe UI"/>
          <w:sz w:val="23"/>
          <w:szCs w:val="23"/>
        </w:rPr>
        <w:t>. 273/72</w:t>
      </w:r>
      <w:r w:rsidR="00A00825" w:rsidRPr="00AD042F">
        <w:rPr>
          <w:rFonts w:ascii="Segoe UI" w:hAnsi="Segoe UI" w:cs="Segoe UI"/>
          <w:sz w:val="23"/>
          <w:szCs w:val="23"/>
        </w:rPr>
        <w:t xml:space="preserve"> a 273/84 </w:t>
      </w:r>
      <w:r w:rsidR="00B909EC">
        <w:rPr>
          <w:rFonts w:ascii="Segoe UI" w:hAnsi="Segoe UI" w:cs="Segoe UI"/>
          <w:sz w:val="23"/>
          <w:szCs w:val="23"/>
        </w:rPr>
        <w:t xml:space="preserve">vše </w:t>
      </w:r>
      <w:r w:rsidR="00C02097" w:rsidRPr="00AD042F">
        <w:rPr>
          <w:rFonts w:ascii="Segoe UI" w:hAnsi="Segoe UI" w:cs="Segoe UI"/>
          <w:sz w:val="23"/>
          <w:szCs w:val="23"/>
        </w:rPr>
        <w:t>v</w:t>
      </w:r>
      <w:r w:rsidR="002E7630" w:rsidRPr="00AD042F">
        <w:rPr>
          <w:rFonts w:ascii="Segoe UI" w:hAnsi="Segoe UI" w:cs="Segoe UI"/>
          <w:sz w:val="23"/>
          <w:szCs w:val="23"/>
        </w:rPr>
        <w:t xml:space="preserve"> </w:t>
      </w:r>
      <w:r w:rsidR="00C02097" w:rsidRPr="00AD042F">
        <w:rPr>
          <w:rFonts w:ascii="Segoe UI" w:hAnsi="Segoe UI" w:cs="Segoe UI"/>
          <w:sz w:val="23"/>
          <w:szCs w:val="23"/>
        </w:rPr>
        <w:t xml:space="preserve">k. </w:t>
      </w:r>
      <w:proofErr w:type="spellStart"/>
      <w:r w:rsidR="00C02097" w:rsidRPr="00AD042F">
        <w:rPr>
          <w:rFonts w:ascii="Segoe UI" w:hAnsi="Segoe UI" w:cs="Segoe UI"/>
          <w:sz w:val="23"/>
          <w:szCs w:val="23"/>
        </w:rPr>
        <w:t>ú.</w:t>
      </w:r>
      <w:proofErr w:type="spellEnd"/>
      <w:r w:rsidR="00C02097" w:rsidRPr="00AD042F">
        <w:rPr>
          <w:rFonts w:ascii="Segoe UI" w:hAnsi="Segoe UI" w:cs="Segoe UI"/>
          <w:sz w:val="23"/>
          <w:szCs w:val="23"/>
        </w:rPr>
        <w:t xml:space="preserve"> Křeslice</w:t>
      </w:r>
      <w:r w:rsidR="00667583" w:rsidRPr="00AD042F">
        <w:rPr>
          <w:rFonts w:ascii="Segoe UI" w:hAnsi="Segoe UI" w:cs="Segoe UI"/>
          <w:sz w:val="23"/>
          <w:szCs w:val="23"/>
        </w:rPr>
        <w:t>, kter</w:t>
      </w:r>
      <w:r w:rsidR="00B909EC">
        <w:rPr>
          <w:rFonts w:ascii="Segoe UI" w:hAnsi="Segoe UI" w:cs="Segoe UI"/>
          <w:sz w:val="23"/>
          <w:szCs w:val="23"/>
        </w:rPr>
        <w:t>é</w:t>
      </w:r>
      <w:r w:rsidR="00667583" w:rsidRPr="00AD042F">
        <w:rPr>
          <w:rFonts w:ascii="Segoe UI" w:hAnsi="Segoe UI" w:cs="Segoe UI"/>
          <w:sz w:val="23"/>
          <w:szCs w:val="23"/>
        </w:rPr>
        <w:t xml:space="preserve"> j</w:t>
      </w:r>
      <w:r w:rsidR="00B909EC">
        <w:rPr>
          <w:rFonts w:ascii="Segoe UI" w:hAnsi="Segoe UI" w:cs="Segoe UI"/>
          <w:sz w:val="23"/>
          <w:szCs w:val="23"/>
        </w:rPr>
        <w:t>sou</w:t>
      </w:r>
      <w:r w:rsidR="00C02097" w:rsidRPr="00AD042F">
        <w:rPr>
          <w:rFonts w:ascii="Segoe UI" w:hAnsi="Segoe UI" w:cs="Segoe UI"/>
          <w:sz w:val="23"/>
          <w:szCs w:val="23"/>
        </w:rPr>
        <w:t xml:space="preserve"> ve vlastnictví </w:t>
      </w:r>
      <w:r w:rsidR="00B80ECA" w:rsidRPr="00AD042F">
        <w:rPr>
          <w:rFonts w:ascii="Segoe UI" w:hAnsi="Segoe UI" w:cs="Segoe UI"/>
          <w:sz w:val="23"/>
          <w:szCs w:val="23"/>
        </w:rPr>
        <w:t>MČ</w:t>
      </w:r>
      <w:r w:rsidR="00C02097" w:rsidRPr="00AD042F">
        <w:rPr>
          <w:rFonts w:ascii="Segoe UI" w:hAnsi="Segoe UI" w:cs="Segoe UI"/>
          <w:sz w:val="23"/>
          <w:szCs w:val="23"/>
        </w:rPr>
        <w:t>.</w:t>
      </w:r>
      <w:r w:rsidR="000E7409" w:rsidRPr="00AD042F">
        <w:rPr>
          <w:rFonts w:ascii="Segoe UI" w:hAnsi="Segoe UI" w:cs="Segoe UI"/>
          <w:sz w:val="23"/>
          <w:szCs w:val="23"/>
        </w:rPr>
        <w:t xml:space="preserve"> Účastníky řízení o vydání stavebního povolení budou </w:t>
      </w:r>
      <w:r w:rsidR="00620B74" w:rsidRPr="00AD042F">
        <w:rPr>
          <w:rFonts w:ascii="Segoe UI" w:hAnsi="Segoe UI" w:cs="Segoe UI"/>
          <w:sz w:val="23"/>
          <w:szCs w:val="23"/>
        </w:rPr>
        <w:t xml:space="preserve">některé ze </w:t>
      </w:r>
      <w:r w:rsidR="000E7409" w:rsidRPr="00AD042F">
        <w:rPr>
          <w:rFonts w:ascii="Segoe UI" w:hAnsi="Segoe UI" w:cs="Segoe UI"/>
          <w:sz w:val="23"/>
          <w:szCs w:val="23"/>
        </w:rPr>
        <w:t xml:space="preserve">Stran této </w:t>
      </w:r>
      <w:r w:rsidR="006F24E7" w:rsidRPr="00AD042F">
        <w:rPr>
          <w:rFonts w:ascii="Segoe UI" w:hAnsi="Segoe UI" w:cs="Segoe UI"/>
          <w:sz w:val="23"/>
          <w:szCs w:val="23"/>
        </w:rPr>
        <w:t>S</w:t>
      </w:r>
      <w:r w:rsidR="000E7409" w:rsidRPr="00AD042F">
        <w:rPr>
          <w:rFonts w:ascii="Segoe UI" w:hAnsi="Segoe UI" w:cs="Segoe UI"/>
          <w:sz w:val="23"/>
          <w:szCs w:val="23"/>
        </w:rPr>
        <w:t xml:space="preserve">mlouvy. </w:t>
      </w:r>
      <w:r w:rsidR="00806BF1">
        <w:rPr>
          <w:rFonts w:ascii="Segoe UI" w:hAnsi="Segoe UI" w:cs="Segoe UI"/>
          <w:sz w:val="23"/>
          <w:szCs w:val="23"/>
        </w:rPr>
        <w:t>PVS bude navrhovat pověření i pro realizace stavby Vodovodu DN 800 v průběhu roku 2023.</w:t>
      </w:r>
    </w:p>
    <w:p w14:paraId="2CC71C27" w14:textId="2998AEF1" w:rsidR="003F63F9" w:rsidRDefault="003F63F9" w:rsidP="00AC0772">
      <w:pPr>
        <w:pStyle w:val="Odstavecseseznamem"/>
        <w:numPr>
          <w:ilvl w:val="1"/>
          <w:numId w:val="21"/>
        </w:numPr>
        <w:spacing w:after="120" w:line="240" w:lineRule="auto"/>
        <w:ind w:left="357" w:hanging="357"/>
        <w:contextualSpacing w:val="0"/>
        <w:jc w:val="both"/>
        <w:rPr>
          <w:rFonts w:ascii="Segoe UI" w:hAnsi="Segoe UI" w:cs="Segoe UI"/>
          <w:sz w:val="23"/>
          <w:szCs w:val="23"/>
        </w:rPr>
      </w:pPr>
      <w:r>
        <w:rPr>
          <w:rFonts w:ascii="Segoe UI" w:hAnsi="Segoe UI" w:cs="Segoe UI"/>
          <w:sz w:val="23"/>
          <w:szCs w:val="23"/>
        </w:rPr>
        <w:t xml:space="preserve">Vlastníci a/nebo Stavebníci </w:t>
      </w:r>
      <w:r w:rsidRPr="00066129">
        <w:rPr>
          <w:rFonts w:ascii="Segoe UI" w:hAnsi="Segoe UI" w:cs="Segoe UI"/>
          <w:sz w:val="23"/>
          <w:szCs w:val="23"/>
        </w:rPr>
        <w:t xml:space="preserve">hodlají v Dotčených územích realizovat zejména tyto projekty: pracovní názvy Park Újezd, Milíčovská vesnice, Pod Milíčovským Lesem, Park Milíčov, Areál Za Školou, Areál Újezd Jih, Víceúčelový Areál při ulici J. </w:t>
      </w:r>
      <w:proofErr w:type="spellStart"/>
      <w:r w:rsidRPr="00066129">
        <w:rPr>
          <w:rFonts w:ascii="Segoe UI" w:hAnsi="Segoe UI" w:cs="Segoe UI"/>
          <w:sz w:val="23"/>
          <w:szCs w:val="23"/>
        </w:rPr>
        <w:t>Bíbrdlíka</w:t>
      </w:r>
      <w:proofErr w:type="spellEnd"/>
      <w:r>
        <w:rPr>
          <w:rFonts w:ascii="Segoe UI" w:hAnsi="Segoe UI" w:cs="Segoe UI"/>
          <w:sz w:val="23"/>
          <w:szCs w:val="23"/>
        </w:rPr>
        <w:t xml:space="preserve"> (dále též </w:t>
      </w:r>
      <w:r w:rsidRPr="00AA2DFD">
        <w:rPr>
          <w:rFonts w:ascii="Segoe UI" w:hAnsi="Segoe UI" w:cs="Segoe UI"/>
          <w:b/>
          <w:bCs/>
          <w:sz w:val="23"/>
          <w:szCs w:val="23"/>
        </w:rPr>
        <w:t>Projekty</w:t>
      </w:r>
      <w:r>
        <w:rPr>
          <w:rFonts w:ascii="Segoe UI" w:hAnsi="Segoe UI" w:cs="Segoe UI"/>
          <w:sz w:val="23"/>
          <w:szCs w:val="23"/>
        </w:rPr>
        <w:t xml:space="preserve">), situace umístění Projektů je uvedena v </w:t>
      </w:r>
      <w:r w:rsidRPr="00865D81">
        <w:rPr>
          <w:rFonts w:ascii="Segoe UI" w:hAnsi="Segoe UI" w:cs="Segoe UI"/>
          <w:sz w:val="23"/>
          <w:szCs w:val="23"/>
          <w:u w:val="single"/>
        </w:rPr>
        <w:t>příloze č. 3</w:t>
      </w:r>
      <w:r>
        <w:rPr>
          <w:rFonts w:ascii="Segoe UI" w:hAnsi="Segoe UI" w:cs="Segoe UI"/>
          <w:sz w:val="23"/>
          <w:szCs w:val="23"/>
        </w:rPr>
        <w:t xml:space="preserve"> této Smlouvy.</w:t>
      </w:r>
    </w:p>
    <w:p w14:paraId="1EBDB0BB" w14:textId="77777777" w:rsidR="00676B78" w:rsidRPr="00AD042F" w:rsidRDefault="00676B78" w:rsidP="00F660DB">
      <w:pPr>
        <w:pStyle w:val="Odstavecseseznamem"/>
        <w:spacing w:after="120" w:line="240" w:lineRule="auto"/>
        <w:ind w:left="360"/>
        <w:contextualSpacing w:val="0"/>
        <w:jc w:val="both"/>
        <w:rPr>
          <w:rFonts w:ascii="Segoe UI" w:hAnsi="Segoe UI" w:cs="Segoe UI"/>
          <w:sz w:val="23"/>
          <w:szCs w:val="23"/>
        </w:rPr>
      </w:pPr>
    </w:p>
    <w:p w14:paraId="1D799F97" w14:textId="740B4056" w:rsidR="00B80ECA" w:rsidRPr="00377859" w:rsidRDefault="00B80ECA" w:rsidP="00F66735">
      <w:pPr>
        <w:pStyle w:val="Odstavecseseznamem"/>
        <w:numPr>
          <w:ilvl w:val="0"/>
          <w:numId w:val="18"/>
        </w:numPr>
        <w:spacing w:after="120" w:line="240" w:lineRule="auto"/>
        <w:contextualSpacing w:val="0"/>
        <w:jc w:val="center"/>
        <w:rPr>
          <w:rFonts w:ascii="Segoe UI" w:hAnsi="Segoe UI" w:cs="Segoe UI"/>
          <w:b/>
          <w:sz w:val="23"/>
          <w:szCs w:val="23"/>
        </w:rPr>
      </w:pPr>
      <w:r w:rsidRPr="00377859">
        <w:rPr>
          <w:rFonts w:ascii="Segoe UI" w:hAnsi="Segoe UI" w:cs="Segoe UI"/>
          <w:b/>
          <w:sz w:val="23"/>
          <w:szCs w:val="23"/>
        </w:rPr>
        <w:t xml:space="preserve">Provizorní </w:t>
      </w:r>
      <w:r w:rsidR="00E829DB" w:rsidRPr="00377859">
        <w:rPr>
          <w:rFonts w:ascii="Segoe UI" w:hAnsi="Segoe UI" w:cs="Segoe UI"/>
          <w:b/>
          <w:sz w:val="23"/>
          <w:szCs w:val="23"/>
        </w:rPr>
        <w:t xml:space="preserve">rozšíření ČOV </w:t>
      </w:r>
    </w:p>
    <w:p w14:paraId="037AFFBF" w14:textId="0E1705F8" w:rsidR="00E829DB" w:rsidRPr="000F0D25" w:rsidRDefault="00962617"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377859">
        <w:rPr>
          <w:rFonts w:ascii="Segoe UI" w:hAnsi="Segoe UI" w:cs="Segoe UI"/>
          <w:sz w:val="23"/>
          <w:szCs w:val="23"/>
        </w:rPr>
        <w:t xml:space="preserve">Pro </w:t>
      </w:r>
      <w:r w:rsidR="007A3F6F" w:rsidRPr="00377859">
        <w:rPr>
          <w:rFonts w:ascii="Segoe UI" w:hAnsi="Segoe UI" w:cs="Segoe UI"/>
          <w:sz w:val="23"/>
          <w:szCs w:val="23"/>
        </w:rPr>
        <w:t>umožnění rozvoje městské části Újezd u Průhonic</w:t>
      </w:r>
      <w:r w:rsidRPr="00377859">
        <w:rPr>
          <w:rFonts w:ascii="Segoe UI" w:hAnsi="Segoe UI" w:cs="Segoe UI"/>
          <w:sz w:val="23"/>
          <w:szCs w:val="23"/>
        </w:rPr>
        <w:t xml:space="preserve"> </w:t>
      </w:r>
      <w:r w:rsidR="00B909EC">
        <w:rPr>
          <w:rFonts w:ascii="Segoe UI" w:hAnsi="Segoe UI" w:cs="Segoe UI"/>
          <w:sz w:val="23"/>
          <w:szCs w:val="23"/>
        </w:rPr>
        <w:t xml:space="preserve">a pro napojení </w:t>
      </w:r>
      <w:r w:rsidR="00B909EC" w:rsidRPr="00D771AA">
        <w:rPr>
          <w:rFonts w:ascii="Segoe UI" w:hAnsi="Segoe UI" w:cs="Segoe UI"/>
          <w:sz w:val="23"/>
          <w:szCs w:val="23"/>
        </w:rPr>
        <w:t xml:space="preserve">developerských projektů Stavebníků </w:t>
      </w:r>
      <w:r w:rsidR="00B909EC" w:rsidRPr="00AF053C">
        <w:rPr>
          <w:rFonts w:ascii="Segoe UI" w:hAnsi="Segoe UI" w:cs="Segoe UI"/>
          <w:sz w:val="23"/>
          <w:szCs w:val="23"/>
        </w:rPr>
        <w:t>uvedených v Preambuli a čl. 4. této</w:t>
      </w:r>
      <w:r w:rsidR="00B909EC" w:rsidRPr="00377859">
        <w:rPr>
          <w:rFonts w:ascii="Segoe UI" w:hAnsi="Segoe UI" w:cs="Segoe UI"/>
          <w:sz w:val="23"/>
          <w:szCs w:val="23"/>
        </w:rPr>
        <w:t xml:space="preserve"> Smlouvy</w:t>
      </w:r>
      <w:r w:rsidR="00B909EC">
        <w:rPr>
          <w:rFonts w:ascii="Segoe UI" w:hAnsi="Segoe UI" w:cs="Segoe UI"/>
          <w:sz w:val="23"/>
          <w:szCs w:val="23"/>
        </w:rPr>
        <w:t xml:space="preserve"> </w:t>
      </w:r>
      <w:r w:rsidR="007A3F6F">
        <w:rPr>
          <w:rFonts w:ascii="Segoe UI" w:hAnsi="Segoe UI" w:cs="Segoe UI"/>
          <w:sz w:val="23"/>
          <w:szCs w:val="23"/>
        </w:rPr>
        <w:t>je nutn</w:t>
      </w:r>
      <w:r w:rsidR="00931D3E">
        <w:rPr>
          <w:rFonts w:ascii="Segoe UI" w:hAnsi="Segoe UI" w:cs="Segoe UI"/>
          <w:sz w:val="23"/>
          <w:szCs w:val="23"/>
        </w:rPr>
        <w:t>é</w:t>
      </w:r>
      <w:r w:rsidR="007A3F6F">
        <w:rPr>
          <w:rFonts w:ascii="Segoe UI" w:hAnsi="Segoe UI" w:cs="Segoe UI"/>
          <w:sz w:val="23"/>
          <w:szCs w:val="23"/>
        </w:rPr>
        <w:t xml:space="preserve"> zajistit </w:t>
      </w:r>
      <w:r w:rsidRPr="00377859">
        <w:rPr>
          <w:rFonts w:ascii="Segoe UI" w:hAnsi="Segoe UI" w:cs="Segoe UI"/>
          <w:sz w:val="23"/>
          <w:szCs w:val="23"/>
        </w:rPr>
        <w:t>dočasné</w:t>
      </w:r>
      <w:r w:rsidR="00B84A6E">
        <w:rPr>
          <w:rFonts w:ascii="Segoe UI" w:hAnsi="Segoe UI" w:cs="Segoe UI"/>
          <w:sz w:val="23"/>
          <w:szCs w:val="23"/>
        </w:rPr>
        <w:t xml:space="preserve"> a provizorní</w:t>
      </w:r>
      <w:r w:rsidRPr="00377859">
        <w:rPr>
          <w:rFonts w:ascii="Segoe UI" w:hAnsi="Segoe UI" w:cs="Segoe UI"/>
          <w:sz w:val="23"/>
          <w:szCs w:val="23"/>
        </w:rPr>
        <w:t xml:space="preserve"> rozšíření ČOV</w:t>
      </w:r>
      <w:r w:rsidR="00B84A6E">
        <w:rPr>
          <w:rFonts w:ascii="Segoe UI" w:hAnsi="Segoe UI" w:cs="Segoe UI"/>
          <w:sz w:val="23"/>
          <w:szCs w:val="23"/>
        </w:rPr>
        <w:t xml:space="preserve"> do doby zajištění </w:t>
      </w:r>
      <w:r w:rsidR="006E4506">
        <w:rPr>
          <w:rFonts w:ascii="Segoe UI" w:hAnsi="Segoe UI" w:cs="Segoe UI"/>
          <w:sz w:val="23"/>
          <w:szCs w:val="23"/>
        </w:rPr>
        <w:t>T</w:t>
      </w:r>
      <w:r w:rsidR="00B84A6E">
        <w:rPr>
          <w:rFonts w:ascii="Segoe UI" w:hAnsi="Segoe UI" w:cs="Segoe UI"/>
          <w:sz w:val="23"/>
          <w:szCs w:val="23"/>
        </w:rPr>
        <w:t>rvalého řešení likvidace odpadních vod</w:t>
      </w:r>
      <w:r w:rsidR="0052269B">
        <w:rPr>
          <w:rFonts w:ascii="Segoe UI" w:hAnsi="Segoe UI" w:cs="Segoe UI"/>
          <w:sz w:val="23"/>
          <w:szCs w:val="23"/>
        </w:rPr>
        <w:t xml:space="preserve">. </w:t>
      </w:r>
      <w:r w:rsidR="00A3658F">
        <w:rPr>
          <w:rFonts w:ascii="Segoe UI" w:hAnsi="Segoe UI" w:cs="Segoe UI"/>
          <w:sz w:val="23"/>
          <w:szCs w:val="23"/>
        </w:rPr>
        <w:t>Jednou z možností je</w:t>
      </w:r>
      <w:r w:rsidR="008715D0" w:rsidRPr="00377859">
        <w:rPr>
          <w:rFonts w:ascii="Segoe UI" w:hAnsi="Segoe UI" w:cs="Segoe UI"/>
          <w:sz w:val="23"/>
          <w:szCs w:val="23"/>
        </w:rPr>
        <w:t xml:space="preserve">, že PVS provede </w:t>
      </w:r>
      <w:r w:rsidR="00FA3FFB" w:rsidRPr="00377859">
        <w:rPr>
          <w:rFonts w:ascii="Segoe UI" w:hAnsi="Segoe UI" w:cs="Segoe UI"/>
          <w:sz w:val="23"/>
          <w:szCs w:val="23"/>
        </w:rPr>
        <w:t>propojení</w:t>
      </w:r>
      <w:r w:rsidR="000E7409" w:rsidRPr="00377859">
        <w:rPr>
          <w:rFonts w:ascii="Segoe UI" w:hAnsi="Segoe UI" w:cs="Segoe UI"/>
          <w:sz w:val="23"/>
          <w:szCs w:val="23"/>
        </w:rPr>
        <w:t xml:space="preserve"> </w:t>
      </w:r>
      <w:r w:rsidR="00D94F85" w:rsidRPr="00377859">
        <w:rPr>
          <w:rFonts w:ascii="Segoe UI" w:hAnsi="Segoe UI" w:cs="Segoe UI"/>
          <w:sz w:val="23"/>
          <w:szCs w:val="23"/>
        </w:rPr>
        <w:t>S</w:t>
      </w:r>
      <w:r w:rsidR="000E7409" w:rsidRPr="00377859">
        <w:rPr>
          <w:rFonts w:ascii="Segoe UI" w:hAnsi="Segoe UI" w:cs="Segoe UI"/>
          <w:sz w:val="23"/>
          <w:szCs w:val="23"/>
        </w:rPr>
        <w:t>távající</w:t>
      </w:r>
      <w:r w:rsidR="00FA3FFB" w:rsidRPr="00377859">
        <w:rPr>
          <w:rFonts w:ascii="Segoe UI" w:hAnsi="Segoe UI" w:cs="Segoe UI"/>
          <w:sz w:val="23"/>
          <w:szCs w:val="23"/>
        </w:rPr>
        <w:t xml:space="preserve"> ČOV s</w:t>
      </w:r>
      <w:r w:rsidR="00BC7B09" w:rsidRPr="00377859">
        <w:rPr>
          <w:rFonts w:ascii="Segoe UI" w:hAnsi="Segoe UI" w:cs="Segoe UI"/>
          <w:sz w:val="23"/>
          <w:szCs w:val="23"/>
        </w:rPr>
        <w:t xml:space="preserve"> </w:t>
      </w:r>
      <w:r w:rsidR="008501BC">
        <w:rPr>
          <w:rFonts w:ascii="Segoe UI" w:hAnsi="Segoe UI" w:cs="Segoe UI"/>
          <w:sz w:val="23"/>
          <w:szCs w:val="23"/>
        </w:rPr>
        <w:t>k</w:t>
      </w:r>
      <w:r w:rsidR="00FA3FFB" w:rsidRPr="00377859">
        <w:rPr>
          <w:rFonts w:ascii="Segoe UI" w:hAnsi="Segoe UI" w:cs="Segoe UI"/>
          <w:sz w:val="23"/>
          <w:szCs w:val="23"/>
        </w:rPr>
        <w:t>ontejnerovou technologií</w:t>
      </w:r>
      <w:r w:rsidR="00F50423" w:rsidRPr="00377859">
        <w:rPr>
          <w:rFonts w:ascii="Segoe UI" w:hAnsi="Segoe UI" w:cs="Segoe UI"/>
          <w:sz w:val="23"/>
          <w:szCs w:val="23"/>
        </w:rPr>
        <w:t xml:space="preserve">, </w:t>
      </w:r>
      <w:r w:rsidR="00B909EC">
        <w:rPr>
          <w:rFonts w:ascii="Segoe UI" w:hAnsi="Segoe UI" w:cs="Segoe UI"/>
          <w:sz w:val="23"/>
          <w:szCs w:val="23"/>
        </w:rPr>
        <w:t>tím</w:t>
      </w:r>
      <w:r w:rsidR="00F50423" w:rsidRPr="00377859">
        <w:rPr>
          <w:rFonts w:ascii="Segoe UI" w:hAnsi="Segoe UI" w:cs="Segoe UI"/>
          <w:sz w:val="23"/>
          <w:szCs w:val="23"/>
        </w:rPr>
        <w:t xml:space="preserve"> </w:t>
      </w:r>
      <w:r w:rsidR="008715D0" w:rsidRPr="00377859">
        <w:rPr>
          <w:rFonts w:ascii="Segoe UI" w:hAnsi="Segoe UI" w:cs="Segoe UI"/>
          <w:sz w:val="23"/>
          <w:szCs w:val="23"/>
        </w:rPr>
        <w:t>dojde</w:t>
      </w:r>
      <w:r w:rsidR="00F50423" w:rsidRPr="00377859">
        <w:rPr>
          <w:rFonts w:ascii="Segoe UI" w:hAnsi="Segoe UI" w:cs="Segoe UI"/>
          <w:sz w:val="23"/>
          <w:szCs w:val="23"/>
        </w:rPr>
        <w:t xml:space="preserve"> k</w:t>
      </w:r>
      <w:r w:rsidR="00BC7B09" w:rsidRPr="00377859">
        <w:rPr>
          <w:rFonts w:ascii="Segoe UI" w:hAnsi="Segoe UI" w:cs="Segoe UI"/>
          <w:sz w:val="23"/>
          <w:szCs w:val="23"/>
        </w:rPr>
        <w:t xml:space="preserve"> </w:t>
      </w:r>
      <w:r w:rsidR="00F50423" w:rsidRPr="00377859">
        <w:rPr>
          <w:rFonts w:ascii="Segoe UI" w:hAnsi="Segoe UI" w:cs="Segoe UI"/>
          <w:sz w:val="23"/>
          <w:szCs w:val="23"/>
        </w:rPr>
        <w:t xml:space="preserve">navýšení kapacity </w:t>
      </w:r>
      <w:r w:rsidR="008501E5" w:rsidRPr="00377859">
        <w:rPr>
          <w:rFonts w:ascii="Segoe UI" w:hAnsi="Segoe UI" w:cs="Segoe UI"/>
          <w:sz w:val="23"/>
          <w:szCs w:val="23"/>
        </w:rPr>
        <w:t xml:space="preserve">Stávající </w:t>
      </w:r>
      <w:r w:rsidR="00F50423" w:rsidRPr="00377859">
        <w:rPr>
          <w:rFonts w:ascii="Segoe UI" w:hAnsi="Segoe UI" w:cs="Segoe UI"/>
          <w:sz w:val="23"/>
          <w:szCs w:val="23"/>
        </w:rPr>
        <w:t xml:space="preserve">ČOV o </w:t>
      </w:r>
      <w:r w:rsidR="008715D0" w:rsidRPr="00377859">
        <w:rPr>
          <w:rFonts w:ascii="Segoe UI" w:hAnsi="Segoe UI" w:cs="Segoe UI"/>
          <w:sz w:val="23"/>
          <w:szCs w:val="23"/>
        </w:rPr>
        <w:t>nejméně</w:t>
      </w:r>
      <w:r w:rsidR="006D63E7" w:rsidRPr="00377859">
        <w:rPr>
          <w:rFonts w:ascii="Segoe UI" w:hAnsi="Segoe UI" w:cs="Segoe UI"/>
          <w:sz w:val="23"/>
          <w:szCs w:val="23"/>
        </w:rPr>
        <w:t xml:space="preserve"> </w:t>
      </w:r>
      <w:r w:rsidR="00F50423" w:rsidRPr="00377859">
        <w:rPr>
          <w:rFonts w:ascii="Segoe UI" w:hAnsi="Segoe UI" w:cs="Segoe UI"/>
          <w:sz w:val="23"/>
          <w:szCs w:val="23"/>
        </w:rPr>
        <w:t>1000 EO.</w:t>
      </w:r>
      <w:r w:rsidR="008715D0" w:rsidRPr="00377859">
        <w:rPr>
          <w:rFonts w:ascii="Segoe UI" w:hAnsi="Segoe UI" w:cs="Segoe UI"/>
          <w:sz w:val="23"/>
          <w:szCs w:val="23"/>
        </w:rPr>
        <w:t xml:space="preserve"> </w:t>
      </w:r>
      <w:proofErr w:type="spellStart"/>
      <w:r w:rsidR="008715D0" w:rsidRPr="00377859">
        <w:rPr>
          <w:rFonts w:ascii="Segoe UI" w:hAnsi="Segoe UI" w:cs="Segoe UI"/>
          <w:sz w:val="23"/>
          <w:szCs w:val="23"/>
        </w:rPr>
        <w:t>Navetina</w:t>
      </w:r>
      <w:proofErr w:type="spellEnd"/>
      <w:r w:rsidR="00004F39">
        <w:rPr>
          <w:rFonts w:ascii="Segoe UI" w:hAnsi="Segoe UI" w:cs="Segoe UI"/>
          <w:sz w:val="23"/>
          <w:szCs w:val="23"/>
        </w:rPr>
        <w:t xml:space="preserve">, jako </w:t>
      </w:r>
      <w:r w:rsidR="003A0254">
        <w:rPr>
          <w:rFonts w:ascii="Segoe UI" w:hAnsi="Segoe UI" w:cs="Segoe UI"/>
          <w:sz w:val="23"/>
          <w:szCs w:val="23"/>
        </w:rPr>
        <w:t xml:space="preserve">současný </w:t>
      </w:r>
      <w:r w:rsidR="008E19FB">
        <w:rPr>
          <w:rFonts w:ascii="Segoe UI" w:hAnsi="Segoe UI" w:cs="Segoe UI"/>
          <w:sz w:val="23"/>
          <w:szCs w:val="23"/>
        </w:rPr>
        <w:t xml:space="preserve">majitel Základních a Dodatečných </w:t>
      </w:r>
      <w:r w:rsidR="00004F39" w:rsidRPr="000F0D25">
        <w:rPr>
          <w:rFonts w:ascii="Segoe UI" w:hAnsi="Segoe UI" w:cs="Segoe UI"/>
          <w:sz w:val="23"/>
          <w:szCs w:val="23"/>
        </w:rPr>
        <w:t>pozemků,</w:t>
      </w:r>
      <w:r w:rsidR="008715D0" w:rsidRPr="000F0D25">
        <w:rPr>
          <w:rFonts w:ascii="Segoe UI" w:hAnsi="Segoe UI" w:cs="Segoe UI"/>
          <w:sz w:val="23"/>
          <w:szCs w:val="23"/>
        </w:rPr>
        <w:t xml:space="preserve"> se zavazuje poskytnout veškerou nezbytnou součinnost k </w:t>
      </w:r>
      <w:r w:rsidR="001655E1">
        <w:rPr>
          <w:rFonts w:ascii="Segoe UI" w:hAnsi="Segoe UI" w:cs="Segoe UI"/>
          <w:sz w:val="23"/>
          <w:szCs w:val="23"/>
        </w:rPr>
        <w:t>takovému</w:t>
      </w:r>
      <w:r w:rsidR="008715D0" w:rsidRPr="000F0D25">
        <w:rPr>
          <w:rFonts w:ascii="Segoe UI" w:hAnsi="Segoe UI" w:cs="Segoe UI"/>
          <w:sz w:val="23"/>
          <w:szCs w:val="23"/>
        </w:rPr>
        <w:t xml:space="preserve"> záměru</w:t>
      </w:r>
      <w:r w:rsidR="00377859" w:rsidRPr="000F0D25">
        <w:rPr>
          <w:rFonts w:ascii="Segoe UI" w:hAnsi="Segoe UI" w:cs="Segoe UI"/>
          <w:sz w:val="23"/>
          <w:szCs w:val="23"/>
        </w:rPr>
        <w:t xml:space="preserve"> Provizorního rozšíření ČOV</w:t>
      </w:r>
      <w:r w:rsidR="008715D0" w:rsidRPr="000F0D25">
        <w:rPr>
          <w:rFonts w:ascii="Segoe UI" w:hAnsi="Segoe UI" w:cs="Segoe UI"/>
          <w:sz w:val="23"/>
          <w:szCs w:val="23"/>
        </w:rPr>
        <w:t>.</w:t>
      </w:r>
      <w:r w:rsidR="006E4506">
        <w:rPr>
          <w:rFonts w:ascii="Segoe UI" w:hAnsi="Segoe UI" w:cs="Segoe UI"/>
          <w:sz w:val="23"/>
          <w:szCs w:val="23"/>
        </w:rPr>
        <w:t xml:space="preserve"> K přípravě a realizaci tohoto Provizorního rozšíření ČOV je PVS pověřena HMP.</w:t>
      </w:r>
    </w:p>
    <w:p w14:paraId="34475DBB" w14:textId="244CA55B" w:rsidR="00E800E2" w:rsidRPr="007F6451" w:rsidRDefault="00D94F85"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377859">
        <w:rPr>
          <w:rFonts w:ascii="Segoe UI" w:hAnsi="Segoe UI" w:cs="Segoe UI"/>
          <w:sz w:val="23"/>
          <w:szCs w:val="23"/>
        </w:rPr>
        <w:t>P</w:t>
      </w:r>
      <w:r w:rsidR="00B07568" w:rsidRPr="00377859">
        <w:rPr>
          <w:rFonts w:ascii="Segoe UI" w:hAnsi="Segoe UI" w:cs="Segoe UI"/>
          <w:sz w:val="23"/>
          <w:szCs w:val="23"/>
        </w:rPr>
        <w:t xml:space="preserve">rovizorní rozšíření ČOV </w:t>
      </w:r>
      <w:r w:rsidR="00372EFB">
        <w:rPr>
          <w:rFonts w:ascii="Segoe UI" w:hAnsi="Segoe UI" w:cs="Segoe UI"/>
          <w:sz w:val="23"/>
          <w:szCs w:val="23"/>
        </w:rPr>
        <w:t xml:space="preserve">bude realizováno </w:t>
      </w:r>
      <w:r w:rsidR="00806BF1">
        <w:rPr>
          <w:rFonts w:ascii="Segoe UI" w:hAnsi="Segoe UI" w:cs="Segoe UI"/>
          <w:sz w:val="23"/>
          <w:szCs w:val="23"/>
        </w:rPr>
        <w:t xml:space="preserve">zejména </w:t>
      </w:r>
      <w:r w:rsidR="00372EFB">
        <w:rPr>
          <w:rFonts w:ascii="Segoe UI" w:hAnsi="Segoe UI" w:cs="Segoe UI"/>
          <w:sz w:val="23"/>
          <w:szCs w:val="23"/>
        </w:rPr>
        <w:t xml:space="preserve">na </w:t>
      </w:r>
      <w:r w:rsidR="00B56ED0">
        <w:rPr>
          <w:rFonts w:ascii="Segoe UI" w:hAnsi="Segoe UI" w:cs="Segoe UI"/>
          <w:sz w:val="23"/>
          <w:szCs w:val="23"/>
        </w:rPr>
        <w:t>Z</w:t>
      </w:r>
      <w:r w:rsidR="00372EFB">
        <w:rPr>
          <w:rFonts w:ascii="Segoe UI" w:hAnsi="Segoe UI" w:cs="Segoe UI"/>
          <w:sz w:val="23"/>
          <w:szCs w:val="23"/>
        </w:rPr>
        <w:t>ákladních pozemcích.</w:t>
      </w:r>
    </w:p>
    <w:p w14:paraId="2843CF4B" w14:textId="100486F5" w:rsidR="00D91A2F" w:rsidRPr="000F0D25" w:rsidRDefault="00911039"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7F6451">
        <w:rPr>
          <w:rFonts w:ascii="Segoe UI" w:hAnsi="Segoe UI" w:cs="Segoe UI"/>
          <w:sz w:val="23"/>
          <w:szCs w:val="23"/>
        </w:rPr>
        <w:t>Veškeré náklady spojené s P</w:t>
      </w:r>
      <w:r w:rsidR="00E800E2" w:rsidRPr="007F6451">
        <w:rPr>
          <w:rFonts w:ascii="Segoe UI" w:hAnsi="Segoe UI" w:cs="Segoe UI"/>
          <w:sz w:val="23"/>
          <w:szCs w:val="23"/>
        </w:rPr>
        <w:t>rovizorní</w:t>
      </w:r>
      <w:r w:rsidRPr="007F6451">
        <w:rPr>
          <w:rFonts w:ascii="Segoe UI" w:hAnsi="Segoe UI" w:cs="Segoe UI"/>
          <w:sz w:val="23"/>
          <w:szCs w:val="23"/>
        </w:rPr>
        <w:t>m</w:t>
      </w:r>
      <w:r w:rsidR="00E800E2" w:rsidRPr="007F6451">
        <w:rPr>
          <w:rFonts w:ascii="Segoe UI" w:hAnsi="Segoe UI" w:cs="Segoe UI"/>
          <w:sz w:val="23"/>
          <w:szCs w:val="23"/>
        </w:rPr>
        <w:t xml:space="preserve"> rozšíření</w:t>
      </w:r>
      <w:r w:rsidR="00372EFB">
        <w:rPr>
          <w:rFonts w:ascii="Segoe UI" w:hAnsi="Segoe UI" w:cs="Segoe UI"/>
          <w:sz w:val="23"/>
          <w:szCs w:val="23"/>
        </w:rPr>
        <w:t>m</w:t>
      </w:r>
      <w:r w:rsidR="00E800E2" w:rsidRPr="007F6451">
        <w:rPr>
          <w:rFonts w:ascii="Segoe UI" w:hAnsi="Segoe UI" w:cs="Segoe UI"/>
          <w:sz w:val="23"/>
          <w:szCs w:val="23"/>
        </w:rPr>
        <w:t xml:space="preserve"> </w:t>
      </w:r>
      <w:r w:rsidR="00D94F85" w:rsidRPr="007F6451">
        <w:rPr>
          <w:rFonts w:ascii="Segoe UI" w:hAnsi="Segoe UI" w:cs="Segoe UI"/>
          <w:sz w:val="23"/>
          <w:szCs w:val="23"/>
        </w:rPr>
        <w:t>ČOV</w:t>
      </w:r>
      <w:r w:rsidR="00B6163C" w:rsidRPr="007F6451">
        <w:rPr>
          <w:rFonts w:ascii="Segoe UI" w:hAnsi="Segoe UI" w:cs="Segoe UI"/>
          <w:sz w:val="23"/>
          <w:szCs w:val="23"/>
        </w:rPr>
        <w:t xml:space="preserve">, zejména pořízení </w:t>
      </w:r>
      <w:r w:rsidR="008501BC">
        <w:rPr>
          <w:rFonts w:ascii="Segoe UI" w:hAnsi="Segoe UI" w:cs="Segoe UI"/>
          <w:sz w:val="23"/>
          <w:szCs w:val="23"/>
        </w:rPr>
        <w:t>k</w:t>
      </w:r>
      <w:r w:rsidR="00B6163C" w:rsidRPr="007F6451">
        <w:rPr>
          <w:rFonts w:ascii="Segoe UI" w:hAnsi="Segoe UI" w:cs="Segoe UI"/>
          <w:sz w:val="23"/>
          <w:szCs w:val="23"/>
        </w:rPr>
        <w:t xml:space="preserve">ontejnerové technologie, náklady na propojení </w:t>
      </w:r>
      <w:r w:rsidR="008501BC">
        <w:rPr>
          <w:rFonts w:ascii="Segoe UI" w:hAnsi="Segoe UI" w:cs="Segoe UI"/>
          <w:sz w:val="23"/>
          <w:szCs w:val="23"/>
        </w:rPr>
        <w:t>k</w:t>
      </w:r>
      <w:r w:rsidR="0086720F" w:rsidRPr="007F6451">
        <w:rPr>
          <w:rFonts w:ascii="Segoe UI" w:hAnsi="Segoe UI" w:cs="Segoe UI"/>
          <w:sz w:val="23"/>
          <w:szCs w:val="23"/>
        </w:rPr>
        <w:t xml:space="preserve">ontejnerové technologie </w:t>
      </w:r>
      <w:r w:rsidR="00B6163C" w:rsidRPr="007F6451">
        <w:rPr>
          <w:rFonts w:ascii="Segoe UI" w:hAnsi="Segoe UI" w:cs="Segoe UI"/>
          <w:sz w:val="23"/>
          <w:szCs w:val="23"/>
        </w:rPr>
        <w:t xml:space="preserve">se </w:t>
      </w:r>
      <w:r w:rsidR="00A71B6E">
        <w:rPr>
          <w:rFonts w:ascii="Segoe UI" w:hAnsi="Segoe UI" w:cs="Segoe UI"/>
          <w:sz w:val="23"/>
          <w:szCs w:val="23"/>
        </w:rPr>
        <w:t>S</w:t>
      </w:r>
      <w:r w:rsidR="00B6163C" w:rsidRPr="007F6451">
        <w:rPr>
          <w:rFonts w:ascii="Segoe UI" w:hAnsi="Segoe UI" w:cs="Segoe UI"/>
          <w:sz w:val="23"/>
          <w:szCs w:val="23"/>
        </w:rPr>
        <w:t xml:space="preserve">távající ČOV, náklady na projekt a </w:t>
      </w:r>
      <w:r w:rsidR="0086720F" w:rsidRPr="007F6451">
        <w:rPr>
          <w:rFonts w:ascii="Segoe UI" w:hAnsi="Segoe UI" w:cs="Segoe UI"/>
          <w:sz w:val="23"/>
          <w:szCs w:val="23"/>
        </w:rPr>
        <w:t>náklady související s řízení</w:t>
      </w:r>
      <w:r w:rsidR="00AD170D">
        <w:rPr>
          <w:rFonts w:ascii="Segoe UI" w:hAnsi="Segoe UI" w:cs="Segoe UI"/>
          <w:sz w:val="23"/>
          <w:szCs w:val="23"/>
        </w:rPr>
        <w:t>m</w:t>
      </w:r>
      <w:r w:rsidR="0086720F" w:rsidRPr="007F6451">
        <w:rPr>
          <w:rFonts w:ascii="Segoe UI" w:hAnsi="Segoe UI" w:cs="Segoe UI"/>
          <w:sz w:val="23"/>
          <w:szCs w:val="23"/>
        </w:rPr>
        <w:t xml:space="preserve"> o povolení </w:t>
      </w:r>
      <w:r w:rsidR="000B1053" w:rsidRPr="007F6451">
        <w:rPr>
          <w:rFonts w:ascii="Segoe UI" w:hAnsi="Segoe UI" w:cs="Segoe UI"/>
          <w:sz w:val="23"/>
          <w:szCs w:val="23"/>
        </w:rPr>
        <w:t xml:space="preserve">Provizorního rozšíření ČOV </w:t>
      </w:r>
      <w:r w:rsidR="00B6163C" w:rsidRPr="007F6451">
        <w:rPr>
          <w:rFonts w:ascii="Segoe UI" w:hAnsi="Segoe UI" w:cs="Segoe UI"/>
          <w:sz w:val="23"/>
          <w:szCs w:val="23"/>
        </w:rPr>
        <w:t>hradí</w:t>
      </w:r>
      <w:r w:rsidR="00E800E2" w:rsidRPr="007F6451">
        <w:rPr>
          <w:rFonts w:ascii="Segoe UI" w:hAnsi="Segoe UI" w:cs="Segoe UI"/>
          <w:sz w:val="23"/>
          <w:szCs w:val="23"/>
        </w:rPr>
        <w:t xml:space="preserve"> PVS, tedy Provizorní rozšíření ČOV vybuduje PVS na své náklady a odpovědnost</w:t>
      </w:r>
      <w:r w:rsidR="00931D3E">
        <w:rPr>
          <w:rFonts w:ascii="Segoe UI" w:hAnsi="Segoe UI" w:cs="Segoe UI"/>
          <w:sz w:val="23"/>
          <w:szCs w:val="23"/>
        </w:rPr>
        <w:t>. T</w:t>
      </w:r>
      <w:r w:rsidR="00E800E2" w:rsidRPr="007F6451">
        <w:rPr>
          <w:rFonts w:ascii="Segoe UI" w:hAnsi="Segoe UI" w:cs="Segoe UI"/>
          <w:sz w:val="23"/>
          <w:szCs w:val="23"/>
        </w:rPr>
        <w:t xml:space="preserve">oto Provizorní rozšíření ČOV </w:t>
      </w:r>
      <w:r w:rsidR="00865118">
        <w:rPr>
          <w:rFonts w:ascii="Segoe UI" w:hAnsi="Segoe UI" w:cs="Segoe UI"/>
          <w:sz w:val="23"/>
          <w:szCs w:val="23"/>
        </w:rPr>
        <w:t>se</w:t>
      </w:r>
      <w:r w:rsidR="00B6163C" w:rsidRPr="007F6451">
        <w:rPr>
          <w:rFonts w:ascii="Segoe UI" w:hAnsi="Segoe UI" w:cs="Segoe UI"/>
          <w:sz w:val="23"/>
          <w:szCs w:val="23"/>
        </w:rPr>
        <w:t xml:space="preserve"> </w:t>
      </w:r>
      <w:r w:rsidR="009356A0" w:rsidRPr="007F6451">
        <w:rPr>
          <w:rFonts w:ascii="Segoe UI" w:hAnsi="Segoe UI" w:cs="Segoe UI"/>
          <w:sz w:val="23"/>
          <w:szCs w:val="23"/>
        </w:rPr>
        <w:t>Provozovatel</w:t>
      </w:r>
      <w:r w:rsidR="00E800E2" w:rsidRPr="007F6451">
        <w:rPr>
          <w:rFonts w:ascii="Segoe UI" w:hAnsi="Segoe UI" w:cs="Segoe UI"/>
          <w:sz w:val="23"/>
          <w:szCs w:val="23"/>
        </w:rPr>
        <w:t xml:space="preserve"> zavazuje provozovat.</w:t>
      </w:r>
      <w:r w:rsidR="00BE14CA" w:rsidRPr="00BE14CA">
        <w:t xml:space="preserve"> </w:t>
      </w:r>
    </w:p>
    <w:p w14:paraId="3DA496EC" w14:textId="38EC789B" w:rsidR="00DA3F77" w:rsidRPr="000F0D25" w:rsidRDefault="00097AEB"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0F0D25">
        <w:rPr>
          <w:rFonts w:ascii="Segoe UI" w:hAnsi="Segoe UI" w:cs="Segoe UI"/>
          <w:sz w:val="23"/>
          <w:szCs w:val="23"/>
        </w:rPr>
        <w:t xml:space="preserve">PVS se zavazuje zahájit práce na Provizorním rozšíření ČOV do 14 dnů po uzavření této </w:t>
      </w:r>
      <w:r w:rsidR="00BE14CA" w:rsidRPr="000F0D25">
        <w:rPr>
          <w:rFonts w:ascii="Segoe UI" w:hAnsi="Segoe UI" w:cs="Segoe UI"/>
          <w:sz w:val="23"/>
          <w:szCs w:val="23"/>
        </w:rPr>
        <w:t>S</w:t>
      </w:r>
      <w:r w:rsidRPr="000F0D25">
        <w:rPr>
          <w:rFonts w:ascii="Segoe UI" w:hAnsi="Segoe UI" w:cs="Segoe UI"/>
          <w:sz w:val="23"/>
          <w:szCs w:val="23"/>
        </w:rPr>
        <w:t xml:space="preserve">mlouvy. </w:t>
      </w:r>
    </w:p>
    <w:p w14:paraId="437589F5" w14:textId="52974840" w:rsidR="0007468E" w:rsidRPr="007F6451" w:rsidRDefault="0007468E"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Pr>
          <w:rFonts w:ascii="Segoe UI" w:hAnsi="Segoe UI" w:cs="Segoe UI"/>
          <w:sz w:val="23"/>
          <w:szCs w:val="23"/>
        </w:rPr>
        <w:lastRenderedPageBreak/>
        <w:t xml:space="preserve">V případě, že se při zpracování projektové dokumentace </w:t>
      </w:r>
      <w:r w:rsidRPr="007F6451">
        <w:rPr>
          <w:rFonts w:ascii="Segoe UI" w:hAnsi="Segoe UI" w:cs="Segoe UI"/>
          <w:sz w:val="23"/>
          <w:szCs w:val="23"/>
        </w:rPr>
        <w:t>pro řízení o</w:t>
      </w:r>
      <w:r w:rsidR="00D32CFB">
        <w:rPr>
          <w:rFonts w:ascii="Segoe UI" w:hAnsi="Segoe UI" w:cs="Segoe UI"/>
          <w:sz w:val="23"/>
          <w:szCs w:val="23"/>
        </w:rPr>
        <w:t xml:space="preserve"> umístění a</w:t>
      </w:r>
      <w:r w:rsidRPr="007F6451">
        <w:rPr>
          <w:rFonts w:ascii="Segoe UI" w:hAnsi="Segoe UI" w:cs="Segoe UI"/>
          <w:sz w:val="23"/>
          <w:szCs w:val="23"/>
        </w:rPr>
        <w:t xml:space="preserve"> povolení stavby Provizorního rozšíření ČOV</w:t>
      </w:r>
      <w:r>
        <w:rPr>
          <w:rFonts w:ascii="Segoe UI" w:hAnsi="Segoe UI" w:cs="Segoe UI"/>
          <w:sz w:val="23"/>
          <w:szCs w:val="23"/>
        </w:rPr>
        <w:t xml:space="preserve"> zjistí, že </w:t>
      </w:r>
      <w:r w:rsidR="00A71B6E">
        <w:rPr>
          <w:rFonts w:ascii="Segoe UI" w:hAnsi="Segoe UI" w:cs="Segoe UI"/>
          <w:sz w:val="23"/>
          <w:szCs w:val="23"/>
        </w:rPr>
        <w:t xml:space="preserve">část </w:t>
      </w:r>
      <w:r>
        <w:rPr>
          <w:rFonts w:ascii="Segoe UI" w:hAnsi="Segoe UI" w:cs="Segoe UI"/>
          <w:sz w:val="23"/>
          <w:szCs w:val="23"/>
        </w:rPr>
        <w:t>Provizorní</w:t>
      </w:r>
      <w:r w:rsidR="00A71B6E">
        <w:rPr>
          <w:rFonts w:ascii="Segoe UI" w:hAnsi="Segoe UI" w:cs="Segoe UI"/>
          <w:sz w:val="23"/>
          <w:szCs w:val="23"/>
        </w:rPr>
        <w:t>ho</w:t>
      </w:r>
      <w:r>
        <w:rPr>
          <w:rFonts w:ascii="Segoe UI" w:hAnsi="Segoe UI" w:cs="Segoe UI"/>
          <w:sz w:val="23"/>
          <w:szCs w:val="23"/>
        </w:rPr>
        <w:t xml:space="preserve"> rozšíření ČOV by se mělo realizovat nejen na Základních pozemcích, ale i na </w:t>
      </w:r>
      <w:r w:rsidR="003A0254">
        <w:rPr>
          <w:rFonts w:ascii="Segoe UI" w:hAnsi="Segoe UI" w:cs="Segoe UI"/>
          <w:sz w:val="23"/>
          <w:szCs w:val="23"/>
        </w:rPr>
        <w:t xml:space="preserve">Dodatečných </w:t>
      </w:r>
      <w:r>
        <w:rPr>
          <w:rFonts w:ascii="Segoe UI" w:hAnsi="Segoe UI" w:cs="Segoe UI"/>
          <w:sz w:val="23"/>
          <w:szCs w:val="23"/>
        </w:rPr>
        <w:t xml:space="preserve">pozemcích, zavazuje se PVS o tomto </w:t>
      </w:r>
      <w:proofErr w:type="spellStart"/>
      <w:r>
        <w:rPr>
          <w:rFonts w:ascii="Segoe UI" w:hAnsi="Segoe UI" w:cs="Segoe UI"/>
          <w:sz w:val="23"/>
          <w:szCs w:val="23"/>
        </w:rPr>
        <w:t>Navetina</w:t>
      </w:r>
      <w:proofErr w:type="spellEnd"/>
      <w:r>
        <w:rPr>
          <w:rFonts w:ascii="Segoe UI" w:hAnsi="Segoe UI" w:cs="Segoe UI"/>
          <w:sz w:val="23"/>
          <w:szCs w:val="23"/>
        </w:rPr>
        <w:t xml:space="preserve"> písemně informovat. </w:t>
      </w:r>
      <w:r w:rsidR="00DF5F6C">
        <w:rPr>
          <w:rFonts w:ascii="Segoe UI" w:hAnsi="Segoe UI" w:cs="Segoe UI"/>
          <w:sz w:val="23"/>
          <w:szCs w:val="23"/>
        </w:rPr>
        <w:t xml:space="preserve">PVS a </w:t>
      </w:r>
      <w:proofErr w:type="spellStart"/>
      <w:r w:rsidR="00DF5F6C">
        <w:rPr>
          <w:rFonts w:ascii="Segoe UI" w:hAnsi="Segoe UI" w:cs="Segoe UI"/>
          <w:sz w:val="23"/>
          <w:szCs w:val="23"/>
        </w:rPr>
        <w:t>Navetina</w:t>
      </w:r>
      <w:proofErr w:type="spellEnd"/>
      <w:r w:rsidR="00DF5F6C">
        <w:rPr>
          <w:rFonts w:ascii="Segoe UI" w:hAnsi="Segoe UI" w:cs="Segoe UI"/>
          <w:sz w:val="23"/>
          <w:szCs w:val="23"/>
        </w:rPr>
        <w:t xml:space="preserve"> </w:t>
      </w:r>
      <w:r>
        <w:rPr>
          <w:rFonts w:ascii="Segoe UI" w:hAnsi="Segoe UI" w:cs="Segoe UI"/>
          <w:sz w:val="23"/>
          <w:szCs w:val="23"/>
        </w:rPr>
        <w:t xml:space="preserve">se dohodly, že </w:t>
      </w:r>
      <w:r w:rsidR="00DF5F6C">
        <w:rPr>
          <w:rFonts w:ascii="Segoe UI" w:hAnsi="Segoe UI" w:cs="Segoe UI"/>
          <w:sz w:val="23"/>
          <w:szCs w:val="23"/>
        </w:rPr>
        <w:t xml:space="preserve">za účelem umístění Provizorního rozšíření ČOV na </w:t>
      </w:r>
      <w:r w:rsidR="003A0254">
        <w:rPr>
          <w:rFonts w:ascii="Segoe UI" w:hAnsi="Segoe UI" w:cs="Segoe UI"/>
          <w:sz w:val="23"/>
          <w:szCs w:val="23"/>
        </w:rPr>
        <w:t>Dodatečných</w:t>
      </w:r>
      <w:r w:rsidR="00DF5F6C">
        <w:rPr>
          <w:rFonts w:ascii="Segoe UI" w:hAnsi="Segoe UI" w:cs="Segoe UI"/>
          <w:sz w:val="23"/>
          <w:szCs w:val="23"/>
        </w:rPr>
        <w:t xml:space="preserve"> pozemcích </w:t>
      </w:r>
      <w:r w:rsidR="00582546">
        <w:rPr>
          <w:rFonts w:ascii="Segoe UI" w:hAnsi="Segoe UI" w:cs="Segoe UI"/>
          <w:sz w:val="23"/>
          <w:szCs w:val="23"/>
        </w:rPr>
        <w:t xml:space="preserve">uzavřou a </w:t>
      </w:r>
      <w:r w:rsidR="003A0254">
        <w:rPr>
          <w:rFonts w:ascii="Segoe UI" w:hAnsi="Segoe UI" w:cs="Segoe UI"/>
          <w:sz w:val="23"/>
          <w:szCs w:val="23"/>
        </w:rPr>
        <w:t>pod</w:t>
      </w:r>
      <w:r w:rsidR="00DF5F6C">
        <w:rPr>
          <w:rFonts w:ascii="Segoe UI" w:hAnsi="Segoe UI" w:cs="Segoe UI"/>
          <w:sz w:val="23"/>
          <w:szCs w:val="23"/>
        </w:rPr>
        <w:t>epíší Nájemní smlouvu, jejíž vzor je uveden v </w:t>
      </w:r>
      <w:r w:rsidR="00DF5F6C" w:rsidRPr="006E4506">
        <w:rPr>
          <w:rFonts w:ascii="Segoe UI" w:hAnsi="Segoe UI" w:cs="Segoe UI"/>
          <w:sz w:val="23"/>
          <w:szCs w:val="23"/>
          <w:u w:val="single"/>
        </w:rPr>
        <w:t xml:space="preserve">příloze č. </w:t>
      </w:r>
      <w:r w:rsidR="00A71B6E" w:rsidRPr="006E4506">
        <w:rPr>
          <w:rFonts w:ascii="Segoe UI" w:hAnsi="Segoe UI" w:cs="Segoe UI"/>
          <w:sz w:val="23"/>
          <w:szCs w:val="23"/>
          <w:u w:val="single"/>
        </w:rPr>
        <w:t>2</w:t>
      </w:r>
      <w:r w:rsidR="00DF5F6C" w:rsidRPr="006E4506">
        <w:rPr>
          <w:rFonts w:ascii="Segoe UI" w:hAnsi="Segoe UI" w:cs="Segoe UI"/>
          <w:sz w:val="23"/>
          <w:szCs w:val="23"/>
          <w:u w:val="single"/>
        </w:rPr>
        <w:t xml:space="preserve"> této Smlouvy</w:t>
      </w:r>
      <w:r w:rsidR="00DF5F6C">
        <w:rPr>
          <w:rFonts w:ascii="Segoe UI" w:hAnsi="Segoe UI" w:cs="Segoe UI"/>
          <w:sz w:val="23"/>
          <w:szCs w:val="23"/>
        </w:rPr>
        <w:t xml:space="preserve">. Nájemné bude stanoveno na základě cenové vyhlášky </w:t>
      </w:r>
      <w:r w:rsidR="00E87477">
        <w:rPr>
          <w:rFonts w:ascii="Segoe UI" w:hAnsi="Segoe UI" w:cs="Segoe UI"/>
          <w:sz w:val="23"/>
          <w:szCs w:val="23"/>
        </w:rPr>
        <w:t>h</w:t>
      </w:r>
      <w:r w:rsidR="00DF5F6C">
        <w:rPr>
          <w:rFonts w:ascii="Segoe UI" w:hAnsi="Segoe UI" w:cs="Segoe UI"/>
          <w:sz w:val="23"/>
          <w:szCs w:val="23"/>
        </w:rPr>
        <w:t xml:space="preserve">lavního města Prahy. </w:t>
      </w:r>
      <w:r w:rsidR="00582546">
        <w:rPr>
          <w:rFonts w:ascii="Segoe UI" w:hAnsi="Segoe UI" w:cs="Segoe UI"/>
          <w:sz w:val="23"/>
          <w:szCs w:val="23"/>
        </w:rPr>
        <w:t>Nájemní smlouv</w:t>
      </w:r>
      <w:r w:rsidR="0081651A">
        <w:rPr>
          <w:rFonts w:ascii="Segoe UI" w:hAnsi="Segoe UI" w:cs="Segoe UI"/>
          <w:sz w:val="23"/>
          <w:szCs w:val="23"/>
        </w:rPr>
        <w:t>a</w:t>
      </w:r>
      <w:r w:rsidR="00582546">
        <w:rPr>
          <w:rFonts w:ascii="Segoe UI" w:hAnsi="Segoe UI" w:cs="Segoe UI"/>
          <w:sz w:val="23"/>
          <w:szCs w:val="23"/>
        </w:rPr>
        <w:t xml:space="preserve"> bude uzavřena na </w:t>
      </w:r>
      <w:r w:rsidR="0083342E">
        <w:rPr>
          <w:rFonts w:ascii="Segoe UI" w:hAnsi="Segoe UI" w:cs="Segoe UI"/>
          <w:sz w:val="23"/>
          <w:szCs w:val="23"/>
        </w:rPr>
        <w:t>dobu určitou</w:t>
      </w:r>
      <w:r w:rsidR="005D17E3">
        <w:rPr>
          <w:rFonts w:ascii="Segoe UI" w:hAnsi="Segoe UI" w:cs="Segoe UI"/>
          <w:sz w:val="23"/>
          <w:szCs w:val="23"/>
        </w:rPr>
        <w:t xml:space="preserve"> po dobu </w:t>
      </w:r>
      <w:r w:rsidR="00AD4045">
        <w:rPr>
          <w:rFonts w:ascii="Segoe UI" w:hAnsi="Segoe UI" w:cs="Segoe UI"/>
          <w:sz w:val="23"/>
          <w:szCs w:val="23"/>
        </w:rPr>
        <w:t>užívání Dodatečných pozemků</w:t>
      </w:r>
      <w:r w:rsidR="006F3A4A">
        <w:rPr>
          <w:rFonts w:ascii="Segoe UI" w:hAnsi="Segoe UI" w:cs="Segoe UI"/>
          <w:sz w:val="23"/>
          <w:szCs w:val="23"/>
        </w:rPr>
        <w:t xml:space="preserve"> pro účely Provizorního rozšíření ČOV</w:t>
      </w:r>
      <w:r w:rsidR="00582546">
        <w:rPr>
          <w:rFonts w:ascii="Segoe UI" w:hAnsi="Segoe UI" w:cs="Segoe UI"/>
          <w:sz w:val="23"/>
          <w:szCs w:val="23"/>
        </w:rPr>
        <w:t>.</w:t>
      </w:r>
    </w:p>
    <w:p w14:paraId="0C5426FE" w14:textId="671ABCDE" w:rsidR="00A6417B" w:rsidRPr="009B6C61" w:rsidRDefault="00944031"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Pr>
          <w:rFonts w:ascii="Segoe UI" w:hAnsi="Segoe UI" w:cs="Segoe UI"/>
          <w:sz w:val="23"/>
          <w:szCs w:val="23"/>
        </w:rPr>
        <w:t>PVS a P</w:t>
      </w:r>
      <w:r w:rsidR="00582546">
        <w:rPr>
          <w:rFonts w:ascii="Segoe UI" w:hAnsi="Segoe UI" w:cs="Segoe UI"/>
          <w:sz w:val="23"/>
          <w:szCs w:val="23"/>
        </w:rPr>
        <w:t>rovozovatel</w:t>
      </w:r>
      <w:r>
        <w:rPr>
          <w:rFonts w:ascii="Segoe UI" w:hAnsi="Segoe UI" w:cs="Segoe UI"/>
          <w:sz w:val="23"/>
          <w:szCs w:val="23"/>
        </w:rPr>
        <w:t xml:space="preserve"> se zavazují p</w:t>
      </w:r>
      <w:r w:rsidR="00DF5F6C">
        <w:rPr>
          <w:rFonts w:ascii="Segoe UI" w:hAnsi="Segoe UI" w:cs="Segoe UI"/>
          <w:sz w:val="23"/>
          <w:szCs w:val="23"/>
        </w:rPr>
        <w:t>ři</w:t>
      </w:r>
      <w:r>
        <w:rPr>
          <w:rFonts w:ascii="Segoe UI" w:hAnsi="Segoe UI" w:cs="Segoe UI"/>
          <w:sz w:val="23"/>
          <w:szCs w:val="23"/>
        </w:rPr>
        <w:t xml:space="preserve"> uzavření této </w:t>
      </w:r>
      <w:r w:rsidR="00DF5F6C">
        <w:rPr>
          <w:rFonts w:ascii="Segoe UI" w:hAnsi="Segoe UI" w:cs="Segoe UI"/>
          <w:sz w:val="23"/>
          <w:szCs w:val="23"/>
        </w:rPr>
        <w:t>Smlouvy</w:t>
      </w:r>
      <w:r w:rsidR="00692987">
        <w:rPr>
          <w:rFonts w:ascii="Segoe UI" w:hAnsi="Segoe UI" w:cs="Segoe UI"/>
          <w:sz w:val="23"/>
          <w:szCs w:val="23"/>
        </w:rPr>
        <w:t xml:space="preserve"> </w:t>
      </w:r>
      <w:r w:rsidR="00ED7DDC">
        <w:rPr>
          <w:rFonts w:ascii="Segoe UI" w:hAnsi="Segoe UI" w:cs="Segoe UI"/>
          <w:sz w:val="23"/>
          <w:szCs w:val="23"/>
        </w:rPr>
        <w:t>vydat</w:t>
      </w:r>
      <w:r w:rsidR="00975FFD">
        <w:rPr>
          <w:rFonts w:ascii="Segoe UI" w:hAnsi="Segoe UI" w:cs="Segoe UI"/>
          <w:sz w:val="23"/>
          <w:szCs w:val="23"/>
        </w:rPr>
        <w:t xml:space="preserve"> </w:t>
      </w:r>
      <w:r>
        <w:rPr>
          <w:rFonts w:ascii="Segoe UI" w:hAnsi="Segoe UI" w:cs="Segoe UI"/>
          <w:sz w:val="23"/>
          <w:szCs w:val="23"/>
        </w:rPr>
        <w:t>Stavebníkům</w:t>
      </w:r>
      <w:r w:rsidR="00ED7DDC">
        <w:rPr>
          <w:rFonts w:ascii="Segoe UI" w:hAnsi="Segoe UI" w:cs="Segoe UI"/>
          <w:sz w:val="23"/>
          <w:szCs w:val="23"/>
        </w:rPr>
        <w:t xml:space="preserve"> </w:t>
      </w:r>
      <w:r w:rsidR="00484E88">
        <w:rPr>
          <w:rFonts w:ascii="Segoe UI" w:hAnsi="Segoe UI" w:cs="Segoe UI"/>
          <w:sz w:val="23"/>
          <w:szCs w:val="23"/>
        </w:rPr>
        <w:t xml:space="preserve">a/nebo Vlastníkům </w:t>
      </w:r>
      <w:r w:rsidR="00ED7DDC">
        <w:rPr>
          <w:rFonts w:ascii="Segoe UI" w:hAnsi="Segoe UI" w:cs="Segoe UI"/>
          <w:sz w:val="23"/>
          <w:szCs w:val="23"/>
        </w:rPr>
        <w:t>originál</w:t>
      </w:r>
      <w:r w:rsidR="00975FFD">
        <w:rPr>
          <w:rFonts w:ascii="Segoe UI" w:hAnsi="Segoe UI" w:cs="Segoe UI"/>
          <w:sz w:val="23"/>
          <w:szCs w:val="23"/>
        </w:rPr>
        <w:t>y</w:t>
      </w:r>
      <w:r>
        <w:rPr>
          <w:rFonts w:ascii="Segoe UI" w:hAnsi="Segoe UI" w:cs="Segoe UI"/>
          <w:sz w:val="23"/>
          <w:szCs w:val="23"/>
        </w:rPr>
        <w:t xml:space="preserve"> nepodmíněn</w:t>
      </w:r>
      <w:r w:rsidR="00ED7DDC">
        <w:rPr>
          <w:rFonts w:ascii="Segoe UI" w:hAnsi="Segoe UI" w:cs="Segoe UI"/>
          <w:sz w:val="23"/>
          <w:szCs w:val="23"/>
        </w:rPr>
        <w:t>ých</w:t>
      </w:r>
      <w:r>
        <w:rPr>
          <w:rFonts w:ascii="Segoe UI" w:hAnsi="Segoe UI" w:cs="Segoe UI"/>
          <w:sz w:val="23"/>
          <w:szCs w:val="23"/>
        </w:rPr>
        <w:t xml:space="preserve"> souhlas</w:t>
      </w:r>
      <w:r w:rsidR="00ED7DDC">
        <w:rPr>
          <w:rFonts w:ascii="Segoe UI" w:hAnsi="Segoe UI" w:cs="Segoe UI"/>
          <w:sz w:val="23"/>
          <w:szCs w:val="23"/>
        </w:rPr>
        <w:t xml:space="preserve">ů </w:t>
      </w:r>
      <w:r>
        <w:rPr>
          <w:rFonts w:ascii="Segoe UI" w:hAnsi="Segoe UI" w:cs="Segoe UI"/>
          <w:sz w:val="23"/>
          <w:szCs w:val="23"/>
        </w:rPr>
        <w:t>s jejich developerskými projekty</w:t>
      </w:r>
      <w:r w:rsidR="00ED7DDC">
        <w:rPr>
          <w:rFonts w:ascii="Segoe UI" w:hAnsi="Segoe UI" w:cs="Segoe UI"/>
          <w:sz w:val="23"/>
          <w:szCs w:val="23"/>
        </w:rPr>
        <w:t xml:space="preserve"> pro každý projekt samostatně </w:t>
      </w:r>
      <w:r>
        <w:rPr>
          <w:rFonts w:ascii="Segoe UI" w:hAnsi="Segoe UI" w:cs="Segoe UI"/>
          <w:sz w:val="23"/>
          <w:szCs w:val="23"/>
        </w:rPr>
        <w:t xml:space="preserve">v lokalitě Újezd u Průhonic </w:t>
      </w:r>
      <w:r w:rsidR="00313860">
        <w:rPr>
          <w:rFonts w:ascii="Segoe UI" w:hAnsi="Segoe UI" w:cs="Segoe UI"/>
          <w:sz w:val="23"/>
          <w:szCs w:val="23"/>
        </w:rPr>
        <w:t>a další dokumenty</w:t>
      </w:r>
      <w:r w:rsidR="00D32CFB">
        <w:rPr>
          <w:rFonts w:ascii="Segoe UI" w:hAnsi="Segoe UI" w:cs="Segoe UI"/>
          <w:sz w:val="23"/>
          <w:szCs w:val="23"/>
        </w:rPr>
        <w:t xml:space="preserve"> dle </w:t>
      </w:r>
      <w:r w:rsidR="00313860">
        <w:rPr>
          <w:rFonts w:ascii="Segoe UI" w:hAnsi="Segoe UI" w:cs="Segoe UI"/>
          <w:sz w:val="23"/>
          <w:szCs w:val="23"/>
        </w:rPr>
        <w:t xml:space="preserve"> </w:t>
      </w:r>
      <w:r w:rsidR="005B6CAE">
        <w:rPr>
          <w:rFonts w:ascii="Segoe UI" w:hAnsi="Segoe UI" w:cs="Segoe UI"/>
          <w:sz w:val="23"/>
          <w:szCs w:val="23"/>
        </w:rPr>
        <w:t xml:space="preserve"> </w:t>
      </w:r>
      <w:r w:rsidR="00DF5F6C">
        <w:rPr>
          <w:rFonts w:ascii="Segoe UI" w:hAnsi="Segoe UI" w:cs="Segoe UI"/>
          <w:sz w:val="23"/>
          <w:szCs w:val="23"/>
        </w:rPr>
        <w:t xml:space="preserve">čl. 4 </w:t>
      </w:r>
      <w:r w:rsidR="00655A50">
        <w:rPr>
          <w:rFonts w:ascii="Segoe UI" w:hAnsi="Segoe UI" w:cs="Segoe UI"/>
          <w:sz w:val="23"/>
          <w:szCs w:val="23"/>
        </w:rPr>
        <w:t>této Smlouvy</w:t>
      </w:r>
      <w:r w:rsidR="001437E3">
        <w:rPr>
          <w:rFonts w:ascii="Segoe UI" w:hAnsi="Segoe UI" w:cs="Segoe UI"/>
          <w:sz w:val="23"/>
          <w:szCs w:val="23"/>
        </w:rPr>
        <w:t>.</w:t>
      </w:r>
      <w:r w:rsidR="00582546">
        <w:rPr>
          <w:rFonts w:ascii="Segoe UI" w:hAnsi="Segoe UI" w:cs="Segoe UI"/>
          <w:sz w:val="23"/>
          <w:szCs w:val="23"/>
        </w:rPr>
        <w:t xml:space="preserve"> </w:t>
      </w:r>
      <w:r w:rsidR="009E2078">
        <w:rPr>
          <w:rFonts w:ascii="Segoe UI" w:hAnsi="Segoe UI" w:cs="Segoe UI"/>
          <w:sz w:val="23"/>
          <w:szCs w:val="23"/>
        </w:rPr>
        <w:t xml:space="preserve"> </w:t>
      </w:r>
    </w:p>
    <w:p w14:paraId="137F0DFB" w14:textId="1FCCEE1D" w:rsidR="00A6417B" w:rsidRPr="009B6C61" w:rsidRDefault="00A6417B"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9B6C61">
        <w:rPr>
          <w:rFonts w:ascii="Segoe UI" w:hAnsi="Segoe UI" w:cs="Segoe UI"/>
          <w:sz w:val="23"/>
          <w:szCs w:val="23"/>
        </w:rPr>
        <w:t>PVS se zavazuje</w:t>
      </w:r>
      <w:r w:rsidR="006A390A" w:rsidRPr="009B6C61">
        <w:rPr>
          <w:rFonts w:ascii="Segoe UI" w:hAnsi="Segoe UI" w:cs="Segoe UI"/>
          <w:sz w:val="23"/>
          <w:szCs w:val="23"/>
        </w:rPr>
        <w:t xml:space="preserve"> spolupracovat se Stavebníky </w:t>
      </w:r>
      <w:r w:rsidR="00024D99">
        <w:rPr>
          <w:rFonts w:ascii="Segoe UI" w:hAnsi="Segoe UI" w:cs="Segoe UI"/>
          <w:sz w:val="23"/>
          <w:szCs w:val="23"/>
        </w:rPr>
        <w:t xml:space="preserve">a Vlastníky </w:t>
      </w:r>
      <w:r w:rsidR="002B3B31" w:rsidRPr="009B6C61">
        <w:rPr>
          <w:rFonts w:ascii="Segoe UI" w:hAnsi="Segoe UI" w:cs="Segoe UI"/>
          <w:sz w:val="23"/>
          <w:szCs w:val="23"/>
        </w:rPr>
        <w:t xml:space="preserve">a </w:t>
      </w:r>
      <w:r w:rsidR="007F4E95">
        <w:rPr>
          <w:rFonts w:ascii="Segoe UI" w:hAnsi="Segoe UI" w:cs="Segoe UI"/>
          <w:sz w:val="23"/>
          <w:szCs w:val="23"/>
        </w:rPr>
        <w:t>průběžně</w:t>
      </w:r>
      <w:r w:rsidR="001B22E7">
        <w:rPr>
          <w:rFonts w:ascii="Segoe UI" w:hAnsi="Segoe UI" w:cs="Segoe UI"/>
          <w:sz w:val="23"/>
          <w:szCs w:val="23"/>
        </w:rPr>
        <w:t xml:space="preserve"> </w:t>
      </w:r>
      <w:r w:rsidR="002B3B31" w:rsidRPr="009B6C61">
        <w:rPr>
          <w:rFonts w:ascii="Segoe UI" w:hAnsi="Segoe UI" w:cs="Segoe UI"/>
          <w:sz w:val="23"/>
          <w:szCs w:val="23"/>
        </w:rPr>
        <w:t xml:space="preserve">je </w:t>
      </w:r>
      <w:r w:rsidRPr="009B6C61">
        <w:rPr>
          <w:rFonts w:ascii="Segoe UI" w:hAnsi="Segoe UI" w:cs="Segoe UI"/>
          <w:sz w:val="23"/>
          <w:szCs w:val="23"/>
        </w:rPr>
        <w:t xml:space="preserve">informovat o průběhu přípravy </w:t>
      </w:r>
      <w:bookmarkStart w:id="4" w:name="_Hlk93677146"/>
      <w:r w:rsidR="00AC04A6" w:rsidRPr="009B6C61">
        <w:rPr>
          <w:rFonts w:ascii="Segoe UI" w:hAnsi="Segoe UI" w:cs="Segoe UI"/>
          <w:sz w:val="23"/>
          <w:szCs w:val="23"/>
        </w:rPr>
        <w:t xml:space="preserve">a o jednotlivých krocích realizace </w:t>
      </w:r>
      <w:r w:rsidR="002B3B31" w:rsidRPr="009B6C61">
        <w:rPr>
          <w:rFonts w:ascii="Segoe UI" w:hAnsi="Segoe UI" w:cs="Segoe UI"/>
          <w:sz w:val="23"/>
          <w:szCs w:val="23"/>
        </w:rPr>
        <w:t>P</w:t>
      </w:r>
      <w:r w:rsidR="00A1280A" w:rsidRPr="009B6C61">
        <w:rPr>
          <w:rFonts w:ascii="Segoe UI" w:hAnsi="Segoe UI" w:cs="Segoe UI"/>
          <w:sz w:val="23"/>
          <w:szCs w:val="23"/>
        </w:rPr>
        <w:t>rovizorního rozšíření</w:t>
      </w:r>
      <w:r w:rsidR="003555AC" w:rsidRPr="009B6C61">
        <w:rPr>
          <w:rFonts w:ascii="Segoe UI" w:hAnsi="Segoe UI" w:cs="Segoe UI"/>
          <w:sz w:val="23"/>
          <w:szCs w:val="23"/>
        </w:rPr>
        <w:t xml:space="preserve"> ČOV</w:t>
      </w:r>
      <w:bookmarkEnd w:id="4"/>
      <w:r w:rsidR="001B22E7">
        <w:rPr>
          <w:rFonts w:ascii="Segoe UI" w:hAnsi="Segoe UI" w:cs="Segoe UI"/>
          <w:sz w:val="23"/>
          <w:szCs w:val="23"/>
        </w:rPr>
        <w:t xml:space="preserve"> v rámci výrobních výborů nebo kontrolních dnů</w:t>
      </w:r>
      <w:r w:rsidR="006A390A" w:rsidRPr="009B6C61">
        <w:rPr>
          <w:rFonts w:ascii="Segoe UI" w:hAnsi="Segoe UI" w:cs="Segoe UI"/>
          <w:sz w:val="23"/>
          <w:szCs w:val="23"/>
        </w:rPr>
        <w:t>.</w:t>
      </w:r>
      <w:r w:rsidR="002B3B31" w:rsidRPr="009B6C61">
        <w:rPr>
          <w:rFonts w:ascii="Segoe UI" w:hAnsi="Segoe UI" w:cs="Segoe UI"/>
          <w:sz w:val="23"/>
          <w:szCs w:val="23"/>
        </w:rPr>
        <w:t xml:space="preserve"> </w:t>
      </w:r>
      <w:r w:rsidR="001B22E7">
        <w:rPr>
          <w:rFonts w:ascii="Segoe UI" w:hAnsi="Segoe UI" w:cs="Segoe UI"/>
          <w:sz w:val="23"/>
          <w:szCs w:val="23"/>
        </w:rPr>
        <w:t xml:space="preserve">Stavebníci </w:t>
      </w:r>
      <w:r w:rsidR="00024D99">
        <w:rPr>
          <w:rFonts w:ascii="Segoe UI" w:hAnsi="Segoe UI" w:cs="Segoe UI"/>
          <w:sz w:val="23"/>
          <w:szCs w:val="23"/>
        </w:rPr>
        <w:t xml:space="preserve">a Vlastníci </w:t>
      </w:r>
      <w:r w:rsidR="001B22E7">
        <w:rPr>
          <w:rFonts w:ascii="Segoe UI" w:hAnsi="Segoe UI" w:cs="Segoe UI"/>
          <w:sz w:val="23"/>
          <w:szCs w:val="23"/>
        </w:rPr>
        <w:t xml:space="preserve">jsou oprávněni si kdykoliv vyžádat informace o přípravě a realizaci </w:t>
      </w:r>
      <w:r w:rsidR="001B22E7" w:rsidRPr="009B6C61">
        <w:rPr>
          <w:rFonts w:ascii="Segoe UI" w:hAnsi="Segoe UI" w:cs="Segoe UI"/>
          <w:sz w:val="23"/>
          <w:szCs w:val="23"/>
        </w:rPr>
        <w:t>Provizorního rozšíření ČOV</w:t>
      </w:r>
      <w:r w:rsidR="00D32CFB">
        <w:rPr>
          <w:rFonts w:ascii="Segoe UI" w:hAnsi="Segoe UI" w:cs="Segoe UI"/>
          <w:sz w:val="23"/>
          <w:szCs w:val="23"/>
        </w:rPr>
        <w:t xml:space="preserve"> a PVS je povinna tyto informace poskytnout.</w:t>
      </w:r>
    </w:p>
    <w:p w14:paraId="44CB3D4F" w14:textId="213D6DCE" w:rsidR="000A404C" w:rsidRPr="009B6C61" w:rsidRDefault="000A404C"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9B6C61">
        <w:rPr>
          <w:rFonts w:ascii="Segoe UI" w:hAnsi="Segoe UI" w:cs="Segoe UI"/>
          <w:sz w:val="23"/>
          <w:szCs w:val="23"/>
        </w:rPr>
        <w:t>PVS se zavazuje postupovat při realizaci výstavby podle vydaného stavebního povolení a podle projektové dokumentace.</w:t>
      </w:r>
      <w:r w:rsidR="00C12139" w:rsidRPr="009B6C61">
        <w:rPr>
          <w:rFonts w:ascii="Segoe UI" w:hAnsi="Segoe UI" w:cs="Segoe UI"/>
          <w:sz w:val="23"/>
          <w:szCs w:val="23"/>
        </w:rPr>
        <w:t xml:space="preserve"> PVS se zavazuje postupovat maximálně šetrně v zájmu </w:t>
      </w:r>
      <w:r w:rsidR="000B1053">
        <w:rPr>
          <w:rFonts w:ascii="Segoe UI" w:hAnsi="Segoe UI" w:cs="Segoe UI"/>
          <w:sz w:val="23"/>
          <w:szCs w:val="23"/>
        </w:rPr>
        <w:t>stran</w:t>
      </w:r>
      <w:r w:rsidR="00C12139" w:rsidRPr="009B6C61">
        <w:rPr>
          <w:rFonts w:ascii="Segoe UI" w:hAnsi="Segoe UI" w:cs="Segoe UI"/>
          <w:sz w:val="23"/>
          <w:szCs w:val="23"/>
        </w:rPr>
        <w:t xml:space="preserve"> </w:t>
      </w:r>
      <w:r w:rsidR="009B6C61" w:rsidRPr="009B6C61">
        <w:rPr>
          <w:rFonts w:ascii="Segoe UI" w:hAnsi="Segoe UI" w:cs="Segoe UI"/>
          <w:sz w:val="23"/>
          <w:szCs w:val="23"/>
        </w:rPr>
        <w:t>této S</w:t>
      </w:r>
      <w:r w:rsidR="00C12139" w:rsidRPr="009B6C61">
        <w:rPr>
          <w:rFonts w:ascii="Segoe UI" w:hAnsi="Segoe UI" w:cs="Segoe UI"/>
          <w:sz w:val="23"/>
          <w:szCs w:val="23"/>
        </w:rPr>
        <w:t>mlouvy.</w:t>
      </w:r>
    </w:p>
    <w:p w14:paraId="172D06D8" w14:textId="58E513E8" w:rsidR="00FA5869" w:rsidRDefault="008101D7"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9B6C61">
        <w:rPr>
          <w:rFonts w:ascii="Segoe UI" w:hAnsi="Segoe UI" w:cs="Segoe UI"/>
          <w:sz w:val="23"/>
          <w:szCs w:val="23"/>
        </w:rPr>
        <w:t xml:space="preserve">PVS </w:t>
      </w:r>
      <w:r w:rsidR="009A5AC8">
        <w:rPr>
          <w:rFonts w:ascii="Segoe UI" w:hAnsi="Segoe UI" w:cs="Segoe UI"/>
          <w:sz w:val="23"/>
          <w:szCs w:val="23"/>
        </w:rPr>
        <w:t xml:space="preserve">a Provozovatel </w:t>
      </w:r>
      <w:r w:rsidRPr="009B6C61">
        <w:rPr>
          <w:rFonts w:ascii="Segoe UI" w:hAnsi="Segoe UI" w:cs="Segoe UI"/>
          <w:sz w:val="23"/>
          <w:szCs w:val="23"/>
        </w:rPr>
        <w:t>se zavazuj</w:t>
      </w:r>
      <w:r w:rsidR="009A5AC8">
        <w:rPr>
          <w:rFonts w:ascii="Segoe UI" w:hAnsi="Segoe UI" w:cs="Segoe UI"/>
          <w:sz w:val="23"/>
          <w:szCs w:val="23"/>
        </w:rPr>
        <w:t>í</w:t>
      </w:r>
      <w:r w:rsidRPr="009B6C61">
        <w:rPr>
          <w:rFonts w:ascii="Segoe UI" w:hAnsi="Segoe UI" w:cs="Segoe UI"/>
          <w:sz w:val="23"/>
          <w:szCs w:val="23"/>
        </w:rPr>
        <w:t xml:space="preserve"> </w:t>
      </w:r>
      <w:r w:rsidR="00CA5001">
        <w:rPr>
          <w:rFonts w:ascii="Segoe UI" w:hAnsi="Segoe UI" w:cs="Segoe UI"/>
          <w:sz w:val="23"/>
          <w:szCs w:val="23"/>
        </w:rPr>
        <w:t xml:space="preserve">podniknout vše pro to, aby </w:t>
      </w:r>
      <w:r w:rsidRPr="009B6C61">
        <w:rPr>
          <w:rFonts w:ascii="Segoe UI" w:hAnsi="Segoe UI" w:cs="Segoe UI"/>
          <w:sz w:val="23"/>
          <w:szCs w:val="23"/>
        </w:rPr>
        <w:t xml:space="preserve">zkušební provoz Provizorního rozšíření ČOV </w:t>
      </w:r>
      <w:r w:rsidR="00CA5001">
        <w:rPr>
          <w:rFonts w:ascii="Segoe UI" w:hAnsi="Segoe UI" w:cs="Segoe UI"/>
          <w:sz w:val="23"/>
          <w:szCs w:val="23"/>
        </w:rPr>
        <w:t xml:space="preserve">mohl být zahájen </w:t>
      </w:r>
      <w:r w:rsidR="00E13EAC" w:rsidRPr="009B6C61">
        <w:rPr>
          <w:rFonts w:ascii="Segoe UI" w:hAnsi="Segoe UI" w:cs="Segoe UI"/>
          <w:sz w:val="23"/>
          <w:szCs w:val="23"/>
        </w:rPr>
        <w:t xml:space="preserve">nejpozději </w:t>
      </w:r>
      <w:r w:rsidRPr="009B6C61">
        <w:rPr>
          <w:rFonts w:ascii="Segoe UI" w:hAnsi="Segoe UI" w:cs="Segoe UI"/>
          <w:sz w:val="23"/>
          <w:szCs w:val="23"/>
        </w:rPr>
        <w:t xml:space="preserve">do </w:t>
      </w:r>
      <w:r w:rsidR="007C2790">
        <w:rPr>
          <w:rFonts w:ascii="Segoe UI" w:hAnsi="Segoe UI" w:cs="Segoe UI"/>
          <w:sz w:val="23"/>
          <w:szCs w:val="23"/>
        </w:rPr>
        <w:t xml:space="preserve">12 měsíců po uzavření této </w:t>
      </w:r>
      <w:r w:rsidR="00655A50">
        <w:rPr>
          <w:rFonts w:ascii="Segoe UI" w:hAnsi="Segoe UI" w:cs="Segoe UI"/>
          <w:sz w:val="23"/>
          <w:szCs w:val="23"/>
        </w:rPr>
        <w:t>S</w:t>
      </w:r>
      <w:r w:rsidR="007C2790">
        <w:rPr>
          <w:rFonts w:ascii="Segoe UI" w:hAnsi="Segoe UI" w:cs="Segoe UI"/>
          <w:sz w:val="23"/>
          <w:szCs w:val="23"/>
        </w:rPr>
        <w:t xml:space="preserve">mlouvy. </w:t>
      </w:r>
      <w:r w:rsidR="009D67EC" w:rsidRPr="009B6C61">
        <w:rPr>
          <w:rFonts w:ascii="Segoe UI" w:hAnsi="Segoe UI" w:cs="Segoe UI"/>
          <w:sz w:val="23"/>
          <w:szCs w:val="23"/>
        </w:rPr>
        <w:t>PVS</w:t>
      </w:r>
      <w:r w:rsidR="009A5AC8">
        <w:rPr>
          <w:rFonts w:ascii="Segoe UI" w:hAnsi="Segoe UI" w:cs="Segoe UI"/>
          <w:sz w:val="23"/>
          <w:szCs w:val="23"/>
        </w:rPr>
        <w:t xml:space="preserve"> a Provozovatel</w:t>
      </w:r>
      <w:r w:rsidR="009D67EC" w:rsidRPr="009B6C61">
        <w:rPr>
          <w:rFonts w:ascii="Segoe UI" w:hAnsi="Segoe UI" w:cs="Segoe UI"/>
          <w:sz w:val="23"/>
          <w:szCs w:val="23"/>
        </w:rPr>
        <w:t xml:space="preserve"> </w:t>
      </w:r>
      <w:r w:rsidR="009B6C61" w:rsidRPr="009B6C61">
        <w:rPr>
          <w:rFonts w:ascii="Segoe UI" w:hAnsi="Segoe UI" w:cs="Segoe UI"/>
          <w:sz w:val="23"/>
          <w:szCs w:val="23"/>
        </w:rPr>
        <w:t>se zavazuj</w:t>
      </w:r>
      <w:r w:rsidR="009A5AC8">
        <w:rPr>
          <w:rFonts w:ascii="Segoe UI" w:hAnsi="Segoe UI" w:cs="Segoe UI"/>
          <w:sz w:val="23"/>
          <w:szCs w:val="23"/>
        </w:rPr>
        <w:t>í</w:t>
      </w:r>
      <w:r w:rsidR="009B6C61" w:rsidRPr="009B6C61">
        <w:rPr>
          <w:rFonts w:ascii="Segoe UI" w:hAnsi="Segoe UI" w:cs="Segoe UI"/>
          <w:sz w:val="23"/>
          <w:szCs w:val="23"/>
        </w:rPr>
        <w:t xml:space="preserve"> </w:t>
      </w:r>
      <w:r w:rsidR="00FA5869">
        <w:rPr>
          <w:rFonts w:ascii="Segoe UI" w:hAnsi="Segoe UI" w:cs="Segoe UI"/>
          <w:sz w:val="23"/>
          <w:szCs w:val="23"/>
        </w:rPr>
        <w:t xml:space="preserve">uzavřít se Stavebníky </w:t>
      </w:r>
      <w:r w:rsidR="00484E88">
        <w:rPr>
          <w:rFonts w:ascii="Segoe UI" w:hAnsi="Segoe UI" w:cs="Segoe UI"/>
          <w:sz w:val="23"/>
          <w:szCs w:val="23"/>
        </w:rPr>
        <w:t xml:space="preserve">a/nebo Vlastníky </w:t>
      </w:r>
      <w:r w:rsidR="00FA5869">
        <w:rPr>
          <w:rFonts w:ascii="Segoe UI" w:hAnsi="Segoe UI" w:cs="Segoe UI"/>
          <w:sz w:val="23"/>
          <w:szCs w:val="23"/>
        </w:rPr>
        <w:t xml:space="preserve">nezbytné smlouvy a </w:t>
      </w:r>
      <w:r w:rsidR="00DD38CC" w:rsidRPr="009B6C61">
        <w:rPr>
          <w:rFonts w:ascii="Segoe UI" w:hAnsi="Segoe UI" w:cs="Segoe UI"/>
          <w:sz w:val="23"/>
          <w:szCs w:val="23"/>
        </w:rPr>
        <w:t>vyd</w:t>
      </w:r>
      <w:r w:rsidR="009B6C61" w:rsidRPr="009B6C61">
        <w:rPr>
          <w:rFonts w:ascii="Segoe UI" w:hAnsi="Segoe UI" w:cs="Segoe UI"/>
          <w:sz w:val="23"/>
          <w:szCs w:val="23"/>
        </w:rPr>
        <w:t>at</w:t>
      </w:r>
      <w:r w:rsidR="00DD38CC" w:rsidRPr="009B6C61">
        <w:rPr>
          <w:rFonts w:ascii="Segoe UI" w:hAnsi="Segoe UI" w:cs="Segoe UI"/>
          <w:sz w:val="23"/>
          <w:szCs w:val="23"/>
        </w:rPr>
        <w:t xml:space="preserve"> </w:t>
      </w:r>
      <w:r w:rsidR="009B6C61" w:rsidRPr="009B6C61">
        <w:rPr>
          <w:rFonts w:ascii="Segoe UI" w:hAnsi="Segoe UI" w:cs="Segoe UI"/>
          <w:sz w:val="23"/>
          <w:szCs w:val="23"/>
        </w:rPr>
        <w:t xml:space="preserve">Stavebníkům </w:t>
      </w:r>
      <w:r w:rsidR="00484E88">
        <w:rPr>
          <w:rFonts w:ascii="Segoe UI" w:hAnsi="Segoe UI" w:cs="Segoe UI"/>
          <w:sz w:val="23"/>
          <w:szCs w:val="23"/>
        </w:rPr>
        <w:t xml:space="preserve">a/nebo Vlastníkům </w:t>
      </w:r>
      <w:r w:rsidR="00FA5869">
        <w:rPr>
          <w:rFonts w:ascii="Segoe UI" w:hAnsi="Segoe UI" w:cs="Segoe UI"/>
          <w:sz w:val="23"/>
          <w:szCs w:val="23"/>
        </w:rPr>
        <w:t xml:space="preserve">kladná vyjádření </w:t>
      </w:r>
      <w:r w:rsidR="00FA5869" w:rsidRPr="009B6C61">
        <w:rPr>
          <w:rFonts w:ascii="Segoe UI" w:hAnsi="Segoe UI" w:cs="Segoe UI"/>
          <w:sz w:val="23"/>
          <w:szCs w:val="23"/>
        </w:rPr>
        <w:t xml:space="preserve">pro jejich projekty v rozsahu dle </w:t>
      </w:r>
      <w:r w:rsidR="00FA5869" w:rsidRPr="00AF053C">
        <w:rPr>
          <w:rFonts w:ascii="Segoe UI" w:hAnsi="Segoe UI" w:cs="Segoe UI"/>
          <w:sz w:val="23"/>
          <w:szCs w:val="23"/>
        </w:rPr>
        <w:t>článku 4 odst. 4.1. tabulka 4.1.A a 4.1.B</w:t>
      </w:r>
      <w:r w:rsidR="00FA5869">
        <w:rPr>
          <w:rFonts w:ascii="Segoe UI" w:hAnsi="Segoe UI" w:cs="Segoe UI"/>
          <w:sz w:val="23"/>
          <w:szCs w:val="23"/>
        </w:rPr>
        <w:t xml:space="preserve"> této Smlouvy</w:t>
      </w:r>
      <w:r w:rsidR="00FA5869" w:rsidRPr="00AF053C">
        <w:rPr>
          <w:rFonts w:ascii="Segoe UI" w:hAnsi="Segoe UI" w:cs="Segoe UI"/>
          <w:sz w:val="23"/>
          <w:szCs w:val="23"/>
        </w:rPr>
        <w:t xml:space="preserve"> v rozsahu</w:t>
      </w:r>
      <w:r w:rsidR="00FA5869" w:rsidRPr="009B6C61">
        <w:rPr>
          <w:rFonts w:ascii="Segoe UI" w:hAnsi="Segoe UI" w:cs="Segoe UI"/>
          <w:sz w:val="23"/>
          <w:szCs w:val="23"/>
        </w:rPr>
        <w:t xml:space="preserve"> min</w:t>
      </w:r>
      <w:r w:rsidR="00FA5869">
        <w:rPr>
          <w:rFonts w:ascii="Segoe UI" w:hAnsi="Segoe UI" w:cs="Segoe UI"/>
          <w:sz w:val="23"/>
          <w:szCs w:val="23"/>
        </w:rPr>
        <w:t>imálně</w:t>
      </w:r>
      <w:r w:rsidR="00FA5869" w:rsidRPr="009B6C61">
        <w:rPr>
          <w:rFonts w:ascii="Segoe UI" w:hAnsi="Segoe UI" w:cs="Segoe UI"/>
          <w:sz w:val="23"/>
          <w:szCs w:val="23"/>
        </w:rPr>
        <w:t xml:space="preserve"> 7</w:t>
      </w:r>
      <w:r w:rsidR="00FA5869">
        <w:rPr>
          <w:rFonts w:ascii="Segoe UI" w:hAnsi="Segoe UI" w:cs="Segoe UI"/>
          <w:sz w:val="23"/>
          <w:szCs w:val="23"/>
        </w:rPr>
        <w:t xml:space="preserve">40 </w:t>
      </w:r>
      <w:r w:rsidR="00FA5869" w:rsidRPr="009B6C61">
        <w:rPr>
          <w:rFonts w:ascii="Segoe UI" w:hAnsi="Segoe UI" w:cs="Segoe UI"/>
          <w:sz w:val="23"/>
          <w:szCs w:val="23"/>
        </w:rPr>
        <w:t>EO</w:t>
      </w:r>
      <w:r w:rsidR="00FA5869">
        <w:rPr>
          <w:rFonts w:ascii="Segoe UI" w:hAnsi="Segoe UI" w:cs="Segoe UI"/>
          <w:sz w:val="23"/>
          <w:szCs w:val="23"/>
        </w:rPr>
        <w:t xml:space="preserve">, </w:t>
      </w:r>
      <w:r w:rsidR="00FA5869" w:rsidRPr="009B6C61">
        <w:rPr>
          <w:rFonts w:ascii="Segoe UI" w:hAnsi="Segoe UI" w:cs="Segoe UI"/>
          <w:sz w:val="23"/>
          <w:szCs w:val="23"/>
        </w:rPr>
        <w:t>nutn</w:t>
      </w:r>
      <w:r w:rsidR="00FA5869">
        <w:rPr>
          <w:rFonts w:ascii="Segoe UI" w:hAnsi="Segoe UI" w:cs="Segoe UI"/>
          <w:sz w:val="23"/>
          <w:szCs w:val="23"/>
        </w:rPr>
        <w:t>é</w:t>
      </w:r>
      <w:r w:rsidR="00FA5869" w:rsidRPr="009B6C61">
        <w:rPr>
          <w:rFonts w:ascii="Segoe UI" w:hAnsi="Segoe UI" w:cs="Segoe UI"/>
          <w:sz w:val="23"/>
          <w:szCs w:val="23"/>
        </w:rPr>
        <w:t xml:space="preserve"> pro </w:t>
      </w:r>
      <w:r w:rsidR="00FA5869">
        <w:rPr>
          <w:rFonts w:ascii="Segoe UI" w:hAnsi="Segoe UI" w:cs="Segoe UI"/>
          <w:sz w:val="23"/>
          <w:szCs w:val="23"/>
        </w:rPr>
        <w:t>získání kolaudačních souhlasů uvedených projektů</w:t>
      </w:r>
      <w:r w:rsidR="00FA5869" w:rsidRPr="009B6C61">
        <w:rPr>
          <w:rFonts w:ascii="Segoe UI" w:hAnsi="Segoe UI" w:cs="Segoe UI"/>
          <w:sz w:val="23"/>
          <w:szCs w:val="23"/>
        </w:rPr>
        <w:t>.</w:t>
      </w:r>
    </w:p>
    <w:p w14:paraId="2FF5B3E5" w14:textId="200FEB19" w:rsidR="001E32D1" w:rsidRPr="0032483E" w:rsidRDefault="001E32D1" w:rsidP="001E32D1">
      <w:pPr>
        <w:spacing w:after="120" w:line="240" w:lineRule="auto"/>
        <w:jc w:val="both"/>
        <w:rPr>
          <w:rFonts w:ascii="Segoe UI" w:hAnsi="Segoe UI" w:cs="Segoe UI"/>
          <w:sz w:val="23"/>
          <w:szCs w:val="23"/>
        </w:rPr>
      </w:pPr>
    </w:p>
    <w:p w14:paraId="0DDC3DCE" w14:textId="62740847" w:rsidR="008573EC" w:rsidRPr="0032483E" w:rsidRDefault="008573EC" w:rsidP="00F66735">
      <w:pPr>
        <w:pStyle w:val="Odstavecseseznamem"/>
        <w:numPr>
          <w:ilvl w:val="0"/>
          <w:numId w:val="18"/>
        </w:numPr>
        <w:spacing w:after="120" w:line="240" w:lineRule="auto"/>
        <w:ind w:left="0" w:firstLine="0"/>
        <w:contextualSpacing w:val="0"/>
        <w:jc w:val="center"/>
        <w:rPr>
          <w:rFonts w:ascii="Segoe UI" w:hAnsi="Segoe UI" w:cs="Segoe UI"/>
          <w:b/>
          <w:sz w:val="23"/>
          <w:szCs w:val="23"/>
        </w:rPr>
      </w:pPr>
      <w:r w:rsidRPr="0032483E">
        <w:rPr>
          <w:rFonts w:ascii="Segoe UI" w:hAnsi="Segoe UI" w:cs="Segoe UI"/>
          <w:b/>
          <w:sz w:val="23"/>
          <w:szCs w:val="23"/>
        </w:rPr>
        <w:t>Trvalé řešení likvidace odpadních vod z</w:t>
      </w:r>
      <w:r w:rsidR="00CE75A6" w:rsidRPr="0032483E">
        <w:rPr>
          <w:rFonts w:ascii="Segoe UI" w:hAnsi="Segoe UI" w:cs="Segoe UI"/>
          <w:b/>
          <w:sz w:val="23"/>
          <w:szCs w:val="23"/>
        </w:rPr>
        <w:t xml:space="preserve"> </w:t>
      </w:r>
      <w:r w:rsidRPr="0032483E">
        <w:rPr>
          <w:rFonts w:ascii="Segoe UI" w:hAnsi="Segoe UI" w:cs="Segoe UI"/>
          <w:b/>
          <w:sz w:val="23"/>
          <w:szCs w:val="23"/>
        </w:rPr>
        <w:t>území Újezd u Průhonic</w:t>
      </w:r>
    </w:p>
    <w:p w14:paraId="500FAE66" w14:textId="4A431661" w:rsidR="00722803" w:rsidRPr="00A17D2C" w:rsidRDefault="00333147" w:rsidP="00AC0772">
      <w:pPr>
        <w:pStyle w:val="Odstavecseseznamem"/>
        <w:numPr>
          <w:ilvl w:val="1"/>
          <w:numId w:val="18"/>
        </w:numPr>
        <w:spacing w:after="120" w:line="240" w:lineRule="auto"/>
        <w:ind w:left="431" w:hanging="431"/>
        <w:contextualSpacing w:val="0"/>
        <w:jc w:val="both"/>
        <w:rPr>
          <w:rFonts w:ascii="Segoe UI" w:hAnsi="Segoe UI" w:cs="Segoe UI"/>
          <w:sz w:val="23"/>
          <w:szCs w:val="23"/>
          <w:u w:val="single"/>
        </w:rPr>
      </w:pPr>
      <w:r>
        <w:rPr>
          <w:rFonts w:ascii="Segoe UI" w:hAnsi="Segoe UI" w:cs="Segoe UI"/>
          <w:sz w:val="23"/>
          <w:szCs w:val="23"/>
        </w:rPr>
        <w:t>PVS má zájem koupit Základní pozemky</w:t>
      </w:r>
      <w:r w:rsidR="00722803" w:rsidRPr="0032483E">
        <w:rPr>
          <w:rFonts w:ascii="Segoe UI" w:hAnsi="Segoe UI" w:cs="Segoe UI"/>
          <w:sz w:val="23"/>
          <w:szCs w:val="23"/>
        </w:rPr>
        <w:t xml:space="preserve">, aby na nich mohla realizovat výstavbu </w:t>
      </w:r>
      <w:r w:rsidR="00712CE5">
        <w:rPr>
          <w:rFonts w:ascii="Segoe UI" w:hAnsi="Segoe UI" w:cs="Segoe UI"/>
          <w:sz w:val="23"/>
          <w:szCs w:val="23"/>
        </w:rPr>
        <w:t xml:space="preserve">Provizorního rozšíření ČOV a výstavbu </w:t>
      </w:r>
      <w:r w:rsidR="00722803" w:rsidRPr="0032483E">
        <w:rPr>
          <w:rFonts w:ascii="Segoe UI" w:hAnsi="Segoe UI" w:cs="Segoe UI"/>
          <w:sz w:val="23"/>
          <w:szCs w:val="23"/>
        </w:rPr>
        <w:t>Trvalého řešení likvidace odpadních vod</w:t>
      </w:r>
      <w:r w:rsidR="009A5AC8">
        <w:rPr>
          <w:rFonts w:ascii="Segoe UI" w:hAnsi="Segoe UI" w:cs="Segoe UI"/>
          <w:sz w:val="23"/>
          <w:szCs w:val="23"/>
        </w:rPr>
        <w:t>.</w:t>
      </w:r>
      <w:r>
        <w:rPr>
          <w:rFonts w:ascii="Segoe UI" w:hAnsi="Segoe UI" w:cs="Segoe UI"/>
          <w:sz w:val="23"/>
          <w:szCs w:val="23"/>
        </w:rPr>
        <w:t xml:space="preserve"> Základní pozemky jsou </w:t>
      </w:r>
      <w:r w:rsidR="00931D3E">
        <w:rPr>
          <w:rFonts w:ascii="Segoe UI" w:hAnsi="Segoe UI" w:cs="Segoe UI"/>
          <w:sz w:val="23"/>
          <w:szCs w:val="23"/>
        </w:rPr>
        <w:t xml:space="preserve">ke </w:t>
      </w:r>
      <w:r>
        <w:rPr>
          <w:rFonts w:ascii="Segoe UI" w:hAnsi="Segoe UI" w:cs="Segoe UI"/>
          <w:sz w:val="23"/>
          <w:szCs w:val="23"/>
        </w:rPr>
        <w:t xml:space="preserve">dni podpisu této Smlouvy ve vlastnictví </w:t>
      </w:r>
      <w:proofErr w:type="spellStart"/>
      <w:r>
        <w:rPr>
          <w:rFonts w:ascii="Segoe UI" w:hAnsi="Segoe UI" w:cs="Segoe UI"/>
          <w:sz w:val="23"/>
          <w:szCs w:val="23"/>
        </w:rPr>
        <w:t>Navetina</w:t>
      </w:r>
      <w:proofErr w:type="spellEnd"/>
      <w:r>
        <w:rPr>
          <w:rFonts w:ascii="Segoe UI" w:hAnsi="Segoe UI" w:cs="Segoe UI"/>
          <w:sz w:val="23"/>
          <w:szCs w:val="23"/>
        </w:rPr>
        <w:t xml:space="preserve">. </w:t>
      </w:r>
    </w:p>
    <w:p w14:paraId="257734CF" w14:textId="45CD4571" w:rsidR="009A332D" w:rsidRPr="00631B78" w:rsidRDefault="00806BF1" w:rsidP="00AC0772">
      <w:pPr>
        <w:pStyle w:val="Odstavecseseznamem"/>
        <w:numPr>
          <w:ilvl w:val="1"/>
          <w:numId w:val="18"/>
        </w:numPr>
        <w:spacing w:after="120" w:line="240" w:lineRule="auto"/>
        <w:ind w:left="431" w:hanging="431"/>
        <w:contextualSpacing w:val="0"/>
        <w:jc w:val="both"/>
        <w:rPr>
          <w:rFonts w:ascii="Segoe UI" w:hAnsi="Segoe UI" w:cs="Segoe UI"/>
          <w:sz w:val="23"/>
          <w:szCs w:val="23"/>
          <w:u w:val="single"/>
        </w:rPr>
      </w:pPr>
      <w:r>
        <w:rPr>
          <w:rFonts w:ascii="Segoe UI" w:hAnsi="Segoe UI" w:cs="Segoe UI"/>
          <w:sz w:val="23"/>
          <w:szCs w:val="23"/>
        </w:rPr>
        <w:t xml:space="preserve">Zároveň s touto Smlouvou strany uzavřou i kupní smlouvu, jejímž předmětem bude nabytí Základních pozemků </w:t>
      </w:r>
      <w:r w:rsidR="00C84011">
        <w:rPr>
          <w:rFonts w:ascii="Segoe UI" w:hAnsi="Segoe UI" w:cs="Segoe UI"/>
          <w:sz w:val="23"/>
          <w:szCs w:val="23"/>
        </w:rPr>
        <w:t>PVS za kupní cenu ve výši</w:t>
      </w:r>
      <w:r w:rsidR="00E75DF0">
        <w:rPr>
          <w:rFonts w:ascii="Segoe UI" w:hAnsi="Segoe UI" w:cs="Segoe UI"/>
          <w:sz w:val="23"/>
          <w:szCs w:val="23"/>
        </w:rPr>
        <w:t xml:space="preserve"> </w:t>
      </w:r>
      <w:r w:rsidR="00456CF1">
        <w:rPr>
          <w:rFonts w:ascii="Segoe UI" w:hAnsi="Segoe UI" w:cs="Segoe UI"/>
          <w:sz w:val="23"/>
          <w:szCs w:val="23"/>
        </w:rPr>
        <w:t>950.000, -</w:t>
      </w:r>
      <w:r w:rsidR="00C84011">
        <w:rPr>
          <w:rFonts w:ascii="Segoe UI" w:hAnsi="Segoe UI" w:cs="Segoe UI"/>
          <w:sz w:val="23"/>
          <w:szCs w:val="23"/>
        </w:rPr>
        <w:t xml:space="preserve"> Kč</w:t>
      </w:r>
      <w:r w:rsidR="004654E7">
        <w:rPr>
          <w:rFonts w:ascii="Segoe UI" w:hAnsi="Segoe UI" w:cs="Segoe UI"/>
          <w:sz w:val="23"/>
          <w:szCs w:val="23"/>
        </w:rPr>
        <w:t xml:space="preserve"> vč. DPH</w:t>
      </w:r>
      <w:r w:rsidR="00C84011">
        <w:rPr>
          <w:rFonts w:ascii="Segoe UI" w:hAnsi="Segoe UI" w:cs="Segoe UI"/>
          <w:sz w:val="23"/>
          <w:szCs w:val="23"/>
        </w:rPr>
        <w:t xml:space="preserve">. </w:t>
      </w:r>
      <w:r w:rsidR="00084E76">
        <w:rPr>
          <w:rFonts w:ascii="Segoe UI" w:hAnsi="Segoe UI" w:cs="Segoe UI"/>
          <w:sz w:val="23"/>
          <w:szCs w:val="23"/>
        </w:rPr>
        <w:t>V </w:t>
      </w:r>
      <w:r w:rsidR="009C4D42">
        <w:rPr>
          <w:rFonts w:ascii="Segoe UI" w:hAnsi="Segoe UI" w:cs="Segoe UI"/>
          <w:sz w:val="23"/>
          <w:szCs w:val="23"/>
        </w:rPr>
        <w:t>K</w:t>
      </w:r>
      <w:r w:rsidR="00084E76">
        <w:rPr>
          <w:rFonts w:ascii="Segoe UI" w:hAnsi="Segoe UI" w:cs="Segoe UI"/>
          <w:sz w:val="23"/>
          <w:szCs w:val="23"/>
        </w:rPr>
        <w:t xml:space="preserve">upní smlouvě </w:t>
      </w:r>
      <w:r w:rsidR="00C84011">
        <w:rPr>
          <w:rFonts w:ascii="Segoe UI" w:hAnsi="Segoe UI" w:cs="Segoe UI"/>
          <w:sz w:val="23"/>
          <w:szCs w:val="23"/>
        </w:rPr>
        <w:t>je sjednáno</w:t>
      </w:r>
      <w:r w:rsidR="008F7990">
        <w:rPr>
          <w:rFonts w:ascii="Segoe UI" w:hAnsi="Segoe UI" w:cs="Segoe UI"/>
          <w:sz w:val="23"/>
          <w:szCs w:val="23"/>
        </w:rPr>
        <w:t>,</w:t>
      </w:r>
      <w:r w:rsidR="009A332D">
        <w:rPr>
          <w:rFonts w:ascii="Segoe UI" w:hAnsi="Segoe UI" w:cs="Segoe UI"/>
          <w:sz w:val="23"/>
          <w:szCs w:val="23"/>
        </w:rPr>
        <w:t xml:space="preserve"> že pozemek </w:t>
      </w:r>
      <w:proofErr w:type="spellStart"/>
      <w:r w:rsidR="009A332D">
        <w:rPr>
          <w:rFonts w:ascii="Segoe UI" w:hAnsi="Segoe UI" w:cs="Segoe UI"/>
          <w:sz w:val="23"/>
          <w:szCs w:val="23"/>
        </w:rPr>
        <w:t>parc</w:t>
      </w:r>
      <w:proofErr w:type="spellEnd"/>
      <w:r w:rsidR="009A332D">
        <w:rPr>
          <w:rFonts w:ascii="Segoe UI" w:hAnsi="Segoe UI" w:cs="Segoe UI"/>
          <w:sz w:val="23"/>
          <w:szCs w:val="23"/>
        </w:rPr>
        <w:t xml:space="preserve">. č. 676/25 v katastrálním území </w:t>
      </w:r>
      <w:r w:rsidR="009A332D" w:rsidRPr="0032483E">
        <w:rPr>
          <w:rFonts w:ascii="Segoe UI" w:hAnsi="Segoe UI" w:cs="Segoe UI"/>
          <w:sz w:val="23"/>
          <w:szCs w:val="23"/>
        </w:rPr>
        <w:t>Újezd u Průhonic</w:t>
      </w:r>
      <w:r w:rsidR="009A332D">
        <w:rPr>
          <w:rFonts w:ascii="Segoe UI" w:hAnsi="Segoe UI" w:cs="Segoe UI"/>
          <w:sz w:val="23"/>
          <w:szCs w:val="23"/>
        </w:rPr>
        <w:t xml:space="preserve"> </w:t>
      </w:r>
      <w:r w:rsidR="00745A1D">
        <w:rPr>
          <w:rFonts w:ascii="Segoe UI" w:hAnsi="Segoe UI" w:cs="Segoe UI"/>
          <w:sz w:val="23"/>
          <w:szCs w:val="23"/>
        </w:rPr>
        <w:t xml:space="preserve">nebude </w:t>
      </w:r>
      <w:r w:rsidR="009A332D">
        <w:rPr>
          <w:rFonts w:ascii="Segoe UI" w:hAnsi="Segoe UI" w:cs="Segoe UI"/>
          <w:sz w:val="23"/>
          <w:szCs w:val="23"/>
        </w:rPr>
        <w:t>oplocen</w:t>
      </w:r>
      <w:r w:rsidR="00B37578">
        <w:rPr>
          <w:rFonts w:ascii="Segoe UI" w:hAnsi="Segoe UI" w:cs="Segoe UI"/>
          <w:sz w:val="23"/>
          <w:szCs w:val="23"/>
        </w:rPr>
        <w:t xml:space="preserve"> s výjimkou části pozemku určeného pro Provizorní rozšíření ČOV nebo Trvalé řešení likvidace odpadních vod. O takové skutečnosti bude </w:t>
      </w:r>
      <w:r w:rsidR="00EF17D1">
        <w:rPr>
          <w:rFonts w:ascii="Segoe UI" w:hAnsi="Segoe UI" w:cs="Segoe UI"/>
          <w:sz w:val="23"/>
          <w:szCs w:val="23"/>
        </w:rPr>
        <w:t xml:space="preserve">PVS </w:t>
      </w:r>
      <w:r w:rsidR="00B37578">
        <w:rPr>
          <w:rFonts w:ascii="Segoe UI" w:hAnsi="Segoe UI" w:cs="Segoe UI"/>
          <w:sz w:val="23"/>
          <w:szCs w:val="23"/>
        </w:rPr>
        <w:t>informovat Stavebníky</w:t>
      </w:r>
      <w:r w:rsidR="0080588F">
        <w:rPr>
          <w:rFonts w:ascii="Segoe UI" w:hAnsi="Segoe UI" w:cs="Segoe UI"/>
          <w:sz w:val="23"/>
          <w:szCs w:val="23"/>
        </w:rPr>
        <w:t xml:space="preserve"> a Vlas</w:t>
      </w:r>
      <w:r w:rsidR="0081651A">
        <w:rPr>
          <w:rFonts w:ascii="Segoe UI" w:hAnsi="Segoe UI" w:cs="Segoe UI"/>
          <w:sz w:val="23"/>
          <w:szCs w:val="23"/>
        </w:rPr>
        <w:t>t</w:t>
      </w:r>
      <w:r w:rsidR="0080588F">
        <w:rPr>
          <w:rFonts w:ascii="Segoe UI" w:hAnsi="Segoe UI" w:cs="Segoe UI"/>
          <w:sz w:val="23"/>
          <w:szCs w:val="23"/>
        </w:rPr>
        <w:t>níky</w:t>
      </w:r>
      <w:r w:rsidR="00B37578">
        <w:rPr>
          <w:rFonts w:ascii="Segoe UI" w:hAnsi="Segoe UI" w:cs="Segoe UI"/>
          <w:sz w:val="23"/>
          <w:szCs w:val="23"/>
        </w:rPr>
        <w:t>.</w:t>
      </w:r>
      <w:r w:rsidR="009A332D">
        <w:rPr>
          <w:rFonts w:ascii="Segoe UI" w:hAnsi="Segoe UI" w:cs="Segoe UI"/>
          <w:sz w:val="23"/>
          <w:szCs w:val="23"/>
        </w:rPr>
        <w:t xml:space="preserve"> </w:t>
      </w:r>
    </w:p>
    <w:p w14:paraId="17824B17" w14:textId="306678F0" w:rsidR="00CD3BC8" w:rsidRDefault="00CD3BC8"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proofErr w:type="spellStart"/>
      <w:r>
        <w:rPr>
          <w:rFonts w:ascii="Segoe UI" w:hAnsi="Segoe UI" w:cs="Segoe UI"/>
          <w:sz w:val="23"/>
          <w:szCs w:val="23"/>
        </w:rPr>
        <w:t>Navetina</w:t>
      </w:r>
      <w:proofErr w:type="spellEnd"/>
      <w:r>
        <w:rPr>
          <w:rFonts w:ascii="Segoe UI" w:hAnsi="Segoe UI" w:cs="Segoe UI"/>
          <w:sz w:val="23"/>
          <w:szCs w:val="23"/>
        </w:rPr>
        <w:t xml:space="preserve"> a PVS se dohodly, že k tíži </w:t>
      </w:r>
      <w:r w:rsidR="008A7F3B">
        <w:rPr>
          <w:rFonts w:ascii="Segoe UI" w:hAnsi="Segoe UI" w:cs="Segoe UI"/>
          <w:sz w:val="23"/>
          <w:szCs w:val="23"/>
        </w:rPr>
        <w:t xml:space="preserve">pozemků </w:t>
      </w:r>
      <w:r w:rsidR="00C84011">
        <w:rPr>
          <w:rFonts w:ascii="Segoe UI" w:hAnsi="Segoe UI" w:cs="Segoe UI"/>
          <w:sz w:val="23"/>
          <w:szCs w:val="23"/>
        </w:rPr>
        <w:t>Přístupové komunikace k ČOV (</w:t>
      </w:r>
      <w:proofErr w:type="spellStart"/>
      <w:r>
        <w:rPr>
          <w:rFonts w:ascii="Segoe UI" w:hAnsi="Segoe UI" w:cs="Segoe UI"/>
          <w:sz w:val="23"/>
          <w:szCs w:val="23"/>
        </w:rPr>
        <w:t>parc</w:t>
      </w:r>
      <w:proofErr w:type="spellEnd"/>
      <w:r>
        <w:rPr>
          <w:rFonts w:ascii="Segoe UI" w:hAnsi="Segoe UI" w:cs="Segoe UI"/>
          <w:sz w:val="23"/>
          <w:szCs w:val="23"/>
        </w:rPr>
        <w:t xml:space="preserve">. č. </w:t>
      </w:r>
      <w:r w:rsidR="008A7F3B">
        <w:rPr>
          <w:rFonts w:ascii="Segoe UI" w:hAnsi="Segoe UI" w:cs="Segoe UI"/>
          <w:sz w:val="23"/>
          <w:szCs w:val="23"/>
        </w:rPr>
        <w:t xml:space="preserve">676/231, 671/232 a </w:t>
      </w:r>
      <w:r>
        <w:rPr>
          <w:rFonts w:ascii="Segoe UI" w:hAnsi="Segoe UI" w:cs="Segoe UI"/>
          <w:sz w:val="23"/>
          <w:szCs w:val="23"/>
        </w:rPr>
        <w:t>676/233</w:t>
      </w:r>
      <w:r w:rsidR="00C84011">
        <w:rPr>
          <w:rFonts w:ascii="Segoe UI" w:hAnsi="Segoe UI" w:cs="Segoe UI"/>
          <w:sz w:val="23"/>
          <w:szCs w:val="23"/>
        </w:rPr>
        <w:t>)</w:t>
      </w:r>
      <w:r>
        <w:rPr>
          <w:rFonts w:ascii="Segoe UI" w:hAnsi="Segoe UI" w:cs="Segoe UI"/>
          <w:sz w:val="23"/>
          <w:szCs w:val="23"/>
        </w:rPr>
        <w:t xml:space="preserve"> v katastrálním území </w:t>
      </w:r>
      <w:r w:rsidR="00712CE5">
        <w:rPr>
          <w:rFonts w:ascii="Segoe UI" w:hAnsi="Segoe UI" w:cs="Segoe UI"/>
          <w:sz w:val="23"/>
          <w:szCs w:val="23"/>
        </w:rPr>
        <w:t>Újezd u Průhonic</w:t>
      </w:r>
      <w:r>
        <w:rPr>
          <w:rFonts w:ascii="Segoe UI" w:hAnsi="Segoe UI" w:cs="Segoe UI"/>
          <w:sz w:val="23"/>
          <w:szCs w:val="23"/>
        </w:rPr>
        <w:t>, kter</w:t>
      </w:r>
      <w:r w:rsidR="00A74385">
        <w:rPr>
          <w:rFonts w:ascii="Segoe UI" w:hAnsi="Segoe UI" w:cs="Segoe UI"/>
          <w:sz w:val="23"/>
          <w:szCs w:val="23"/>
        </w:rPr>
        <w:t>é</w:t>
      </w:r>
      <w:r>
        <w:rPr>
          <w:rFonts w:ascii="Segoe UI" w:hAnsi="Segoe UI" w:cs="Segoe UI"/>
          <w:sz w:val="23"/>
          <w:szCs w:val="23"/>
        </w:rPr>
        <w:t xml:space="preserve"> </w:t>
      </w:r>
      <w:r w:rsidR="00A74385">
        <w:rPr>
          <w:rFonts w:ascii="Segoe UI" w:hAnsi="Segoe UI" w:cs="Segoe UI"/>
          <w:sz w:val="23"/>
          <w:szCs w:val="23"/>
        </w:rPr>
        <w:t xml:space="preserve">jsou </w:t>
      </w:r>
      <w:r w:rsidR="00747DE7">
        <w:rPr>
          <w:rFonts w:ascii="Segoe UI" w:hAnsi="Segoe UI" w:cs="Segoe UI"/>
          <w:sz w:val="23"/>
          <w:szCs w:val="23"/>
        </w:rPr>
        <w:t xml:space="preserve">a </w:t>
      </w:r>
      <w:r w:rsidR="00A74385">
        <w:rPr>
          <w:rFonts w:ascii="Segoe UI" w:hAnsi="Segoe UI" w:cs="Segoe UI"/>
          <w:sz w:val="23"/>
          <w:szCs w:val="23"/>
        </w:rPr>
        <w:t xml:space="preserve">zůstanou </w:t>
      </w:r>
      <w:r>
        <w:rPr>
          <w:rFonts w:ascii="Segoe UI" w:hAnsi="Segoe UI" w:cs="Segoe UI"/>
          <w:sz w:val="23"/>
          <w:szCs w:val="23"/>
        </w:rPr>
        <w:t xml:space="preserve">ve vlastnictví </w:t>
      </w:r>
      <w:proofErr w:type="spellStart"/>
      <w:r>
        <w:rPr>
          <w:rFonts w:ascii="Segoe UI" w:hAnsi="Segoe UI" w:cs="Segoe UI"/>
          <w:sz w:val="23"/>
          <w:szCs w:val="23"/>
        </w:rPr>
        <w:t>Navetina</w:t>
      </w:r>
      <w:proofErr w:type="spellEnd"/>
      <w:r>
        <w:rPr>
          <w:rFonts w:ascii="Segoe UI" w:hAnsi="Segoe UI" w:cs="Segoe UI"/>
          <w:sz w:val="23"/>
          <w:szCs w:val="23"/>
        </w:rPr>
        <w:t xml:space="preserve">, bude </w:t>
      </w:r>
      <w:proofErr w:type="spellStart"/>
      <w:r w:rsidR="00C84011">
        <w:rPr>
          <w:rFonts w:ascii="Segoe UI" w:hAnsi="Segoe UI" w:cs="Segoe UI"/>
          <w:sz w:val="23"/>
          <w:szCs w:val="23"/>
        </w:rPr>
        <w:t>Navetina</w:t>
      </w:r>
      <w:proofErr w:type="spellEnd"/>
      <w:r w:rsidR="00C84011">
        <w:rPr>
          <w:rFonts w:ascii="Segoe UI" w:hAnsi="Segoe UI" w:cs="Segoe UI"/>
          <w:sz w:val="23"/>
          <w:szCs w:val="23"/>
        </w:rPr>
        <w:t xml:space="preserve"> </w:t>
      </w:r>
      <w:r>
        <w:rPr>
          <w:rFonts w:ascii="Segoe UI" w:hAnsi="Segoe UI" w:cs="Segoe UI"/>
          <w:sz w:val="23"/>
          <w:szCs w:val="23"/>
        </w:rPr>
        <w:t xml:space="preserve">ve prospěch HMP zřízena Služebnost </w:t>
      </w:r>
      <w:r>
        <w:rPr>
          <w:rFonts w:ascii="Segoe UI" w:hAnsi="Segoe UI" w:cs="Segoe UI"/>
          <w:sz w:val="23"/>
          <w:szCs w:val="23"/>
        </w:rPr>
        <w:lastRenderedPageBreak/>
        <w:t>stezky a cesty</w:t>
      </w:r>
      <w:r w:rsidR="00BD1916">
        <w:rPr>
          <w:rFonts w:ascii="Segoe UI" w:hAnsi="Segoe UI" w:cs="Segoe UI"/>
          <w:sz w:val="23"/>
          <w:szCs w:val="23"/>
        </w:rPr>
        <w:t xml:space="preserve"> a </w:t>
      </w:r>
      <w:r w:rsidR="00A1045E">
        <w:rPr>
          <w:rFonts w:ascii="Segoe UI" w:hAnsi="Segoe UI" w:cs="Segoe UI"/>
          <w:sz w:val="23"/>
          <w:szCs w:val="23"/>
        </w:rPr>
        <w:t>umístění, provozování, údržby a obnovy vodohospodářské infrastruktury</w:t>
      </w:r>
      <w:r>
        <w:rPr>
          <w:rFonts w:ascii="Segoe UI" w:hAnsi="Segoe UI" w:cs="Segoe UI"/>
          <w:sz w:val="23"/>
          <w:szCs w:val="23"/>
        </w:rPr>
        <w:t>.</w:t>
      </w:r>
      <w:r w:rsidR="000129C5">
        <w:rPr>
          <w:rFonts w:ascii="Segoe UI" w:hAnsi="Segoe UI" w:cs="Segoe UI"/>
          <w:sz w:val="23"/>
          <w:szCs w:val="23"/>
        </w:rPr>
        <w:t xml:space="preserve"> </w:t>
      </w:r>
      <w:r w:rsidR="00C84011">
        <w:rPr>
          <w:rFonts w:ascii="Segoe UI" w:hAnsi="Segoe UI" w:cs="Segoe UI"/>
          <w:sz w:val="23"/>
          <w:szCs w:val="23"/>
        </w:rPr>
        <w:t>Smlouva o zřízení služebnosti bude uzavřena zároveň s touto Smlouvou.</w:t>
      </w:r>
      <w:r w:rsidR="00E8536D">
        <w:rPr>
          <w:rFonts w:ascii="Segoe UI" w:hAnsi="Segoe UI" w:cs="Segoe UI"/>
          <w:sz w:val="23"/>
          <w:szCs w:val="23"/>
        </w:rPr>
        <w:t xml:space="preserve"> </w:t>
      </w:r>
      <w:r w:rsidR="00E75DF0" w:rsidRPr="009F3AD3">
        <w:rPr>
          <w:rFonts w:ascii="Segoe UI" w:hAnsi="Segoe UI" w:cs="Segoe UI"/>
          <w:sz w:val="23"/>
          <w:szCs w:val="23"/>
        </w:rPr>
        <w:t>T</w:t>
      </w:r>
      <w:r w:rsidR="00E75DF0">
        <w:rPr>
          <w:rFonts w:ascii="Segoe UI" w:hAnsi="Segoe UI" w:cs="Segoe UI"/>
          <w:sz w:val="23"/>
          <w:szCs w:val="23"/>
        </w:rPr>
        <w:t>y</w:t>
      </w:r>
      <w:r w:rsidR="00E75DF0" w:rsidRPr="009F3AD3">
        <w:rPr>
          <w:rFonts w:ascii="Segoe UI" w:hAnsi="Segoe UI" w:cs="Segoe UI"/>
          <w:sz w:val="23"/>
          <w:szCs w:val="23"/>
        </w:rPr>
        <w:t>to služebnost</w:t>
      </w:r>
      <w:r w:rsidR="00E75DF0">
        <w:rPr>
          <w:rFonts w:ascii="Segoe UI" w:hAnsi="Segoe UI" w:cs="Segoe UI"/>
          <w:sz w:val="23"/>
          <w:szCs w:val="23"/>
        </w:rPr>
        <w:t>i</w:t>
      </w:r>
      <w:r w:rsidR="00E75DF0" w:rsidRPr="009F3AD3">
        <w:rPr>
          <w:rFonts w:ascii="Segoe UI" w:hAnsi="Segoe UI" w:cs="Segoe UI"/>
          <w:sz w:val="23"/>
          <w:szCs w:val="23"/>
        </w:rPr>
        <w:t xml:space="preserve"> bud</w:t>
      </w:r>
      <w:r w:rsidR="00E75DF0">
        <w:rPr>
          <w:rFonts w:ascii="Segoe UI" w:hAnsi="Segoe UI" w:cs="Segoe UI"/>
          <w:sz w:val="23"/>
          <w:szCs w:val="23"/>
        </w:rPr>
        <w:t>ou</w:t>
      </w:r>
      <w:r w:rsidR="00E75DF0" w:rsidRPr="009F3AD3">
        <w:rPr>
          <w:rFonts w:ascii="Segoe UI" w:hAnsi="Segoe UI" w:cs="Segoe UI"/>
          <w:sz w:val="23"/>
          <w:szCs w:val="23"/>
        </w:rPr>
        <w:t xml:space="preserve"> zřízen</w:t>
      </w:r>
      <w:r w:rsidR="00E75DF0">
        <w:rPr>
          <w:rFonts w:ascii="Segoe UI" w:hAnsi="Segoe UI" w:cs="Segoe UI"/>
          <w:sz w:val="23"/>
          <w:szCs w:val="23"/>
        </w:rPr>
        <w:t>y</w:t>
      </w:r>
      <w:r w:rsidR="00E75DF0" w:rsidRPr="009F3AD3">
        <w:rPr>
          <w:rFonts w:ascii="Segoe UI" w:hAnsi="Segoe UI" w:cs="Segoe UI"/>
          <w:sz w:val="23"/>
          <w:szCs w:val="23"/>
        </w:rPr>
        <w:t xml:space="preserve"> na dobu neurčitou a bud</w:t>
      </w:r>
      <w:r w:rsidR="00E75DF0">
        <w:rPr>
          <w:rFonts w:ascii="Segoe UI" w:hAnsi="Segoe UI" w:cs="Segoe UI"/>
          <w:sz w:val="23"/>
          <w:szCs w:val="23"/>
        </w:rPr>
        <w:t>ou</w:t>
      </w:r>
      <w:r w:rsidR="00E75DF0" w:rsidRPr="009F3AD3">
        <w:rPr>
          <w:rFonts w:ascii="Segoe UI" w:hAnsi="Segoe UI" w:cs="Segoe UI"/>
          <w:sz w:val="23"/>
          <w:szCs w:val="23"/>
        </w:rPr>
        <w:t xml:space="preserve"> sjednán</w:t>
      </w:r>
      <w:r w:rsidR="00E75DF0">
        <w:rPr>
          <w:rFonts w:ascii="Segoe UI" w:hAnsi="Segoe UI" w:cs="Segoe UI"/>
          <w:sz w:val="23"/>
          <w:szCs w:val="23"/>
        </w:rPr>
        <w:t>y</w:t>
      </w:r>
      <w:r w:rsidR="00E75DF0" w:rsidRPr="009F3AD3">
        <w:rPr>
          <w:rFonts w:ascii="Segoe UI" w:hAnsi="Segoe UI" w:cs="Segoe UI"/>
          <w:sz w:val="23"/>
          <w:szCs w:val="23"/>
        </w:rPr>
        <w:t xml:space="preserve"> jako </w:t>
      </w:r>
      <w:r w:rsidR="00FF6852">
        <w:rPr>
          <w:rFonts w:ascii="Segoe UI" w:hAnsi="Segoe UI" w:cs="Segoe UI"/>
          <w:sz w:val="23"/>
          <w:szCs w:val="23"/>
        </w:rPr>
        <w:t>bez</w:t>
      </w:r>
      <w:r w:rsidR="00E75DF0" w:rsidRPr="009F3AD3">
        <w:rPr>
          <w:rFonts w:ascii="Segoe UI" w:hAnsi="Segoe UI" w:cs="Segoe UI"/>
          <w:sz w:val="23"/>
          <w:szCs w:val="23"/>
        </w:rPr>
        <w:t>úplatn</w:t>
      </w:r>
      <w:r w:rsidR="00E75DF0">
        <w:rPr>
          <w:rFonts w:ascii="Segoe UI" w:hAnsi="Segoe UI" w:cs="Segoe UI"/>
          <w:sz w:val="23"/>
          <w:szCs w:val="23"/>
        </w:rPr>
        <w:t>é</w:t>
      </w:r>
      <w:r w:rsidR="00E8536D">
        <w:rPr>
          <w:rFonts w:ascii="Segoe UI" w:hAnsi="Segoe UI" w:cs="Segoe UI"/>
          <w:sz w:val="23"/>
          <w:szCs w:val="23"/>
        </w:rPr>
        <w:t xml:space="preserve">. </w:t>
      </w:r>
    </w:p>
    <w:p w14:paraId="402B9C8B" w14:textId="256E676B" w:rsidR="00737AB7" w:rsidRPr="00695031" w:rsidRDefault="00737AB7"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695031" w:rsidDel="00422AEA">
        <w:rPr>
          <w:rFonts w:ascii="Segoe UI" w:hAnsi="Segoe UI" w:cs="Segoe UI"/>
          <w:sz w:val="23"/>
          <w:szCs w:val="23"/>
        </w:rPr>
        <w:t xml:space="preserve">PVS zvažuje </w:t>
      </w:r>
      <w:r w:rsidRPr="00695031">
        <w:rPr>
          <w:rFonts w:ascii="Segoe UI" w:hAnsi="Segoe UI" w:cs="Segoe UI"/>
          <w:sz w:val="23"/>
          <w:szCs w:val="23"/>
        </w:rPr>
        <w:t xml:space="preserve">dvě </w:t>
      </w:r>
      <w:r w:rsidRPr="00695031" w:rsidDel="00422AEA">
        <w:rPr>
          <w:rFonts w:ascii="Segoe UI" w:hAnsi="Segoe UI" w:cs="Segoe UI"/>
          <w:sz w:val="23"/>
          <w:szCs w:val="23"/>
        </w:rPr>
        <w:t xml:space="preserve">základní možnosti </w:t>
      </w:r>
      <w:r w:rsidRPr="00695031">
        <w:rPr>
          <w:rFonts w:ascii="Segoe UI" w:hAnsi="Segoe UI" w:cs="Segoe UI"/>
          <w:sz w:val="23"/>
          <w:szCs w:val="23"/>
        </w:rPr>
        <w:t xml:space="preserve">Trvalého řešení </w:t>
      </w:r>
      <w:r w:rsidRPr="00695031" w:rsidDel="00422AEA">
        <w:rPr>
          <w:rFonts w:ascii="Segoe UI" w:hAnsi="Segoe UI" w:cs="Segoe UI"/>
          <w:sz w:val="23"/>
          <w:szCs w:val="23"/>
        </w:rPr>
        <w:t>likvidace odpadních vod v Újezdu u Průhonic</w:t>
      </w:r>
      <w:r w:rsidRPr="00695031">
        <w:rPr>
          <w:rFonts w:ascii="Segoe UI" w:hAnsi="Segoe UI" w:cs="Segoe UI"/>
          <w:sz w:val="23"/>
          <w:szCs w:val="23"/>
        </w:rPr>
        <w:t>:</w:t>
      </w:r>
    </w:p>
    <w:p w14:paraId="135E500B" w14:textId="21C2441A" w:rsidR="00E66003" w:rsidRPr="00695031" w:rsidRDefault="00E66003" w:rsidP="00F66735">
      <w:pPr>
        <w:pStyle w:val="Odstavecseseznamem"/>
        <w:numPr>
          <w:ilvl w:val="2"/>
          <w:numId w:val="18"/>
        </w:numPr>
        <w:spacing w:after="120" w:line="240" w:lineRule="auto"/>
        <w:contextualSpacing w:val="0"/>
        <w:jc w:val="both"/>
        <w:rPr>
          <w:rFonts w:ascii="Segoe UI" w:hAnsi="Segoe UI" w:cs="Segoe UI"/>
          <w:sz w:val="23"/>
          <w:szCs w:val="23"/>
        </w:rPr>
      </w:pPr>
      <w:r w:rsidRPr="00695031">
        <w:rPr>
          <w:rFonts w:ascii="Segoe UI" w:hAnsi="Segoe UI" w:cs="Segoe UI"/>
          <w:sz w:val="23"/>
          <w:szCs w:val="23"/>
        </w:rPr>
        <w:t xml:space="preserve">postupné zvýšení kapacity </w:t>
      </w:r>
      <w:r w:rsidR="00EF5A96" w:rsidRPr="00695031">
        <w:rPr>
          <w:rFonts w:ascii="Segoe UI" w:hAnsi="Segoe UI" w:cs="Segoe UI"/>
          <w:sz w:val="23"/>
          <w:szCs w:val="23"/>
        </w:rPr>
        <w:t xml:space="preserve">Stávající </w:t>
      </w:r>
      <w:r w:rsidRPr="00695031">
        <w:rPr>
          <w:rFonts w:ascii="Segoe UI" w:hAnsi="Segoe UI" w:cs="Segoe UI"/>
          <w:sz w:val="23"/>
          <w:szCs w:val="23"/>
        </w:rPr>
        <w:t>ČOV až na maximální úroveň 9</w:t>
      </w:r>
      <w:r w:rsidR="00695031" w:rsidRPr="00695031">
        <w:rPr>
          <w:rFonts w:ascii="Segoe UI" w:hAnsi="Segoe UI" w:cs="Segoe UI"/>
          <w:sz w:val="23"/>
          <w:szCs w:val="23"/>
        </w:rPr>
        <w:t>900</w:t>
      </w:r>
      <w:r w:rsidRPr="00695031">
        <w:rPr>
          <w:rFonts w:ascii="Segoe UI" w:hAnsi="Segoe UI" w:cs="Segoe UI"/>
          <w:sz w:val="23"/>
          <w:szCs w:val="23"/>
        </w:rPr>
        <w:t xml:space="preserve"> EO;</w:t>
      </w:r>
    </w:p>
    <w:p w14:paraId="33097AD9" w14:textId="30EE9DEB" w:rsidR="00E66003" w:rsidRPr="00377859" w:rsidRDefault="00726D4A" w:rsidP="00F66735">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nahrazení Stávající ČOV čerpací stanicí odpadních vod a </w:t>
      </w:r>
      <w:r w:rsidR="00E66003" w:rsidRPr="00695031">
        <w:rPr>
          <w:rFonts w:ascii="Segoe UI" w:hAnsi="Segoe UI" w:cs="Segoe UI"/>
          <w:sz w:val="23"/>
          <w:szCs w:val="23"/>
        </w:rPr>
        <w:t>převedení odpadních vod do kanalizačního systému povodí Ústřední čistírny odpadních vod prostředni</w:t>
      </w:r>
      <w:r w:rsidR="00E66003" w:rsidRPr="00377859">
        <w:rPr>
          <w:rFonts w:ascii="Segoe UI" w:hAnsi="Segoe UI" w:cs="Segoe UI"/>
          <w:sz w:val="23"/>
          <w:szCs w:val="23"/>
        </w:rPr>
        <w:t>ctvím výtlačného potrubí.</w:t>
      </w:r>
    </w:p>
    <w:p w14:paraId="14783586" w14:textId="75303939" w:rsidR="00737AB7" w:rsidRPr="00D771AA" w:rsidRDefault="008573EC"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377859">
        <w:rPr>
          <w:rFonts w:ascii="Segoe UI" w:hAnsi="Segoe UI" w:cs="Segoe UI"/>
          <w:sz w:val="23"/>
          <w:szCs w:val="23"/>
        </w:rPr>
        <w:t xml:space="preserve">PVS </w:t>
      </w:r>
      <w:r w:rsidR="00C84011">
        <w:rPr>
          <w:rFonts w:ascii="Segoe UI" w:hAnsi="Segoe UI" w:cs="Segoe UI"/>
          <w:sz w:val="23"/>
          <w:szCs w:val="23"/>
        </w:rPr>
        <w:t>zadala studii obou variant Trvalého řešení likvidace odpadních vod a</w:t>
      </w:r>
      <w:r w:rsidRPr="00377859">
        <w:rPr>
          <w:rFonts w:ascii="Segoe UI" w:hAnsi="Segoe UI" w:cs="Segoe UI"/>
          <w:sz w:val="23"/>
          <w:szCs w:val="23"/>
        </w:rPr>
        <w:t xml:space="preserve"> zavazuje</w:t>
      </w:r>
      <w:r w:rsidR="00C84011">
        <w:rPr>
          <w:rFonts w:ascii="Segoe UI" w:hAnsi="Segoe UI" w:cs="Segoe UI"/>
          <w:sz w:val="23"/>
          <w:szCs w:val="23"/>
        </w:rPr>
        <w:t xml:space="preserve"> se</w:t>
      </w:r>
      <w:r w:rsidRPr="00377859">
        <w:rPr>
          <w:rFonts w:ascii="Segoe UI" w:hAnsi="Segoe UI" w:cs="Segoe UI"/>
          <w:sz w:val="23"/>
          <w:szCs w:val="23"/>
        </w:rPr>
        <w:t xml:space="preserve"> </w:t>
      </w:r>
      <w:r w:rsidR="00737AB7" w:rsidRPr="00377859">
        <w:rPr>
          <w:rFonts w:ascii="Segoe UI" w:hAnsi="Segoe UI" w:cs="Segoe UI"/>
          <w:sz w:val="23"/>
          <w:szCs w:val="23"/>
        </w:rPr>
        <w:t>nejpozději do</w:t>
      </w:r>
      <w:r w:rsidR="00AC53E1" w:rsidRPr="00377859">
        <w:rPr>
          <w:rFonts w:ascii="Segoe UI" w:hAnsi="Segoe UI" w:cs="Segoe UI"/>
          <w:sz w:val="23"/>
          <w:szCs w:val="23"/>
        </w:rPr>
        <w:t xml:space="preserve"> 31.</w:t>
      </w:r>
      <w:r w:rsidR="00F136FC">
        <w:rPr>
          <w:rFonts w:ascii="Segoe UI" w:hAnsi="Segoe UI" w:cs="Segoe UI"/>
          <w:sz w:val="23"/>
          <w:szCs w:val="23"/>
        </w:rPr>
        <w:t xml:space="preserve"> </w:t>
      </w:r>
      <w:r w:rsidR="00726D4A">
        <w:rPr>
          <w:rFonts w:ascii="Segoe UI" w:hAnsi="Segoe UI" w:cs="Segoe UI"/>
          <w:sz w:val="23"/>
          <w:szCs w:val="23"/>
        </w:rPr>
        <w:t>5</w:t>
      </w:r>
      <w:r w:rsidR="00AC53E1" w:rsidRPr="00377859">
        <w:rPr>
          <w:rFonts w:ascii="Segoe UI" w:hAnsi="Segoe UI" w:cs="Segoe UI"/>
          <w:sz w:val="23"/>
          <w:szCs w:val="23"/>
        </w:rPr>
        <w:t>.</w:t>
      </w:r>
      <w:r w:rsidR="00F136FC">
        <w:rPr>
          <w:rFonts w:ascii="Segoe UI" w:hAnsi="Segoe UI" w:cs="Segoe UI"/>
          <w:sz w:val="23"/>
          <w:szCs w:val="23"/>
        </w:rPr>
        <w:t xml:space="preserve"> </w:t>
      </w:r>
      <w:r w:rsidR="00AC53E1" w:rsidRPr="00377859">
        <w:rPr>
          <w:rFonts w:ascii="Segoe UI" w:hAnsi="Segoe UI" w:cs="Segoe UI"/>
          <w:sz w:val="23"/>
          <w:szCs w:val="23"/>
        </w:rPr>
        <w:t xml:space="preserve">2022 </w:t>
      </w:r>
      <w:r w:rsidR="00DF018D" w:rsidRPr="00377859">
        <w:rPr>
          <w:rFonts w:ascii="Segoe UI" w:hAnsi="Segoe UI" w:cs="Segoe UI"/>
          <w:sz w:val="23"/>
          <w:szCs w:val="23"/>
        </w:rPr>
        <w:t xml:space="preserve">rozhodnout o variantě Trvalého řešení </w:t>
      </w:r>
      <w:r w:rsidR="00985507" w:rsidRPr="00377859">
        <w:rPr>
          <w:rFonts w:ascii="Segoe UI" w:hAnsi="Segoe UI" w:cs="Segoe UI"/>
          <w:sz w:val="23"/>
          <w:szCs w:val="23"/>
        </w:rPr>
        <w:t xml:space="preserve">likvidace odpadních vod </w:t>
      </w:r>
      <w:r w:rsidR="000E7F15" w:rsidRPr="00377859">
        <w:rPr>
          <w:rFonts w:ascii="Segoe UI" w:hAnsi="Segoe UI" w:cs="Segoe UI"/>
          <w:sz w:val="23"/>
          <w:szCs w:val="23"/>
        </w:rPr>
        <w:t>a neprodleně zahájit nezbytné kroky k</w:t>
      </w:r>
      <w:r w:rsidR="000E169A">
        <w:rPr>
          <w:rFonts w:ascii="Segoe UI" w:hAnsi="Segoe UI" w:cs="Segoe UI"/>
          <w:sz w:val="23"/>
          <w:szCs w:val="23"/>
        </w:rPr>
        <w:t xml:space="preserve"> její </w:t>
      </w:r>
      <w:r w:rsidR="000E7F15" w:rsidRPr="00377859">
        <w:rPr>
          <w:rFonts w:ascii="Segoe UI" w:hAnsi="Segoe UI" w:cs="Segoe UI"/>
          <w:sz w:val="23"/>
          <w:szCs w:val="23"/>
        </w:rPr>
        <w:t>realizaci</w:t>
      </w:r>
      <w:r w:rsidR="000E169A">
        <w:rPr>
          <w:rFonts w:ascii="Segoe UI" w:hAnsi="Segoe UI" w:cs="Segoe UI"/>
          <w:sz w:val="23"/>
          <w:szCs w:val="23"/>
        </w:rPr>
        <w:t>. PVS bude informovat Stavebníky</w:t>
      </w:r>
      <w:r w:rsidR="0080588F">
        <w:rPr>
          <w:rFonts w:ascii="Segoe UI" w:hAnsi="Segoe UI" w:cs="Segoe UI"/>
          <w:sz w:val="23"/>
          <w:szCs w:val="23"/>
        </w:rPr>
        <w:t xml:space="preserve"> a Vlastníky</w:t>
      </w:r>
      <w:r w:rsidR="000E169A">
        <w:rPr>
          <w:rFonts w:ascii="Segoe UI" w:hAnsi="Segoe UI" w:cs="Segoe UI"/>
          <w:sz w:val="23"/>
          <w:szCs w:val="23"/>
        </w:rPr>
        <w:t xml:space="preserve"> o </w:t>
      </w:r>
      <w:r w:rsidR="00E66003" w:rsidRPr="00377859">
        <w:rPr>
          <w:rFonts w:ascii="Segoe UI" w:hAnsi="Segoe UI" w:cs="Segoe UI"/>
          <w:sz w:val="23"/>
          <w:szCs w:val="23"/>
        </w:rPr>
        <w:t>zvolené variantě. V případě, že by měla být zvolená varianta realizována i na pozemcích</w:t>
      </w:r>
      <w:r w:rsidR="0080588F">
        <w:rPr>
          <w:rFonts w:ascii="Segoe UI" w:hAnsi="Segoe UI" w:cs="Segoe UI"/>
          <w:sz w:val="23"/>
          <w:szCs w:val="23"/>
        </w:rPr>
        <w:t xml:space="preserve"> Vlastníků</w:t>
      </w:r>
      <w:r w:rsidR="00E66003" w:rsidRPr="00377859">
        <w:rPr>
          <w:rFonts w:ascii="Segoe UI" w:hAnsi="Segoe UI" w:cs="Segoe UI"/>
          <w:sz w:val="23"/>
          <w:szCs w:val="23"/>
        </w:rPr>
        <w:t xml:space="preserve">, </w:t>
      </w:r>
      <w:r w:rsidR="009C4D42">
        <w:rPr>
          <w:rFonts w:ascii="Segoe UI" w:hAnsi="Segoe UI" w:cs="Segoe UI"/>
          <w:sz w:val="23"/>
          <w:szCs w:val="23"/>
        </w:rPr>
        <w:t xml:space="preserve">Dodatečných či dalších, </w:t>
      </w:r>
      <w:r w:rsidR="00E66003" w:rsidRPr="00377859">
        <w:rPr>
          <w:rFonts w:ascii="Segoe UI" w:hAnsi="Segoe UI" w:cs="Segoe UI"/>
          <w:sz w:val="23"/>
          <w:szCs w:val="23"/>
        </w:rPr>
        <w:t xml:space="preserve">zavazuje se PVS zvolenou variantu, resp. její technické řešení a umístění vedení přes pozemky </w:t>
      </w:r>
      <w:r w:rsidR="0080588F">
        <w:rPr>
          <w:rFonts w:ascii="Segoe UI" w:hAnsi="Segoe UI" w:cs="Segoe UI"/>
          <w:sz w:val="23"/>
          <w:szCs w:val="23"/>
        </w:rPr>
        <w:t xml:space="preserve">Vlastníků </w:t>
      </w:r>
      <w:r w:rsidR="00E66003" w:rsidRPr="00377859">
        <w:rPr>
          <w:rFonts w:ascii="Segoe UI" w:hAnsi="Segoe UI" w:cs="Segoe UI"/>
          <w:sz w:val="23"/>
          <w:szCs w:val="23"/>
        </w:rPr>
        <w:t xml:space="preserve">s </w:t>
      </w:r>
      <w:r w:rsidR="0080588F">
        <w:rPr>
          <w:rFonts w:ascii="Segoe UI" w:hAnsi="Segoe UI" w:cs="Segoe UI"/>
          <w:sz w:val="23"/>
          <w:szCs w:val="23"/>
        </w:rPr>
        <w:t xml:space="preserve">Vlastníky </w:t>
      </w:r>
      <w:r w:rsidR="00E66003" w:rsidRPr="00377859">
        <w:rPr>
          <w:rFonts w:ascii="Segoe UI" w:hAnsi="Segoe UI" w:cs="Segoe UI"/>
          <w:sz w:val="23"/>
          <w:szCs w:val="23"/>
        </w:rPr>
        <w:t xml:space="preserve">předem projednat a </w:t>
      </w:r>
      <w:r w:rsidR="006820F9" w:rsidRPr="00377859">
        <w:rPr>
          <w:rFonts w:ascii="Segoe UI" w:hAnsi="Segoe UI" w:cs="Segoe UI"/>
          <w:sz w:val="23"/>
          <w:szCs w:val="23"/>
        </w:rPr>
        <w:t>vyžádat jejich</w:t>
      </w:r>
      <w:r w:rsidR="00232C4E">
        <w:rPr>
          <w:rFonts w:ascii="Segoe UI" w:hAnsi="Segoe UI" w:cs="Segoe UI"/>
          <w:sz w:val="23"/>
          <w:szCs w:val="23"/>
        </w:rPr>
        <w:t xml:space="preserve"> písemný</w:t>
      </w:r>
      <w:r w:rsidR="006820F9" w:rsidRPr="00377859">
        <w:rPr>
          <w:rFonts w:ascii="Segoe UI" w:hAnsi="Segoe UI" w:cs="Segoe UI"/>
          <w:sz w:val="23"/>
          <w:szCs w:val="23"/>
        </w:rPr>
        <w:t xml:space="preserve"> souhlas</w:t>
      </w:r>
      <w:r w:rsidR="00A02396">
        <w:rPr>
          <w:rFonts w:ascii="Segoe UI" w:hAnsi="Segoe UI" w:cs="Segoe UI"/>
          <w:sz w:val="23"/>
          <w:szCs w:val="23"/>
        </w:rPr>
        <w:t>, kter</w:t>
      </w:r>
      <w:r w:rsidR="005B6CAE">
        <w:rPr>
          <w:rFonts w:ascii="Segoe UI" w:hAnsi="Segoe UI" w:cs="Segoe UI"/>
          <w:sz w:val="23"/>
          <w:szCs w:val="23"/>
        </w:rPr>
        <w:t>ý</w:t>
      </w:r>
      <w:r w:rsidR="00A02396">
        <w:rPr>
          <w:rFonts w:ascii="Segoe UI" w:hAnsi="Segoe UI" w:cs="Segoe UI"/>
          <w:sz w:val="23"/>
          <w:szCs w:val="23"/>
        </w:rPr>
        <w:t xml:space="preserve"> se Stavebníci </w:t>
      </w:r>
      <w:r w:rsidR="003E6FE6">
        <w:rPr>
          <w:rFonts w:ascii="Segoe UI" w:hAnsi="Segoe UI" w:cs="Segoe UI"/>
          <w:sz w:val="23"/>
          <w:szCs w:val="23"/>
        </w:rPr>
        <w:t>a/</w:t>
      </w:r>
      <w:r w:rsidR="00A02396">
        <w:rPr>
          <w:rFonts w:ascii="Segoe UI" w:hAnsi="Segoe UI" w:cs="Segoe UI"/>
          <w:sz w:val="23"/>
          <w:szCs w:val="23"/>
        </w:rPr>
        <w:t>nebo Vlastníci zavazují udělit</w:t>
      </w:r>
      <w:r w:rsidR="00171485">
        <w:rPr>
          <w:rFonts w:ascii="Segoe UI" w:hAnsi="Segoe UI" w:cs="Segoe UI"/>
          <w:sz w:val="23"/>
          <w:szCs w:val="23"/>
        </w:rPr>
        <w:t xml:space="preserve">, pokud nebude </w:t>
      </w:r>
      <w:r w:rsidR="00171485" w:rsidRPr="00377859">
        <w:rPr>
          <w:rFonts w:ascii="Segoe UI" w:hAnsi="Segoe UI" w:cs="Segoe UI"/>
          <w:sz w:val="23"/>
          <w:szCs w:val="23"/>
        </w:rPr>
        <w:t xml:space="preserve">její technické řešení a umístění vedení přes pozemky </w:t>
      </w:r>
      <w:r w:rsidR="00171485">
        <w:rPr>
          <w:rFonts w:ascii="Segoe UI" w:hAnsi="Segoe UI" w:cs="Segoe UI"/>
          <w:sz w:val="23"/>
          <w:szCs w:val="23"/>
        </w:rPr>
        <w:t xml:space="preserve">Vlastníků zasahovat do developerských projektů </w:t>
      </w:r>
      <w:r w:rsidR="00313860">
        <w:rPr>
          <w:rFonts w:ascii="Segoe UI" w:hAnsi="Segoe UI" w:cs="Segoe UI"/>
          <w:sz w:val="23"/>
          <w:szCs w:val="23"/>
        </w:rPr>
        <w:t xml:space="preserve">Vlastníků a/nebo Stavebníků </w:t>
      </w:r>
      <w:r w:rsidR="00171485">
        <w:rPr>
          <w:rFonts w:ascii="Segoe UI" w:hAnsi="Segoe UI" w:cs="Segoe UI"/>
          <w:sz w:val="23"/>
          <w:szCs w:val="23"/>
        </w:rPr>
        <w:t>zde plánovaných</w:t>
      </w:r>
      <w:r w:rsidR="00E66003" w:rsidRPr="00D771AA">
        <w:rPr>
          <w:rFonts w:ascii="Segoe UI" w:hAnsi="Segoe UI" w:cs="Segoe UI"/>
          <w:sz w:val="23"/>
          <w:szCs w:val="23"/>
        </w:rPr>
        <w:t xml:space="preserve">. </w:t>
      </w:r>
      <w:r w:rsidR="008E5831" w:rsidRPr="00D771AA">
        <w:rPr>
          <w:rFonts w:ascii="Segoe UI" w:hAnsi="Segoe UI" w:cs="Segoe UI"/>
          <w:sz w:val="23"/>
          <w:szCs w:val="23"/>
        </w:rPr>
        <w:t xml:space="preserve">PVS se zavazuje </w:t>
      </w:r>
      <w:r w:rsidR="00985507" w:rsidRPr="00D771AA">
        <w:rPr>
          <w:rFonts w:ascii="Segoe UI" w:hAnsi="Segoe UI" w:cs="Segoe UI"/>
          <w:sz w:val="23"/>
          <w:szCs w:val="23"/>
        </w:rPr>
        <w:t xml:space="preserve">realizovat výstavbu Trvalého řešení likvidace odpadních vod tak, aby umožnila </w:t>
      </w:r>
      <w:r w:rsidR="00C84011">
        <w:rPr>
          <w:rFonts w:ascii="Segoe UI" w:hAnsi="Segoe UI" w:cs="Segoe UI"/>
          <w:sz w:val="23"/>
          <w:szCs w:val="23"/>
        </w:rPr>
        <w:t xml:space="preserve">plynulý rozvoj městské části Újezd u Průhonic včetně </w:t>
      </w:r>
      <w:r w:rsidR="008E5831" w:rsidRPr="00D771AA">
        <w:rPr>
          <w:rFonts w:ascii="Segoe UI" w:hAnsi="Segoe UI" w:cs="Segoe UI"/>
          <w:sz w:val="23"/>
          <w:szCs w:val="23"/>
        </w:rPr>
        <w:t xml:space="preserve">připojení projektů </w:t>
      </w:r>
      <w:r w:rsidR="00985507" w:rsidRPr="00D771AA">
        <w:rPr>
          <w:rFonts w:ascii="Segoe UI" w:hAnsi="Segoe UI" w:cs="Segoe UI"/>
          <w:sz w:val="23"/>
          <w:szCs w:val="23"/>
        </w:rPr>
        <w:t xml:space="preserve">Stavebníků </w:t>
      </w:r>
      <w:r w:rsidR="00484E88">
        <w:rPr>
          <w:rFonts w:ascii="Segoe UI" w:hAnsi="Segoe UI" w:cs="Segoe UI"/>
          <w:sz w:val="23"/>
          <w:szCs w:val="23"/>
        </w:rPr>
        <w:t xml:space="preserve">a/nebo Vlastníků </w:t>
      </w:r>
      <w:r w:rsidR="00985507" w:rsidRPr="00D771AA">
        <w:rPr>
          <w:rFonts w:ascii="Segoe UI" w:hAnsi="Segoe UI" w:cs="Segoe UI"/>
          <w:sz w:val="23"/>
          <w:szCs w:val="23"/>
        </w:rPr>
        <w:t xml:space="preserve">v termínech </w:t>
      </w:r>
      <w:r w:rsidR="008E5831" w:rsidRPr="00D771AA">
        <w:rPr>
          <w:rFonts w:ascii="Segoe UI" w:hAnsi="Segoe UI" w:cs="Segoe UI"/>
          <w:sz w:val="23"/>
          <w:szCs w:val="23"/>
        </w:rPr>
        <w:t xml:space="preserve">dle čl. </w:t>
      </w:r>
      <w:r w:rsidR="00985507" w:rsidRPr="00D771AA">
        <w:rPr>
          <w:rFonts w:ascii="Segoe UI" w:hAnsi="Segoe UI" w:cs="Segoe UI"/>
          <w:sz w:val="23"/>
          <w:szCs w:val="23"/>
        </w:rPr>
        <w:t xml:space="preserve">4 odst. </w:t>
      </w:r>
      <w:r w:rsidR="008E5831" w:rsidRPr="00D771AA">
        <w:rPr>
          <w:rFonts w:ascii="Segoe UI" w:hAnsi="Segoe UI" w:cs="Segoe UI"/>
          <w:sz w:val="23"/>
          <w:szCs w:val="23"/>
        </w:rPr>
        <w:t xml:space="preserve">4.1 </w:t>
      </w:r>
      <w:r w:rsidR="00AF053C">
        <w:rPr>
          <w:rFonts w:ascii="Segoe UI" w:hAnsi="Segoe UI" w:cs="Segoe UI"/>
          <w:sz w:val="23"/>
          <w:szCs w:val="23"/>
        </w:rPr>
        <w:t xml:space="preserve">tabulka 4.1.C </w:t>
      </w:r>
      <w:r w:rsidR="00712CE5">
        <w:rPr>
          <w:rFonts w:ascii="Segoe UI" w:hAnsi="Segoe UI" w:cs="Segoe UI"/>
          <w:sz w:val="23"/>
          <w:szCs w:val="23"/>
        </w:rPr>
        <w:t xml:space="preserve">této Smlouvy </w:t>
      </w:r>
      <w:r w:rsidR="008E5831" w:rsidRPr="00D771AA">
        <w:rPr>
          <w:rFonts w:ascii="Segoe UI" w:hAnsi="Segoe UI" w:cs="Segoe UI"/>
          <w:sz w:val="23"/>
          <w:szCs w:val="23"/>
        </w:rPr>
        <w:t xml:space="preserve">a </w:t>
      </w:r>
      <w:r w:rsidR="00985507" w:rsidRPr="00D771AA">
        <w:rPr>
          <w:rFonts w:ascii="Segoe UI" w:hAnsi="Segoe UI" w:cs="Segoe UI"/>
          <w:sz w:val="23"/>
          <w:szCs w:val="23"/>
        </w:rPr>
        <w:t xml:space="preserve">zavazuje </w:t>
      </w:r>
      <w:r w:rsidR="00C84011">
        <w:rPr>
          <w:rFonts w:ascii="Segoe UI" w:hAnsi="Segoe UI" w:cs="Segoe UI"/>
          <w:sz w:val="23"/>
          <w:szCs w:val="23"/>
        </w:rPr>
        <w:t xml:space="preserve">se </w:t>
      </w:r>
      <w:r w:rsidR="008E5831" w:rsidRPr="00D771AA">
        <w:rPr>
          <w:rFonts w:ascii="Segoe UI" w:hAnsi="Segoe UI" w:cs="Segoe UI"/>
          <w:sz w:val="23"/>
          <w:szCs w:val="23"/>
        </w:rPr>
        <w:t>vyd</w:t>
      </w:r>
      <w:r w:rsidR="00985507" w:rsidRPr="00D771AA">
        <w:rPr>
          <w:rFonts w:ascii="Segoe UI" w:hAnsi="Segoe UI" w:cs="Segoe UI"/>
          <w:sz w:val="23"/>
          <w:szCs w:val="23"/>
        </w:rPr>
        <w:t xml:space="preserve">at souhlasy k těmto projektům dle čl. 4 této Smlouvy. </w:t>
      </w:r>
    </w:p>
    <w:p w14:paraId="4B6679D8" w14:textId="4C0D4725" w:rsidR="0003649C" w:rsidRDefault="00DF018D" w:rsidP="00AC0772">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D771AA">
        <w:rPr>
          <w:rFonts w:ascii="Segoe UI" w:hAnsi="Segoe UI" w:cs="Segoe UI"/>
          <w:sz w:val="23"/>
          <w:szCs w:val="23"/>
        </w:rPr>
        <w:t xml:space="preserve">Další podmínky spolupráce </w:t>
      </w:r>
      <w:r w:rsidR="00AD3D39" w:rsidRPr="00D771AA">
        <w:rPr>
          <w:rFonts w:ascii="Segoe UI" w:hAnsi="Segoe UI" w:cs="Segoe UI"/>
          <w:sz w:val="23"/>
          <w:szCs w:val="23"/>
        </w:rPr>
        <w:t>S</w:t>
      </w:r>
      <w:r w:rsidRPr="00D771AA">
        <w:rPr>
          <w:rFonts w:ascii="Segoe UI" w:hAnsi="Segoe UI" w:cs="Segoe UI"/>
          <w:sz w:val="23"/>
          <w:szCs w:val="23"/>
        </w:rPr>
        <w:t>tran ve vztahu k výstavbě Trvalého řešení likvidace odpadních vod jsou stanoveny</w:t>
      </w:r>
      <w:r w:rsidRPr="00377859">
        <w:rPr>
          <w:rFonts w:ascii="Segoe UI" w:hAnsi="Segoe UI" w:cs="Segoe UI"/>
          <w:sz w:val="23"/>
          <w:szCs w:val="23"/>
        </w:rPr>
        <w:t xml:space="preserve"> ve Smlouvě o spolupráci – projekt Trvalé řešení </w:t>
      </w:r>
      <w:r w:rsidR="005F06EB" w:rsidRPr="00377859">
        <w:rPr>
          <w:rFonts w:ascii="Segoe UI" w:hAnsi="Segoe UI" w:cs="Segoe UI"/>
          <w:sz w:val="23"/>
          <w:szCs w:val="23"/>
        </w:rPr>
        <w:t xml:space="preserve">likvidace </w:t>
      </w:r>
      <w:r w:rsidRPr="00377859">
        <w:rPr>
          <w:rFonts w:ascii="Segoe UI" w:hAnsi="Segoe UI" w:cs="Segoe UI"/>
          <w:sz w:val="23"/>
          <w:szCs w:val="23"/>
        </w:rPr>
        <w:t xml:space="preserve">odpadních vod z území Újezd u Průhonic, která </w:t>
      </w:r>
      <w:r w:rsidR="00931D3E">
        <w:rPr>
          <w:rFonts w:ascii="Segoe UI" w:hAnsi="Segoe UI" w:cs="Segoe UI"/>
          <w:sz w:val="23"/>
          <w:szCs w:val="23"/>
        </w:rPr>
        <w:t xml:space="preserve">je </w:t>
      </w:r>
      <w:r w:rsidRPr="00377859">
        <w:rPr>
          <w:rFonts w:ascii="Segoe UI" w:hAnsi="Segoe UI" w:cs="Segoe UI"/>
          <w:sz w:val="23"/>
          <w:szCs w:val="23"/>
        </w:rPr>
        <w:t xml:space="preserve">podepsána současně s touto Smlouvou. </w:t>
      </w:r>
    </w:p>
    <w:p w14:paraId="209AC448" w14:textId="7946C200" w:rsidR="00377859" w:rsidRDefault="00377859" w:rsidP="00377859">
      <w:pPr>
        <w:pStyle w:val="Odstavecseseznamem"/>
        <w:spacing w:after="120" w:line="240" w:lineRule="auto"/>
        <w:ind w:left="454"/>
        <w:contextualSpacing w:val="0"/>
        <w:jc w:val="both"/>
        <w:rPr>
          <w:rFonts w:ascii="Segoe UI" w:hAnsi="Segoe UI" w:cs="Segoe UI"/>
          <w:sz w:val="23"/>
          <w:szCs w:val="23"/>
        </w:rPr>
      </w:pPr>
    </w:p>
    <w:p w14:paraId="137AA2FF" w14:textId="1E46052B" w:rsidR="008D4A34" w:rsidRPr="00ED00C8" w:rsidRDefault="008D4A34" w:rsidP="00F66735">
      <w:pPr>
        <w:pStyle w:val="Odstavecseseznamem"/>
        <w:numPr>
          <w:ilvl w:val="0"/>
          <w:numId w:val="18"/>
        </w:numPr>
        <w:spacing w:after="120" w:line="240" w:lineRule="auto"/>
        <w:ind w:left="0" w:firstLine="0"/>
        <w:contextualSpacing w:val="0"/>
        <w:jc w:val="center"/>
        <w:rPr>
          <w:rFonts w:ascii="Segoe UI" w:hAnsi="Segoe UI" w:cs="Segoe UI"/>
          <w:b/>
          <w:sz w:val="23"/>
          <w:szCs w:val="23"/>
        </w:rPr>
      </w:pPr>
      <w:r w:rsidRPr="00ED00C8">
        <w:rPr>
          <w:rFonts w:ascii="Segoe UI" w:hAnsi="Segoe UI" w:cs="Segoe UI"/>
          <w:b/>
          <w:sz w:val="23"/>
          <w:szCs w:val="23"/>
        </w:rPr>
        <w:t>Vodovod DN800</w:t>
      </w:r>
    </w:p>
    <w:p w14:paraId="62CBD32C" w14:textId="6E8FBDC7" w:rsidR="008D4A34" w:rsidRPr="00ED00C8" w:rsidRDefault="008D4A34"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ED00C8">
        <w:rPr>
          <w:rFonts w:ascii="Segoe UI" w:hAnsi="Segoe UI" w:cs="Segoe UI"/>
          <w:sz w:val="23"/>
          <w:szCs w:val="23"/>
        </w:rPr>
        <w:t>Úřad městské části Praha 22, Odbor výstavby vydal dne 1. 2. 2017 pod č. j. P22 985/2017 OV 05 rozhodnutí o umístění stavby s názvem „</w:t>
      </w:r>
      <w:proofErr w:type="spellStart"/>
      <w:r w:rsidRPr="00ED00C8">
        <w:rPr>
          <w:rFonts w:ascii="Segoe UI" w:hAnsi="Segoe UI" w:cs="Segoe UI"/>
          <w:sz w:val="23"/>
          <w:szCs w:val="23"/>
        </w:rPr>
        <w:t>Zokruhování</w:t>
      </w:r>
      <w:proofErr w:type="spellEnd"/>
      <w:r w:rsidRPr="00ED00C8">
        <w:rPr>
          <w:rFonts w:ascii="Segoe UI" w:hAnsi="Segoe UI" w:cs="Segoe UI"/>
          <w:sz w:val="23"/>
          <w:szCs w:val="23"/>
        </w:rPr>
        <w:t xml:space="preserve"> vodovodního řadu PRAHA VÝCHOD etapa 0001 – DN 800 – 2. část Pitkovice – Újezd u Průhonic“ na pozemcích </w:t>
      </w:r>
      <w:proofErr w:type="spellStart"/>
      <w:r w:rsidRPr="00ED00C8">
        <w:rPr>
          <w:rFonts w:ascii="Segoe UI" w:hAnsi="Segoe UI" w:cs="Segoe UI"/>
          <w:sz w:val="23"/>
          <w:szCs w:val="23"/>
        </w:rPr>
        <w:t>parc</w:t>
      </w:r>
      <w:proofErr w:type="spellEnd"/>
      <w:r w:rsidRPr="00ED00C8">
        <w:rPr>
          <w:rFonts w:ascii="Segoe UI" w:hAnsi="Segoe UI" w:cs="Segoe UI"/>
          <w:sz w:val="23"/>
          <w:szCs w:val="23"/>
        </w:rPr>
        <w:t xml:space="preserve">. č. 222/1, 238/2, 238/65, 238/66, 238/68, 238/69, k. </w:t>
      </w:r>
      <w:proofErr w:type="spellStart"/>
      <w:r w:rsidRPr="00ED00C8">
        <w:rPr>
          <w:rFonts w:ascii="Segoe UI" w:hAnsi="Segoe UI" w:cs="Segoe UI"/>
          <w:sz w:val="23"/>
          <w:szCs w:val="23"/>
        </w:rPr>
        <w:t>ú.</w:t>
      </w:r>
      <w:proofErr w:type="spellEnd"/>
      <w:r w:rsidRPr="00ED00C8">
        <w:rPr>
          <w:rFonts w:ascii="Segoe UI" w:hAnsi="Segoe UI" w:cs="Segoe UI"/>
          <w:sz w:val="23"/>
          <w:szCs w:val="23"/>
        </w:rPr>
        <w:t xml:space="preserve"> Pitkovice, </w:t>
      </w:r>
      <w:proofErr w:type="spellStart"/>
      <w:r w:rsidRPr="00ED00C8">
        <w:rPr>
          <w:rFonts w:ascii="Segoe UI" w:hAnsi="Segoe UI" w:cs="Segoe UI"/>
          <w:sz w:val="23"/>
          <w:szCs w:val="23"/>
        </w:rPr>
        <w:t>parc</w:t>
      </w:r>
      <w:proofErr w:type="spellEnd"/>
      <w:r w:rsidRPr="00ED00C8">
        <w:rPr>
          <w:rFonts w:ascii="Segoe UI" w:hAnsi="Segoe UI" w:cs="Segoe UI"/>
          <w:sz w:val="23"/>
          <w:szCs w:val="23"/>
        </w:rPr>
        <w:t xml:space="preserve">. č. 97/1, 97/18, 97/34, 97/35, 194/8, 194/14, 194/16, 194/17, 272/152, 272/153, 272/159, 272/229, 272/242, 273/50, 273/72, 273/83, 273/84, 273/109, 273/116, 307/1, 307/6, 311/20, 311/26, 311/39, 312, k. </w:t>
      </w:r>
      <w:proofErr w:type="spellStart"/>
      <w:r w:rsidRPr="00ED00C8">
        <w:rPr>
          <w:rFonts w:ascii="Segoe UI" w:hAnsi="Segoe UI" w:cs="Segoe UI"/>
          <w:sz w:val="23"/>
          <w:szCs w:val="23"/>
        </w:rPr>
        <w:t>ú.</w:t>
      </w:r>
      <w:proofErr w:type="spellEnd"/>
      <w:r w:rsidRPr="00ED00C8">
        <w:rPr>
          <w:rFonts w:ascii="Segoe UI" w:hAnsi="Segoe UI" w:cs="Segoe UI"/>
          <w:sz w:val="23"/>
          <w:szCs w:val="23"/>
        </w:rPr>
        <w:t xml:space="preserve"> Křeslice, </w:t>
      </w:r>
      <w:proofErr w:type="spellStart"/>
      <w:r w:rsidRPr="00ED00C8">
        <w:rPr>
          <w:rFonts w:ascii="Segoe UI" w:hAnsi="Segoe UI" w:cs="Segoe UI"/>
          <w:sz w:val="23"/>
          <w:szCs w:val="23"/>
        </w:rPr>
        <w:t>parc</w:t>
      </w:r>
      <w:proofErr w:type="spellEnd"/>
      <w:r w:rsidRPr="00ED00C8">
        <w:rPr>
          <w:rFonts w:ascii="Segoe UI" w:hAnsi="Segoe UI" w:cs="Segoe UI"/>
          <w:sz w:val="23"/>
          <w:szCs w:val="23"/>
        </w:rPr>
        <w:t xml:space="preserve">. č. 211/1, 213/1, 284/1, 284/7, 665/1, 665/2, 665/5, 665/7, 665/8, k. </w:t>
      </w:r>
      <w:proofErr w:type="spellStart"/>
      <w:r w:rsidRPr="00ED00C8">
        <w:rPr>
          <w:rFonts w:ascii="Segoe UI" w:hAnsi="Segoe UI" w:cs="Segoe UI"/>
          <w:sz w:val="23"/>
          <w:szCs w:val="23"/>
        </w:rPr>
        <w:t>ú.</w:t>
      </w:r>
      <w:proofErr w:type="spellEnd"/>
      <w:r w:rsidRPr="00ED00C8">
        <w:rPr>
          <w:rFonts w:ascii="Segoe UI" w:hAnsi="Segoe UI" w:cs="Segoe UI"/>
          <w:sz w:val="23"/>
          <w:szCs w:val="23"/>
        </w:rPr>
        <w:t xml:space="preserve"> Újezd u Průhonic. Výstavba </w:t>
      </w:r>
      <w:r w:rsidR="001C4B0D" w:rsidRPr="00ED00C8">
        <w:rPr>
          <w:rFonts w:ascii="Segoe UI" w:hAnsi="Segoe UI" w:cs="Segoe UI"/>
          <w:sz w:val="23"/>
          <w:szCs w:val="23"/>
        </w:rPr>
        <w:t xml:space="preserve">Vodovodu </w:t>
      </w:r>
      <w:r w:rsidRPr="00ED00C8">
        <w:rPr>
          <w:rFonts w:ascii="Segoe UI" w:hAnsi="Segoe UI" w:cs="Segoe UI"/>
          <w:sz w:val="23"/>
          <w:szCs w:val="23"/>
        </w:rPr>
        <w:t xml:space="preserve">DN800 spočívá v umístění vodovodu a napojení na stávající vodovodní řad. </w:t>
      </w:r>
      <w:r w:rsidR="001C4B0D" w:rsidRPr="00ED00C8">
        <w:rPr>
          <w:rFonts w:ascii="Segoe UI" w:hAnsi="Segoe UI" w:cs="Segoe UI"/>
          <w:sz w:val="23"/>
          <w:szCs w:val="23"/>
        </w:rPr>
        <w:t xml:space="preserve">Vodovod </w:t>
      </w:r>
      <w:r w:rsidRPr="00ED00C8">
        <w:rPr>
          <w:rFonts w:ascii="Segoe UI" w:hAnsi="Segoe UI" w:cs="Segoe UI"/>
          <w:sz w:val="23"/>
          <w:szCs w:val="23"/>
        </w:rPr>
        <w:t xml:space="preserve">DN800 se má nacházet mimo jiné na pozemcích </w:t>
      </w:r>
      <w:proofErr w:type="spellStart"/>
      <w:r w:rsidRPr="00ED00C8">
        <w:rPr>
          <w:rFonts w:ascii="Segoe UI" w:hAnsi="Segoe UI" w:cs="Segoe UI"/>
          <w:sz w:val="23"/>
          <w:szCs w:val="23"/>
        </w:rPr>
        <w:t>Navetiny</w:t>
      </w:r>
      <w:proofErr w:type="spellEnd"/>
      <w:r w:rsidRPr="00ED00C8">
        <w:rPr>
          <w:rFonts w:ascii="Segoe UI" w:hAnsi="Segoe UI" w:cs="Segoe UI"/>
          <w:sz w:val="23"/>
          <w:szCs w:val="23"/>
        </w:rPr>
        <w:t xml:space="preserve"> </w:t>
      </w:r>
      <w:proofErr w:type="spellStart"/>
      <w:r w:rsidRPr="00ED00C8">
        <w:rPr>
          <w:rFonts w:ascii="Segoe UI" w:hAnsi="Segoe UI" w:cs="Segoe UI"/>
          <w:sz w:val="23"/>
          <w:szCs w:val="23"/>
        </w:rPr>
        <w:t>parc</w:t>
      </w:r>
      <w:proofErr w:type="spellEnd"/>
      <w:r w:rsidRPr="00ED00C8">
        <w:rPr>
          <w:rFonts w:ascii="Segoe UI" w:hAnsi="Segoe UI" w:cs="Segoe UI"/>
          <w:sz w:val="23"/>
          <w:szCs w:val="23"/>
        </w:rPr>
        <w:t>. č. 211/1, 665/1, 665/2, 665/5, 665/7</w:t>
      </w:r>
      <w:r w:rsidR="001C4B0D" w:rsidRPr="00ED00C8">
        <w:rPr>
          <w:rFonts w:ascii="Segoe UI" w:hAnsi="Segoe UI" w:cs="Segoe UI"/>
          <w:sz w:val="23"/>
          <w:szCs w:val="23"/>
        </w:rPr>
        <w:t xml:space="preserve"> </w:t>
      </w:r>
      <w:r w:rsidRPr="00ED00C8">
        <w:rPr>
          <w:rFonts w:ascii="Segoe UI" w:hAnsi="Segoe UI" w:cs="Segoe UI"/>
          <w:sz w:val="23"/>
          <w:szCs w:val="23"/>
        </w:rPr>
        <w:t xml:space="preserve">a 665/8 v k. </w:t>
      </w:r>
      <w:proofErr w:type="spellStart"/>
      <w:r w:rsidRPr="00ED00C8">
        <w:rPr>
          <w:rFonts w:ascii="Segoe UI" w:hAnsi="Segoe UI" w:cs="Segoe UI"/>
          <w:sz w:val="23"/>
          <w:szCs w:val="23"/>
        </w:rPr>
        <w:t>ú.</w:t>
      </w:r>
      <w:proofErr w:type="spellEnd"/>
      <w:r w:rsidRPr="00ED00C8">
        <w:rPr>
          <w:rFonts w:ascii="Segoe UI" w:hAnsi="Segoe UI" w:cs="Segoe UI"/>
          <w:sz w:val="23"/>
          <w:szCs w:val="23"/>
        </w:rPr>
        <w:t xml:space="preserve"> Újezd u Průhonic a pozemku </w:t>
      </w:r>
      <w:proofErr w:type="spellStart"/>
      <w:r w:rsidRPr="00ED00C8">
        <w:rPr>
          <w:rFonts w:ascii="Segoe UI" w:hAnsi="Segoe UI" w:cs="Segoe UI"/>
          <w:sz w:val="23"/>
          <w:szCs w:val="23"/>
        </w:rPr>
        <w:t>parc</w:t>
      </w:r>
      <w:proofErr w:type="spellEnd"/>
      <w:r w:rsidRPr="00ED00C8">
        <w:rPr>
          <w:rFonts w:ascii="Segoe UI" w:hAnsi="Segoe UI" w:cs="Segoe UI"/>
          <w:sz w:val="23"/>
          <w:szCs w:val="23"/>
        </w:rPr>
        <w:t xml:space="preserve">. č. 273/72 </w:t>
      </w:r>
      <w:r w:rsidR="00EF5A96" w:rsidRPr="00ED00C8">
        <w:rPr>
          <w:rFonts w:ascii="Segoe UI" w:hAnsi="Segoe UI" w:cs="Segoe UI"/>
          <w:sz w:val="23"/>
          <w:szCs w:val="23"/>
        </w:rPr>
        <w:t xml:space="preserve">a 273/84 </w:t>
      </w:r>
      <w:r w:rsidRPr="00ED00C8">
        <w:rPr>
          <w:rFonts w:ascii="Segoe UI" w:hAnsi="Segoe UI" w:cs="Segoe UI"/>
          <w:sz w:val="23"/>
          <w:szCs w:val="23"/>
        </w:rPr>
        <w:t xml:space="preserve">v k. </w:t>
      </w:r>
      <w:proofErr w:type="spellStart"/>
      <w:r w:rsidRPr="00ED00C8">
        <w:rPr>
          <w:rFonts w:ascii="Segoe UI" w:hAnsi="Segoe UI" w:cs="Segoe UI"/>
          <w:sz w:val="23"/>
          <w:szCs w:val="23"/>
        </w:rPr>
        <w:t>ú.</w:t>
      </w:r>
      <w:proofErr w:type="spellEnd"/>
      <w:r w:rsidRPr="00ED00C8">
        <w:rPr>
          <w:rFonts w:ascii="Segoe UI" w:hAnsi="Segoe UI" w:cs="Segoe UI"/>
          <w:sz w:val="23"/>
          <w:szCs w:val="23"/>
        </w:rPr>
        <w:t xml:space="preserve"> Křeslice ve vlastnictví </w:t>
      </w:r>
      <w:r w:rsidR="007B2304" w:rsidRPr="00ED00C8">
        <w:rPr>
          <w:rFonts w:ascii="Segoe UI" w:hAnsi="Segoe UI" w:cs="Segoe UI"/>
          <w:sz w:val="23"/>
          <w:szCs w:val="23"/>
        </w:rPr>
        <w:t>MČ</w:t>
      </w:r>
      <w:r w:rsidRPr="00ED00C8">
        <w:rPr>
          <w:rFonts w:ascii="Segoe UI" w:hAnsi="Segoe UI" w:cs="Segoe UI"/>
          <w:sz w:val="23"/>
          <w:szCs w:val="23"/>
        </w:rPr>
        <w:t>.</w:t>
      </w:r>
      <w:r w:rsidR="00EF5A96" w:rsidRPr="00ED00C8">
        <w:rPr>
          <w:rFonts w:ascii="Segoe UI" w:hAnsi="Segoe UI" w:cs="Segoe UI"/>
          <w:sz w:val="23"/>
          <w:szCs w:val="23"/>
        </w:rPr>
        <w:t xml:space="preserve"> </w:t>
      </w:r>
    </w:p>
    <w:p w14:paraId="40712436" w14:textId="46ED55BC" w:rsidR="008D4A34" w:rsidRPr="00ED00C8" w:rsidRDefault="008D4A34"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proofErr w:type="spellStart"/>
      <w:r w:rsidRPr="00ED00C8">
        <w:rPr>
          <w:rFonts w:ascii="Segoe UI" w:hAnsi="Segoe UI" w:cs="Segoe UI"/>
          <w:sz w:val="23"/>
          <w:szCs w:val="23"/>
        </w:rPr>
        <w:lastRenderedPageBreak/>
        <w:t>Navetina</w:t>
      </w:r>
      <w:proofErr w:type="spellEnd"/>
      <w:r w:rsidRPr="00ED00C8">
        <w:rPr>
          <w:rFonts w:ascii="Segoe UI" w:hAnsi="Segoe UI" w:cs="Segoe UI"/>
          <w:sz w:val="23"/>
          <w:szCs w:val="23"/>
        </w:rPr>
        <w:t xml:space="preserve"> podala dne 1.3.2017 odvolání proti rozhodnutí stavebního úřadu a HMP, Odbor stavební, toto rozhodnutí dne 4. 10. 2017 zrušil svým rozhodnutím č. j. MHMP 1411116/2017 a věc vrátil stavebnímu úřadu k novému projednání. Výsledkem tohoto projednání bylo vydání nového rozhodnutí o umístění </w:t>
      </w:r>
      <w:r w:rsidR="001C4B0D" w:rsidRPr="00ED00C8">
        <w:rPr>
          <w:rFonts w:ascii="Segoe UI" w:hAnsi="Segoe UI" w:cs="Segoe UI"/>
          <w:sz w:val="23"/>
          <w:szCs w:val="23"/>
        </w:rPr>
        <w:t xml:space="preserve">Vodovodu </w:t>
      </w:r>
      <w:r w:rsidRPr="00ED00C8">
        <w:rPr>
          <w:rFonts w:ascii="Segoe UI" w:hAnsi="Segoe UI" w:cs="Segoe UI"/>
          <w:sz w:val="23"/>
          <w:szCs w:val="23"/>
        </w:rPr>
        <w:t xml:space="preserve">DN800, které vydal stavební úřad dne 6. 10. 2020 pod č. j. P22 10544/2020 OV 05. Proti tomuto územnímu rozhodnutí podala </w:t>
      </w:r>
      <w:proofErr w:type="spellStart"/>
      <w:r w:rsidRPr="00ED00C8">
        <w:rPr>
          <w:rFonts w:ascii="Segoe UI" w:hAnsi="Segoe UI" w:cs="Segoe UI"/>
          <w:sz w:val="23"/>
          <w:szCs w:val="23"/>
        </w:rPr>
        <w:t>Navetina</w:t>
      </w:r>
      <w:proofErr w:type="spellEnd"/>
      <w:r w:rsidRPr="00ED00C8">
        <w:rPr>
          <w:rFonts w:ascii="Segoe UI" w:hAnsi="Segoe UI" w:cs="Segoe UI"/>
          <w:sz w:val="23"/>
          <w:szCs w:val="23"/>
        </w:rPr>
        <w:t xml:space="preserve"> dne 2.11. 2020 odvolání. Rozhodnutím Magistrátu HMP, Odboru stavebního řádu, ze dne 18.3.2021, č. j. MHMP 357908/2021, bylo odvolání </w:t>
      </w:r>
      <w:proofErr w:type="spellStart"/>
      <w:r w:rsidRPr="00ED00C8">
        <w:rPr>
          <w:rFonts w:ascii="Segoe UI" w:hAnsi="Segoe UI" w:cs="Segoe UI"/>
          <w:sz w:val="23"/>
          <w:szCs w:val="23"/>
        </w:rPr>
        <w:t>Navetiny</w:t>
      </w:r>
      <w:proofErr w:type="spellEnd"/>
      <w:r w:rsidRPr="00ED00C8">
        <w:rPr>
          <w:rFonts w:ascii="Segoe UI" w:hAnsi="Segoe UI" w:cs="Segoe UI"/>
          <w:sz w:val="23"/>
          <w:szCs w:val="23"/>
        </w:rPr>
        <w:t xml:space="preserve"> zamítnuto a rozhodnutí stavebního úřadu potvrzeno. </w:t>
      </w:r>
      <w:proofErr w:type="spellStart"/>
      <w:r w:rsidRPr="00ED00C8">
        <w:rPr>
          <w:rFonts w:ascii="Segoe UI" w:hAnsi="Segoe UI" w:cs="Segoe UI"/>
          <w:sz w:val="23"/>
          <w:szCs w:val="23"/>
        </w:rPr>
        <w:t>Navetina</w:t>
      </w:r>
      <w:proofErr w:type="spellEnd"/>
      <w:r w:rsidRPr="00ED00C8">
        <w:rPr>
          <w:rFonts w:ascii="Segoe UI" w:hAnsi="Segoe UI" w:cs="Segoe UI"/>
          <w:sz w:val="23"/>
          <w:szCs w:val="23"/>
        </w:rPr>
        <w:t xml:space="preserve"> proto podala dne 2.6.2021 u Městského soudu v Praze </w:t>
      </w:r>
      <w:r w:rsidR="00C92B15" w:rsidRPr="00ED00C8">
        <w:rPr>
          <w:rFonts w:ascii="Segoe UI" w:hAnsi="Segoe UI" w:cs="Segoe UI"/>
          <w:sz w:val="23"/>
          <w:szCs w:val="23"/>
        </w:rPr>
        <w:t xml:space="preserve">správní </w:t>
      </w:r>
      <w:r w:rsidRPr="00ED00C8">
        <w:rPr>
          <w:rFonts w:ascii="Segoe UI" w:hAnsi="Segoe UI" w:cs="Segoe UI"/>
          <w:sz w:val="23"/>
          <w:szCs w:val="23"/>
        </w:rPr>
        <w:t xml:space="preserve">žalobu proti rozhodnutí ze dne 18. 3. 2021, č. j. MHMP 357908/2021 (dále též </w:t>
      </w:r>
      <w:r w:rsidR="007B2304" w:rsidRPr="00ED00C8">
        <w:rPr>
          <w:rFonts w:ascii="Segoe UI" w:hAnsi="Segoe UI" w:cs="Segoe UI"/>
          <w:sz w:val="23"/>
          <w:szCs w:val="23"/>
        </w:rPr>
        <w:t>„</w:t>
      </w:r>
      <w:r w:rsidRPr="00ED00C8">
        <w:rPr>
          <w:rFonts w:ascii="Segoe UI" w:hAnsi="Segoe UI" w:cs="Segoe UI"/>
          <w:sz w:val="23"/>
          <w:szCs w:val="23"/>
        </w:rPr>
        <w:t>Žaloba</w:t>
      </w:r>
      <w:r w:rsidR="007B2304" w:rsidRPr="00ED00C8">
        <w:rPr>
          <w:rFonts w:ascii="Segoe UI" w:hAnsi="Segoe UI" w:cs="Segoe UI"/>
          <w:sz w:val="23"/>
          <w:szCs w:val="23"/>
        </w:rPr>
        <w:t>“</w:t>
      </w:r>
      <w:r w:rsidRPr="00ED00C8">
        <w:rPr>
          <w:rFonts w:ascii="Segoe UI" w:hAnsi="Segoe UI" w:cs="Segoe UI"/>
          <w:sz w:val="23"/>
          <w:szCs w:val="23"/>
        </w:rPr>
        <w:t>).</w:t>
      </w:r>
    </w:p>
    <w:p w14:paraId="6FBFA60C" w14:textId="0905F17A" w:rsidR="00C67102" w:rsidRPr="00ED00C8" w:rsidRDefault="00C67102"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ED00C8">
        <w:rPr>
          <w:rFonts w:ascii="Segoe UI" w:hAnsi="Segoe UI" w:cs="Segoe UI"/>
          <w:sz w:val="23"/>
          <w:szCs w:val="23"/>
        </w:rPr>
        <w:t xml:space="preserve">Další podmínky spolupráce </w:t>
      </w:r>
      <w:r w:rsidR="00AD3D39" w:rsidRPr="00ED00C8">
        <w:rPr>
          <w:rFonts w:ascii="Segoe UI" w:hAnsi="Segoe UI" w:cs="Segoe UI"/>
          <w:sz w:val="23"/>
          <w:szCs w:val="23"/>
        </w:rPr>
        <w:t>S</w:t>
      </w:r>
      <w:r w:rsidRPr="00ED00C8">
        <w:rPr>
          <w:rFonts w:ascii="Segoe UI" w:hAnsi="Segoe UI" w:cs="Segoe UI"/>
          <w:sz w:val="23"/>
          <w:szCs w:val="23"/>
        </w:rPr>
        <w:t xml:space="preserve">tran ve vztahu k výstavbě Vodovodu DN800 jsou stanoveny ve Smlouvě o spolupráci – projekt Vodovod DN800, která </w:t>
      </w:r>
      <w:r w:rsidR="00A33BC6">
        <w:rPr>
          <w:rFonts w:ascii="Segoe UI" w:hAnsi="Segoe UI" w:cs="Segoe UI"/>
          <w:sz w:val="23"/>
          <w:szCs w:val="23"/>
        </w:rPr>
        <w:t>je</w:t>
      </w:r>
      <w:r w:rsidRPr="00ED00C8">
        <w:rPr>
          <w:rFonts w:ascii="Segoe UI" w:hAnsi="Segoe UI" w:cs="Segoe UI"/>
          <w:sz w:val="23"/>
          <w:szCs w:val="23"/>
        </w:rPr>
        <w:t xml:space="preserve"> podepsána současně s touto Smlouvou.</w:t>
      </w:r>
    </w:p>
    <w:p w14:paraId="1FF8762C" w14:textId="77777777" w:rsidR="00C84011" w:rsidRPr="0034667E" w:rsidRDefault="00C84011" w:rsidP="00EC7598">
      <w:pPr>
        <w:spacing w:after="120" w:line="240" w:lineRule="auto"/>
        <w:jc w:val="both"/>
        <w:rPr>
          <w:rFonts w:ascii="Segoe UI" w:hAnsi="Segoe UI" w:cs="Segoe UI"/>
          <w:color w:val="FF0000"/>
          <w:sz w:val="23"/>
          <w:szCs w:val="23"/>
        </w:rPr>
      </w:pPr>
    </w:p>
    <w:p w14:paraId="2D1A5A48" w14:textId="224F3439" w:rsidR="00CF710F" w:rsidRPr="00D771AA" w:rsidRDefault="00CF710F" w:rsidP="00F66735">
      <w:pPr>
        <w:pStyle w:val="Odstavecseseznamem"/>
        <w:numPr>
          <w:ilvl w:val="0"/>
          <w:numId w:val="18"/>
        </w:numPr>
        <w:spacing w:after="120" w:line="240" w:lineRule="auto"/>
        <w:ind w:left="0" w:firstLine="0"/>
        <w:contextualSpacing w:val="0"/>
        <w:jc w:val="center"/>
        <w:rPr>
          <w:rFonts w:ascii="Segoe UI" w:hAnsi="Segoe UI" w:cs="Segoe UI"/>
          <w:b/>
          <w:sz w:val="23"/>
          <w:szCs w:val="23"/>
        </w:rPr>
      </w:pPr>
      <w:r w:rsidRPr="005C16BC">
        <w:rPr>
          <w:rFonts w:ascii="Segoe UI" w:hAnsi="Segoe UI" w:cs="Segoe UI"/>
          <w:b/>
          <w:sz w:val="23"/>
          <w:szCs w:val="23"/>
        </w:rPr>
        <w:t xml:space="preserve">Vyjadřování k rozvojovým </w:t>
      </w:r>
      <w:r w:rsidRPr="00D771AA">
        <w:rPr>
          <w:rFonts w:ascii="Segoe UI" w:hAnsi="Segoe UI" w:cs="Segoe UI"/>
          <w:b/>
          <w:sz w:val="23"/>
          <w:szCs w:val="23"/>
        </w:rPr>
        <w:t>záměrům Stavebníků</w:t>
      </w:r>
      <w:r w:rsidR="004A0E38" w:rsidRPr="00D771AA">
        <w:rPr>
          <w:rFonts w:ascii="Segoe UI" w:hAnsi="Segoe UI" w:cs="Segoe UI"/>
          <w:b/>
          <w:sz w:val="23"/>
          <w:szCs w:val="23"/>
        </w:rPr>
        <w:t xml:space="preserve"> a SO</w:t>
      </w:r>
    </w:p>
    <w:p w14:paraId="206EB99D" w14:textId="1435B20F" w:rsidR="00CF710F" w:rsidRPr="005C16BC" w:rsidRDefault="00785661"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D771AA">
        <w:rPr>
          <w:rFonts w:ascii="Segoe UI" w:hAnsi="Segoe UI" w:cs="Segoe UI"/>
          <w:sz w:val="23"/>
          <w:szCs w:val="23"/>
        </w:rPr>
        <w:t xml:space="preserve">Stavebníci </w:t>
      </w:r>
      <w:r w:rsidR="004401EE">
        <w:rPr>
          <w:rFonts w:ascii="Segoe UI" w:hAnsi="Segoe UI" w:cs="Segoe UI"/>
          <w:sz w:val="23"/>
          <w:szCs w:val="23"/>
        </w:rPr>
        <w:t xml:space="preserve">a Vlastníci </w:t>
      </w:r>
      <w:r w:rsidR="00127A56" w:rsidRPr="00D771AA">
        <w:rPr>
          <w:rFonts w:ascii="Segoe UI" w:hAnsi="Segoe UI" w:cs="Segoe UI"/>
          <w:sz w:val="23"/>
          <w:szCs w:val="23"/>
        </w:rPr>
        <w:t xml:space="preserve">před podpisem této </w:t>
      </w:r>
      <w:r w:rsidR="002D1117" w:rsidRPr="00D771AA">
        <w:rPr>
          <w:rFonts w:ascii="Segoe UI" w:hAnsi="Segoe UI" w:cs="Segoe UI"/>
          <w:sz w:val="23"/>
          <w:szCs w:val="23"/>
        </w:rPr>
        <w:t>S</w:t>
      </w:r>
      <w:r w:rsidR="00127A56" w:rsidRPr="00D771AA">
        <w:rPr>
          <w:rFonts w:ascii="Segoe UI" w:hAnsi="Segoe UI" w:cs="Segoe UI"/>
          <w:sz w:val="23"/>
          <w:szCs w:val="23"/>
        </w:rPr>
        <w:t>mlouvy p</w:t>
      </w:r>
      <w:r w:rsidRPr="00D771AA">
        <w:rPr>
          <w:rFonts w:ascii="Segoe UI" w:hAnsi="Segoe UI" w:cs="Segoe UI"/>
          <w:sz w:val="23"/>
          <w:szCs w:val="23"/>
        </w:rPr>
        <w:t>ředlož</w:t>
      </w:r>
      <w:r w:rsidRPr="005C16BC">
        <w:rPr>
          <w:rFonts w:ascii="Segoe UI" w:hAnsi="Segoe UI" w:cs="Segoe UI"/>
          <w:sz w:val="23"/>
          <w:szCs w:val="23"/>
        </w:rPr>
        <w:t xml:space="preserve">ili PVS předběžný harmonogram počtu EO, které budou požadovat </w:t>
      </w:r>
      <w:r w:rsidR="00F446AD">
        <w:rPr>
          <w:rFonts w:ascii="Segoe UI" w:hAnsi="Segoe UI" w:cs="Segoe UI"/>
          <w:sz w:val="23"/>
          <w:szCs w:val="23"/>
        </w:rPr>
        <w:t xml:space="preserve">celkově nebo jednotlivě </w:t>
      </w:r>
      <w:r w:rsidRPr="005C16BC">
        <w:rPr>
          <w:rFonts w:ascii="Segoe UI" w:hAnsi="Segoe UI" w:cs="Segoe UI"/>
          <w:sz w:val="23"/>
          <w:szCs w:val="23"/>
        </w:rPr>
        <w:t xml:space="preserve">připojit </w:t>
      </w:r>
      <w:r w:rsidR="001C28C9" w:rsidRPr="005C16BC">
        <w:rPr>
          <w:rFonts w:ascii="Segoe UI" w:hAnsi="Segoe UI" w:cs="Segoe UI"/>
          <w:sz w:val="23"/>
          <w:szCs w:val="23"/>
        </w:rPr>
        <w:t xml:space="preserve">k vodovodnímu řadu a k čistírně odpadních vod či k jinému systém likvidace odpadních </w:t>
      </w:r>
      <w:r w:rsidR="003F7AB7" w:rsidRPr="005C16BC">
        <w:rPr>
          <w:rFonts w:ascii="Segoe UI" w:hAnsi="Segoe UI" w:cs="Segoe UI"/>
          <w:sz w:val="23"/>
          <w:szCs w:val="23"/>
        </w:rPr>
        <w:t>vod</w:t>
      </w:r>
      <w:r w:rsidR="003F7AB7">
        <w:rPr>
          <w:rFonts w:ascii="Segoe UI" w:hAnsi="Segoe UI" w:cs="Segoe UI"/>
          <w:sz w:val="23"/>
          <w:szCs w:val="23"/>
        </w:rPr>
        <w:t>:</w:t>
      </w:r>
    </w:p>
    <w:tbl>
      <w:tblPr>
        <w:tblStyle w:val="Mkatabulky"/>
        <w:tblW w:w="0" w:type="auto"/>
        <w:jc w:val="center"/>
        <w:tblLook w:val="04A0" w:firstRow="1" w:lastRow="0" w:firstColumn="1" w:lastColumn="0" w:noHBand="0" w:noVBand="1"/>
      </w:tblPr>
      <w:tblGrid>
        <w:gridCol w:w="1214"/>
        <w:gridCol w:w="2077"/>
        <w:gridCol w:w="1846"/>
        <w:gridCol w:w="1971"/>
      </w:tblGrid>
      <w:tr w:rsidR="00F446AD" w:rsidRPr="005C16BC" w14:paraId="56EE4BC7" w14:textId="77777777" w:rsidTr="00F660DB">
        <w:trPr>
          <w:jc w:val="center"/>
        </w:trPr>
        <w:tc>
          <w:tcPr>
            <w:tcW w:w="1214" w:type="dxa"/>
          </w:tcPr>
          <w:p w14:paraId="08AFF08F" w14:textId="0580D695" w:rsidR="00F446AD" w:rsidRPr="00AA0897" w:rsidRDefault="00F446AD" w:rsidP="00BF03BD">
            <w:pPr>
              <w:spacing w:after="120"/>
              <w:jc w:val="both"/>
              <w:rPr>
                <w:rFonts w:ascii="Segoe UI" w:hAnsi="Segoe UI" w:cs="Segoe UI"/>
                <w:b/>
                <w:bCs/>
                <w:sz w:val="23"/>
                <w:szCs w:val="23"/>
              </w:rPr>
            </w:pPr>
            <w:r w:rsidRPr="00B472DA">
              <w:rPr>
                <w:rFonts w:ascii="Segoe UI" w:hAnsi="Segoe UI" w:cs="Segoe UI"/>
                <w:b/>
                <w:bCs/>
                <w:sz w:val="23"/>
                <w:szCs w:val="23"/>
              </w:rPr>
              <w:t xml:space="preserve">Položky: </w:t>
            </w:r>
          </w:p>
        </w:tc>
        <w:tc>
          <w:tcPr>
            <w:tcW w:w="2077" w:type="dxa"/>
          </w:tcPr>
          <w:p w14:paraId="52DF59D4" w14:textId="5035290B" w:rsidR="00F446AD" w:rsidRPr="00B472DA" w:rsidRDefault="00F446AD" w:rsidP="00BF03BD">
            <w:pPr>
              <w:spacing w:after="120"/>
              <w:jc w:val="both"/>
              <w:rPr>
                <w:rFonts w:ascii="Segoe UI" w:hAnsi="Segoe UI" w:cs="Segoe UI"/>
                <w:b/>
                <w:bCs/>
                <w:sz w:val="23"/>
                <w:szCs w:val="23"/>
              </w:rPr>
            </w:pPr>
            <w:r w:rsidRPr="00B472DA">
              <w:rPr>
                <w:rFonts w:ascii="Segoe UI" w:hAnsi="Segoe UI" w:cs="Segoe UI"/>
                <w:b/>
                <w:bCs/>
                <w:sz w:val="23"/>
                <w:szCs w:val="23"/>
              </w:rPr>
              <w:t>Název projektu</w:t>
            </w:r>
          </w:p>
        </w:tc>
        <w:tc>
          <w:tcPr>
            <w:tcW w:w="1846" w:type="dxa"/>
          </w:tcPr>
          <w:p w14:paraId="60AC42D0" w14:textId="3CD502F6" w:rsidR="00F446AD" w:rsidRPr="00AA0897" w:rsidRDefault="00F446AD" w:rsidP="00BF03BD">
            <w:pPr>
              <w:spacing w:after="120"/>
              <w:jc w:val="both"/>
              <w:rPr>
                <w:rFonts w:ascii="Segoe UI" w:hAnsi="Segoe UI" w:cs="Segoe UI"/>
                <w:b/>
                <w:bCs/>
                <w:sz w:val="23"/>
                <w:szCs w:val="23"/>
              </w:rPr>
            </w:pPr>
            <w:r w:rsidRPr="00AA0897">
              <w:rPr>
                <w:rFonts w:ascii="Segoe UI" w:hAnsi="Segoe UI" w:cs="Segoe UI"/>
                <w:b/>
                <w:bCs/>
                <w:sz w:val="23"/>
                <w:szCs w:val="23"/>
              </w:rPr>
              <w:t>Předpokládaný počet EO</w:t>
            </w:r>
          </w:p>
        </w:tc>
        <w:tc>
          <w:tcPr>
            <w:tcW w:w="1971" w:type="dxa"/>
          </w:tcPr>
          <w:p w14:paraId="77BF97CB" w14:textId="561041DB" w:rsidR="00F446AD" w:rsidRPr="00AA0897" w:rsidRDefault="00F446AD" w:rsidP="00BF03BD">
            <w:pPr>
              <w:spacing w:after="120"/>
              <w:jc w:val="both"/>
              <w:rPr>
                <w:rFonts w:ascii="Segoe UI" w:hAnsi="Segoe UI" w:cs="Segoe UI"/>
                <w:b/>
                <w:bCs/>
                <w:sz w:val="23"/>
                <w:szCs w:val="23"/>
              </w:rPr>
            </w:pPr>
            <w:r w:rsidRPr="00AA0897">
              <w:rPr>
                <w:rFonts w:ascii="Segoe UI" w:hAnsi="Segoe UI" w:cs="Segoe UI"/>
                <w:b/>
                <w:bCs/>
                <w:sz w:val="23"/>
                <w:szCs w:val="23"/>
              </w:rPr>
              <w:t>Předpokládan</w:t>
            </w:r>
            <w:r>
              <w:rPr>
                <w:rFonts w:ascii="Segoe UI" w:hAnsi="Segoe UI" w:cs="Segoe UI"/>
                <w:b/>
                <w:bCs/>
                <w:sz w:val="23"/>
                <w:szCs w:val="23"/>
              </w:rPr>
              <w:t xml:space="preserve">é </w:t>
            </w:r>
            <w:r w:rsidRPr="00AA0897">
              <w:rPr>
                <w:rFonts w:ascii="Segoe UI" w:hAnsi="Segoe UI" w:cs="Segoe UI"/>
                <w:b/>
                <w:bCs/>
                <w:sz w:val="23"/>
                <w:szCs w:val="23"/>
              </w:rPr>
              <w:t>termín</w:t>
            </w:r>
            <w:r>
              <w:rPr>
                <w:rFonts w:ascii="Segoe UI" w:hAnsi="Segoe UI" w:cs="Segoe UI"/>
                <w:b/>
                <w:bCs/>
                <w:sz w:val="23"/>
                <w:szCs w:val="23"/>
              </w:rPr>
              <w:t>y</w:t>
            </w:r>
            <w:r w:rsidRPr="00AA0897">
              <w:rPr>
                <w:rFonts w:ascii="Segoe UI" w:hAnsi="Segoe UI" w:cs="Segoe UI"/>
                <w:b/>
                <w:bCs/>
                <w:sz w:val="23"/>
                <w:szCs w:val="23"/>
              </w:rPr>
              <w:t xml:space="preserve"> </w:t>
            </w:r>
            <w:r w:rsidR="00D75A93">
              <w:rPr>
                <w:rFonts w:ascii="Segoe UI" w:hAnsi="Segoe UI" w:cs="Segoe UI"/>
                <w:b/>
                <w:bCs/>
                <w:sz w:val="23"/>
                <w:szCs w:val="23"/>
              </w:rPr>
              <w:t xml:space="preserve">podání </w:t>
            </w:r>
            <w:r>
              <w:rPr>
                <w:rFonts w:ascii="Segoe UI" w:hAnsi="Segoe UI" w:cs="Segoe UI"/>
                <w:b/>
                <w:bCs/>
                <w:sz w:val="23"/>
                <w:szCs w:val="23"/>
              </w:rPr>
              <w:t>žádostí</w:t>
            </w:r>
          </w:p>
        </w:tc>
      </w:tr>
      <w:tr w:rsidR="00F446AD" w:rsidRPr="005C16BC" w14:paraId="5F8D2E3E" w14:textId="77777777" w:rsidTr="00F660DB">
        <w:trPr>
          <w:jc w:val="center"/>
        </w:trPr>
        <w:tc>
          <w:tcPr>
            <w:tcW w:w="1214" w:type="dxa"/>
            <w:shd w:val="clear" w:color="auto" w:fill="F2F2F2" w:themeFill="background1" w:themeFillShade="F2"/>
          </w:tcPr>
          <w:p w14:paraId="6ADBF93E" w14:textId="442E3CD6" w:rsidR="00F446AD" w:rsidRPr="00B472DA" w:rsidRDefault="00F446AD" w:rsidP="00BF03BD">
            <w:pPr>
              <w:spacing w:after="120"/>
              <w:jc w:val="both"/>
              <w:rPr>
                <w:rFonts w:ascii="Segoe UI" w:hAnsi="Segoe UI" w:cs="Segoe UI"/>
                <w:sz w:val="23"/>
                <w:szCs w:val="23"/>
                <w:highlight w:val="lightGray"/>
              </w:rPr>
            </w:pPr>
            <w:r w:rsidRPr="00B472DA">
              <w:rPr>
                <w:rFonts w:ascii="Segoe UI" w:hAnsi="Segoe UI" w:cs="Segoe UI"/>
                <w:sz w:val="23"/>
                <w:szCs w:val="23"/>
              </w:rPr>
              <w:t>Tabulka 4.1. A</w:t>
            </w:r>
          </w:p>
        </w:tc>
        <w:tc>
          <w:tcPr>
            <w:tcW w:w="2077" w:type="dxa"/>
            <w:shd w:val="clear" w:color="auto" w:fill="F2F2F2" w:themeFill="background1" w:themeFillShade="F2"/>
          </w:tcPr>
          <w:p w14:paraId="77928299" w14:textId="77777777" w:rsidR="00F446AD" w:rsidRPr="00B472DA" w:rsidRDefault="00F446AD" w:rsidP="00BF03BD">
            <w:pPr>
              <w:spacing w:after="120"/>
              <w:jc w:val="both"/>
              <w:rPr>
                <w:rFonts w:ascii="Segoe UI" w:hAnsi="Segoe UI" w:cs="Segoe UI"/>
                <w:sz w:val="23"/>
                <w:szCs w:val="23"/>
                <w:highlight w:val="lightGray"/>
              </w:rPr>
            </w:pPr>
          </w:p>
        </w:tc>
        <w:tc>
          <w:tcPr>
            <w:tcW w:w="1846" w:type="dxa"/>
            <w:shd w:val="clear" w:color="auto" w:fill="F2F2F2" w:themeFill="background1" w:themeFillShade="F2"/>
          </w:tcPr>
          <w:p w14:paraId="13F5AD99" w14:textId="5D85F846" w:rsidR="00F446AD" w:rsidRPr="00B472DA" w:rsidRDefault="00F446AD" w:rsidP="00BF03BD">
            <w:pPr>
              <w:spacing w:after="120"/>
              <w:jc w:val="both"/>
              <w:rPr>
                <w:rFonts w:ascii="Segoe UI" w:hAnsi="Segoe UI" w:cs="Segoe UI"/>
                <w:sz w:val="23"/>
                <w:szCs w:val="23"/>
                <w:highlight w:val="lightGray"/>
              </w:rPr>
            </w:pPr>
          </w:p>
        </w:tc>
        <w:tc>
          <w:tcPr>
            <w:tcW w:w="1971" w:type="dxa"/>
            <w:shd w:val="clear" w:color="auto" w:fill="F2F2F2" w:themeFill="background1" w:themeFillShade="F2"/>
          </w:tcPr>
          <w:p w14:paraId="09E4AAEE" w14:textId="77777777" w:rsidR="00F446AD" w:rsidRPr="00B472DA" w:rsidRDefault="00F446AD" w:rsidP="00BF03BD">
            <w:pPr>
              <w:spacing w:after="120"/>
              <w:jc w:val="both"/>
              <w:rPr>
                <w:rFonts w:ascii="Segoe UI" w:hAnsi="Segoe UI" w:cs="Segoe UI"/>
                <w:sz w:val="23"/>
                <w:szCs w:val="23"/>
                <w:highlight w:val="lightGray"/>
              </w:rPr>
            </w:pPr>
          </w:p>
        </w:tc>
      </w:tr>
      <w:tr w:rsidR="00F446AD" w:rsidRPr="005C16BC" w14:paraId="3F2C1AE9" w14:textId="77777777" w:rsidTr="00F660DB">
        <w:trPr>
          <w:jc w:val="center"/>
        </w:trPr>
        <w:tc>
          <w:tcPr>
            <w:tcW w:w="1214" w:type="dxa"/>
          </w:tcPr>
          <w:p w14:paraId="5359D01A" w14:textId="567F2253" w:rsidR="00F446AD" w:rsidRPr="00AA0897" w:rsidRDefault="00F446AD" w:rsidP="00BF03BD">
            <w:pPr>
              <w:spacing w:after="120"/>
              <w:jc w:val="both"/>
              <w:rPr>
                <w:rFonts w:ascii="Segoe UI" w:hAnsi="Segoe UI" w:cs="Segoe UI"/>
                <w:sz w:val="23"/>
                <w:szCs w:val="23"/>
              </w:rPr>
            </w:pPr>
            <w:bookmarkStart w:id="5" w:name="_Hlk100920303"/>
          </w:p>
        </w:tc>
        <w:tc>
          <w:tcPr>
            <w:tcW w:w="2077" w:type="dxa"/>
          </w:tcPr>
          <w:p w14:paraId="546592D7" w14:textId="6A0E1DD1"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Park Újezd 4</w:t>
            </w:r>
          </w:p>
        </w:tc>
        <w:tc>
          <w:tcPr>
            <w:tcW w:w="1846" w:type="dxa"/>
          </w:tcPr>
          <w:p w14:paraId="37915188" w14:textId="4AA91A5F" w:rsidR="00F446AD" w:rsidRPr="00AA0897" w:rsidRDefault="00F446AD" w:rsidP="00BF03BD">
            <w:pPr>
              <w:spacing w:after="120"/>
              <w:jc w:val="both"/>
              <w:rPr>
                <w:rFonts w:ascii="Segoe UI" w:hAnsi="Segoe UI" w:cs="Segoe UI"/>
                <w:sz w:val="23"/>
                <w:szCs w:val="23"/>
              </w:rPr>
            </w:pPr>
            <w:r w:rsidRPr="00AA0897">
              <w:rPr>
                <w:rFonts w:ascii="Segoe UI" w:hAnsi="Segoe UI" w:cs="Segoe UI"/>
                <w:sz w:val="23"/>
                <w:szCs w:val="23"/>
              </w:rPr>
              <w:t>112</w:t>
            </w:r>
          </w:p>
        </w:tc>
        <w:tc>
          <w:tcPr>
            <w:tcW w:w="1971" w:type="dxa"/>
          </w:tcPr>
          <w:p w14:paraId="17CC92A5" w14:textId="3EEF8853" w:rsidR="00F446AD" w:rsidRDefault="00AC6383" w:rsidP="00BF03BD">
            <w:pPr>
              <w:spacing w:after="120"/>
              <w:jc w:val="both"/>
              <w:rPr>
                <w:rFonts w:ascii="Segoe UI" w:hAnsi="Segoe UI" w:cs="Segoe UI"/>
                <w:sz w:val="23"/>
                <w:szCs w:val="23"/>
              </w:rPr>
            </w:pPr>
            <w:r>
              <w:rPr>
                <w:rFonts w:ascii="Segoe UI" w:hAnsi="Segoe UI" w:cs="Segoe UI"/>
                <w:sz w:val="23"/>
                <w:szCs w:val="23"/>
              </w:rPr>
              <w:t>P</w:t>
            </w:r>
            <w:r w:rsidR="00F446AD">
              <w:rPr>
                <w:rFonts w:ascii="Segoe UI" w:hAnsi="Segoe UI" w:cs="Segoe UI"/>
                <w:sz w:val="23"/>
                <w:szCs w:val="23"/>
              </w:rPr>
              <w:t>odáno</w:t>
            </w:r>
          </w:p>
        </w:tc>
      </w:tr>
      <w:tr w:rsidR="00F446AD" w:rsidRPr="005C16BC" w14:paraId="6F8A1478" w14:textId="77777777" w:rsidTr="00F660DB">
        <w:trPr>
          <w:jc w:val="center"/>
        </w:trPr>
        <w:tc>
          <w:tcPr>
            <w:tcW w:w="1214" w:type="dxa"/>
          </w:tcPr>
          <w:p w14:paraId="064CCAED" w14:textId="7138FC43" w:rsidR="00F446AD" w:rsidRPr="00AA0897" w:rsidRDefault="00F446AD" w:rsidP="00BF03BD">
            <w:pPr>
              <w:spacing w:after="120"/>
              <w:jc w:val="both"/>
              <w:rPr>
                <w:rFonts w:ascii="Segoe UI" w:hAnsi="Segoe UI" w:cs="Segoe UI"/>
                <w:sz w:val="23"/>
                <w:szCs w:val="23"/>
              </w:rPr>
            </w:pPr>
          </w:p>
        </w:tc>
        <w:tc>
          <w:tcPr>
            <w:tcW w:w="2077" w:type="dxa"/>
          </w:tcPr>
          <w:p w14:paraId="5ADEF63B" w14:textId="3A9AD283"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Park Újezd 5</w:t>
            </w:r>
          </w:p>
        </w:tc>
        <w:tc>
          <w:tcPr>
            <w:tcW w:w="1846" w:type="dxa"/>
          </w:tcPr>
          <w:p w14:paraId="4B11A5C9" w14:textId="57BF2443" w:rsidR="00F446AD" w:rsidRPr="00AA0897" w:rsidRDefault="00F446AD" w:rsidP="00BF03BD">
            <w:pPr>
              <w:spacing w:after="120"/>
              <w:jc w:val="both"/>
              <w:rPr>
                <w:rFonts w:ascii="Segoe UI" w:hAnsi="Segoe UI" w:cs="Segoe UI"/>
                <w:sz w:val="23"/>
                <w:szCs w:val="23"/>
              </w:rPr>
            </w:pPr>
            <w:r w:rsidRPr="00AA0897">
              <w:rPr>
                <w:rFonts w:ascii="Segoe UI" w:hAnsi="Segoe UI" w:cs="Segoe UI"/>
                <w:sz w:val="23"/>
                <w:szCs w:val="23"/>
              </w:rPr>
              <w:t>72</w:t>
            </w:r>
          </w:p>
        </w:tc>
        <w:tc>
          <w:tcPr>
            <w:tcW w:w="1971" w:type="dxa"/>
          </w:tcPr>
          <w:p w14:paraId="2B8872D4" w14:textId="6B79088D" w:rsidR="00F446AD" w:rsidRDefault="00AC6383" w:rsidP="00BF03BD">
            <w:pPr>
              <w:spacing w:after="120"/>
              <w:jc w:val="both"/>
              <w:rPr>
                <w:rFonts w:ascii="Segoe UI" w:hAnsi="Segoe UI" w:cs="Segoe UI"/>
                <w:sz w:val="23"/>
                <w:szCs w:val="23"/>
              </w:rPr>
            </w:pPr>
            <w:r>
              <w:rPr>
                <w:rFonts w:ascii="Segoe UI" w:hAnsi="Segoe UI" w:cs="Segoe UI"/>
                <w:sz w:val="23"/>
                <w:szCs w:val="23"/>
              </w:rPr>
              <w:t>P</w:t>
            </w:r>
            <w:r w:rsidR="00F446AD">
              <w:rPr>
                <w:rFonts w:ascii="Segoe UI" w:hAnsi="Segoe UI" w:cs="Segoe UI"/>
                <w:sz w:val="23"/>
                <w:szCs w:val="23"/>
              </w:rPr>
              <w:t>odáno</w:t>
            </w:r>
          </w:p>
        </w:tc>
      </w:tr>
      <w:tr w:rsidR="00F446AD" w:rsidRPr="005C16BC" w14:paraId="469FC479" w14:textId="77777777" w:rsidTr="00F660DB">
        <w:trPr>
          <w:jc w:val="center"/>
        </w:trPr>
        <w:tc>
          <w:tcPr>
            <w:tcW w:w="1214" w:type="dxa"/>
          </w:tcPr>
          <w:p w14:paraId="2D747388" w14:textId="77777777" w:rsidR="00F446AD" w:rsidRPr="00B472DA" w:rsidRDefault="00F446AD" w:rsidP="00BF03BD">
            <w:pPr>
              <w:spacing w:after="120"/>
              <w:jc w:val="both"/>
              <w:rPr>
                <w:rFonts w:ascii="Segoe UI" w:hAnsi="Segoe UI" w:cs="Segoe UI"/>
                <w:sz w:val="23"/>
                <w:szCs w:val="23"/>
              </w:rPr>
            </w:pPr>
          </w:p>
        </w:tc>
        <w:tc>
          <w:tcPr>
            <w:tcW w:w="2077" w:type="dxa"/>
          </w:tcPr>
          <w:p w14:paraId="6780F881" w14:textId="566F58C2"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V Parku</w:t>
            </w:r>
          </w:p>
        </w:tc>
        <w:tc>
          <w:tcPr>
            <w:tcW w:w="1846" w:type="dxa"/>
          </w:tcPr>
          <w:p w14:paraId="59CA4D5F" w14:textId="7EC06BF6"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24</w:t>
            </w:r>
          </w:p>
        </w:tc>
        <w:tc>
          <w:tcPr>
            <w:tcW w:w="1971" w:type="dxa"/>
          </w:tcPr>
          <w:p w14:paraId="1098BCF4" w14:textId="38141D7D" w:rsidR="00F446AD" w:rsidRDefault="00AC6383" w:rsidP="00BF03BD">
            <w:pPr>
              <w:spacing w:after="120"/>
              <w:jc w:val="both"/>
              <w:rPr>
                <w:rFonts w:ascii="Segoe UI" w:hAnsi="Segoe UI" w:cs="Segoe UI"/>
                <w:sz w:val="23"/>
                <w:szCs w:val="23"/>
              </w:rPr>
            </w:pPr>
            <w:r>
              <w:rPr>
                <w:rFonts w:ascii="Segoe UI" w:hAnsi="Segoe UI" w:cs="Segoe UI"/>
                <w:sz w:val="23"/>
                <w:szCs w:val="23"/>
              </w:rPr>
              <w:t>P</w:t>
            </w:r>
            <w:r w:rsidR="00F446AD">
              <w:rPr>
                <w:rFonts w:ascii="Segoe UI" w:hAnsi="Segoe UI" w:cs="Segoe UI"/>
                <w:sz w:val="23"/>
                <w:szCs w:val="23"/>
              </w:rPr>
              <w:t>odáno</w:t>
            </w:r>
          </w:p>
        </w:tc>
      </w:tr>
      <w:tr w:rsidR="00F446AD" w:rsidRPr="005C16BC" w14:paraId="7BB2C0D6" w14:textId="77777777" w:rsidTr="00F660DB">
        <w:trPr>
          <w:jc w:val="center"/>
        </w:trPr>
        <w:tc>
          <w:tcPr>
            <w:tcW w:w="1214" w:type="dxa"/>
            <w:shd w:val="clear" w:color="auto" w:fill="F2F2F2" w:themeFill="background1" w:themeFillShade="F2"/>
          </w:tcPr>
          <w:p w14:paraId="3B775628" w14:textId="284EC99C"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Tabulka 4.1.B</w:t>
            </w:r>
          </w:p>
        </w:tc>
        <w:tc>
          <w:tcPr>
            <w:tcW w:w="2077" w:type="dxa"/>
            <w:shd w:val="clear" w:color="auto" w:fill="F2F2F2" w:themeFill="background1" w:themeFillShade="F2"/>
          </w:tcPr>
          <w:p w14:paraId="6C3103B6" w14:textId="77777777" w:rsidR="00F446AD" w:rsidRPr="00B472DA" w:rsidRDefault="00F446AD" w:rsidP="00BF03BD">
            <w:pPr>
              <w:spacing w:after="120"/>
              <w:jc w:val="both"/>
              <w:rPr>
                <w:rFonts w:ascii="Segoe UI" w:hAnsi="Segoe UI" w:cs="Segoe UI"/>
                <w:sz w:val="23"/>
                <w:szCs w:val="23"/>
              </w:rPr>
            </w:pPr>
          </w:p>
        </w:tc>
        <w:tc>
          <w:tcPr>
            <w:tcW w:w="1846" w:type="dxa"/>
            <w:shd w:val="clear" w:color="auto" w:fill="F2F2F2" w:themeFill="background1" w:themeFillShade="F2"/>
          </w:tcPr>
          <w:p w14:paraId="2F684C63" w14:textId="77777777" w:rsidR="00F446AD" w:rsidRPr="00B472DA" w:rsidRDefault="00F446AD" w:rsidP="00BF03BD">
            <w:pPr>
              <w:spacing w:after="120"/>
              <w:jc w:val="both"/>
              <w:rPr>
                <w:rFonts w:ascii="Segoe UI" w:hAnsi="Segoe UI" w:cs="Segoe UI"/>
                <w:sz w:val="23"/>
                <w:szCs w:val="23"/>
              </w:rPr>
            </w:pPr>
          </w:p>
        </w:tc>
        <w:tc>
          <w:tcPr>
            <w:tcW w:w="1971" w:type="dxa"/>
            <w:shd w:val="clear" w:color="auto" w:fill="F2F2F2" w:themeFill="background1" w:themeFillShade="F2"/>
          </w:tcPr>
          <w:p w14:paraId="59149419" w14:textId="77777777" w:rsidR="00F446AD" w:rsidRPr="00B472DA" w:rsidRDefault="00F446AD" w:rsidP="00BF03BD">
            <w:pPr>
              <w:spacing w:after="120"/>
              <w:jc w:val="both"/>
              <w:rPr>
                <w:rFonts w:ascii="Segoe UI" w:hAnsi="Segoe UI" w:cs="Segoe UI"/>
                <w:sz w:val="23"/>
                <w:szCs w:val="23"/>
              </w:rPr>
            </w:pPr>
          </w:p>
        </w:tc>
      </w:tr>
      <w:tr w:rsidR="00F446AD" w:rsidRPr="005C16BC" w14:paraId="12A6CEA2" w14:textId="77777777" w:rsidTr="00F660DB">
        <w:trPr>
          <w:trHeight w:val="537"/>
          <w:jc w:val="center"/>
        </w:trPr>
        <w:tc>
          <w:tcPr>
            <w:tcW w:w="1214" w:type="dxa"/>
          </w:tcPr>
          <w:p w14:paraId="31675266" w14:textId="4681FC23" w:rsidR="00F446AD" w:rsidRPr="00AA0897" w:rsidRDefault="00F446AD" w:rsidP="00BF03BD">
            <w:pPr>
              <w:spacing w:after="120"/>
              <w:jc w:val="both"/>
              <w:rPr>
                <w:rFonts w:ascii="Segoe UI" w:hAnsi="Segoe UI" w:cs="Segoe UI"/>
                <w:sz w:val="23"/>
                <w:szCs w:val="23"/>
              </w:rPr>
            </w:pPr>
          </w:p>
        </w:tc>
        <w:tc>
          <w:tcPr>
            <w:tcW w:w="2077" w:type="dxa"/>
          </w:tcPr>
          <w:p w14:paraId="294A9DD6" w14:textId="608ACCFF"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Park Újezd 6</w:t>
            </w:r>
          </w:p>
        </w:tc>
        <w:tc>
          <w:tcPr>
            <w:tcW w:w="1846" w:type="dxa"/>
          </w:tcPr>
          <w:p w14:paraId="63D0D391" w14:textId="441594B5" w:rsidR="00F446AD" w:rsidRPr="00AA0897" w:rsidRDefault="00F446AD" w:rsidP="00BF03BD">
            <w:pPr>
              <w:spacing w:after="120"/>
              <w:jc w:val="both"/>
              <w:rPr>
                <w:rFonts w:ascii="Segoe UI" w:hAnsi="Segoe UI" w:cs="Segoe UI"/>
                <w:sz w:val="23"/>
                <w:szCs w:val="23"/>
              </w:rPr>
            </w:pPr>
            <w:r w:rsidRPr="00AA0897">
              <w:rPr>
                <w:rFonts w:ascii="Segoe UI" w:hAnsi="Segoe UI" w:cs="Segoe UI"/>
                <w:sz w:val="23"/>
                <w:szCs w:val="23"/>
              </w:rPr>
              <w:t>16</w:t>
            </w:r>
            <w:r w:rsidR="00E8469D">
              <w:rPr>
                <w:rFonts w:ascii="Segoe UI" w:hAnsi="Segoe UI" w:cs="Segoe UI"/>
                <w:sz w:val="23"/>
                <w:szCs w:val="23"/>
              </w:rPr>
              <w:t>0</w:t>
            </w:r>
          </w:p>
        </w:tc>
        <w:tc>
          <w:tcPr>
            <w:tcW w:w="1971" w:type="dxa"/>
          </w:tcPr>
          <w:p w14:paraId="76672D91" w14:textId="29D2EF92" w:rsidR="00F446AD" w:rsidRDefault="00AC6383" w:rsidP="00BF03BD">
            <w:pPr>
              <w:spacing w:after="120"/>
              <w:jc w:val="both"/>
              <w:rPr>
                <w:rFonts w:ascii="Segoe UI" w:hAnsi="Segoe UI" w:cs="Segoe UI"/>
                <w:sz w:val="23"/>
                <w:szCs w:val="23"/>
              </w:rPr>
            </w:pPr>
            <w:r>
              <w:rPr>
                <w:rFonts w:ascii="Segoe UI" w:hAnsi="Segoe UI" w:cs="Segoe UI"/>
                <w:sz w:val="23"/>
                <w:szCs w:val="23"/>
              </w:rPr>
              <w:t>P</w:t>
            </w:r>
            <w:r w:rsidR="00F446AD">
              <w:rPr>
                <w:rFonts w:ascii="Segoe UI" w:hAnsi="Segoe UI" w:cs="Segoe UI"/>
                <w:sz w:val="23"/>
                <w:szCs w:val="23"/>
              </w:rPr>
              <w:t>odáno</w:t>
            </w:r>
          </w:p>
        </w:tc>
      </w:tr>
      <w:tr w:rsidR="00F446AD" w:rsidRPr="005C16BC" w14:paraId="77B400BC" w14:textId="77777777" w:rsidTr="00F660DB">
        <w:trPr>
          <w:trHeight w:val="537"/>
          <w:jc w:val="center"/>
        </w:trPr>
        <w:tc>
          <w:tcPr>
            <w:tcW w:w="1214" w:type="dxa"/>
          </w:tcPr>
          <w:p w14:paraId="11B85D76" w14:textId="233F2E49" w:rsidR="00F446AD" w:rsidRPr="00AA0897" w:rsidRDefault="00F446AD" w:rsidP="00BF03BD">
            <w:pPr>
              <w:spacing w:after="120"/>
              <w:jc w:val="both"/>
              <w:rPr>
                <w:rFonts w:ascii="Segoe UI" w:hAnsi="Segoe UI" w:cs="Segoe UI"/>
                <w:sz w:val="23"/>
                <w:szCs w:val="23"/>
              </w:rPr>
            </w:pPr>
          </w:p>
        </w:tc>
        <w:tc>
          <w:tcPr>
            <w:tcW w:w="2077" w:type="dxa"/>
          </w:tcPr>
          <w:p w14:paraId="46A18EA9" w14:textId="47E73192"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Park Újezd 7</w:t>
            </w:r>
          </w:p>
        </w:tc>
        <w:tc>
          <w:tcPr>
            <w:tcW w:w="1846" w:type="dxa"/>
          </w:tcPr>
          <w:p w14:paraId="68E639EA" w14:textId="1D708553" w:rsidR="00F446AD" w:rsidRPr="00AA0897" w:rsidRDefault="00F446AD" w:rsidP="00BF03BD">
            <w:pPr>
              <w:spacing w:after="120"/>
              <w:jc w:val="both"/>
              <w:rPr>
                <w:rFonts w:ascii="Segoe UI" w:hAnsi="Segoe UI" w:cs="Segoe UI"/>
                <w:sz w:val="23"/>
                <w:szCs w:val="23"/>
              </w:rPr>
            </w:pPr>
            <w:r w:rsidRPr="00AA0897">
              <w:rPr>
                <w:rFonts w:ascii="Segoe UI" w:hAnsi="Segoe UI" w:cs="Segoe UI"/>
                <w:sz w:val="23"/>
                <w:szCs w:val="23"/>
              </w:rPr>
              <w:t>8</w:t>
            </w:r>
            <w:r>
              <w:rPr>
                <w:rFonts w:ascii="Segoe UI" w:hAnsi="Segoe UI" w:cs="Segoe UI"/>
                <w:sz w:val="23"/>
                <w:szCs w:val="23"/>
              </w:rPr>
              <w:t>0</w:t>
            </w:r>
          </w:p>
        </w:tc>
        <w:tc>
          <w:tcPr>
            <w:tcW w:w="1971" w:type="dxa"/>
          </w:tcPr>
          <w:p w14:paraId="51BAF1E8" w14:textId="7DC121B4" w:rsidR="00F446AD" w:rsidRDefault="00AC6383" w:rsidP="00BF03BD">
            <w:pPr>
              <w:spacing w:after="120"/>
              <w:jc w:val="both"/>
              <w:rPr>
                <w:rFonts w:ascii="Segoe UI" w:hAnsi="Segoe UI" w:cs="Segoe UI"/>
                <w:sz w:val="23"/>
                <w:szCs w:val="23"/>
              </w:rPr>
            </w:pPr>
            <w:r>
              <w:rPr>
                <w:rFonts w:ascii="Segoe UI" w:hAnsi="Segoe UI" w:cs="Segoe UI"/>
                <w:sz w:val="23"/>
                <w:szCs w:val="23"/>
              </w:rPr>
              <w:t>P</w:t>
            </w:r>
            <w:r w:rsidR="00F446AD">
              <w:rPr>
                <w:rFonts w:ascii="Segoe UI" w:hAnsi="Segoe UI" w:cs="Segoe UI"/>
                <w:sz w:val="23"/>
                <w:szCs w:val="23"/>
              </w:rPr>
              <w:t>odáno</w:t>
            </w:r>
          </w:p>
        </w:tc>
      </w:tr>
      <w:tr w:rsidR="00F446AD" w:rsidRPr="005C16BC" w14:paraId="3B42DCC4" w14:textId="77777777" w:rsidTr="00F660DB">
        <w:trPr>
          <w:trHeight w:val="537"/>
          <w:jc w:val="center"/>
        </w:trPr>
        <w:tc>
          <w:tcPr>
            <w:tcW w:w="1214" w:type="dxa"/>
          </w:tcPr>
          <w:p w14:paraId="4C13E1BB" w14:textId="46EA9D03" w:rsidR="00F446AD" w:rsidRPr="00AA0897" w:rsidRDefault="00F446AD" w:rsidP="00BF03BD">
            <w:pPr>
              <w:spacing w:after="120"/>
              <w:jc w:val="both"/>
              <w:rPr>
                <w:rFonts w:ascii="Segoe UI" w:hAnsi="Segoe UI" w:cs="Segoe UI"/>
                <w:sz w:val="23"/>
                <w:szCs w:val="23"/>
              </w:rPr>
            </w:pPr>
          </w:p>
        </w:tc>
        <w:tc>
          <w:tcPr>
            <w:tcW w:w="2077" w:type="dxa"/>
          </w:tcPr>
          <w:p w14:paraId="4D0920B9" w14:textId="0B658D34"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Park Újezd 8</w:t>
            </w:r>
          </w:p>
        </w:tc>
        <w:tc>
          <w:tcPr>
            <w:tcW w:w="1846" w:type="dxa"/>
          </w:tcPr>
          <w:p w14:paraId="31C7AA30" w14:textId="3CCCBC68" w:rsidR="00F446AD" w:rsidRPr="00AA0897" w:rsidRDefault="00F446AD" w:rsidP="00BF03BD">
            <w:pPr>
              <w:spacing w:after="120"/>
              <w:jc w:val="both"/>
              <w:rPr>
                <w:rFonts w:ascii="Segoe UI" w:hAnsi="Segoe UI" w:cs="Segoe UI"/>
                <w:sz w:val="23"/>
                <w:szCs w:val="23"/>
              </w:rPr>
            </w:pPr>
            <w:r w:rsidRPr="00AA0897">
              <w:rPr>
                <w:rFonts w:ascii="Segoe UI" w:hAnsi="Segoe UI" w:cs="Segoe UI"/>
                <w:sz w:val="23"/>
                <w:szCs w:val="23"/>
              </w:rPr>
              <w:t>6</w:t>
            </w:r>
            <w:r w:rsidR="00F46BA2">
              <w:rPr>
                <w:rFonts w:ascii="Segoe UI" w:hAnsi="Segoe UI" w:cs="Segoe UI"/>
                <w:sz w:val="23"/>
                <w:szCs w:val="23"/>
              </w:rPr>
              <w:t>0</w:t>
            </w:r>
          </w:p>
        </w:tc>
        <w:tc>
          <w:tcPr>
            <w:tcW w:w="1971" w:type="dxa"/>
          </w:tcPr>
          <w:p w14:paraId="0A72225A" w14:textId="5887F800" w:rsidR="00F446AD" w:rsidRDefault="00AC6383" w:rsidP="00BF03BD">
            <w:pPr>
              <w:spacing w:after="120"/>
              <w:jc w:val="both"/>
              <w:rPr>
                <w:rFonts w:ascii="Segoe UI" w:hAnsi="Segoe UI" w:cs="Segoe UI"/>
                <w:sz w:val="23"/>
                <w:szCs w:val="23"/>
              </w:rPr>
            </w:pPr>
            <w:r>
              <w:rPr>
                <w:rFonts w:ascii="Segoe UI" w:hAnsi="Segoe UI" w:cs="Segoe UI"/>
                <w:sz w:val="23"/>
                <w:szCs w:val="23"/>
              </w:rPr>
              <w:t>P</w:t>
            </w:r>
            <w:r w:rsidR="00F446AD">
              <w:rPr>
                <w:rFonts w:ascii="Segoe UI" w:hAnsi="Segoe UI" w:cs="Segoe UI"/>
                <w:sz w:val="23"/>
                <w:szCs w:val="23"/>
              </w:rPr>
              <w:t>odáno</w:t>
            </w:r>
          </w:p>
        </w:tc>
      </w:tr>
      <w:bookmarkEnd w:id="5"/>
      <w:tr w:rsidR="00F446AD" w:rsidRPr="005C16BC" w14:paraId="217C81C5" w14:textId="77777777" w:rsidTr="00F660DB">
        <w:trPr>
          <w:trHeight w:val="537"/>
          <w:jc w:val="center"/>
        </w:trPr>
        <w:tc>
          <w:tcPr>
            <w:tcW w:w="1214" w:type="dxa"/>
          </w:tcPr>
          <w:p w14:paraId="71445C3A" w14:textId="34826854" w:rsidR="00F446AD" w:rsidRPr="00AA0897" w:rsidRDefault="00F446AD" w:rsidP="00BF03BD">
            <w:pPr>
              <w:spacing w:after="120"/>
              <w:jc w:val="both"/>
              <w:rPr>
                <w:rFonts w:ascii="Segoe UI" w:hAnsi="Segoe UI" w:cs="Segoe UI"/>
                <w:sz w:val="23"/>
                <w:szCs w:val="23"/>
              </w:rPr>
            </w:pPr>
          </w:p>
        </w:tc>
        <w:tc>
          <w:tcPr>
            <w:tcW w:w="2077" w:type="dxa"/>
          </w:tcPr>
          <w:p w14:paraId="09C6956B" w14:textId="1943B7C6"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 xml:space="preserve">K Habru </w:t>
            </w:r>
          </w:p>
        </w:tc>
        <w:tc>
          <w:tcPr>
            <w:tcW w:w="1846" w:type="dxa"/>
          </w:tcPr>
          <w:p w14:paraId="66931B2C" w14:textId="52C1BE6C" w:rsidR="00F446AD" w:rsidRPr="00AA0897" w:rsidRDefault="00F446AD" w:rsidP="00BF03BD">
            <w:pPr>
              <w:spacing w:after="120"/>
              <w:jc w:val="both"/>
              <w:rPr>
                <w:rFonts w:ascii="Segoe UI" w:hAnsi="Segoe UI" w:cs="Segoe UI"/>
                <w:sz w:val="23"/>
                <w:szCs w:val="23"/>
              </w:rPr>
            </w:pPr>
            <w:r>
              <w:rPr>
                <w:rFonts w:ascii="Segoe UI" w:hAnsi="Segoe UI" w:cs="Segoe UI"/>
                <w:sz w:val="23"/>
                <w:szCs w:val="23"/>
              </w:rPr>
              <w:t>40</w:t>
            </w:r>
          </w:p>
        </w:tc>
        <w:tc>
          <w:tcPr>
            <w:tcW w:w="1971" w:type="dxa"/>
          </w:tcPr>
          <w:p w14:paraId="2D2837BE" w14:textId="03110C07" w:rsidR="00F446AD" w:rsidRDefault="00A33BC6" w:rsidP="00BF03BD">
            <w:pPr>
              <w:spacing w:after="120"/>
              <w:jc w:val="both"/>
              <w:rPr>
                <w:rFonts w:ascii="Segoe UI" w:hAnsi="Segoe UI" w:cs="Segoe UI"/>
                <w:sz w:val="23"/>
                <w:szCs w:val="23"/>
              </w:rPr>
            </w:pPr>
            <w:r>
              <w:rPr>
                <w:rFonts w:ascii="Segoe UI" w:hAnsi="Segoe UI" w:cs="Segoe UI"/>
                <w:sz w:val="23"/>
                <w:szCs w:val="23"/>
              </w:rPr>
              <w:t>d</w:t>
            </w:r>
            <w:r w:rsidR="00F446AD">
              <w:rPr>
                <w:rFonts w:ascii="Segoe UI" w:hAnsi="Segoe UI" w:cs="Segoe UI"/>
                <w:sz w:val="23"/>
                <w:szCs w:val="23"/>
              </w:rPr>
              <w:t xml:space="preserve">uben </w:t>
            </w:r>
            <w:r w:rsidR="00F446AD" w:rsidRPr="00AA0897">
              <w:rPr>
                <w:rFonts w:ascii="Segoe UI" w:hAnsi="Segoe UI" w:cs="Segoe UI"/>
                <w:sz w:val="23"/>
                <w:szCs w:val="23"/>
              </w:rPr>
              <w:t>202</w:t>
            </w:r>
            <w:r w:rsidR="00F446AD">
              <w:rPr>
                <w:rFonts w:ascii="Segoe UI" w:hAnsi="Segoe UI" w:cs="Segoe UI"/>
                <w:sz w:val="23"/>
                <w:szCs w:val="23"/>
              </w:rPr>
              <w:t>2</w:t>
            </w:r>
          </w:p>
        </w:tc>
      </w:tr>
      <w:tr w:rsidR="00F446AD" w:rsidRPr="005C16BC" w14:paraId="52BE8338" w14:textId="77777777" w:rsidTr="00F660DB">
        <w:trPr>
          <w:trHeight w:val="537"/>
          <w:jc w:val="center"/>
        </w:trPr>
        <w:tc>
          <w:tcPr>
            <w:tcW w:w="1214" w:type="dxa"/>
          </w:tcPr>
          <w:p w14:paraId="483BD0DF" w14:textId="7D6E11E5" w:rsidR="00F446AD" w:rsidRPr="00AA0897" w:rsidRDefault="00F446AD" w:rsidP="00BF03BD">
            <w:pPr>
              <w:spacing w:after="120"/>
              <w:jc w:val="both"/>
              <w:rPr>
                <w:rFonts w:ascii="Segoe UI" w:hAnsi="Segoe UI" w:cs="Segoe UI"/>
                <w:sz w:val="23"/>
                <w:szCs w:val="23"/>
              </w:rPr>
            </w:pPr>
          </w:p>
        </w:tc>
        <w:tc>
          <w:tcPr>
            <w:tcW w:w="2077" w:type="dxa"/>
          </w:tcPr>
          <w:p w14:paraId="2D4FE624" w14:textId="55EDE964"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Centrum (byt.+</w:t>
            </w:r>
            <w:proofErr w:type="spellStart"/>
            <w:r w:rsidRPr="00B472DA">
              <w:rPr>
                <w:rFonts w:ascii="Segoe UI" w:hAnsi="Segoe UI" w:cs="Segoe UI"/>
                <w:sz w:val="23"/>
                <w:szCs w:val="23"/>
              </w:rPr>
              <w:t>nebyt</w:t>
            </w:r>
            <w:proofErr w:type="spellEnd"/>
            <w:r w:rsidRPr="00B472DA">
              <w:rPr>
                <w:rFonts w:ascii="Segoe UI" w:hAnsi="Segoe UI" w:cs="Segoe UI"/>
                <w:sz w:val="23"/>
                <w:szCs w:val="23"/>
              </w:rPr>
              <w:t>. prostory)</w:t>
            </w:r>
          </w:p>
        </w:tc>
        <w:tc>
          <w:tcPr>
            <w:tcW w:w="1846" w:type="dxa"/>
          </w:tcPr>
          <w:p w14:paraId="39C8E5DC" w14:textId="225EE3A5" w:rsidR="00F446AD" w:rsidRPr="00AA0897" w:rsidRDefault="00F446AD" w:rsidP="00BF03BD">
            <w:pPr>
              <w:spacing w:after="120"/>
              <w:jc w:val="both"/>
              <w:rPr>
                <w:rFonts w:ascii="Segoe UI" w:hAnsi="Segoe UI" w:cs="Segoe UI"/>
                <w:sz w:val="23"/>
                <w:szCs w:val="23"/>
              </w:rPr>
            </w:pPr>
            <w:r w:rsidRPr="00AA0897">
              <w:rPr>
                <w:rFonts w:ascii="Segoe UI" w:hAnsi="Segoe UI" w:cs="Segoe UI"/>
                <w:sz w:val="23"/>
                <w:szCs w:val="23"/>
              </w:rPr>
              <w:t>136</w:t>
            </w:r>
          </w:p>
        </w:tc>
        <w:tc>
          <w:tcPr>
            <w:tcW w:w="1971" w:type="dxa"/>
          </w:tcPr>
          <w:p w14:paraId="465A8DAF" w14:textId="6A5DADEA" w:rsidR="00F446AD" w:rsidRDefault="00A33BC6" w:rsidP="00BF03BD">
            <w:pPr>
              <w:spacing w:after="120"/>
              <w:jc w:val="both"/>
              <w:rPr>
                <w:rFonts w:ascii="Segoe UI" w:hAnsi="Segoe UI" w:cs="Segoe UI"/>
                <w:sz w:val="23"/>
                <w:szCs w:val="23"/>
              </w:rPr>
            </w:pPr>
            <w:r>
              <w:rPr>
                <w:rFonts w:ascii="Segoe UI" w:hAnsi="Segoe UI" w:cs="Segoe UI"/>
                <w:sz w:val="23"/>
                <w:szCs w:val="23"/>
              </w:rPr>
              <w:t>d</w:t>
            </w:r>
            <w:r w:rsidR="00F446AD">
              <w:rPr>
                <w:rFonts w:ascii="Segoe UI" w:hAnsi="Segoe UI" w:cs="Segoe UI"/>
                <w:sz w:val="23"/>
                <w:szCs w:val="23"/>
              </w:rPr>
              <w:t xml:space="preserve">uben </w:t>
            </w:r>
            <w:r w:rsidR="00F446AD" w:rsidRPr="00AA0897">
              <w:rPr>
                <w:rFonts w:ascii="Segoe UI" w:hAnsi="Segoe UI" w:cs="Segoe UI"/>
                <w:sz w:val="23"/>
                <w:szCs w:val="23"/>
              </w:rPr>
              <w:t>202</w:t>
            </w:r>
            <w:r w:rsidR="00F446AD">
              <w:rPr>
                <w:rFonts w:ascii="Segoe UI" w:hAnsi="Segoe UI" w:cs="Segoe UI"/>
                <w:sz w:val="23"/>
                <w:szCs w:val="23"/>
              </w:rPr>
              <w:t>2</w:t>
            </w:r>
          </w:p>
        </w:tc>
      </w:tr>
      <w:tr w:rsidR="00F446AD" w:rsidRPr="005C16BC" w14:paraId="7081D212" w14:textId="77777777" w:rsidTr="00F660DB">
        <w:trPr>
          <w:trHeight w:val="924"/>
          <w:jc w:val="center"/>
        </w:trPr>
        <w:tc>
          <w:tcPr>
            <w:tcW w:w="1214" w:type="dxa"/>
          </w:tcPr>
          <w:p w14:paraId="2B6B12BF" w14:textId="55D6325C" w:rsidR="00F446AD" w:rsidRPr="00AA0897" w:rsidRDefault="00F446AD" w:rsidP="00BF03BD">
            <w:pPr>
              <w:spacing w:after="120"/>
              <w:jc w:val="both"/>
              <w:rPr>
                <w:rFonts w:ascii="Segoe UI" w:hAnsi="Segoe UI" w:cs="Segoe UI"/>
                <w:sz w:val="23"/>
                <w:szCs w:val="23"/>
              </w:rPr>
            </w:pPr>
          </w:p>
        </w:tc>
        <w:tc>
          <w:tcPr>
            <w:tcW w:w="2077" w:type="dxa"/>
          </w:tcPr>
          <w:p w14:paraId="505A675F" w14:textId="231F7F97" w:rsidR="00F446AD" w:rsidRPr="00B472DA" w:rsidRDefault="00F446AD" w:rsidP="00BF03BD">
            <w:pPr>
              <w:spacing w:after="120"/>
              <w:rPr>
                <w:rFonts w:ascii="Segoe UI" w:hAnsi="Segoe UI" w:cs="Segoe UI"/>
                <w:sz w:val="23"/>
                <w:szCs w:val="23"/>
              </w:rPr>
            </w:pPr>
            <w:r w:rsidRPr="00B472DA">
              <w:rPr>
                <w:rFonts w:ascii="Segoe UI" w:hAnsi="Segoe UI" w:cs="Segoe UI"/>
                <w:sz w:val="23"/>
                <w:szCs w:val="23"/>
              </w:rPr>
              <w:t>Park (</w:t>
            </w:r>
            <w:proofErr w:type="spellStart"/>
            <w:r w:rsidRPr="00B472DA">
              <w:rPr>
                <w:rFonts w:ascii="Segoe UI" w:hAnsi="Segoe UI" w:cs="Segoe UI"/>
                <w:sz w:val="23"/>
                <w:szCs w:val="23"/>
              </w:rPr>
              <w:t>nebyt</w:t>
            </w:r>
            <w:proofErr w:type="spellEnd"/>
            <w:r w:rsidRPr="00B472DA">
              <w:rPr>
                <w:rFonts w:ascii="Segoe UI" w:hAnsi="Segoe UI" w:cs="Segoe UI"/>
                <w:sz w:val="23"/>
                <w:szCs w:val="23"/>
              </w:rPr>
              <w:t>. prostory)</w:t>
            </w:r>
          </w:p>
        </w:tc>
        <w:tc>
          <w:tcPr>
            <w:tcW w:w="1846" w:type="dxa"/>
          </w:tcPr>
          <w:p w14:paraId="45BAFC66" w14:textId="6D3CCB91" w:rsidR="00F446AD" w:rsidRPr="00AA0897" w:rsidRDefault="00F446AD" w:rsidP="00BF03BD">
            <w:pPr>
              <w:spacing w:after="120"/>
              <w:jc w:val="both"/>
              <w:rPr>
                <w:rFonts w:ascii="Segoe UI" w:hAnsi="Segoe UI" w:cs="Segoe UI"/>
                <w:sz w:val="23"/>
                <w:szCs w:val="23"/>
              </w:rPr>
            </w:pPr>
            <w:r w:rsidRPr="00AA0897">
              <w:rPr>
                <w:rFonts w:ascii="Segoe UI" w:hAnsi="Segoe UI" w:cs="Segoe UI"/>
                <w:sz w:val="23"/>
                <w:szCs w:val="23"/>
              </w:rPr>
              <w:t>60</w:t>
            </w:r>
          </w:p>
        </w:tc>
        <w:tc>
          <w:tcPr>
            <w:tcW w:w="1971" w:type="dxa"/>
          </w:tcPr>
          <w:p w14:paraId="12322F13" w14:textId="58EA5E3E" w:rsidR="00F446AD" w:rsidRDefault="00A33BC6" w:rsidP="00BF03BD">
            <w:pPr>
              <w:spacing w:after="120"/>
              <w:jc w:val="both"/>
              <w:rPr>
                <w:rFonts w:ascii="Segoe UI" w:hAnsi="Segoe UI" w:cs="Segoe UI"/>
                <w:sz w:val="23"/>
                <w:szCs w:val="23"/>
              </w:rPr>
            </w:pPr>
            <w:r>
              <w:rPr>
                <w:rFonts w:ascii="Segoe UI" w:hAnsi="Segoe UI" w:cs="Segoe UI"/>
                <w:sz w:val="23"/>
                <w:szCs w:val="23"/>
              </w:rPr>
              <w:t>d</w:t>
            </w:r>
            <w:r w:rsidR="00F446AD">
              <w:rPr>
                <w:rFonts w:ascii="Segoe UI" w:hAnsi="Segoe UI" w:cs="Segoe UI"/>
                <w:sz w:val="23"/>
                <w:szCs w:val="23"/>
              </w:rPr>
              <w:t xml:space="preserve">uben </w:t>
            </w:r>
            <w:r w:rsidR="00F446AD" w:rsidRPr="00AA0897">
              <w:rPr>
                <w:rFonts w:ascii="Segoe UI" w:hAnsi="Segoe UI" w:cs="Segoe UI"/>
                <w:sz w:val="23"/>
                <w:szCs w:val="23"/>
              </w:rPr>
              <w:t>202</w:t>
            </w:r>
            <w:r w:rsidR="00F446AD">
              <w:rPr>
                <w:rFonts w:ascii="Segoe UI" w:hAnsi="Segoe UI" w:cs="Segoe UI"/>
                <w:sz w:val="23"/>
                <w:szCs w:val="23"/>
              </w:rPr>
              <w:t>2</w:t>
            </w:r>
          </w:p>
        </w:tc>
      </w:tr>
      <w:tr w:rsidR="00F446AD" w:rsidRPr="005C16BC" w14:paraId="6F68B8C0" w14:textId="77777777" w:rsidTr="00F660DB">
        <w:trPr>
          <w:trHeight w:val="537"/>
          <w:jc w:val="center"/>
        </w:trPr>
        <w:tc>
          <w:tcPr>
            <w:tcW w:w="1214" w:type="dxa"/>
            <w:shd w:val="clear" w:color="auto" w:fill="F2F2F2" w:themeFill="background1" w:themeFillShade="F2"/>
          </w:tcPr>
          <w:p w14:paraId="141C2BC1" w14:textId="186FC25C" w:rsidR="00F446AD" w:rsidRPr="00AA0897" w:rsidDel="00A008B1" w:rsidRDefault="00F446AD" w:rsidP="00BF03BD">
            <w:pPr>
              <w:spacing w:after="120"/>
              <w:jc w:val="both"/>
              <w:rPr>
                <w:rFonts w:ascii="Segoe UI" w:hAnsi="Segoe UI" w:cs="Segoe UI"/>
                <w:sz w:val="23"/>
                <w:szCs w:val="23"/>
                <w:highlight w:val="yellow"/>
              </w:rPr>
            </w:pPr>
            <w:r w:rsidRPr="00B472DA">
              <w:rPr>
                <w:rFonts w:ascii="Segoe UI" w:hAnsi="Segoe UI" w:cs="Segoe UI"/>
                <w:sz w:val="23"/>
                <w:szCs w:val="23"/>
              </w:rPr>
              <w:t>Tabulka 4.1.C</w:t>
            </w:r>
          </w:p>
        </w:tc>
        <w:tc>
          <w:tcPr>
            <w:tcW w:w="2077" w:type="dxa"/>
            <w:shd w:val="clear" w:color="auto" w:fill="F2F2F2" w:themeFill="background1" w:themeFillShade="F2"/>
          </w:tcPr>
          <w:p w14:paraId="17C74EED" w14:textId="77777777" w:rsidR="00F446AD" w:rsidRPr="00A72B8D" w:rsidRDefault="00F446AD" w:rsidP="00BF03BD">
            <w:pPr>
              <w:spacing w:after="120"/>
              <w:jc w:val="both"/>
              <w:rPr>
                <w:rFonts w:ascii="Segoe UI" w:hAnsi="Segoe UI" w:cs="Segoe UI"/>
                <w:sz w:val="23"/>
                <w:szCs w:val="23"/>
                <w:highlight w:val="yellow"/>
              </w:rPr>
            </w:pPr>
          </w:p>
        </w:tc>
        <w:tc>
          <w:tcPr>
            <w:tcW w:w="1846" w:type="dxa"/>
            <w:shd w:val="clear" w:color="auto" w:fill="F2F2F2" w:themeFill="background1" w:themeFillShade="F2"/>
          </w:tcPr>
          <w:p w14:paraId="542B9C55" w14:textId="77777777" w:rsidR="00F446AD" w:rsidRPr="00AA0897" w:rsidRDefault="00F446AD" w:rsidP="00BF03BD">
            <w:pPr>
              <w:spacing w:after="120"/>
              <w:jc w:val="both"/>
              <w:rPr>
                <w:rFonts w:ascii="Segoe UI" w:hAnsi="Segoe UI" w:cs="Segoe UI"/>
                <w:sz w:val="23"/>
                <w:szCs w:val="23"/>
                <w:highlight w:val="yellow"/>
              </w:rPr>
            </w:pPr>
          </w:p>
        </w:tc>
        <w:tc>
          <w:tcPr>
            <w:tcW w:w="1971" w:type="dxa"/>
            <w:shd w:val="clear" w:color="auto" w:fill="F2F2F2" w:themeFill="background1" w:themeFillShade="F2"/>
          </w:tcPr>
          <w:p w14:paraId="2871BD95" w14:textId="77777777" w:rsidR="00F446AD" w:rsidRPr="00AA0897" w:rsidRDefault="00F446AD" w:rsidP="00BF03BD">
            <w:pPr>
              <w:spacing w:after="120"/>
              <w:jc w:val="both"/>
              <w:rPr>
                <w:rFonts w:ascii="Segoe UI" w:hAnsi="Segoe UI" w:cs="Segoe UI"/>
                <w:sz w:val="23"/>
                <w:szCs w:val="23"/>
                <w:highlight w:val="yellow"/>
              </w:rPr>
            </w:pPr>
          </w:p>
        </w:tc>
      </w:tr>
      <w:tr w:rsidR="00F446AD" w:rsidRPr="005C16BC" w14:paraId="2FBD5531" w14:textId="77777777" w:rsidTr="00F660DB">
        <w:trPr>
          <w:trHeight w:val="537"/>
          <w:jc w:val="center"/>
        </w:trPr>
        <w:tc>
          <w:tcPr>
            <w:tcW w:w="1214" w:type="dxa"/>
          </w:tcPr>
          <w:p w14:paraId="07DDB461" w14:textId="69D0898B" w:rsidR="00F446AD" w:rsidRPr="00B472DA" w:rsidRDefault="00F446AD" w:rsidP="00BF03BD">
            <w:pPr>
              <w:spacing w:after="120"/>
              <w:jc w:val="both"/>
              <w:rPr>
                <w:rFonts w:ascii="Segoe UI" w:hAnsi="Segoe UI" w:cs="Segoe UI"/>
                <w:sz w:val="23"/>
                <w:szCs w:val="23"/>
                <w:highlight w:val="yellow"/>
              </w:rPr>
            </w:pPr>
          </w:p>
        </w:tc>
        <w:tc>
          <w:tcPr>
            <w:tcW w:w="2077" w:type="dxa"/>
          </w:tcPr>
          <w:p w14:paraId="26C8308B" w14:textId="0A6E8AAB"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 xml:space="preserve">Milíčovská Vesnice </w:t>
            </w:r>
          </w:p>
        </w:tc>
        <w:tc>
          <w:tcPr>
            <w:tcW w:w="1846" w:type="dxa"/>
          </w:tcPr>
          <w:p w14:paraId="5F5DAD4D" w14:textId="7AF0CA0A" w:rsidR="00F446AD" w:rsidRPr="00AA0897" w:rsidRDefault="00F446AD" w:rsidP="00BF03BD">
            <w:pPr>
              <w:spacing w:after="120"/>
              <w:jc w:val="both"/>
              <w:rPr>
                <w:rFonts w:ascii="Segoe UI" w:hAnsi="Segoe UI" w:cs="Segoe UI"/>
                <w:sz w:val="23"/>
                <w:szCs w:val="23"/>
              </w:rPr>
            </w:pPr>
            <w:r>
              <w:rPr>
                <w:rFonts w:ascii="Segoe UI" w:hAnsi="Segoe UI" w:cs="Segoe UI"/>
                <w:sz w:val="23"/>
                <w:szCs w:val="23"/>
              </w:rPr>
              <w:t>1100</w:t>
            </w:r>
          </w:p>
        </w:tc>
        <w:tc>
          <w:tcPr>
            <w:tcW w:w="1971" w:type="dxa"/>
          </w:tcPr>
          <w:p w14:paraId="6781732F" w14:textId="36B38EC4" w:rsidR="00F446AD" w:rsidRDefault="00A33BC6" w:rsidP="00BF03BD">
            <w:pPr>
              <w:spacing w:after="120"/>
              <w:jc w:val="both"/>
              <w:rPr>
                <w:rFonts w:ascii="Segoe UI" w:hAnsi="Segoe UI" w:cs="Segoe UI"/>
                <w:sz w:val="23"/>
                <w:szCs w:val="23"/>
              </w:rPr>
            </w:pPr>
            <w:r>
              <w:rPr>
                <w:rFonts w:ascii="Segoe UI" w:hAnsi="Segoe UI" w:cs="Segoe UI"/>
                <w:sz w:val="23"/>
                <w:szCs w:val="23"/>
              </w:rPr>
              <w:t>k</w:t>
            </w:r>
            <w:r w:rsidR="00F446AD">
              <w:rPr>
                <w:rFonts w:ascii="Segoe UI" w:hAnsi="Segoe UI" w:cs="Segoe UI"/>
                <w:sz w:val="23"/>
                <w:szCs w:val="23"/>
              </w:rPr>
              <w:t xml:space="preserve">věten </w:t>
            </w:r>
            <w:r w:rsidR="00F446AD" w:rsidRPr="00AA0897">
              <w:rPr>
                <w:rFonts w:ascii="Segoe UI" w:hAnsi="Segoe UI" w:cs="Segoe UI"/>
                <w:sz w:val="23"/>
                <w:szCs w:val="23"/>
              </w:rPr>
              <w:t>202</w:t>
            </w:r>
            <w:r w:rsidR="00F446AD">
              <w:rPr>
                <w:rFonts w:ascii="Segoe UI" w:hAnsi="Segoe UI" w:cs="Segoe UI"/>
                <w:sz w:val="23"/>
                <w:szCs w:val="23"/>
              </w:rPr>
              <w:t>3</w:t>
            </w:r>
          </w:p>
        </w:tc>
      </w:tr>
      <w:tr w:rsidR="00F446AD" w:rsidRPr="005C16BC" w14:paraId="2DF20B16" w14:textId="77777777" w:rsidTr="00F660DB">
        <w:trPr>
          <w:trHeight w:val="537"/>
          <w:jc w:val="center"/>
        </w:trPr>
        <w:tc>
          <w:tcPr>
            <w:tcW w:w="1214" w:type="dxa"/>
          </w:tcPr>
          <w:p w14:paraId="68557975" w14:textId="77777777" w:rsidR="00F446AD" w:rsidRPr="006F4F99" w:rsidRDefault="00F446AD" w:rsidP="00BF03BD">
            <w:pPr>
              <w:spacing w:after="120"/>
              <w:jc w:val="both"/>
              <w:rPr>
                <w:rFonts w:ascii="Segoe UI" w:hAnsi="Segoe UI" w:cs="Segoe UI"/>
                <w:sz w:val="23"/>
                <w:szCs w:val="23"/>
                <w:highlight w:val="yellow"/>
              </w:rPr>
            </w:pPr>
          </w:p>
        </w:tc>
        <w:tc>
          <w:tcPr>
            <w:tcW w:w="2077" w:type="dxa"/>
          </w:tcPr>
          <w:p w14:paraId="3221613C" w14:textId="698479E2" w:rsidR="00F446AD" w:rsidRPr="006F4F99" w:rsidRDefault="00F446AD" w:rsidP="00BF03BD">
            <w:pPr>
              <w:spacing w:after="120"/>
              <w:rPr>
                <w:rFonts w:ascii="Segoe UI" w:hAnsi="Segoe UI" w:cs="Segoe UI"/>
                <w:sz w:val="23"/>
                <w:szCs w:val="23"/>
              </w:rPr>
            </w:pPr>
            <w:r w:rsidRPr="002E7630">
              <w:rPr>
                <w:rFonts w:ascii="Segoe UI" w:hAnsi="Segoe UI" w:cs="Segoe UI"/>
                <w:sz w:val="23"/>
                <w:szCs w:val="23"/>
              </w:rPr>
              <w:t>Pod Milíčovským Lesem</w:t>
            </w:r>
          </w:p>
        </w:tc>
        <w:tc>
          <w:tcPr>
            <w:tcW w:w="1846" w:type="dxa"/>
          </w:tcPr>
          <w:p w14:paraId="459C0B92" w14:textId="31AC476E" w:rsidR="00F446AD" w:rsidRPr="00AA0897" w:rsidRDefault="00F446AD" w:rsidP="00BF03BD">
            <w:pPr>
              <w:spacing w:after="120"/>
              <w:jc w:val="both"/>
              <w:rPr>
                <w:rFonts w:ascii="Segoe UI" w:hAnsi="Segoe UI" w:cs="Segoe UI"/>
                <w:sz w:val="23"/>
                <w:szCs w:val="23"/>
              </w:rPr>
            </w:pPr>
            <w:r>
              <w:rPr>
                <w:rFonts w:ascii="Segoe UI" w:hAnsi="Segoe UI" w:cs="Segoe UI"/>
                <w:sz w:val="23"/>
                <w:szCs w:val="23"/>
              </w:rPr>
              <w:t>1100</w:t>
            </w:r>
          </w:p>
        </w:tc>
        <w:tc>
          <w:tcPr>
            <w:tcW w:w="1971" w:type="dxa"/>
          </w:tcPr>
          <w:p w14:paraId="0CBA146B" w14:textId="318677DC" w:rsidR="00F446AD" w:rsidRDefault="00A33BC6" w:rsidP="00BF03BD">
            <w:pPr>
              <w:spacing w:after="120"/>
              <w:jc w:val="both"/>
              <w:rPr>
                <w:rFonts w:ascii="Segoe UI" w:hAnsi="Segoe UI" w:cs="Segoe UI"/>
                <w:sz w:val="23"/>
                <w:szCs w:val="23"/>
              </w:rPr>
            </w:pPr>
            <w:r>
              <w:rPr>
                <w:rFonts w:ascii="Segoe UI" w:hAnsi="Segoe UI" w:cs="Segoe UI"/>
                <w:sz w:val="23"/>
                <w:szCs w:val="23"/>
              </w:rPr>
              <w:t>k</w:t>
            </w:r>
            <w:r w:rsidR="00F446AD">
              <w:rPr>
                <w:rFonts w:ascii="Segoe UI" w:hAnsi="Segoe UI" w:cs="Segoe UI"/>
                <w:sz w:val="23"/>
                <w:szCs w:val="23"/>
              </w:rPr>
              <w:t xml:space="preserve">věten </w:t>
            </w:r>
            <w:r w:rsidR="00F446AD" w:rsidRPr="00AA0897">
              <w:rPr>
                <w:rFonts w:ascii="Segoe UI" w:hAnsi="Segoe UI" w:cs="Segoe UI"/>
                <w:sz w:val="23"/>
                <w:szCs w:val="23"/>
              </w:rPr>
              <w:t>202</w:t>
            </w:r>
            <w:r w:rsidR="00F446AD">
              <w:rPr>
                <w:rFonts w:ascii="Segoe UI" w:hAnsi="Segoe UI" w:cs="Segoe UI"/>
                <w:sz w:val="23"/>
                <w:szCs w:val="23"/>
              </w:rPr>
              <w:t>3</w:t>
            </w:r>
          </w:p>
        </w:tc>
      </w:tr>
      <w:tr w:rsidR="00F446AD" w:rsidRPr="005C16BC" w14:paraId="43ECC9F4" w14:textId="77777777" w:rsidTr="00F660DB">
        <w:trPr>
          <w:trHeight w:val="537"/>
          <w:jc w:val="center"/>
        </w:trPr>
        <w:tc>
          <w:tcPr>
            <w:tcW w:w="1214" w:type="dxa"/>
          </w:tcPr>
          <w:p w14:paraId="643D281B" w14:textId="77777777" w:rsidR="00F446AD" w:rsidRPr="006F4F99" w:rsidRDefault="00F446AD" w:rsidP="00BF03BD">
            <w:pPr>
              <w:spacing w:after="120"/>
              <w:jc w:val="both"/>
              <w:rPr>
                <w:rFonts w:ascii="Segoe UI" w:hAnsi="Segoe UI" w:cs="Segoe UI"/>
                <w:sz w:val="23"/>
                <w:szCs w:val="23"/>
                <w:highlight w:val="yellow"/>
              </w:rPr>
            </w:pPr>
          </w:p>
        </w:tc>
        <w:tc>
          <w:tcPr>
            <w:tcW w:w="2077" w:type="dxa"/>
          </w:tcPr>
          <w:p w14:paraId="19389045" w14:textId="5052E89B" w:rsidR="00F446AD" w:rsidRPr="006F4F99" w:rsidRDefault="00F446AD" w:rsidP="00BF03BD">
            <w:pPr>
              <w:spacing w:after="120"/>
              <w:jc w:val="both"/>
              <w:rPr>
                <w:rFonts w:ascii="Segoe UI" w:hAnsi="Segoe UI" w:cs="Segoe UI"/>
                <w:sz w:val="23"/>
                <w:szCs w:val="23"/>
              </w:rPr>
            </w:pPr>
            <w:r w:rsidRPr="002E7630">
              <w:rPr>
                <w:rFonts w:ascii="Segoe UI" w:hAnsi="Segoe UI" w:cs="Segoe UI"/>
                <w:sz w:val="23"/>
                <w:szCs w:val="23"/>
              </w:rPr>
              <w:t>Park Milíčov</w:t>
            </w:r>
          </w:p>
        </w:tc>
        <w:tc>
          <w:tcPr>
            <w:tcW w:w="1846" w:type="dxa"/>
          </w:tcPr>
          <w:p w14:paraId="2A03663C" w14:textId="7B7881A0" w:rsidR="00F446AD" w:rsidRPr="00AA0897" w:rsidRDefault="00F446AD" w:rsidP="00BF03BD">
            <w:pPr>
              <w:spacing w:after="120"/>
              <w:jc w:val="both"/>
              <w:rPr>
                <w:rFonts w:ascii="Segoe UI" w:hAnsi="Segoe UI" w:cs="Segoe UI"/>
                <w:sz w:val="23"/>
                <w:szCs w:val="23"/>
              </w:rPr>
            </w:pPr>
            <w:r>
              <w:rPr>
                <w:rFonts w:ascii="Segoe UI" w:hAnsi="Segoe UI" w:cs="Segoe UI"/>
                <w:sz w:val="23"/>
                <w:szCs w:val="23"/>
              </w:rPr>
              <w:t>900</w:t>
            </w:r>
          </w:p>
        </w:tc>
        <w:tc>
          <w:tcPr>
            <w:tcW w:w="1971" w:type="dxa"/>
          </w:tcPr>
          <w:p w14:paraId="058F0E25" w14:textId="38F2EA22" w:rsidR="00F446AD" w:rsidRDefault="00A33BC6" w:rsidP="00BF03BD">
            <w:pPr>
              <w:spacing w:after="120"/>
              <w:jc w:val="both"/>
              <w:rPr>
                <w:rFonts w:ascii="Segoe UI" w:hAnsi="Segoe UI" w:cs="Segoe UI"/>
                <w:sz w:val="23"/>
                <w:szCs w:val="23"/>
              </w:rPr>
            </w:pPr>
            <w:r>
              <w:rPr>
                <w:rFonts w:ascii="Segoe UI" w:hAnsi="Segoe UI" w:cs="Segoe UI"/>
                <w:sz w:val="23"/>
                <w:szCs w:val="23"/>
              </w:rPr>
              <w:t>k</w:t>
            </w:r>
            <w:r w:rsidR="00F446AD">
              <w:rPr>
                <w:rFonts w:ascii="Segoe UI" w:hAnsi="Segoe UI" w:cs="Segoe UI"/>
                <w:sz w:val="23"/>
                <w:szCs w:val="23"/>
              </w:rPr>
              <w:t xml:space="preserve">věten </w:t>
            </w:r>
            <w:r w:rsidR="00F446AD" w:rsidRPr="00AA0897">
              <w:rPr>
                <w:rFonts w:ascii="Segoe UI" w:hAnsi="Segoe UI" w:cs="Segoe UI"/>
                <w:sz w:val="23"/>
                <w:szCs w:val="23"/>
              </w:rPr>
              <w:t>202</w:t>
            </w:r>
            <w:r w:rsidR="00F446AD">
              <w:rPr>
                <w:rFonts w:ascii="Segoe UI" w:hAnsi="Segoe UI" w:cs="Segoe UI"/>
                <w:sz w:val="23"/>
                <w:szCs w:val="23"/>
              </w:rPr>
              <w:t>3</w:t>
            </w:r>
          </w:p>
        </w:tc>
      </w:tr>
      <w:tr w:rsidR="00F446AD" w:rsidRPr="005C16BC" w14:paraId="52DADEC0" w14:textId="77777777" w:rsidTr="00F660DB">
        <w:trPr>
          <w:trHeight w:val="537"/>
          <w:jc w:val="center"/>
        </w:trPr>
        <w:tc>
          <w:tcPr>
            <w:tcW w:w="1214" w:type="dxa"/>
          </w:tcPr>
          <w:p w14:paraId="627C519B" w14:textId="4E1CA083" w:rsidR="00F446AD" w:rsidRPr="00B472DA" w:rsidRDefault="00F446AD" w:rsidP="00BF03BD">
            <w:pPr>
              <w:spacing w:after="120"/>
              <w:jc w:val="both"/>
              <w:rPr>
                <w:rFonts w:ascii="Segoe UI" w:hAnsi="Segoe UI" w:cs="Segoe UI"/>
                <w:sz w:val="23"/>
                <w:szCs w:val="23"/>
                <w:highlight w:val="yellow"/>
              </w:rPr>
            </w:pPr>
          </w:p>
        </w:tc>
        <w:tc>
          <w:tcPr>
            <w:tcW w:w="2077" w:type="dxa"/>
          </w:tcPr>
          <w:p w14:paraId="00AB8A40" w14:textId="4DCA682F"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Za Školou</w:t>
            </w:r>
          </w:p>
        </w:tc>
        <w:tc>
          <w:tcPr>
            <w:tcW w:w="1846" w:type="dxa"/>
          </w:tcPr>
          <w:p w14:paraId="565390E2" w14:textId="68FB02E9" w:rsidR="00F446AD" w:rsidRPr="00AA0897" w:rsidRDefault="00F446AD" w:rsidP="00BF03BD">
            <w:pPr>
              <w:spacing w:after="120"/>
              <w:rPr>
                <w:rFonts w:ascii="Segoe UI" w:hAnsi="Segoe UI" w:cs="Segoe UI"/>
                <w:sz w:val="23"/>
                <w:szCs w:val="23"/>
              </w:rPr>
            </w:pPr>
            <w:r w:rsidRPr="00AA0897">
              <w:rPr>
                <w:rFonts w:ascii="Segoe UI" w:hAnsi="Segoe UI" w:cs="Segoe UI"/>
                <w:sz w:val="23"/>
                <w:szCs w:val="23"/>
              </w:rPr>
              <w:t>Cca 1600 (až 500 jednotek)</w:t>
            </w:r>
          </w:p>
        </w:tc>
        <w:tc>
          <w:tcPr>
            <w:tcW w:w="1971" w:type="dxa"/>
          </w:tcPr>
          <w:p w14:paraId="0FD26DE5" w14:textId="3DFB0DBB" w:rsidR="00F446AD" w:rsidRDefault="00A33BC6" w:rsidP="00BF03BD">
            <w:pPr>
              <w:spacing w:after="120"/>
              <w:jc w:val="both"/>
              <w:rPr>
                <w:rFonts w:ascii="Segoe UI" w:hAnsi="Segoe UI" w:cs="Segoe UI"/>
                <w:sz w:val="23"/>
                <w:szCs w:val="23"/>
              </w:rPr>
            </w:pPr>
            <w:r>
              <w:rPr>
                <w:rFonts w:ascii="Segoe UI" w:hAnsi="Segoe UI" w:cs="Segoe UI"/>
                <w:sz w:val="23"/>
                <w:szCs w:val="23"/>
              </w:rPr>
              <w:t>z</w:t>
            </w:r>
            <w:r w:rsidR="00F446AD">
              <w:rPr>
                <w:rFonts w:ascii="Segoe UI" w:hAnsi="Segoe UI" w:cs="Segoe UI"/>
                <w:sz w:val="23"/>
                <w:szCs w:val="23"/>
              </w:rPr>
              <w:t xml:space="preserve">áří </w:t>
            </w:r>
            <w:r w:rsidR="00F446AD" w:rsidRPr="00AA0897">
              <w:rPr>
                <w:rFonts w:ascii="Segoe UI" w:hAnsi="Segoe UI" w:cs="Segoe UI"/>
                <w:sz w:val="23"/>
                <w:szCs w:val="23"/>
              </w:rPr>
              <w:t>202</w:t>
            </w:r>
            <w:r w:rsidR="00F446AD">
              <w:rPr>
                <w:rFonts w:ascii="Segoe UI" w:hAnsi="Segoe UI" w:cs="Segoe UI"/>
                <w:sz w:val="23"/>
                <w:szCs w:val="23"/>
              </w:rPr>
              <w:t>3</w:t>
            </w:r>
          </w:p>
        </w:tc>
      </w:tr>
      <w:tr w:rsidR="00F446AD" w:rsidRPr="005C16BC" w14:paraId="57026553" w14:textId="77777777" w:rsidTr="00F660DB">
        <w:trPr>
          <w:trHeight w:val="537"/>
          <w:jc w:val="center"/>
        </w:trPr>
        <w:tc>
          <w:tcPr>
            <w:tcW w:w="1214" w:type="dxa"/>
          </w:tcPr>
          <w:p w14:paraId="3642BD9F" w14:textId="01DCCAAB" w:rsidR="00F446AD" w:rsidRPr="00B472DA" w:rsidRDefault="00F446AD" w:rsidP="00BF03BD">
            <w:pPr>
              <w:spacing w:after="120"/>
              <w:jc w:val="both"/>
              <w:rPr>
                <w:rFonts w:ascii="Segoe UI" w:hAnsi="Segoe UI" w:cs="Segoe UI"/>
                <w:sz w:val="23"/>
                <w:szCs w:val="23"/>
                <w:highlight w:val="yellow"/>
              </w:rPr>
            </w:pPr>
          </w:p>
        </w:tc>
        <w:tc>
          <w:tcPr>
            <w:tcW w:w="2077" w:type="dxa"/>
          </w:tcPr>
          <w:p w14:paraId="648F5911" w14:textId="690BB767"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 xml:space="preserve">Víceúčelová areál </w:t>
            </w:r>
          </w:p>
        </w:tc>
        <w:tc>
          <w:tcPr>
            <w:tcW w:w="1846" w:type="dxa"/>
          </w:tcPr>
          <w:p w14:paraId="39715F25" w14:textId="4FE3786A" w:rsidR="00F446AD" w:rsidRPr="00AA0897" w:rsidRDefault="00F446AD" w:rsidP="00BF03BD">
            <w:pPr>
              <w:spacing w:after="120"/>
              <w:jc w:val="both"/>
              <w:rPr>
                <w:rFonts w:ascii="Segoe UI" w:hAnsi="Segoe UI" w:cs="Segoe UI"/>
                <w:sz w:val="23"/>
                <w:szCs w:val="23"/>
              </w:rPr>
            </w:pPr>
            <w:r w:rsidRPr="00AA0897">
              <w:rPr>
                <w:rFonts w:ascii="Segoe UI" w:hAnsi="Segoe UI" w:cs="Segoe UI"/>
                <w:sz w:val="23"/>
                <w:szCs w:val="23"/>
              </w:rPr>
              <w:t xml:space="preserve">Cca 300 (byt. + </w:t>
            </w:r>
            <w:proofErr w:type="spellStart"/>
            <w:r w:rsidRPr="00AA0897">
              <w:rPr>
                <w:rFonts w:ascii="Segoe UI" w:hAnsi="Segoe UI" w:cs="Segoe UI"/>
                <w:sz w:val="23"/>
                <w:szCs w:val="23"/>
              </w:rPr>
              <w:t>nebyt</w:t>
            </w:r>
            <w:proofErr w:type="spellEnd"/>
            <w:r w:rsidRPr="00AA0897">
              <w:rPr>
                <w:rFonts w:ascii="Segoe UI" w:hAnsi="Segoe UI" w:cs="Segoe UI"/>
                <w:sz w:val="23"/>
                <w:szCs w:val="23"/>
              </w:rPr>
              <w:t>. Funkce)</w:t>
            </w:r>
          </w:p>
        </w:tc>
        <w:tc>
          <w:tcPr>
            <w:tcW w:w="1971" w:type="dxa"/>
          </w:tcPr>
          <w:p w14:paraId="1115E8B1" w14:textId="40FEA827" w:rsidR="00F446AD" w:rsidRDefault="00A33BC6" w:rsidP="00BF03BD">
            <w:pPr>
              <w:spacing w:after="120"/>
              <w:jc w:val="both"/>
              <w:rPr>
                <w:rFonts w:ascii="Segoe UI" w:hAnsi="Segoe UI" w:cs="Segoe UI"/>
                <w:sz w:val="23"/>
                <w:szCs w:val="23"/>
              </w:rPr>
            </w:pPr>
            <w:r>
              <w:rPr>
                <w:rFonts w:ascii="Segoe UI" w:hAnsi="Segoe UI" w:cs="Segoe UI"/>
                <w:sz w:val="23"/>
                <w:szCs w:val="23"/>
              </w:rPr>
              <w:t>z</w:t>
            </w:r>
            <w:r w:rsidR="00F446AD">
              <w:rPr>
                <w:rFonts w:ascii="Segoe UI" w:hAnsi="Segoe UI" w:cs="Segoe UI"/>
                <w:sz w:val="23"/>
                <w:szCs w:val="23"/>
              </w:rPr>
              <w:t xml:space="preserve">áří </w:t>
            </w:r>
            <w:r w:rsidR="00F446AD" w:rsidRPr="00AA0897">
              <w:rPr>
                <w:rFonts w:ascii="Segoe UI" w:hAnsi="Segoe UI" w:cs="Segoe UI"/>
                <w:sz w:val="23"/>
                <w:szCs w:val="23"/>
              </w:rPr>
              <w:t>202</w:t>
            </w:r>
            <w:r w:rsidR="00F446AD">
              <w:rPr>
                <w:rFonts w:ascii="Segoe UI" w:hAnsi="Segoe UI" w:cs="Segoe UI"/>
                <w:sz w:val="23"/>
                <w:szCs w:val="23"/>
              </w:rPr>
              <w:t>3</w:t>
            </w:r>
          </w:p>
        </w:tc>
      </w:tr>
      <w:tr w:rsidR="00F446AD" w:rsidRPr="005C16BC" w14:paraId="5D230BC1" w14:textId="77777777" w:rsidTr="00F660DB">
        <w:trPr>
          <w:trHeight w:val="537"/>
          <w:jc w:val="center"/>
        </w:trPr>
        <w:tc>
          <w:tcPr>
            <w:tcW w:w="1214" w:type="dxa"/>
          </w:tcPr>
          <w:p w14:paraId="692C087C" w14:textId="1EB5E115" w:rsidR="00F446AD" w:rsidRPr="00B472DA" w:rsidRDefault="00F446AD" w:rsidP="00BF03BD">
            <w:pPr>
              <w:spacing w:after="120"/>
              <w:jc w:val="both"/>
              <w:rPr>
                <w:rFonts w:ascii="Segoe UI" w:hAnsi="Segoe UI" w:cs="Segoe UI"/>
                <w:sz w:val="23"/>
                <w:szCs w:val="23"/>
                <w:highlight w:val="yellow"/>
              </w:rPr>
            </w:pPr>
          </w:p>
        </w:tc>
        <w:tc>
          <w:tcPr>
            <w:tcW w:w="2077" w:type="dxa"/>
          </w:tcPr>
          <w:p w14:paraId="6C165713" w14:textId="0187CC94" w:rsidR="00F446AD" w:rsidRPr="00B472DA" w:rsidRDefault="00F446AD" w:rsidP="00BF03BD">
            <w:pPr>
              <w:spacing w:after="120"/>
              <w:jc w:val="both"/>
              <w:rPr>
                <w:rFonts w:ascii="Segoe UI" w:hAnsi="Segoe UI" w:cs="Segoe UI"/>
                <w:sz w:val="23"/>
                <w:szCs w:val="23"/>
              </w:rPr>
            </w:pPr>
            <w:r w:rsidRPr="00B472DA">
              <w:rPr>
                <w:rFonts w:ascii="Segoe UI" w:hAnsi="Segoe UI" w:cs="Segoe UI"/>
                <w:sz w:val="23"/>
                <w:szCs w:val="23"/>
              </w:rPr>
              <w:t>Areál Újezd Jih</w:t>
            </w:r>
          </w:p>
        </w:tc>
        <w:tc>
          <w:tcPr>
            <w:tcW w:w="1846" w:type="dxa"/>
          </w:tcPr>
          <w:p w14:paraId="594E68F1" w14:textId="6A58CF51" w:rsidR="00F446AD" w:rsidRPr="00AA0897" w:rsidRDefault="00F446AD" w:rsidP="00BF03BD">
            <w:pPr>
              <w:spacing w:after="120"/>
              <w:jc w:val="both"/>
              <w:rPr>
                <w:rFonts w:ascii="Segoe UI" w:hAnsi="Segoe UI" w:cs="Segoe UI"/>
                <w:sz w:val="23"/>
                <w:szCs w:val="23"/>
              </w:rPr>
            </w:pPr>
            <w:r w:rsidRPr="00AA0897">
              <w:rPr>
                <w:rFonts w:ascii="Segoe UI" w:hAnsi="Segoe UI" w:cs="Segoe UI"/>
                <w:sz w:val="23"/>
                <w:szCs w:val="23"/>
              </w:rPr>
              <w:t>Cca 2000 (až 600 jednotek)</w:t>
            </w:r>
          </w:p>
        </w:tc>
        <w:tc>
          <w:tcPr>
            <w:tcW w:w="1971" w:type="dxa"/>
          </w:tcPr>
          <w:p w14:paraId="7910C453" w14:textId="182F7C8F" w:rsidR="00F446AD" w:rsidRDefault="00A33BC6" w:rsidP="00BF03BD">
            <w:pPr>
              <w:spacing w:after="120"/>
              <w:jc w:val="both"/>
              <w:rPr>
                <w:rFonts w:ascii="Segoe UI" w:hAnsi="Segoe UI" w:cs="Segoe UI"/>
                <w:sz w:val="23"/>
                <w:szCs w:val="23"/>
              </w:rPr>
            </w:pPr>
            <w:r>
              <w:rPr>
                <w:rFonts w:ascii="Segoe UI" w:hAnsi="Segoe UI" w:cs="Segoe UI"/>
                <w:sz w:val="23"/>
                <w:szCs w:val="23"/>
              </w:rPr>
              <w:t>z</w:t>
            </w:r>
            <w:r w:rsidR="00F446AD">
              <w:rPr>
                <w:rFonts w:ascii="Segoe UI" w:hAnsi="Segoe UI" w:cs="Segoe UI"/>
                <w:sz w:val="23"/>
                <w:szCs w:val="23"/>
              </w:rPr>
              <w:t xml:space="preserve">áří </w:t>
            </w:r>
            <w:r w:rsidR="00F446AD" w:rsidRPr="00AA0897">
              <w:rPr>
                <w:rFonts w:ascii="Segoe UI" w:hAnsi="Segoe UI" w:cs="Segoe UI"/>
                <w:sz w:val="23"/>
                <w:szCs w:val="23"/>
              </w:rPr>
              <w:t>202</w:t>
            </w:r>
            <w:r w:rsidR="00F446AD">
              <w:rPr>
                <w:rFonts w:ascii="Segoe UI" w:hAnsi="Segoe UI" w:cs="Segoe UI"/>
                <w:sz w:val="23"/>
                <w:szCs w:val="23"/>
              </w:rPr>
              <w:t>3</w:t>
            </w:r>
          </w:p>
        </w:tc>
      </w:tr>
    </w:tbl>
    <w:p w14:paraId="737695A1" w14:textId="17FEF158" w:rsidR="00B472DA" w:rsidRPr="00CB5ED6" w:rsidRDefault="00B472DA" w:rsidP="002D1117">
      <w:pPr>
        <w:pStyle w:val="Odstavecseseznamem"/>
        <w:spacing w:after="120" w:line="240" w:lineRule="auto"/>
        <w:ind w:left="454"/>
        <w:contextualSpacing w:val="0"/>
        <w:jc w:val="both"/>
        <w:rPr>
          <w:rFonts w:ascii="Segoe UI" w:hAnsi="Segoe UI" w:cs="Segoe UI"/>
          <w:sz w:val="23"/>
          <w:szCs w:val="23"/>
        </w:rPr>
      </w:pPr>
    </w:p>
    <w:p w14:paraId="51F03B71" w14:textId="3269F16C" w:rsidR="00AC6383" w:rsidRPr="003E4030" w:rsidRDefault="00AC6383" w:rsidP="00AC6383">
      <w:pPr>
        <w:pStyle w:val="Odstavecseseznamem"/>
        <w:numPr>
          <w:ilvl w:val="1"/>
          <w:numId w:val="18"/>
        </w:numPr>
        <w:spacing w:after="120" w:line="240" w:lineRule="auto"/>
        <w:ind w:left="431" w:hanging="431"/>
        <w:contextualSpacing w:val="0"/>
        <w:jc w:val="both"/>
        <w:rPr>
          <w:rFonts w:ascii="Segoe UI" w:hAnsi="Segoe UI" w:cs="Segoe UI"/>
          <w:sz w:val="23"/>
          <w:szCs w:val="23"/>
        </w:rPr>
      </w:pPr>
      <w:bookmarkStart w:id="6" w:name="_Hlk100139955"/>
      <w:bookmarkStart w:id="7" w:name="_Hlk100818186"/>
      <w:r w:rsidRPr="003E4030">
        <w:rPr>
          <w:rFonts w:ascii="Segoe UI" w:hAnsi="Segoe UI" w:cs="Segoe UI"/>
          <w:sz w:val="23"/>
          <w:szCs w:val="23"/>
        </w:rPr>
        <w:t>Při podpisu této Smlouvy předala PVS a Provozovatel Stavebníkům a Vlastníkům: (i) kladné a nepodmíněné souhlasy</w:t>
      </w:r>
      <w:r>
        <w:rPr>
          <w:rFonts w:ascii="Segoe UI" w:hAnsi="Segoe UI" w:cs="Segoe UI"/>
          <w:sz w:val="23"/>
          <w:szCs w:val="23"/>
        </w:rPr>
        <w:t>/vyjádření</w:t>
      </w:r>
      <w:r w:rsidRPr="003E4030">
        <w:rPr>
          <w:rFonts w:ascii="Segoe UI" w:hAnsi="Segoe UI" w:cs="Segoe UI"/>
          <w:sz w:val="23"/>
          <w:szCs w:val="23"/>
        </w:rPr>
        <w:t xml:space="preserve"> s připojením na vodovodní řad a na Stávající ČOV pro účely územního/stavebního řízení a (</w:t>
      </w:r>
      <w:proofErr w:type="spellStart"/>
      <w:r w:rsidRPr="003E4030">
        <w:rPr>
          <w:rFonts w:ascii="Segoe UI" w:hAnsi="Segoe UI" w:cs="Segoe UI"/>
          <w:sz w:val="23"/>
          <w:szCs w:val="23"/>
        </w:rPr>
        <w:t>ii</w:t>
      </w:r>
      <w:proofErr w:type="spellEnd"/>
      <w:r w:rsidRPr="003E4030">
        <w:rPr>
          <w:rFonts w:ascii="Segoe UI" w:hAnsi="Segoe UI" w:cs="Segoe UI"/>
          <w:sz w:val="23"/>
          <w:szCs w:val="23"/>
        </w:rPr>
        <w:t>) kladné vyjádření Provozovatele k vodovodním a kanalizačním přípojkám a (</w:t>
      </w:r>
      <w:proofErr w:type="spellStart"/>
      <w:r w:rsidRPr="003E4030">
        <w:rPr>
          <w:rFonts w:ascii="Segoe UI" w:hAnsi="Segoe UI" w:cs="Segoe UI"/>
          <w:sz w:val="23"/>
          <w:szCs w:val="23"/>
        </w:rPr>
        <w:t>iii</w:t>
      </w:r>
      <w:proofErr w:type="spellEnd"/>
      <w:r w:rsidRPr="003E4030">
        <w:rPr>
          <w:rFonts w:ascii="Segoe UI" w:hAnsi="Segoe UI" w:cs="Segoe UI"/>
          <w:sz w:val="23"/>
          <w:szCs w:val="23"/>
        </w:rPr>
        <w:t xml:space="preserve">) uzavřela s nimi Smlouvy o smlouvě budoucí o Dodávce pitné vody a o Odvádění odpadních vod </w:t>
      </w:r>
      <w:r>
        <w:rPr>
          <w:rFonts w:ascii="Segoe UI" w:eastAsia="Times New Roman" w:hAnsi="Segoe UI" w:cs="Segoe UI"/>
          <w:color w:val="000000"/>
          <w:sz w:val="23"/>
          <w:szCs w:val="23"/>
        </w:rPr>
        <w:t>a (</w:t>
      </w:r>
      <w:proofErr w:type="spellStart"/>
      <w:r>
        <w:rPr>
          <w:rFonts w:ascii="Segoe UI" w:eastAsia="Times New Roman" w:hAnsi="Segoe UI" w:cs="Segoe UI"/>
          <w:color w:val="000000"/>
          <w:sz w:val="23"/>
          <w:szCs w:val="23"/>
        </w:rPr>
        <w:t>iv</w:t>
      </w:r>
      <w:proofErr w:type="spellEnd"/>
      <w:r>
        <w:rPr>
          <w:rFonts w:ascii="Segoe UI" w:eastAsia="Times New Roman" w:hAnsi="Segoe UI" w:cs="Segoe UI"/>
          <w:color w:val="000000"/>
          <w:sz w:val="23"/>
          <w:szCs w:val="23"/>
        </w:rPr>
        <w:t xml:space="preserve">) Smlouvy o spolupráci </w:t>
      </w:r>
      <w:r w:rsidRPr="003E4030">
        <w:rPr>
          <w:rFonts w:ascii="Segoe UI" w:hAnsi="Segoe UI" w:cs="Segoe UI"/>
          <w:sz w:val="23"/>
          <w:szCs w:val="23"/>
        </w:rPr>
        <w:t>pro následující projekty uvedené v čl. 4 odst. 4.1 tabulka 4.1.A:</w:t>
      </w:r>
    </w:p>
    <w:p w14:paraId="0825357F" w14:textId="77777777" w:rsidR="00AC6383" w:rsidRPr="003E4030" w:rsidRDefault="00AC6383" w:rsidP="00AC6383">
      <w:pPr>
        <w:pStyle w:val="Odstavecseseznamem"/>
        <w:numPr>
          <w:ilvl w:val="2"/>
          <w:numId w:val="18"/>
        </w:numPr>
        <w:spacing w:after="120" w:line="240" w:lineRule="auto"/>
        <w:contextualSpacing w:val="0"/>
        <w:jc w:val="both"/>
        <w:rPr>
          <w:rFonts w:ascii="Segoe UI" w:hAnsi="Segoe UI" w:cs="Segoe UI"/>
          <w:sz w:val="23"/>
          <w:szCs w:val="23"/>
        </w:rPr>
      </w:pPr>
      <w:r w:rsidRPr="003E4030">
        <w:rPr>
          <w:rFonts w:ascii="Segoe UI" w:hAnsi="Segoe UI" w:cs="Segoe UI"/>
          <w:sz w:val="23"/>
          <w:szCs w:val="23"/>
        </w:rPr>
        <w:t>Park Újezd 4</w:t>
      </w:r>
    </w:p>
    <w:p w14:paraId="1681FBA4" w14:textId="77777777" w:rsidR="00AC6383" w:rsidRPr="003E4030" w:rsidRDefault="00AC6383" w:rsidP="00AC6383">
      <w:pPr>
        <w:pStyle w:val="Odstavecseseznamem"/>
        <w:numPr>
          <w:ilvl w:val="2"/>
          <w:numId w:val="18"/>
        </w:numPr>
        <w:spacing w:after="120" w:line="240" w:lineRule="auto"/>
        <w:contextualSpacing w:val="0"/>
        <w:jc w:val="both"/>
        <w:rPr>
          <w:rFonts w:ascii="Segoe UI" w:hAnsi="Segoe UI" w:cs="Segoe UI"/>
          <w:sz w:val="23"/>
          <w:szCs w:val="23"/>
        </w:rPr>
      </w:pPr>
      <w:r w:rsidRPr="003E4030">
        <w:rPr>
          <w:rFonts w:ascii="Segoe UI" w:hAnsi="Segoe UI" w:cs="Segoe UI"/>
          <w:sz w:val="23"/>
          <w:szCs w:val="23"/>
        </w:rPr>
        <w:t>Park Újezd 5</w:t>
      </w:r>
    </w:p>
    <w:p w14:paraId="139F8664" w14:textId="693C43BE" w:rsidR="00AC6383" w:rsidRDefault="00AC6383" w:rsidP="00AC6383">
      <w:pPr>
        <w:pStyle w:val="Odstavecseseznamem"/>
        <w:numPr>
          <w:ilvl w:val="2"/>
          <w:numId w:val="18"/>
        </w:numPr>
        <w:spacing w:after="120" w:line="240" w:lineRule="auto"/>
        <w:contextualSpacing w:val="0"/>
        <w:jc w:val="both"/>
        <w:rPr>
          <w:rFonts w:ascii="Segoe UI" w:hAnsi="Segoe UI" w:cs="Segoe UI"/>
          <w:sz w:val="23"/>
          <w:szCs w:val="23"/>
        </w:rPr>
      </w:pPr>
      <w:r w:rsidRPr="003E4030">
        <w:rPr>
          <w:rFonts w:ascii="Segoe UI" w:hAnsi="Segoe UI" w:cs="Segoe UI"/>
          <w:sz w:val="23"/>
          <w:szCs w:val="23"/>
        </w:rPr>
        <w:t>V</w:t>
      </w:r>
      <w:r>
        <w:rPr>
          <w:rFonts w:ascii="Segoe UI" w:hAnsi="Segoe UI" w:cs="Segoe UI"/>
          <w:sz w:val="23"/>
          <w:szCs w:val="23"/>
        </w:rPr>
        <w:t> </w:t>
      </w:r>
      <w:r w:rsidRPr="003E4030">
        <w:rPr>
          <w:rFonts w:ascii="Segoe UI" w:hAnsi="Segoe UI" w:cs="Segoe UI"/>
          <w:sz w:val="23"/>
          <w:szCs w:val="23"/>
        </w:rPr>
        <w:t>Parku</w:t>
      </w:r>
    </w:p>
    <w:p w14:paraId="69F36C90" w14:textId="08BB9F4A" w:rsidR="00AC6383" w:rsidRPr="003E4030" w:rsidRDefault="00AC6383" w:rsidP="00AC6383">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3E4030">
        <w:rPr>
          <w:rFonts w:ascii="Segoe UI" w:hAnsi="Segoe UI" w:cs="Segoe UI"/>
          <w:sz w:val="23"/>
          <w:szCs w:val="23"/>
        </w:rPr>
        <w:t>Při podpisu této Smlouvy předala PVS a Provozovatel Stavebníkům a Vlastníkům kladné vyjádření ke Studii</w:t>
      </w:r>
      <w:r>
        <w:rPr>
          <w:rFonts w:ascii="Segoe UI" w:hAnsi="Segoe UI" w:cs="Segoe UI"/>
          <w:sz w:val="23"/>
          <w:szCs w:val="23"/>
        </w:rPr>
        <w:t xml:space="preserve"> nebo Záměr</w:t>
      </w:r>
      <w:r w:rsidR="00304A08">
        <w:rPr>
          <w:rFonts w:ascii="Segoe UI" w:hAnsi="Segoe UI" w:cs="Segoe UI"/>
          <w:sz w:val="23"/>
          <w:szCs w:val="23"/>
        </w:rPr>
        <w:t>u</w:t>
      </w:r>
      <w:r w:rsidRPr="003E4030">
        <w:rPr>
          <w:rFonts w:ascii="Segoe UI" w:hAnsi="Segoe UI" w:cs="Segoe UI"/>
          <w:sz w:val="23"/>
          <w:szCs w:val="23"/>
        </w:rPr>
        <w:t xml:space="preserve"> pro následující projekty uvedené v čl. 4 odst. 4.1 tabulka 4.1.B:</w:t>
      </w:r>
    </w:p>
    <w:p w14:paraId="3A98C008" w14:textId="77777777" w:rsidR="00AC6383" w:rsidRPr="003E4030" w:rsidRDefault="00AC6383" w:rsidP="00AC6383">
      <w:pPr>
        <w:pStyle w:val="Odstavecseseznamem"/>
        <w:numPr>
          <w:ilvl w:val="2"/>
          <w:numId w:val="18"/>
        </w:numPr>
        <w:spacing w:after="120" w:line="240" w:lineRule="auto"/>
        <w:contextualSpacing w:val="0"/>
        <w:jc w:val="both"/>
        <w:rPr>
          <w:rFonts w:ascii="Segoe UI" w:hAnsi="Segoe UI" w:cs="Segoe UI"/>
          <w:sz w:val="23"/>
          <w:szCs w:val="23"/>
        </w:rPr>
      </w:pPr>
      <w:r w:rsidRPr="003E4030">
        <w:rPr>
          <w:rFonts w:ascii="Segoe UI" w:hAnsi="Segoe UI" w:cs="Segoe UI"/>
          <w:sz w:val="23"/>
          <w:szCs w:val="23"/>
        </w:rPr>
        <w:t>Park Újezd 6</w:t>
      </w:r>
    </w:p>
    <w:p w14:paraId="110BC614" w14:textId="77777777" w:rsidR="00AC6383" w:rsidRPr="003E4030" w:rsidRDefault="00AC6383" w:rsidP="00AC6383">
      <w:pPr>
        <w:pStyle w:val="Odstavecseseznamem"/>
        <w:numPr>
          <w:ilvl w:val="2"/>
          <w:numId w:val="18"/>
        </w:numPr>
        <w:spacing w:after="120" w:line="240" w:lineRule="auto"/>
        <w:contextualSpacing w:val="0"/>
        <w:jc w:val="both"/>
        <w:rPr>
          <w:rFonts w:ascii="Segoe UI" w:hAnsi="Segoe UI" w:cs="Segoe UI"/>
          <w:sz w:val="23"/>
          <w:szCs w:val="23"/>
        </w:rPr>
      </w:pPr>
      <w:r w:rsidRPr="003E4030">
        <w:rPr>
          <w:rFonts w:ascii="Segoe UI" w:hAnsi="Segoe UI" w:cs="Segoe UI"/>
          <w:sz w:val="23"/>
          <w:szCs w:val="23"/>
        </w:rPr>
        <w:t>Park Újezd 7</w:t>
      </w:r>
    </w:p>
    <w:p w14:paraId="0BBAB892" w14:textId="77777777" w:rsidR="00AC6383" w:rsidRPr="003E4030" w:rsidRDefault="00AC6383" w:rsidP="00AC6383">
      <w:pPr>
        <w:pStyle w:val="Odstavecseseznamem"/>
        <w:numPr>
          <w:ilvl w:val="2"/>
          <w:numId w:val="18"/>
        </w:numPr>
        <w:spacing w:after="120" w:line="240" w:lineRule="auto"/>
        <w:contextualSpacing w:val="0"/>
        <w:jc w:val="both"/>
        <w:rPr>
          <w:rFonts w:ascii="Segoe UI" w:hAnsi="Segoe UI" w:cs="Segoe UI"/>
          <w:sz w:val="23"/>
          <w:szCs w:val="23"/>
        </w:rPr>
      </w:pPr>
      <w:r w:rsidRPr="003E4030">
        <w:rPr>
          <w:rFonts w:ascii="Segoe UI" w:hAnsi="Segoe UI" w:cs="Segoe UI"/>
          <w:sz w:val="23"/>
          <w:szCs w:val="23"/>
        </w:rPr>
        <w:t>Park Újezd 8</w:t>
      </w:r>
    </w:p>
    <w:p w14:paraId="15478193" w14:textId="77777777" w:rsidR="00AC6383" w:rsidRPr="003E4030" w:rsidRDefault="00AC6383" w:rsidP="00AC6383">
      <w:pPr>
        <w:pStyle w:val="Odstavecseseznamem"/>
        <w:numPr>
          <w:ilvl w:val="2"/>
          <w:numId w:val="18"/>
        </w:numPr>
        <w:spacing w:after="120" w:line="240" w:lineRule="auto"/>
        <w:contextualSpacing w:val="0"/>
        <w:jc w:val="both"/>
        <w:rPr>
          <w:rFonts w:ascii="Segoe UI" w:hAnsi="Segoe UI" w:cs="Segoe UI"/>
          <w:sz w:val="23"/>
          <w:szCs w:val="23"/>
        </w:rPr>
      </w:pPr>
      <w:r w:rsidRPr="003E4030">
        <w:rPr>
          <w:rFonts w:ascii="Segoe UI" w:hAnsi="Segoe UI" w:cs="Segoe UI"/>
          <w:sz w:val="23"/>
          <w:szCs w:val="23"/>
        </w:rPr>
        <w:t>K Habru</w:t>
      </w:r>
    </w:p>
    <w:p w14:paraId="73429148" w14:textId="77777777" w:rsidR="00AC6383" w:rsidRPr="003E4030" w:rsidRDefault="00AC6383" w:rsidP="00AC6383">
      <w:pPr>
        <w:pStyle w:val="Odstavecseseznamem"/>
        <w:numPr>
          <w:ilvl w:val="2"/>
          <w:numId w:val="18"/>
        </w:numPr>
        <w:spacing w:after="120" w:line="240" w:lineRule="auto"/>
        <w:contextualSpacing w:val="0"/>
        <w:jc w:val="both"/>
        <w:rPr>
          <w:rFonts w:ascii="Segoe UI" w:hAnsi="Segoe UI" w:cs="Segoe UI"/>
          <w:sz w:val="23"/>
          <w:szCs w:val="23"/>
        </w:rPr>
      </w:pPr>
      <w:r w:rsidRPr="003E4030">
        <w:rPr>
          <w:rFonts w:ascii="Segoe UI" w:hAnsi="Segoe UI" w:cs="Segoe UI"/>
          <w:sz w:val="23"/>
          <w:szCs w:val="23"/>
        </w:rPr>
        <w:t>Centrum (byt.+</w:t>
      </w:r>
      <w:proofErr w:type="spellStart"/>
      <w:r w:rsidRPr="003E4030">
        <w:rPr>
          <w:rFonts w:ascii="Segoe UI" w:hAnsi="Segoe UI" w:cs="Segoe UI"/>
          <w:sz w:val="23"/>
          <w:szCs w:val="23"/>
        </w:rPr>
        <w:t>nebyt</w:t>
      </w:r>
      <w:proofErr w:type="spellEnd"/>
      <w:r w:rsidRPr="003E4030">
        <w:rPr>
          <w:rFonts w:ascii="Segoe UI" w:hAnsi="Segoe UI" w:cs="Segoe UI"/>
          <w:sz w:val="23"/>
          <w:szCs w:val="23"/>
        </w:rPr>
        <w:t>. prostory)</w:t>
      </w:r>
    </w:p>
    <w:p w14:paraId="5BCC6FCA" w14:textId="77777777" w:rsidR="00AC6383" w:rsidRPr="00AC6383" w:rsidRDefault="00AC6383" w:rsidP="00AC6383">
      <w:pPr>
        <w:pStyle w:val="Odstavecseseznamem"/>
        <w:numPr>
          <w:ilvl w:val="2"/>
          <w:numId w:val="18"/>
        </w:numPr>
        <w:spacing w:after="120" w:line="240" w:lineRule="auto"/>
        <w:contextualSpacing w:val="0"/>
        <w:jc w:val="both"/>
        <w:rPr>
          <w:rFonts w:ascii="Segoe UI" w:hAnsi="Segoe UI"/>
          <w:sz w:val="23"/>
        </w:rPr>
      </w:pPr>
      <w:r w:rsidRPr="003E4030">
        <w:rPr>
          <w:rFonts w:ascii="Segoe UI" w:hAnsi="Segoe UI" w:cs="Segoe UI"/>
          <w:sz w:val="23"/>
          <w:szCs w:val="23"/>
        </w:rPr>
        <w:t>Park (</w:t>
      </w:r>
      <w:proofErr w:type="spellStart"/>
      <w:r w:rsidRPr="003E4030">
        <w:rPr>
          <w:rFonts w:ascii="Segoe UI" w:hAnsi="Segoe UI" w:cs="Segoe UI"/>
          <w:sz w:val="23"/>
          <w:szCs w:val="23"/>
        </w:rPr>
        <w:t>nebyt</w:t>
      </w:r>
      <w:proofErr w:type="spellEnd"/>
      <w:r w:rsidRPr="003E4030">
        <w:rPr>
          <w:rFonts w:ascii="Segoe UI" w:hAnsi="Segoe UI" w:cs="Segoe UI"/>
          <w:sz w:val="23"/>
          <w:szCs w:val="23"/>
        </w:rPr>
        <w:t>. prostory)</w:t>
      </w:r>
    </w:p>
    <w:p w14:paraId="44AC95F9" w14:textId="60883F92" w:rsidR="00C77A29" w:rsidRPr="00AE7B21" w:rsidRDefault="00C77A29" w:rsidP="00CE13F4">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CE13F4">
        <w:rPr>
          <w:rFonts w:ascii="Segoe UI" w:hAnsi="Segoe UI" w:cs="Segoe UI"/>
          <w:sz w:val="23"/>
          <w:szCs w:val="23"/>
        </w:rPr>
        <w:lastRenderedPageBreak/>
        <w:t xml:space="preserve">Při podpisu této Smlouvy předala PVS a Provozovatel Stavebníkům a Vlastníkům </w:t>
      </w:r>
      <w:r w:rsidRPr="00AE7B21">
        <w:rPr>
          <w:rFonts w:ascii="Segoe UI" w:hAnsi="Segoe UI" w:cs="Segoe UI"/>
          <w:sz w:val="23"/>
          <w:szCs w:val="23"/>
        </w:rPr>
        <w:t xml:space="preserve">kladné vyjádření Provozovatele k vodovodním a kanalizačním přípojkám pro účely územního/stavebního řízení </w:t>
      </w:r>
      <w:r w:rsidR="007022E1" w:rsidRPr="00AE7B21">
        <w:rPr>
          <w:rFonts w:ascii="Segoe UI" w:hAnsi="Segoe UI" w:cs="Segoe UI"/>
          <w:sz w:val="23"/>
          <w:szCs w:val="23"/>
        </w:rPr>
        <w:t xml:space="preserve">pro část projektů uvedených v čl. 4 odst. 4.3 výše. </w:t>
      </w:r>
      <w:r w:rsidR="001135DF" w:rsidRPr="00AE7B21">
        <w:rPr>
          <w:rFonts w:ascii="Segoe UI" w:hAnsi="Segoe UI" w:cs="Segoe UI"/>
          <w:sz w:val="23"/>
          <w:szCs w:val="23"/>
        </w:rPr>
        <w:t xml:space="preserve"> </w:t>
      </w:r>
      <w:r w:rsidR="0064644E" w:rsidRPr="00AE7B21">
        <w:rPr>
          <w:rFonts w:ascii="Segoe UI" w:hAnsi="Segoe UI" w:cs="Segoe UI"/>
          <w:sz w:val="23"/>
          <w:szCs w:val="23"/>
        </w:rPr>
        <w:t xml:space="preserve">Provozovatel </w:t>
      </w:r>
      <w:r w:rsidR="0045134C" w:rsidRPr="00AE7B21">
        <w:rPr>
          <w:rFonts w:ascii="Segoe UI" w:hAnsi="Segoe UI" w:cs="Segoe UI"/>
          <w:sz w:val="23"/>
          <w:szCs w:val="23"/>
        </w:rPr>
        <w:t xml:space="preserve">se zavazuje </w:t>
      </w:r>
      <w:r w:rsidR="00E8469D" w:rsidRPr="00AE7B21">
        <w:rPr>
          <w:rFonts w:ascii="Segoe UI" w:hAnsi="Segoe UI" w:cs="Segoe UI"/>
          <w:sz w:val="23"/>
          <w:szCs w:val="23"/>
        </w:rPr>
        <w:t xml:space="preserve">vydat další kladná vyjádření k vodovodním a kanalizačním přípojkám </w:t>
      </w:r>
      <w:r w:rsidR="007022E1" w:rsidRPr="00AE7B21">
        <w:rPr>
          <w:rFonts w:ascii="Segoe UI" w:hAnsi="Segoe UI" w:cs="Segoe UI"/>
          <w:sz w:val="23"/>
          <w:szCs w:val="23"/>
        </w:rPr>
        <w:t xml:space="preserve">pro zbývající část projektů uvedených v čl. 4 odst. 4.3 výše </w:t>
      </w:r>
      <w:r w:rsidR="00E8469D" w:rsidRPr="00AE7B21">
        <w:rPr>
          <w:rFonts w:ascii="Segoe UI" w:hAnsi="Segoe UI" w:cs="Segoe UI"/>
          <w:sz w:val="23"/>
          <w:szCs w:val="23"/>
        </w:rPr>
        <w:t xml:space="preserve">nejpozději </w:t>
      </w:r>
      <w:r w:rsidR="00DF642D" w:rsidRPr="00AE7B21">
        <w:rPr>
          <w:rFonts w:ascii="Segoe UI" w:hAnsi="Segoe UI" w:cs="Segoe UI"/>
          <w:sz w:val="23"/>
          <w:szCs w:val="23"/>
        </w:rPr>
        <w:t xml:space="preserve">ve </w:t>
      </w:r>
      <w:r w:rsidR="00E8469D" w:rsidRPr="00AE7B21">
        <w:rPr>
          <w:rFonts w:ascii="Segoe UI" w:hAnsi="Segoe UI" w:cs="Segoe UI"/>
          <w:sz w:val="23"/>
          <w:szCs w:val="23"/>
        </w:rPr>
        <w:t xml:space="preserve">lhůtě 5 pracovních </w:t>
      </w:r>
      <w:r w:rsidR="00DF642D" w:rsidRPr="00AE7B21">
        <w:rPr>
          <w:rFonts w:ascii="Segoe UI" w:hAnsi="Segoe UI" w:cs="Segoe UI"/>
          <w:sz w:val="23"/>
          <w:szCs w:val="23"/>
        </w:rPr>
        <w:t xml:space="preserve">dnů </w:t>
      </w:r>
      <w:r w:rsidR="00E8469D" w:rsidRPr="00AE7B21">
        <w:rPr>
          <w:rFonts w:ascii="Segoe UI" w:hAnsi="Segoe UI" w:cs="Segoe UI"/>
          <w:sz w:val="23"/>
          <w:szCs w:val="23"/>
        </w:rPr>
        <w:t>od podpisu</w:t>
      </w:r>
      <w:r w:rsidR="00AC6383" w:rsidRPr="00AE7B21">
        <w:rPr>
          <w:rFonts w:ascii="Segoe UI" w:hAnsi="Segoe UI" w:cs="Segoe UI"/>
          <w:sz w:val="23"/>
          <w:szCs w:val="23"/>
        </w:rPr>
        <w:t xml:space="preserve"> </w:t>
      </w:r>
      <w:r w:rsidR="00E8469D" w:rsidRPr="00AE7B21">
        <w:rPr>
          <w:rFonts w:ascii="Segoe UI" w:hAnsi="Segoe UI" w:cs="Segoe UI"/>
          <w:sz w:val="23"/>
          <w:szCs w:val="23"/>
        </w:rPr>
        <w:t xml:space="preserve">této </w:t>
      </w:r>
      <w:r w:rsidR="00AC6383" w:rsidRPr="00AE7B21">
        <w:rPr>
          <w:rFonts w:ascii="Segoe UI" w:hAnsi="Segoe UI" w:cs="Segoe UI"/>
          <w:sz w:val="23"/>
          <w:szCs w:val="23"/>
        </w:rPr>
        <w:t>S</w:t>
      </w:r>
      <w:r w:rsidR="00E8469D" w:rsidRPr="00AE7B21">
        <w:rPr>
          <w:rFonts w:ascii="Segoe UI" w:hAnsi="Segoe UI" w:cs="Segoe UI"/>
          <w:sz w:val="23"/>
          <w:szCs w:val="23"/>
        </w:rPr>
        <w:t xml:space="preserve">mlouvy. Provozovatel se dále zavazuje </w:t>
      </w:r>
      <w:r w:rsidR="0045134C" w:rsidRPr="00AE7B21">
        <w:rPr>
          <w:rFonts w:ascii="Segoe UI" w:hAnsi="Segoe UI" w:cs="Segoe UI"/>
          <w:sz w:val="23"/>
          <w:szCs w:val="23"/>
        </w:rPr>
        <w:t xml:space="preserve">uzavřít se Stavebníky </w:t>
      </w:r>
      <w:r w:rsidR="001135DF" w:rsidRPr="00AE7B21">
        <w:rPr>
          <w:rFonts w:ascii="Segoe UI" w:hAnsi="Segoe UI" w:cs="Segoe UI"/>
          <w:sz w:val="23"/>
          <w:szCs w:val="23"/>
        </w:rPr>
        <w:t xml:space="preserve">Smlouvy o smlouvě budoucí o Dodávce vody a o Odvádění odpadních vod </w:t>
      </w:r>
      <w:r w:rsidRPr="00AE7B21">
        <w:rPr>
          <w:rFonts w:ascii="Segoe UI" w:hAnsi="Segoe UI" w:cs="Segoe UI"/>
          <w:sz w:val="23"/>
          <w:szCs w:val="23"/>
        </w:rPr>
        <w:t>pro projekty uvedené v čl. 4 odst. 4.3. výše</w:t>
      </w:r>
      <w:r w:rsidR="00CE13F4" w:rsidRPr="00AE7B21">
        <w:rPr>
          <w:rFonts w:ascii="Segoe UI" w:hAnsi="Segoe UI" w:cs="Segoe UI"/>
          <w:sz w:val="23"/>
          <w:szCs w:val="23"/>
        </w:rPr>
        <w:t xml:space="preserve"> do 15 dnů od písemné výzvy</w:t>
      </w:r>
      <w:r w:rsidR="00AE7B21">
        <w:rPr>
          <w:rFonts w:ascii="Segoe UI" w:hAnsi="Segoe UI" w:cs="Segoe UI"/>
          <w:sz w:val="23"/>
          <w:szCs w:val="23"/>
        </w:rPr>
        <w:t xml:space="preserve"> Stavebníků/Vlastníků</w:t>
      </w:r>
      <w:r w:rsidR="0058018A" w:rsidRPr="00AE7B21">
        <w:rPr>
          <w:rFonts w:ascii="Segoe UI" w:hAnsi="Segoe UI" w:cs="Segoe UI"/>
          <w:sz w:val="23"/>
          <w:szCs w:val="23"/>
        </w:rPr>
        <w:t>.</w:t>
      </w:r>
      <w:r w:rsidR="00AE7B21">
        <w:rPr>
          <w:rFonts w:ascii="Segoe UI" w:hAnsi="Segoe UI" w:cs="Segoe UI"/>
          <w:sz w:val="23"/>
          <w:szCs w:val="23"/>
        </w:rPr>
        <w:t xml:space="preserve"> </w:t>
      </w:r>
      <w:r w:rsidRPr="00AE7B21">
        <w:rPr>
          <w:rFonts w:ascii="Segoe UI" w:hAnsi="Segoe UI" w:cs="Segoe UI"/>
          <w:sz w:val="23"/>
          <w:szCs w:val="23"/>
        </w:rPr>
        <w:t xml:space="preserve">Strany </w:t>
      </w:r>
      <w:r w:rsidR="0058018A" w:rsidRPr="00AE7B21">
        <w:rPr>
          <w:rFonts w:ascii="Segoe UI" w:hAnsi="Segoe UI" w:cs="Segoe UI"/>
          <w:sz w:val="23"/>
          <w:szCs w:val="23"/>
        </w:rPr>
        <w:t xml:space="preserve">se zavazují </w:t>
      </w:r>
      <w:r w:rsidRPr="00AE7B21">
        <w:rPr>
          <w:rFonts w:ascii="Segoe UI" w:hAnsi="Segoe UI" w:cs="Segoe UI"/>
          <w:sz w:val="23"/>
          <w:szCs w:val="23"/>
        </w:rPr>
        <w:t>uzavř</w:t>
      </w:r>
      <w:r w:rsidR="0058018A" w:rsidRPr="00AE7B21">
        <w:rPr>
          <w:rFonts w:ascii="Segoe UI" w:hAnsi="Segoe UI" w:cs="Segoe UI"/>
          <w:sz w:val="23"/>
          <w:szCs w:val="23"/>
        </w:rPr>
        <w:t xml:space="preserve">ít </w:t>
      </w:r>
      <w:r w:rsidR="00B556F0" w:rsidRPr="00AE7B21">
        <w:rPr>
          <w:rFonts w:ascii="Segoe UI" w:hAnsi="Segoe UI" w:cs="Segoe UI"/>
          <w:sz w:val="23"/>
          <w:szCs w:val="23"/>
        </w:rPr>
        <w:t xml:space="preserve">do 15 dnů od předložení projektů ze strany Stavebníků/Vlastníků </w:t>
      </w:r>
      <w:r w:rsidRPr="00AE7B21">
        <w:rPr>
          <w:rFonts w:ascii="Segoe UI" w:hAnsi="Segoe UI" w:cs="Segoe UI"/>
          <w:sz w:val="23"/>
          <w:szCs w:val="23"/>
        </w:rPr>
        <w:t>Smlouv</w:t>
      </w:r>
      <w:r w:rsidR="00AC6383" w:rsidRPr="00AE7B21">
        <w:rPr>
          <w:rFonts w:ascii="Segoe UI" w:hAnsi="Segoe UI" w:cs="Segoe UI"/>
          <w:sz w:val="23"/>
          <w:szCs w:val="23"/>
        </w:rPr>
        <w:t>y</w:t>
      </w:r>
      <w:r w:rsidRPr="00AE7B21">
        <w:rPr>
          <w:rFonts w:ascii="Segoe UI" w:hAnsi="Segoe UI" w:cs="Segoe UI"/>
          <w:sz w:val="23"/>
          <w:szCs w:val="23"/>
        </w:rPr>
        <w:t xml:space="preserve"> </w:t>
      </w:r>
      <w:r w:rsidR="00CA76EF" w:rsidRPr="00AE7B21">
        <w:rPr>
          <w:rFonts w:ascii="Segoe UI" w:hAnsi="Segoe UI" w:cs="Segoe UI"/>
          <w:sz w:val="23"/>
          <w:szCs w:val="23"/>
        </w:rPr>
        <w:t>spolupráci</w:t>
      </w:r>
      <w:r w:rsidR="00E44490" w:rsidRPr="00AE7B21">
        <w:rPr>
          <w:rFonts w:ascii="Segoe UI" w:hAnsi="Segoe UI" w:cs="Segoe UI"/>
          <w:sz w:val="23"/>
          <w:szCs w:val="23"/>
        </w:rPr>
        <w:t>, na základě kter</w:t>
      </w:r>
      <w:r w:rsidR="00AC6383" w:rsidRPr="00AE7B21">
        <w:rPr>
          <w:rFonts w:ascii="Segoe UI" w:hAnsi="Segoe UI" w:cs="Segoe UI"/>
          <w:sz w:val="23"/>
          <w:szCs w:val="23"/>
        </w:rPr>
        <w:t xml:space="preserve">ých </w:t>
      </w:r>
      <w:r w:rsidR="00E44490" w:rsidRPr="00AE7B21">
        <w:rPr>
          <w:rFonts w:ascii="Segoe UI" w:hAnsi="Segoe UI" w:cs="Segoe UI"/>
          <w:sz w:val="23"/>
          <w:szCs w:val="23"/>
        </w:rPr>
        <w:t xml:space="preserve">se vypořádávají majetkové vztahy k novému vodovodu nebo kanalizaci nebo jejich přeložce. </w:t>
      </w:r>
    </w:p>
    <w:p w14:paraId="5C001F27" w14:textId="4C13584A" w:rsidR="00171485" w:rsidRDefault="00171485" w:rsidP="00171485">
      <w:pPr>
        <w:pStyle w:val="Odstavecseseznamem"/>
        <w:numPr>
          <w:ilvl w:val="1"/>
          <w:numId w:val="18"/>
        </w:numPr>
        <w:spacing w:after="120" w:line="240" w:lineRule="auto"/>
        <w:ind w:left="431" w:hanging="431"/>
        <w:contextualSpacing w:val="0"/>
        <w:jc w:val="both"/>
        <w:rPr>
          <w:rFonts w:ascii="Segoe UI" w:hAnsi="Segoe UI" w:cs="Segoe UI"/>
          <w:sz w:val="23"/>
          <w:szCs w:val="23"/>
        </w:rPr>
      </w:pPr>
      <w:r>
        <w:rPr>
          <w:rFonts w:ascii="Segoe UI" w:hAnsi="Segoe UI" w:cs="Segoe UI"/>
          <w:sz w:val="23"/>
          <w:szCs w:val="23"/>
        </w:rPr>
        <w:t xml:space="preserve">PVS a </w:t>
      </w:r>
      <w:r w:rsidR="00E12176">
        <w:rPr>
          <w:rFonts w:ascii="Segoe UI" w:hAnsi="Segoe UI" w:cs="Segoe UI"/>
          <w:sz w:val="23"/>
          <w:szCs w:val="23"/>
        </w:rPr>
        <w:t>P</w:t>
      </w:r>
      <w:r>
        <w:rPr>
          <w:rFonts w:ascii="Segoe UI" w:hAnsi="Segoe UI" w:cs="Segoe UI"/>
          <w:sz w:val="23"/>
          <w:szCs w:val="23"/>
        </w:rPr>
        <w:t>rovozovatel se zavazují vydat kladné a nepodmíněné souhlasy</w:t>
      </w:r>
      <w:r w:rsidR="00224BA4">
        <w:rPr>
          <w:rFonts w:ascii="Segoe UI" w:hAnsi="Segoe UI" w:cs="Segoe UI"/>
          <w:sz w:val="23"/>
          <w:szCs w:val="23"/>
        </w:rPr>
        <w:t>/vyjádření</w:t>
      </w:r>
      <w:r>
        <w:rPr>
          <w:rFonts w:ascii="Segoe UI" w:hAnsi="Segoe UI" w:cs="Segoe UI"/>
          <w:sz w:val="23"/>
          <w:szCs w:val="23"/>
        </w:rPr>
        <w:t xml:space="preserve"> s </w:t>
      </w:r>
      <w:r w:rsidRPr="00642200">
        <w:rPr>
          <w:rFonts w:ascii="Segoe UI" w:hAnsi="Segoe UI" w:cs="Segoe UI"/>
          <w:sz w:val="23"/>
          <w:szCs w:val="23"/>
        </w:rPr>
        <w:t xml:space="preserve">připojením na vodovodní řad a na Stávající ČOV </w:t>
      </w:r>
      <w:r>
        <w:rPr>
          <w:rFonts w:ascii="Segoe UI" w:hAnsi="Segoe UI" w:cs="Segoe UI"/>
          <w:sz w:val="23"/>
          <w:szCs w:val="23"/>
        </w:rPr>
        <w:t xml:space="preserve">do 30 kalendářních dnů po předložení úplné a správné žádosti </w:t>
      </w:r>
      <w:r w:rsidRPr="00642200">
        <w:rPr>
          <w:rFonts w:ascii="Segoe UI" w:hAnsi="Segoe UI" w:cs="Segoe UI"/>
          <w:sz w:val="23"/>
          <w:szCs w:val="23"/>
        </w:rPr>
        <w:t>pro projekty uvedené v čl. 4 odst. 4.</w:t>
      </w:r>
      <w:r w:rsidR="00BF2C94">
        <w:rPr>
          <w:rFonts w:ascii="Segoe UI" w:hAnsi="Segoe UI" w:cs="Segoe UI"/>
          <w:sz w:val="23"/>
          <w:szCs w:val="23"/>
        </w:rPr>
        <w:t>3. výše</w:t>
      </w:r>
      <w:r w:rsidR="00865D81" w:rsidRPr="00865D81">
        <w:rPr>
          <w:rFonts w:ascii="Segoe UI" w:hAnsi="Segoe UI" w:cs="Segoe UI"/>
          <w:sz w:val="23"/>
          <w:szCs w:val="23"/>
        </w:rPr>
        <w:t xml:space="preserve"> </w:t>
      </w:r>
      <w:r w:rsidR="00865D81">
        <w:rPr>
          <w:rFonts w:ascii="Segoe UI" w:hAnsi="Segoe UI" w:cs="Segoe UI"/>
          <w:sz w:val="23"/>
          <w:szCs w:val="23"/>
        </w:rPr>
        <w:t>dle vzoru uvedeného v </w:t>
      </w:r>
      <w:r w:rsidR="00865D81" w:rsidRPr="00865D81">
        <w:rPr>
          <w:rFonts w:ascii="Segoe UI" w:hAnsi="Segoe UI" w:cs="Segoe UI"/>
          <w:sz w:val="23"/>
          <w:szCs w:val="23"/>
          <w:u w:val="single"/>
        </w:rPr>
        <w:t>příloze č. 4</w:t>
      </w:r>
      <w:r w:rsidR="00865D81">
        <w:rPr>
          <w:rFonts w:ascii="Segoe UI" w:hAnsi="Segoe UI" w:cs="Segoe UI"/>
          <w:sz w:val="23"/>
          <w:szCs w:val="23"/>
        </w:rPr>
        <w:t xml:space="preserve"> této Smlouvy</w:t>
      </w:r>
      <w:r w:rsidR="00BF2C94">
        <w:rPr>
          <w:rFonts w:ascii="Segoe UI" w:hAnsi="Segoe UI" w:cs="Segoe UI"/>
          <w:sz w:val="23"/>
          <w:szCs w:val="23"/>
        </w:rPr>
        <w:t xml:space="preserve">. </w:t>
      </w:r>
    </w:p>
    <w:p w14:paraId="21CE37BE" w14:textId="7B254991" w:rsidR="003F0B83" w:rsidRDefault="00641D40"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41071F">
        <w:rPr>
          <w:rFonts w:ascii="Segoe UI" w:hAnsi="Segoe UI" w:cs="Segoe UI"/>
          <w:sz w:val="23"/>
          <w:szCs w:val="23"/>
        </w:rPr>
        <w:t xml:space="preserve">PVS a Provozovatel se zavazují do 30 dnů po předložení </w:t>
      </w:r>
      <w:r w:rsidR="003F0B83">
        <w:rPr>
          <w:rFonts w:ascii="Segoe UI" w:hAnsi="Segoe UI" w:cs="Segoe UI"/>
          <w:sz w:val="23"/>
          <w:szCs w:val="23"/>
        </w:rPr>
        <w:t xml:space="preserve">úplné </w:t>
      </w:r>
      <w:r w:rsidRPr="0041071F">
        <w:rPr>
          <w:rFonts w:ascii="Segoe UI" w:hAnsi="Segoe UI" w:cs="Segoe UI"/>
          <w:sz w:val="23"/>
          <w:szCs w:val="23"/>
        </w:rPr>
        <w:t>žádosti</w:t>
      </w:r>
      <w:r w:rsidR="003F0B83">
        <w:rPr>
          <w:rFonts w:ascii="Segoe UI" w:hAnsi="Segoe UI" w:cs="Segoe UI"/>
          <w:sz w:val="23"/>
          <w:szCs w:val="23"/>
        </w:rPr>
        <w:t xml:space="preserve"> zpracované v souladu s Městskými standardy vodovodů a kanalizací na území hl.</w:t>
      </w:r>
      <w:r w:rsidR="00E44490">
        <w:rPr>
          <w:rFonts w:ascii="Segoe UI" w:hAnsi="Segoe UI" w:cs="Segoe UI"/>
          <w:sz w:val="23"/>
          <w:szCs w:val="23"/>
        </w:rPr>
        <w:t xml:space="preserve"> </w:t>
      </w:r>
      <w:r w:rsidR="003F0B83">
        <w:rPr>
          <w:rFonts w:ascii="Segoe UI" w:hAnsi="Segoe UI" w:cs="Segoe UI"/>
          <w:sz w:val="23"/>
          <w:szCs w:val="23"/>
        </w:rPr>
        <w:t>m.</w:t>
      </w:r>
      <w:r w:rsidR="00E44490">
        <w:rPr>
          <w:rFonts w:ascii="Segoe UI" w:hAnsi="Segoe UI" w:cs="Segoe UI"/>
          <w:sz w:val="23"/>
          <w:szCs w:val="23"/>
        </w:rPr>
        <w:t xml:space="preserve"> </w:t>
      </w:r>
      <w:r w:rsidR="003F0B83">
        <w:rPr>
          <w:rFonts w:ascii="Segoe UI" w:hAnsi="Segoe UI" w:cs="Segoe UI"/>
          <w:sz w:val="23"/>
          <w:szCs w:val="23"/>
        </w:rPr>
        <w:t>Prahy</w:t>
      </w:r>
      <w:r>
        <w:rPr>
          <w:rFonts w:ascii="Segoe UI" w:hAnsi="Segoe UI" w:cs="Segoe UI"/>
          <w:sz w:val="23"/>
          <w:szCs w:val="23"/>
        </w:rPr>
        <w:t xml:space="preserve">, ne dříve než k prvnímu dni měsíce uvedeného v čl. 4 </w:t>
      </w:r>
      <w:r w:rsidRPr="00AF053C">
        <w:rPr>
          <w:rFonts w:ascii="Segoe UI" w:hAnsi="Segoe UI" w:cs="Segoe UI"/>
          <w:sz w:val="23"/>
          <w:szCs w:val="23"/>
        </w:rPr>
        <w:t>odst. 4.1</w:t>
      </w:r>
      <w:r>
        <w:rPr>
          <w:rFonts w:ascii="Segoe UI" w:hAnsi="Segoe UI" w:cs="Segoe UI"/>
          <w:sz w:val="23"/>
          <w:szCs w:val="23"/>
        </w:rPr>
        <w:t>.</w:t>
      </w:r>
      <w:r w:rsidRPr="00AF053C">
        <w:rPr>
          <w:rFonts w:ascii="Segoe UI" w:hAnsi="Segoe UI" w:cs="Segoe UI"/>
          <w:sz w:val="23"/>
          <w:szCs w:val="23"/>
        </w:rPr>
        <w:t xml:space="preserve"> tabulka 4.1.C</w:t>
      </w:r>
      <w:r>
        <w:rPr>
          <w:rFonts w:ascii="Segoe UI" w:hAnsi="Segoe UI" w:cs="Segoe UI"/>
          <w:sz w:val="23"/>
          <w:szCs w:val="23"/>
        </w:rPr>
        <w:t xml:space="preserve"> sloupec „předpokládané termíny podání žádostí“, předat Stavebníkům </w:t>
      </w:r>
      <w:r w:rsidR="004401EE">
        <w:rPr>
          <w:rFonts w:ascii="Segoe UI" w:hAnsi="Segoe UI" w:cs="Segoe UI"/>
          <w:sz w:val="23"/>
          <w:szCs w:val="23"/>
        </w:rPr>
        <w:t xml:space="preserve">a/nebo Vlastníkům </w:t>
      </w:r>
      <w:r>
        <w:rPr>
          <w:rFonts w:ascii="Segoe UI" w:hAnsi="Segoe UI" w:cs="Segoe UI"/>
          <w:sz w:val="23"/>
          <w:szCs w:val="23"/>
        </w:rPr>
        <w:t xml:space="preserve">kladná </w:t>
      </w:r>
      <w:r w:rsidR="00E44490">
        <w:rPr>
          <w:rFonts w:ascii="Segoe UI" w:hAnsi="Segoe UI" w:cs="Segoe UI"/>
          <w:sz w:val="23"/>
          <w:szCs w:val="23"/>
        </w:rPr>
        <w:t xml:space="preserve">a nepodmíněná </w:t>
      </w:r>
      <w:r>
        <w:rPr>
          <w:rFonts w:ascii="Segoe UI" w:hAnsi="Segoe UI" w:cs="Segoe UI"/>
          <w:sz w:val="23"/>
          <w:szCs w:val="23"/>
        </w:rPr>
        <w:t>vyjádření</w:t>
      </w:r>
      <w:r w:rsidR="00224BA4">
        <w:rPr>
          <w:rFonts w:ascii="Segoe UI" w:hAnsi="Segoe UI" w:cs="Segoe UI"/>
          <w:sz w:val="23"/>
          <w:szCs w:val="23"/>
        </w:rPr>
        <w:t>/</w:t>
      </w:r>
      <w:r w:rsidR="00E44490">
        <w:rPr>
          <w:rFonts w:ascii="Segoe UI" w:hAnsi="Segoe UI" w:cs="Segoe UI"/>
          <w:sz w:val="23"/>
          <w:szCs w:val="23"/>
        </w:rPr>
        <w:t>souhlasy</w:t>
      </w:r>
      <w:r w:rsidR="001135DF">
        <w:rPr>
          <w:rFonts w:ascii="Segoe UI" w:hAnsi="Segoe UI" w:cs="Segoe UI"/>
          <w:sz w:val="23"/>
          <w:szCs w:val="23"/>
        </w:rPr>
        <w:t xml:space="preserve"> či smlouvy</w:t>
      </w:r>
      <w:r w:rsidR="003F0B83">
        <w:rPr>
          <w:rFonts w:ascii="Segoe UI" w:hAnsi="Segoe UI" w:cs="Segoe UI"/>
          <w:sz w:val="23"/>
          <w:szCs w:val="23"/>
        </w:rPr>
        <w:t>:</w:t>
      </w:r>
    </w:p>
    <w:p w14:paraId="087B2394" w14:textId="1D2EF384" w:rsidR="003F0B83" w:rsidRDefault="00313225" w:rsidP="003F0B83">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s připojením na vodovodní řad a na Trvalé řešení likvidace odpadních vod</w:t>
      </w:r>
      <w:r w:rsidR="00E12176">
        <w:rPr>
          <w:rFonts w:ascii="Segoe UI" w:hAnsi="Segoe UI" w:cs="Segoe UI"/>
          <w:sz w:val="23"/>
          <w:szCs w:val="23"/>
        </w:rPr>
        <w:t>,</w:t>
      </w:r>
      <w:r>
        <w:rPr>
          <w:rFonts w:ascii="Segoe UI" w:hAnsi="Segoe UI" w:cs="Segoe UI"/>
          <w:sz w:val="23"/>
          <w:szCs w:val="23"/>
        </w:rPr>
        <w:t xml:space="preserve"> k</w:t>
      </w:r>
      <w:r w:rsidR="003F0B83">
        <w:rPr>
          <w:rFonts w:ascii="Segoe UI" w:hAnsi="Segoe UI" w:cs="Segoe UI"/>
          <w:sz w:val="23"/>
          <w:szCs w:val="23"/>
        </w:rPr>
        <w:t> vodovodům a kanalizacím budovaným Stavebníkem a/nebo Vlastníkem pro projekty uvedené výše v odst. 4.1. tab. 4.1.C této Smlouvy</w:t>
      </w:r>
      <w:r w:rsidR="00865D81" w:rsidRPr="00865D81">
        <w:rPr>
          <w:rFonts w:ascii="Segoe UI" w:hAnsi="Segoe UI" w:cs="Segoe UI"/>
          <w:sz w:val="23"/>
          <w:szCs w:val="23"/>
        </w:rPr>
        <w:t xml:space="preserve"> </w:t>
      </w:r>
      <w:r w:rsidR="00865D81">
        <w:rPr>
          <w:rFonts w:ascii="Segoe UI" w:hAnsi="Segoe UI" w:cs="Segoe UI"/>
          <w:sz w:val="23"/>
          <w:szCs w:val="23"/>
        </w:rPr>
        <w:t>dle vzoru uvedeného v </w:t>
      </w:r>
      <w:r w:rsidR="00865D81" w:rsidRPr="00865D81">
        <w:rPr>
          <w:rFonts w:ascii="Segoe UI" w:hAnsi="Segoe UI" w:cs="Segoe UI"/>
          <w:sz w:val="23"/>
          <w:szCs w:val="23"/>
          <w:u w:val="single"/>
        </w:rPr>
        <w:t>příloze č. 4</w:t>
      </w:r>
      <w:r w:rsidR="00865D81">
        <w:rPr>
          <w:rFonts w:ascii="Segoe UI" w:hAnsi="Segoe UI" w:cs="Segoe UI"/>
          <w:sz w:val="23"/>
          <w:szCs w:val="23"/>
        </w:rPr>
        <w:t xml:space="preserve"> této Smlouvy</w:t>
      </w:r>
      <w:r w:rsidR="003F0B83">
        <w:rPr>
          <w:rFonts w:ascii="Segoe UI" w:hAnsi="Segoe UI" w:cs="Segoe UI"/>
          <w:sz w:val="23"/>
          <w:szCs w:val="23"/>
        </w:rPr>
        <w:t>;</w:t>
      </w:r>
    </w:p>
    <w:p w14:paraId="484707FF" w14:textId="2509E8BB" w:rsidR="00DD7398" w:rsidRDefault="00641D40" w:rsidP="00313225">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k vodovodním a kanalizačním přípojkám pro projekty uvedené výše v odst. 4.1. tab. 4.1.C této Smlouvy</w:t>
      </w:r>
      <w:r w:rsidR="001A2377">
        <w:rPr>
          <w:rFonts w:ascii="Segoe UI" w:hAnsi="Segoe UI" w:cs="Segoe UI"/>
          <w:sz w:val="23"/>
          <w:szCs w:val="23"/>
        </w:rPr>
        <w:t xml:space="preserve"> a uzavřít </w:t>
      </w:r>
      <w:r w:rsidR="001A2377" w:rsidRPr="007E6308">
        <w:rPr>
          <w:rFonts w:ascii="Segoe UI" w:hAnsi="Segoe UI" w:cs="Segoe UI"/>
          <w:sz w:val="23"/>
          <w:szCs w:val="23"/>
        </w:rPr>
        <w:t xml:space="preserve">Smlouvy o smlouvě budoucí o </w:t>
      </w:r>
      <w:r w:rsidR="009862C6">
        <w:rPr>
          <w:rFonts w:ascii="Segoe UI" w:hAnsi="Segoe UI" w:cs="Segoe UI"/>
          <w:sz w:val="23"/>
          <w:szCs w:val="23"/>
        </w:rPr>
        <w:t>d</w:t>
      </w:r>
      <w:r w:rsidR="001A2377">
        <w:rPr>
          <w:rFonts w:ascii="Segoe UI" w:hAnsi="Segoe UI" w:cs="Segoe UI"/>
          <w:sz w:val="23"/>
          <w:szCs w:val="23"/>
        </w:rPr>
        <w:t xml:space="preserve">odávce vody a o </w:t>
      </w:r>
      <w:r w:rsidR="009862C6">
        <w:rPr>
          <w:rFonts w:ascii="Segoe UI" w:hAnsi="Segoe UI" w:cs="Segoe UI"/>
          <w:sz w:val="23"/>
          <w:szCs w:val="23"/>
        </w:rPr>
        <w:t>o</w:t>
      </w:r>
      <w:r w:rsidR="001A2377">
        <w:rPr>
          <w:rFonts w:ascii="Segoe UI" w:hAnsi="Segoe UI" w:cs="Segoe UI"/>
          <w:sz w:val="23"/>
          <w:szCs w:val="23"/>
        </w:rPr>
        <w:t>dvádění odpadních vod</w:t>
      </w:r>
      <w:r w:rsidR="00865D81">
        <w:rPr>
          <w:rFonts w:ascii="Segoe UI" w:hAnsi="Segoe UI" w:cs="Segoe UI"/>
          <w:sz w:val="23"/>
          <w:szCs w:val="23"/>
        </w:rPr>
        <w:t xml:space="preserve"> dle vzoru uvedeného v </w:t>
      </w:r>
      <w:r w:rsidR="00865D81" w:rsidRPr="00865D81">
        <w:rPr>
          <w:rFonts w:ascii="Segoe UI" w:hAnsi="Segoe UI" w:cs="Segoe UI"/>
          <w:sz w:val="23"/>
          <w:szCs w:val="23"/>
          <w:u w:val="single"/>
        </w:rPr>
        <w:t xml:space="preserve">příloze č. </w:t>
      </w:r>
      <w:r w:rsidR="00865D81">
        <w:rPr>
          <w:rFonts w:ascii="Segoe UI" w:hAnsi="Segoe UI" w:cs="Segoe UI"/>
          <w:sz w:val="23"/>
          <w:szCs w:val="23"/>
          <w:u w:val="single"/>
        </w:rPr>
        <w:t>5</w:t>
      </w:r>
      <w:r w:rsidR="00865D81">
        <w:rPr>
          <w:rFonts w:ascii="Segoe UI" w:hAnsi="Segoe UI" w:cs="Segoe UI"/>
          <w:sz w:val="23"/>
          <w:szCs w:val="23"/>
        </w:rPr>
        <w:t xml:space="preserve"> této Smlouvy</w:t>
      </w:r>
      <w:r w:rsidR="00313225">
        <w:rPr>
          <w:rFonts w:ascii="Segoe UI" w:hAnsi="Segoe UI" w:cs="Segoe UI"/>
          <w:sz w:val="23"/>
          <w:szCs w:val="23"/>
        </w:rPr>
        <w:t>,</w:t>
      </w:r>
    </w:p>
    <w:p w14:paraId="66D596F9" w14:textId="49B38D98" w:rsidR="003F0B83" w:rsidRDefault="00DD7398" w:rsidP="00313225">
      <w:pPr>
        <w:pStyle w:val="Odstavecseseznamem"/>
        <w:numPr>
          <w:ilvl w:val="2"/>
          <w:numId w:val="18"/>
        </w:numPr>
        <w:spacing w:after="120" w:line="240" w:lineRule="auto"/>
        <w:contextualSpacing w:val="0"/>
        <w:jc w:val="both"/>
        <w:rPr>
          <w:rFonts w:ascii="Segoe UI" w:hAnsi="Segoe UI" w:cs="Segoe UI"/>
          <w:sz w:val="23"/>
          <w:szCs w:val="23"/>
        </w:rPr>
      </w:pPr>
      <w:bookmarkStart w:id="8" w:name="_Hlk101350979"/>
      <w:r w:rsidRPr="00AC6383">
        <w:rPr>
          <w:rFonts w:ascii="Segoe UI" w:hAnsi="Segoe UI" w:cs="Segoe UI"/>
          <w:sz w:val="23"/>
          <w:szCs w:val="23"/>
        </w:rPr>
        <w:t xml:space="preserve">předložit Smlouvu </w:t>
      </w:r>
      <w:r w:rsidR="00F46BA2" w:rsidRPr="00AC6383">
        <w:rPr>
          <w:rFonts w:ascii="Segoe UI" w:hAnsi="Segoe UI" w:cs="Segoe UI"/>
          <w:sz w:val="23"/>
          <w:szCs w:val="23"/>
        </w:rPr>
        <w:t>o spolupráci</w:t>
      </w:r>
      <w:r w:rsidR="00224BA4">
        <w:rPr>
          <w:rFonts w:ascii="Segoe UI" w:hAnsi="Segoe UI" w:cs="Segoe UI"/>
          <w:sz w:val="23"/>
          <w:szCs w:val="23"/>
        </w:rPr>
        <w:t>,</w:t>
      </w:r>
      <w:r w:rsidR="00F46BA2" w:rsidRPr="002A651C">
        <w:rPr>
          <w:rFonts w:ascii="Segoe UI" w:hAnsi="Segoe UI"/>
          <w:sz w:val="23"/>
        </w:rPr>
        <w:t xml:space="preserve"> </w:t>
      </w:r>
      <w:r w:rsidRPr="002A651C">
        <w:rPr>
          <w:rFonts w:ascii="Segoe UI" w:hAnsi="Segoe UI" w:cs="Segoe UI"/>
          <w:sz w:val="23"/>
          <w:szCs w:val="23"/>
        </w:rPr>
        <w:t>na</w:t>
      </w:r>
      <w:r>
        <w:rPr>
          <w:rFonts w:ascii="Segoe UI" w:hAnsi="Segoe UI" w:cs="Segoe UI"/>
          <w:sz w:val="23"/>
          <w:szCs w:val="23"/>
        </w:rPr>
        <w:t xml:space="preserve"> základě které se vypořádávají majetkové vztahy k novému vodovodu nebo kanalizaci nebo jejich přeložce</w:t>
      </w:r>
      <w:r w:rsidR="00641D40">
        <w:rPr>
          <w:rFonts w:ascii="Segoe UI" w:hAnsi="Segoe UI" w:cs="Segoe UI"/>
          <w:sz w:val="23"/>
          <w:szCs w:val="23"/>
        </w:rPr>
        <w:t xml:space="preserve"> </w:t>
      </w:r>
      <w:r w:rsidR="00865D81">
        <w:rPr>
          <w:rFonts w:ascii="Segoe UI" w:hAnsi="Segoe UI" w:cs="Segoe UI"/>
          <w:sz w:val="23"/>
          <w:szCs w:val="23"/>
        </w:rPr>
        <w:t>dle vzoru uvedeného v </w:t>
      </w:r>
      <w:r w:rsidR="00865D81" w:rsidRPr="00865D81">
        <w:rPr>
          <w:rFonts w:ascii="Segoe UI" w:hAnsi="Segoe UI" w:cs="Segoe UI"/>
          <w:sz w:val="23"/>
          <w:szCs w:val="23"/>
          <w:u w:val="single"/>
        </w:rPr>
        <w:t xml:space="preserve">příloze č. </w:t>
      </w:r>
      <w:r w:rsidR="00865D81">
        <w:rPr>
          <w:rFonts w:ascii="Segoe UI" w:hAnsi="Segoe UI" w:cs="Segoe UI"/>
          <w:sz w:val="23"/>
          <w:szCs w:val="23"/>
          <w:u w:val="single"/>
        </w:rPr>
        <w:t>6</w:t>
      </w:r>
      <w:r w:rsidR="00865D81">
        <w:rPr>
          <w:rFonts w:ascii="Segoe UI" w:hAnsi="Segoe UI" w:cs="Segoe UI"/>
          <w:sz w:val="23"/>
          <w:szCs w:val="23"/>
        </w:rPr>
        <w:t xml:space="preserve"> této Smlouvy</w:t>
      </w:r>
      <w:r w:rsidR="00224BA4">
        <w:rPr>
          <w:rFonts w:ascii="Segoe UI" w:hAnsi="Segoe UI" w:cs="Segoe UI"/>
          <w:sz w:val="23"/>
          <w:szCs w:val="23"/>
        </w:rPr>
        <w:t>,</w:t>
      </w:r>
    </w:p>
    <w:bookmarkEnd w:id="8"/>
    <w:p w14:paraId="1FC6FA2F" w14:textId="7926C4BB" w:rsidR="0041071F" w:rsidRPr="00313225" w:rsidRDefault="00641D40" w:rsidP="00313225">
      <w:pPr>
        <w:spacing w:after="120" w:line="240" w:lineRule="auto"/>
        <w:jc w:val="both"/>
        <w:rPr>
          <w:rFonts w:ascii="Segoe UI" w:hAnsi="Segoe UI" w:cs="Segoe UI"/>
          <w:sz w:val="23"/>
          <w:szCs w:val="23"/>
        </w:rPr>
      </w:pPr>
      <w:r w:rsidRPr="00313225">
        <w:rPr>
          <w:rFonts w:ascii="Segoe UI" w:hAnsi="Segoe UI" w:cs="Segoe UI"/>
          <w:sz w:val="23"/>
          <w:szCs w:val="23"/>
        </w:rPr>
        <w:t xml:space="preserve">a to samostatně pro všechny objekty v projektech, uvedených v odst. 4.1. tab. </w:t>
      </w:r>
      <w:r w:rsidR="00A33BC6" w:rsidRPr="00313225">
        <w:rPr>
          <w:rFonts w:ascii="Segoe UI" w:hAnsi="Segoe UI" w:cs="Segoe UI"/>
          <w:sz w:val="23"/>
          <w:szCs w:val="23"/>
        </w:rPr>
        <w:t xml:space="preserve">4.1.C. </w:t>
      </w:r>
      <w:r w:rsidR="00E21346" w:rsidRPr="00313225">
        <w:rPr>
          <w:rFonts w:ascii="Segoe UI" w:hAnsi="Segoe UI" w:cs="Segoe UI"/>
          <w:sz w:val="23"/>
          <w:szCs w:val="23"/>
        </w:rPr>
        <w:t>této Smlouvy</w:t>
      </w:r>
      <w:bookmarkEnd w:id="6"/>
      <w:r w:rsidR="006162F8" w:rsidRPr="00313225">
        <w:rPr>
          <w:rFonts w:ascii="Segoe UI" w:hAnsi="Segoe UI" w:cs="Segoe UI"/>
          <w:sz w:val="23"/>
          <w:szCs w:val="23"/>
        </w:rPr>
        <w:t>.</w:t>
      </w:r>
    </w:p>
    <w:p w14:paraId="603E4D56" w14:textId="7FB491A3" w:rsidR="004635F1" w:rsidRPr="004635F1" w:rsidRDefault="004635F1" w:rsidP="004635F1">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4635F1">
        <w:rPr>
          <w:rFonts w:ascii="Segoe UI" w:hAnsi="Segoe UI" w:cs="Segoe UI"/>
          <w:sz w:val="23"/>
          <w:szCs w:val="23"/>
        </w:rPr>
        <w:t xml:space="preserve">Provozovatel se zavazuje do 30 dnů od doručení žádosti Stavebníků a/nebo Vlastníků </w:t>
      </w:r>
      <w:r w:rsidR="007562A2">
        <w:rPr>
          <w:rFonts w:ascii="Segoe UI" w:hAnsi="Segoe UI" w:cs="Segoe UI"/>
          <w:sz w:val="23"/>
          <w:szCs w:val="23"/>
        </w:rPr>
        <w:t xml:space="preserve">a/nebo SO </w:t>
      </w:r>
      <w:r w:rsidRPr="004635F1">
        <w:rPr>
          <w:rFonts w:ascii="Segoe UI" w:hAnsi="Segoe UI" w:cs="Segoe UI"/>
          <w:sz w:val="23"/>
          <w:szCs w:val="23"/>
        </w:rPr>
        <w:t xml:space="preserve">uzavřít </w:t>
      </w:r>
      <w:r w:rsidR="00E85343">
        <w:rPr>
          <w:rFonts w:ascii="Segoe UI" w:hAnsi="Segoe UI" w:cs="Segoe UI"/>
          <w:sz w:val="23"/>
          <w:szCs w:val="23"/>
        </w:rPr>
        <w:t>S</w:t>
      </w:r>
      <w:r w:rsidRPr="004635F1">
        <w:rPr>
          <w:rFonts w:ascii="Segoe UI" w:hAnsi="Segoe UI" w:cs="Segoe UI"/>
          <w:sz w:val="23"/>
          <w:szCs w:val="23"/>
        </w:rPr>
        <w:t xml:space="preserve">mlouvu o dodávce </w:t>
      </w:r>
      <w:r w:rsidR="007562A2">
        <w:rPr>
          <w:rFonts w:ascii="Segoe UI" w:hAnsi="Segoe UI" w:cs="Segoe UI"/>
          <w:sz w:val="23"/>
          <w:szCs w:val="23"/>
        </w:rPr>
        <w:t xml:space="preserve">pitné </w:t>
      </w:r>
      <w:r w:rsidRPr="004635F1">
        <w:rPr>
          <w:rFonts w:ascii="Segoe UI" w:hAnsi="Segoe UI" w:cs="Segoe UI"/>
          <w:sz w:val="23"/>
          <w:szCs w:val="23"/>
        </w:rPr>
        <w:t xml:space="preserve">vody a </w:t>
      </w:r>
      <w:r w:rsidR="00E85343">
        <w:rPr>
          <w:rFonts w:ascii="Segoe UI" w:hAnsi="Segoe UI" w:cs="Segoe UI"/>
          <w:sz w:val="23"/>
          <w:szCs w:val="23"/>
        </w:rPr>
        <w:t>S</w:t>
      </w:r>
      <w:r w:rsidRPr="004635F1">
        <w:rPr>
          <w:rFonts w:ascii="Segoe UI" w:hAnsi="Segoe UI" w:cs="Segoe UI"/>
          <w:sz w:val="23"/>
          <w:szCs w:val="23"/>
        </w:rPr>
        <w:t>mlouvu o odběru odpadních vod k objektům, ke kterým byly vydány souhlasy</w:t>
      </w:r>
      <w:r w:rsidR="00E85343">
        <w:rPr>
          <w:rFonts w:ascii="Segoe UI" w:hAnsi="Segoe UI" w:cs="Segoe UI"/>
          <w:sz w:val="23"/>
          <w:szCs w:val="23"/>
        </w:rPr>
        <w:t>/vyjádření</w:t>
      </w:r>
      <w:r w:rsidRPr="004635F1">
        <w:rPr>
          <w:rFonts w:ascii="Segoe UI" w:hAnsi="Segoe UI" w:cs="Segoe UI"/>
          <w:sz w:val="23"/>
          <w:szCs w:val="23"/>
        </w:rPr>
        <w:t xml:space="preserve"> PVS a Provozovatele podle tohoto článku, s účinností ke dni kolaudace takový</w:t>
      </w:r>
      <w:r w:rsidR="003E4030">
        <w:rPr>
          <w:rFonts w:ascii="Segoe UI" w:hAnsi="Segoe UI" w:cs="Segoe UI"/>
          <w:sz w:val="23"/>
          <w:szCs w:val="23"/>
        </w:rPr>
        <w:t>ch</w:t>
      </w:r>
      <w:r w:rsidRPr="004635F1">
        <w:rPr>
          <w:rFonts w:ascii="Segoe UI" w:hAnsi="Segoe UI" w:cs="Segoe UI"/>
          <w:sz w:val="23"/>
          <w:szCs w:val="23"/>
        </w:rPr>
        <w:t xml:space="preserve"> objektů.</w:t>
      </w:r>
    </w:p>
    <w:p w14:paraId="37A524F0" w14:textId="0914EE22" w:rsidR="00024D99" w:rsidRPr="002905FE" w:rsidRDefault="00024D99"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2905FE">
        <w:rPr>
          <w:rFonts w:ascii="Segoe UI" w:hAnsi="Segoe UI" w:cs="Segoe UI"/>
          <w:sz w:val="23"/>
          <w:szCs w:val="23"/>
        </w:rPr>
        <w:t>PVS a Provozovatel se zavazují, že souhlasy</w:t>
      </w:r>
      <w:r w:rsidR="00224BA4">
        <w:rPr>
          <w:rFonts w:ascii="Segoe UI" w:hAnsi="Segoe UI" w:cs="Segoe UI"/>
          <w:sz w:val="23"/>
          <w:szCs w:val="23"/>
        </w:rPr>
        <w:t>/</w:t>
      </w:r>
      <w:r w:rsidRPr="002905FE">
        <w:rPr>
          <w:rFonts w:ascii="Segoe UI" w:hAnsi="Segoe UI" w:cs="Segoe UI"/>
          <w:sz w:val="23"/>
          <w:szCs w:val="23"/>
        </w:rPr>
        <w:t>vyjádření a další dokumenty vydané při podpisu této Smlouvy a na základě této Smlouvy jsou a budou úplné, platné a v souladu s právními předpisy, požadavky a</w:t>
      </w:r>
      <w:r w:rsidR="003F0B83">
        <w:rPr>
          <w:rFonts w:ascii="Segoe UI" w:hAnsi="Segoe UI" w:cs="Segoe UI"/>
          <w:sz w:val="23"/>
          <w:szCs w:val="23"/>
        </w:rPr>
        <w:t xml:space="preserve"> běžnou</w:t>
      </w:r>
      <w:r w:rsidRPr="002905FE">
        <w:rPr>
          <w:rFonts w:ascii="Segoe UI" w:hAnsi="Segoe UI" w:cs="Segoe UI"/>
          <w:sz w:val="23"/>
          <w:szCs w:val="23"/>
        </w:rPr>
        <w:t xml:space="preserve"> praxí stavebních úřadů. </w:t>
      </w:r>
    </w:p>
    <w:p w14:paraId="4F4AB99E" w14:textId="5AEA360D" w:rsidR="00E44993" w:rsidRPr="0041071F" w:rsidRDefault="00E164E7"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41071F">
        <w:rPr>
          <w:rFonts w:ascii="Segoe UI" w:hAnsi="Segoe UI" w:cs="Segoe UI"/>
          <w:sz w:val="23"/>
          <w:szCs w:val="23"/>
        </w:rPr>
        <w:lastRenderedPageBreak/>
        <w:t xml:space="preserve">V případě, že příslušný stavební úřad nebo jiný orgán státní správy bude vyžadovat po Stavebnících </w:t>
      </w:r>
      <w:r w:rsidR="00163E50" w:rsidRPr="0041071F">
        <w:rPr>
          <w:rFonts w:ascii="Segoe UI" w:hAnsi="Segoe UI" w:cs="Segoe UI"/>
          <w:sz w:val="23"/>
          <w:szCs w:val="23"/>
        </w:rPr>
        <w:t xml:space="preserve">a/nebo SO </w:t>
      </w:r>
      <w:r w:rsidR="004401EE">
        <w:rPr>
          <w:rFonts w:ascii="Segoe UI" w:hAnsi="Segoe UI" w:cs="Segoe UI"/>
          <w:sz w:val="23"/>
          <w:szCs w:val="23"/>
        </w:rPr>
        <w:t xml:space="preserve">a/nebo Vlastnících </w:t>
      </w:r>
      <w:r w:rsidRPr="0041071F">
        <w:rPr>
          <w:rFonts w:ascii="Segoe UI" w:hAnsi="Segoe UI" w:cs="Segoe UI"/>
          <w:sz w:val="23"/>
          <w:szCs w:val="23"/>
        </w:rPr>
        <w:t>doplnění či úpravu vydaných souhlasů</w:t>
      </w:r>
      <w:r w:rsidR="00224BA4">
        <w:rPr>
          <w:rFonts w:ascii="Segoe UI" w:hAnsi="Segoe UI" w:cs="Segoe UI"/>
          <w:sz w:val="23"/>
          <w:szCs w:val="23"/>
        </w:rPr>
        <w:t>/vyjádření</w:t>
      </w:r>
      <w:r w:rsidRPr="0041071F">
        <w:rPr>
          <w:rFonts w:ascii="Segoe UI" w:hAnsi="Segoe UI" w:cs="Segoe UI"/>
          <w:sz w:val="23"/>
          <w:szCs w:val="23"/>
        </w:rPr>
        <w:t xml:space="preserve">, </w:t>
      </w:r>
      <w:r w:rsidR="0035057E">
        <w:rPr>
          <w:rFonts w:ascii="Segoe UI" w:hAnsi="Segoe UI" w:cs="Segoe UI"/>
          <w:sz w:val="23"/>
          <w:szCs w:val="23"/>
        </w:rPr>
        <w:t>či doložení dalších dokumentů</w:t>
      </w:r>
      <w:r w:rsidR="00AF6D95">
        <w:rPr>
          <w:rFonts w:ascii="Segoe UI" w:hAnsi="Segoe UI" w:cs="Segoe UI"/>
          <w:sz w:val="23"/>
          <w:szCs w:val="23"/>
        </w:rPr>
        <w:t xml:space="preserve"> či smluv</w:t>
      </w:r>
      <w:r w:rsidR="0035057E">
        <w:rPr>
          <w:rFonts w:ascii="Segoe UI" w:hAnsi="Segoe UI" w:cs="Segoe UI"/>
          <w:sz w:val="23"/>
          <w:szCs w:val="23"/>
        </w:rPr>
        <w:t xml:space="preserve">, </w:t>
      </w:r>
      <w:r w:rsidR="003A1AF6" w:rsidRPr="0041071F">
        <w:rPr>
          <w:rFonts w:ascii="Segoe UI" w:hAnsi="Segoe UI" w:cs="Segoe UI"/>
          <w:sz w:val="23"/>
          <w:szCs w:val="23"/>
        </w:rPr>
        <w:t xml:space="preserve">PVS </w:t>
      </w:r>
      <w:r w:rsidR="005F18DA" w:rsidRPr="0041071F">
        <w:rPr>
          <w:rFonts w:ascii="Segoe UI" w:hAnsi="Segoe UI" w:cs="Segoe UI"/>
          <w:sz w:val="23"/>
          <w:szCs w:val="23"/>
        </w:rPr>
        <w:t xml:space="preserve">a </w:t>
      </w:r>
      <w:r w:rsidR="00B02AF7" w:rsidRPr="0041071F">
        <w:rPr>
          <w:rFonts w:ascii="Segoe UI" w:hAnsi="Segoe UI" w:cs="Segoe UI"/>
          <w:sz w:val="23"/>
          <w:szCs w:val="23"/>
        </w:rPr>
        <w:t>Provozovatel</w:t>
      </w:r>
      <w:r w:rsidR="005F18DA" w:rsidRPr="0041071F">
        <w:rPr>
          <w:rFonts w:ascii="Segoe UI" w:hAnsi="Segoe UI" w:cs="Segoe UI"/>
          <w:sz w:val="23"/>
          <w:szCs w:val="23"/>
        </w:rPr>
        <w:t xml:space="preserve"> </w:t>
      </w:r>
      <w:r w:rsidR="003A1AF6" w:rsidRPr="0041071F">
        <w:rPr>
          <w:rFonts w:ascii="Segoe UI" w:hAnsi="Segoe UI" w:cs="Segoe UI"/>
          <w:sz w:val="23"/>
          <w:szCs w:val="23"/>
        </w:rPr>
        <w:t>se zavazuj</w:t>
      </w:r>
      <w:r w:rsidR="005F18DA" w:rsidRPr="0041071F">
        <w:rPr>
          <w:rFonts w:ascii="Segoe UI" w:hAnsi="Segoe UI" w:cs="Segoe UI"/>
          <w:sz w:val="23"/>
          <w:szCs w:val="23"/>
        </w:rPr>
        <w:t>í</w:t>
      </w:r>
      <w:r w:rsidRPr="0041071F">
        <w:rPr>
          <w:rFonts w:ascii="Segoe UI" w:hAnsi="Segoe UI" w:cs="Segoe UI"/>
          <w:sz w:val="23"/>
          <w:szCs w:val="23"/>
        </w:rPr>
        <w:t xml:space="preserve"> v tomto poskytnout Stavebníkům </w:t>
      </w:r>
      <w:r w:rsidR="00484E88">
        <w:rPr>
          <w:rFonts w:ascii="Segoe UI" w:hAnsi="Segoe UI" w:cs="Segoe UI"/>
          <w:sz w:val="23"/>
          <w:szCs w:val="23"/>
        </w:rPr>
        <w:t xml:space="preserve">a/nebo Vlastníkům </w:t>
      </w:r>
      <w:r w:rsidR="00163E50" w:rsidRPr="0041071F">
        <w:rPr>
          <w:rFonts w:ascii="Segoe UI" w:hAnsi="Segoe UI" w:cs="Segoe UI"/>
          <w:sz w:val="23"/>
          <w:szCs w:val="23"/>
        </w:rPr>
        <w:t xml:space="preserve">a/nebo SO </w:t>
      </w:r>
      <w:r w:rsidR="00572B51" w:rsidRPr="0041071F">
        <w:rPr>
          <w:rFonts w:ascii="Segoe UI" w:hAnsi="Segoe UI" w:cs="Segoe UI"/>
          <w:sz w:val="23"/>
          <w:szCs w:val="23"/>
        </w:rPr>
        <w:t xml:space="preserve">maximální </w:t>
      </w:r>
      <w:r w:rsidR="00365458" w:rsidRPr="0041071F">
        <w:rPr>
          <w:rFonts w:ascii="Segoe UI" w:hAnsi="Segoe UI" w:cs="Segoe UI"/>
          <w:sz w:val="23"/>
          <w:szCs w:val="23"/>
        </w:rPr>
        <w:t xml:space="preserve">možnou </w:t>
      </w:r>
      <w:r w:rsidRPr="0041071F">
        <w:rPr>
          <w:rFonts w:ascii="Segoe UI" w:hAnsi="Segoe UI" w:cs="Segoe UI"/>
          <w:sz w:val="23"/>
          <w:szCs w:val="23"/>
        </w:rPr>
        <w:t>součinnost a na požádání tyto souhlasy</w:t>
      </w:r>
      <w:r w:rsidR="00224BA4">
        <w:rPr>
          <w:rFonts w:ascii="Segoe UI" w:hAnsi="Segoe UI" w:cs="Segoe UI"/>
          <w:sz w:val="23"/>
          <w:szCs w:val="23"/>
        </w:rPr>
        <w:t>/vyjádření</w:t>
      </w:r>
      <w:r w:rsidRPr="0041071F">
        <w:rPr>
          <w:rFonts w:ascii="Segoe UI" w:hAnsi="Segoe UI" w:cs="Segoe UI"/>
          <w:sz w:val="23"/>
          <w:szCs w:val="23"/>
        </w:rPr>
        <w:t xml:space="preserve"> doplnit či opravit</w:t>
      </w:r>
      <w:r w:rsidR="0035057E">
        <w:rPr>
          <w:rFonts w:ascii="Segoe UI" w:hAnsi="Segoe UI" w:cs="Segoe UI"/>
          <w:sz w:val="23"/>
          <w:szCs w:val="23"/>
        </w:rPr>
        <w:t xml:space="preserve"> nebo vystavit další požadované listiny</w:t>
      </w:r>
      <w:r w:rsidR="00FD401A" w:rsidRPr="0041071F">
        <w:rPr>
          <w:rFonts w:ascii="Segoe UI" w:hAnsi="Segoe UI" w:cs="Segoe UI"/>
          <w:sz w:val="23"/>
          <w:szCs w:val="23"/>
        </w:rPr>
        <w:t>,</w:t>
      </w:r>
      <w:r w:rsidR="00D771AA" w:rsidRPr="0041071F">
        <w:rPr>
          <w:rFonts w:ascii="Segoe UI" w:hAnsi="Segoe UI" w:cs="Segoe UI"/>
          <w:sz w:val="23"/>
          <w:szCs w:val="23"/>
        </w:rPr>
        <w:t xml:space="preserve"> a to i opakovaně</w:t>
      </w:r>
      <w:r w:rsidR="0063773A">
        <w:rPr>
          <w:rFonts w:ascii="Segoe UI" w:hAnsi="Segoe UI" w:cs="Segoe UI"/>
          <w:sz w:val="23"/>
          <w:szCs w:val="23"/>
        </w:rPr>
        <w:t xml:space="preserve"> tak, aby nedošlo k zamítnutí návrhů na vydání stavebních povolení </w:t>
      </w:r>
      <w:r w:rsidR="002905FE">
        <w:rPr>
          <w:rFonts w:ascii="Segoe UI" w:hAnsi="Segoe UI" w:cs="Segoe UI"/>
          <w:sz w:val="23"/>
          <w:szCs w:val="23"/>
        </w:rPr>
        <w:t xml:space="preserve">či jiných povolení nutných pro realizaci </w:t>
      </w:r>
      <w:r w:rsidR="0063773A">
        <w:rPr>
          <w:rFonts w:ascii="Segoe UI" w:hAnsi="Segoe UI" w:cs="Segoe UI"/>
          <w:sz w:val="23"/>
          <w:szCs w:val="23"/>
        </w:rPr>
        <w:t>z důvodů na straně PVS a Provozovatele</w:t>
      </w:r>
      <w:r w:rsidRPr="0041071F">
        <w:rPr>
          <w:rFonts w:ascii="Segoe UI" w:hAnsi="Segoe UI" w:cs="Segoe UI"/>
          <w:sz w:val="23"/>
          <w:szCs w:val="23"/>
        </w:rPr>
        <w:t xml:space="preserve">. </w:t>
      </w:r>
    </w:p>
    <w:p w14:paraId="5ED83857" w14:textId="4B49F2CD" w:rsidR="00A35A52" w:rsidRPr="00D771AA" w:rsidRDefault="00A35A52"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D771AA">
        <w:rPr>
          <w:rFonts w:ascii="Segoe UI" w:hAnsi="Segoe UI" w:cs="Segoe UI"/>
          <w:sz w:val="23"/>
          <w:szCs w:val="23"/>
        </w:rPr>
        <w:t>Výše uvedené souhlasy</w:t>
      </w:r>
      <w:r w:rsidR="00224BA4">
        <w:rPr>
          <w:rFonts w:ascii="Segoe UI" w:hAnsi="Segoe UI" w:cs="Segoe UI"/>
          <w:sz w:val="23"/>
          <w:szCs w:val="23"/>
        </w:rPr>
        <w:t>/vyjádření</w:t>
      </w:r>
      <w:r w:rsidRPr="00D771AA">
        <w:rPr>
          <w:rFonts w:ascii="Segoe UI" w:hAnsi="Segoe UI" w:cs="Segoe UI"/>
          <w:sz w:val="23"/>
          <w:szCs w:val="23"/>
        </w:rPr>
        <w:t xml:space="preserve"> se PVS a Provozovatel zavazují vystavit</w:t>
      </w:r>
      <w:r w:rsidR="0041071F">
        <w:rPr>
          <w:rFonts w:ascii="Segoe UI" w:hAnsi="Segoe UI" w:cs="Segoe UI"/>
          <w:sz w:val="23"/>
          <w:szCs w:val="23"/>
        </w:rPr>
        <w:t xml:space="preserve"> </w:t>
      </w:r>
      <w:r w:rsidR="00724872">
        <w:rPr>
          <w:rFonts w:ascii="Segoe UI" w:hAnsi="Segoe UI" w:cs="Segoe UI"/>
          <w:sz w:val="23"/>
          <w:szCs w:val="23"/>
        </w:rPr>
        <w:t xml:space="preserve">neprodleně </w:t>
      </w:r>
      <w:r w:rsidR="00724872" w:rsidRPr="00D771AA">
        <w:rPr>
          <w:rFonts w:ascii="Segoe UI" w:hAnsi="Segoe UI" w:cs="Segoe UI"/>
          <w:sz w:val="23"/>
          <w:szCs w:val="23"/>
        </w:rPr>
        <w:t>i</w:t>
      </w:r>
      <w:r w:rsidRPr="00D771AA">
        <w:rPr>
          <w:rFonts w:ascii="Segoe UI" w:hAnsi="Segoe UI" w:cs="Segoe UI"/>
          <w:sz w:val="23"/>
          <w:szCs w:val="23"/>
        </w:rPr>
        <w:t xml:space="preserve"> pro případné jiné správní řízení, pokud to bude nezbytné, či pokud si je příslušný správní orgán vyžádá.</w:t>
      </w:r>
    </w:p>
    <w:p w14:paraId="037D7A6D" w14:textId="24ED476C" w:rsidR="0062151A" w:rsidRDefault="0062151A"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r>
        <w:rPr>
          <w:rFonts w:ascii="Segoe UI" w:hAnsi="Segoe UI" w:cs="Segoe UI"/>
          <w:sz w:val="23"/>
          <w:szCs w:val="23"/>
        </w:rPr>
        <w:t xml:space="preserve">PVS a Provozovatel se zavazují na žádost Stavebníků </w:t>
      </w:r>
      <w:r w:rsidR="004401EE">
        <w:rPr>
          <w:rFonts w:ascii="Segoe UI" w:hAnsi="Segoe UI" w:cs="Segoe UI"/>
          <w:sz w:val="23"/>
          <w:szCs w:val="23"/>
        </w:rPr>
        <w:t xml:space="preserve">a/nebo Vlastníků </w:t>
      </w:r>
      <w:r>
        <w:rPr>
          <w:rFonts w:ascii="Segoe UI" w:hAnsi="Segoe UI" w:cs="Segoe UI"/>
          <w:sz w:val="23"/>
          <w:szCs w:val="23"/>
        </w:rPr>
        <w:t>prodlužovat platnost vystavených souhlasů</w:t>
      </w:r>
      <w:r w:rsidR="00224BA4">
        <w:rPr>
          <w:rFonts w:ascii="Segoe UI" w:hAnsi="Segoe UI" w:cs="Segoe UI"/>
          <w:sz w:val="23"/>
          <w:szCs w:val="23"/>
        </w:rPr>
        <w:t>/vyjádření</w:t>
      </w:r>
      <w:r>
        <w:rPr>
          <w:rFonts w:ascii="Segoe UI" w:hAnsi="Segoe UI" w:cs="Segoe UI"/>
          <w:sz w:val="23"/>
          <w:szCs w:val="23"/>
        </w:rPr>
        <w:t xml:space="preserve">, a to i opakovaně.  </w:t>
      </w:r>
    </w:p>
    <w:p w14:paraId="512867BB" w14:textId="577C327A" w:rsidR="00F600DB" w:rsidRDefault="00F600DB"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2438F9">
        <w:rPr>
          <w:rFonts w:ascii="Segoe UI" w:hAnsi="Segoe UI" w:cs="Segoe UI"/>
          <w:sz w:val="23"/>
          <w:szCs w:val="23"/>
        </w:rPr>
        <w:t>V případě, že by tato Smlouva zanikla, staví se najisto, že uzavřené Smlouvy o připojení a vydané nepodmíněné souhlasy</w:t>
      </w:r>
      <w:r w:rsidR="00224BA4">
        <w:rPr>
          <w:rFonts w:ascii="Segoe UI" w:hAnsi="Segoe UI" w:cs="Segoe UI"/>
          <w:sz w:val="23"/>
          <w:szCs w:val="23"/>
        </w:rPr>
        <w:t>/vyjádření</w:t>
      </w:r>
      <w:r w:rsidR="0062151A" w:rsidRPr="002438F9">
        <w:rPr>
          <w:rFonts w:ascii="Segoe UI" w:hAnsi="Segoe UI" w:cs="Segoe UI"/>
          <w:sz w:val="23"/>
          <w:szCs w:val="23"/>
        </w:rPr>
        <w:t>,</w:t>
      </w:r>
      <w:r w:rsidR="005B415E" w:rsidRPr="002438F9">
        <w:rPr>
          <w:rFonts w:ascii="Segoe UI" w:hAnsi="Segoe UI" w:cs="Segoe UI"/>
          <w:sz w:val="23"/>
          <w:szCs w:val="23"/>
        </w:rPr>
        <w:t xml:space="preserve"> další dokumenty vydané dle této Smlouvy a smlouvy navazující na tuto Smlouvu </w:t>
      </w:r>
      <w:r w:rsidRPr="002438F9">
        <w:rPr>
          <w:rFonts w:ascii="Segoe UI" w:hAnsi="Segoe UI" w:cs="Segoe UI"/>
          <w:sz w:val="23"/>
          <w:szCs w:val="23"/>
        </w:rPr>
        <w:t>budou i nadále platné</w:t>
      </w:r>
      <w:r w:rsidRPr="00CB5ED6">
        <w:rPr>
          <w:rFonts w:ascii="Segoe UI" w:hAnsi="Segoe UI" w:cs="Segoe UI"/>
          <w:sz w:val="23"/>
          <w:szCs w:val="23"/>
        </w:rPr>
        <w:t xml:space="preserve">. </w:t>
      </w:r>
    </w:p>
    <w:bookmarkEnd w:id="7"/>
    <w:p w14:paraId="55669B42" w14:textId="77777777" w:rsidR="005B415E" w:rsidRPr="00CB5ED6" w:rsidRDefault="005B415E" w:rsidP="00931D3E">
      <w:pPr>
        <w:pStyle w:val="Odstavecseseznamem"/>
        <w:spacing w:after="120" w:line="240" w:lineRule="auto"/>
        <w:ind w:left="792"/>
        <w:contextualSpacing w:val="0"/>
        <w:jc w:val="both"/>
        <w:rPr>
          <w:rFonts w:ascii="Segoe UI" w:hAnsi="Segoe UI" w:cs="Segoe UI"/>
          <w:sz w:val="23"/>
          <w:szCs w:val="23"/>
        </w:rPr>
      </w:pPr>
    </w:p>
    <w:p w14:paraId="72F11980" w14:textId="7080FE79" w:rsidR="002905FE" w:rsidRDefault="00A33BC6" w:rsidP="002905FE">
      <w:pPr>
        <w:pStyle w:val="Odstavecseseznamem"/>
        <w:numPr>
          <w:ilvl w:val="0"/>
          <w:numId w:val="18"/>
        </w:numPr>
        <w:spacing w:after="120" w:line="240" w:lineRule="auto"/>
        <w:ind w:left="0" w:firstLine="0"/>
        <w:contextualSpacing w:val="0"/>
        <w:jc w:val="center"/>
        <w:rPr>
          <w:rFonts w:ascii="Segoe UI" w:hAnsi="Segoe UI" w:cs="Segoe UI"/>
          <w:b/>
          <w:sz w:val="23"/>
          <w:szCs w:val="23"/>
        </w:rPr>
      </w:pPr>
      <w:r>
        <w:rPr>
          <w:rFonts w:ascii="Segoe UI" w:hAnsi="Segoe UI" w:cs="Segoe UI"/>
          <w:b/>
          <w:sz w:val="23"/>
          <w:szCs w:val="23"/>
        </w:rPr>
        <w:t>Postup</w:t>
      </w:r>
      <w:r w:rsidR="00550506">
        <w:rPr>
          <w:rFonts w:ascii="Segoe UI" w:hAnsi="Segoe UI" w:cs="Segoe UI"/>
          <w:b/>
          <w:sz w:val="23"/>
          <w:szCs w:val="23"/>
        </w:rPr>
        <w:t xml:space="preserve"> a vypořádání</w:t>
      </w:r>
      <w:r>
        <w:rPr>
          <w:rFonts w:ascii="Segoe UI" w:hAnsi="Segoe UI" w:cs="Segoe UI"/>
          <w:b/>
          <w:sz w:val="23"/>
          <w:szCs w:val="23"/>
        </w:rPr>
        <w:t xml:space="preserve"> </w:t>
      </w:r>
    </w:p>
    <w:p w14:paraId="266C3731" w14:textId="5BADDA4F" w:rsidR="002905FE" w:rsidRPr="00BE65BA" w:rsidRDefault="002905FE" w:rsidP="00EF17D1">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BE65BA">
        <w:rPr>
          <w:rFonts w:ascii="Segoe UI" w:hAnsi="Segoe UI" w:cs="Segoe UI"/>
          <w:sz w:val="23"/>
          <w:szCs w:val="23"/>
        </w:rPr>
        <w:t>Strany potvrzují, že současně s touto Smlouvou podepsaly</w:t>
      </w:r>
      <w:r w:rsidR="005B415E">
        <w:rPr>
          <w:rFonts w:ascii="Segoe UI" w:hAnsi="Segoe UI" w:cs="Segoe UI"/>
          <w:sz w:val="23"/>
          <w:szCs w:val="23"/>
        </w:rPr>
        <w:t xml:space="preserve"> následující dokumenty</w:t>
      </w:r>
      <w:r>
        <w:rPr>
          <w:rFonts w:ascii="Segoe UI" w:hAnsi="Segoe UI" w:cs="Segoe UI"/>
          <w:sz w:val="23"/>
          <w:szCs w:val="23"/>
        </w:rPr>
        <w:t>:</w:t>
      </w:r>
      <w:r w:rsidRPr="00BE65BA">
        <w:rPr>
          <w:rFonts w:ascii="Segoe UI" w:hAnsi="Segoe UI" w:cs="Segoe UI"/>
          <w:sz w:val="23"/>
          <w:szCs w:val="23"/>
        </w:rPr>
        <w:t xml:space="preserve"> </w:t>
      </w:r>
    </w:p>
    <w:p w14:paraId="208E17AA" w14:textId="4EA32EBF" w:rsidR="002905FE" w:rsidRDefault="002905FE" w:rsidP="002905FE">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Prováděcí </w:t>
      </w:r>
      <w:r w:rsidRPr="003A5A5B">
        <w:rPr>
          <w:rFonts w:ascii="Segoe UI" w:hAnsi="Segoe UI" w:cs="Segoe UI"/>
          <w:sz w:val="23"/>
          <w:szCs w:val="23"/>
        </w:rPr>
        <w:t xml:space="preserve">smlouva </w:t>
      </w:r>
      <w:r>
        <w:rPr>
          <w:rFonts w:ascii="Segoe UI" w:hAnsi="Segoe UI" w:cs="Segoe UI"/>
          <w:sz w:val="23"/>
          <w:szCs w:val="23"/>
        </w:rPr>
        <w:t xml:space="preserve">k Rámcové Smlouvě o spolupráci </w:t>
      </w:r>
      <w:r w:rsidRPr="00BE65BA">
        <w:rPr>
          <w:rFonts w:ascii="Segoe UI" w:hAnsi="Segoe UI" w:cs="Segoe UI"/>
          <w:sz w:val="23"/>
          <w:szCs w:val="23"/>
        </w:rPr>
        <w:t>– projekt Trvalého řešení likvidace odpadních vod</w:t>
      </w:r>
      <w:r w:rsidR="002E425A">
        <w:rPr>
          <w:rFonts w:ascii="Segoe UI" w:hAnsi="Segoe UI" w:cs="Segoe UI"/>
          <w:sz w:val="23"/>
          <w:szCs w:val="23"/>
        </w:rPr>
        <w:t>;</w:t>
      </w:r>
    </w:p>
    <w:p w14:paraId="062E8577" w14:textId="654530B9" w:rsidR="002905FE" w:rsidRDefault="002905FE" w:rsidP="002905FE">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Prováděcí </w:t>
      </w:r>
      <w:r w:rsidRPr="003A5A5B">
        <w:rPr>
          <w:rFonts w:ascii="Segoe UI" w:hAnsi="Segoe UI" w:cs="Segoe UI"/>
          <w:sz w:val="23"/>
          <w:szCs w:val="23"/>
        </w:rPr>
        <w:t xml:space="preserve">smlouva </w:t>
      </w:r>
      <w:r>
        <w:rPr>
          <w:rFonts w:ascii="Segoe UI" w:hAnsi="Segoe UI" w:cs="Segoe UI"/>
          <w:sz w:val="23"/>
          <w:szCs w:val="23"/>
        </w:rPr>
        <w:t xml:space="preserve">k Rámcové Smlouvě o spolupráci </w:t>
      </w:r>
      <w:r w:rsidRPr="00BE65BA">
        <w:rPr>
          <w:rFonts w:ascii="Segoe UI" w:hAnsi="Segoe UI" w:cs="Segoe UI"/>
          <w:sz w:val="23"/>
          <w:szCs w:val="23"/>
        </w:rPr>
        <w:t>– projekt Vodovod DN800</w:t>
      </w:r>
      <w:r w:rsidR="002E425A">
        <w:rPr>
          <w:rFonts w:ascii="Segoe UI" w:hAnsi="Segoe UI" w:cs="Segoe UI"/>
          <w:sz w:val="23"/>
          <w:szCs w:val="23"/>
        </w:rPr>
        <w:t>;</w:t>
      </w:r>
    </w:p>
    <w:p w14:paraId="7F183DE2" w14:textId="47106E6E" w:rsidR="00EF17D1" w:rsidRDefault="002905FE" w:rsidP="002905FE">
      <w:pPr>
        <w:pStyle w:val="Odstavecseseznamem"/>
        <w:numPr>
          <w:ilvl w:val="2"/>
          <w:numId w:val="18"/>
        </w:numPr>
        <w:spacing w:after="120" w:line="240" w:lineRule="auto"/>
        <w:contextualSpacing w:val="0"/>
        <w:jc w:val="both"/>
        <w:rPr>
          <w:rFonts w:ascii="Segoe UI" w:hAnsi="Segoe UI" w:cs="Segoe UI"/>
          <w:sz w:val="23"/>
          <w:szCs w:val="23"/>
        </w:rPr>
      </w:pPr>
      <w:r w:rsidRPr="005F5DC7">
        <w:rPr>
          <w:rFonts w:ascii="Segoe UI" w:hAnsi="Segoe UI" w:cs="Segoe UI"/>
          <w:sz w:val="23"/>
          <w:szCs w:val="23"/>
        </w:rPr>
        <w:t>Prováděcí smlouva k Rámcové Smlouvě o spolupráci – projekt Suchdolský ostroh</w:t>
      </w:r>
      <w:r w:rsidR="002E425A">
        <w:rPr>
          <w:rFonts w:ascii="Segoe UI" w:hAnsi="Segoe UI" w:cs="Segoe UI"/>
          <w:sz w:val="23"/>
          <w:szCs w:val="23"/>
        </w:rPr>
        <w:t>;</w:t>
      </w:r>
    </w:p>
    <w:p w14:paraId="41C2DC41" w14:textId="2A6B1328" w:rsidR="002905FE" w:rsidRDefault="00EF17D1" w:rsidP="002905FE">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Smlouva kupní</w:t>
      </w:r>
      <w:r w:rsidR="001E6445">
        <w:rPr>
          <w:rFonts w:ascii="Segoe UI" w:hAnsi="Segoe UI" w:cs="Segoe UI"/>
          <w:sz w:val="23"/>
          <w:szCs w:val="23"/>
        </w:rPr>
        <w:t xml:space="preserve"> na Základní pozemky</w:t>
      </w:r>
      <w:r w:rsidR="002E425A">
        <w:rPr>
          <w:rFonts w:ascii="Segoe UI" w:hAnsi="Segoe UI" w:cs="Segoe UI"/>
          <w:sz w:val="23"/>
          <w:szCs w:val="23"/>
        </w:rPr>
        <w:t>;</w:t>
      </w:r>
    </w:p>
    <w:p w14:paraId="6BE70944" w14:textId="18609600" w:rsidR="002E425A" w:rsidRDefault="002E425A" w:rsidP="002905FE">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Smlouva o zřízení služebnosti na Pozemky přístupové cesty k ČOV;</w:t>
      </w:r>
    </w:p>
    <w:p w14:paraId="4430BBCA" w14:textId="456840B8" w:rsidR="007562A2" w:rsidRDefault="007562A2" w:rsidP="002905FE">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Dohoda o ukončení SPO</w:t>
      </w:r>
      <w:r w:rsidR="00224BA4">
        <w:rPr>
          <w:rFonts w:ascii="Segoe UI" w:hAnsi="Segoe UI" w:cs="Segoe UI"/>
          <w:sz w:val="23"/>
          <w:szCs w:val="23"/>
        </w:rPr>
        <w:t>;</w:t>
      </w:r>
    </w:p>
    <w:p w14:paraId="4C672ACF" w14:textId="2FE9FC62" w:rsidR="002E425A" w:rsidRDefault="002E425A" w:rsidP="002905FE">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Zpětvzetí žaloby </w:t>
      </w:r>
      <w:proofErr w:type="spellStart"/>
      <w:r>
        <w:rPr>
          <w:rFonts w:ascii="Segoe UI" w:hAnsi="Segoe UI" w:cs="Segoe UI"/>
          <w:sz w:val="23"/>
          <w:szCs w:val="23"/>
        </w:rPr>
        <w:t>Navetina</w:t>
      </w:r>
      <w:proofErr w:type="spellEnd"/>
      <w:r w:rsidR="00224BA4">
        <w:rPr>
          <w:rFonts w:ascii="Segoe UI" w:hAnsi="Segoe UI" w:cs="Segoe UI"/>
          <w:sz w:val="23"/>
          <w:szCs w:val="23"/>
        </w:rPr>
        <w:t>.</w:t>
      </w:r>
    </w:p>
    <w:p w14:paraId="6B888207" w14:textId="37BAA543" w:rsidR="002905FE" w:rsidRDefault="002905FE"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Pr>
          <w:rFonts w:ascii="Segoe UI" w:hAnsi="Segoe UI" w:cs="Segoe UI"/>
          <w:sz w:val="23"/>
          <w:szCs w:val="23"/>
        </w:rPr>
        <w:t xml:space="preserve">Strany prohlašují, že </w:t>
      </w:r>
      <w:r w:rsidRPr="00734F05">
        <w:rPr>
          <w:rFonts w:ascii="Segoe UI" w:hAnsi="Segoe UI" w:cs="Segoe UI"/>
          <w:sz w:val="23"/>
          <w:szCs w:val="23"/>
        </w:rPr>
        <w:t xml:space="preserve">uzavřením a plněním </w:t>
      </w:r>
      <w:r>
        <w:rPr>
          <w:rFonts w:ascii="Segoe UI" w:hAnsi="Segoe UI" w:cs="Segoe UI"/>
          <w:sz w:val="23"/>
          <w:szCs w:val="23"/>
        </w:rPr>
        <w:t xml:space="preserve">dle </w:t>
      </w:r>
      <w:r w:rsidRPr="00734F05">
        <w:rPr>
          <w:rFonts w:ascii="Segoe UI" w:hAnsi="Segoe UI" w:cs="Segoe UI"/>
          <w:sz w:val="23"/>
          <w:szCs w:val="23"/>
        </w:rPr>
        <w:t xml:space="preserve">této </w:t>
      </w:r>
      <w:r>
        <w:rPr>
          <w:rFonts w:ascii="Segoe UI" w:hAnsi="Segoe UI" w:cs="Segoe UI"/>
          <w:sz w:val="23"/>
          <w:szCs w:val="23"/>
        </w:rPr>
        <w:t>S</w:t>
      </w:r>
      <w:r w:rsidRPr="00734F05">
        <w:rPr>
          <w:rFonts w:ascii="Segoe UI" w:hAnsi="Segoe UI" w:cs="Segoe UI"/>
          <w:sz w:val="23"/>
          <w:szCs w:val="23"/>
        </w:rPr>
        <w:t xml:space="preserve">mlouvy </w:t>
      </w:r>
      <w:r>
        <w:rPr>
          <w:rFonts w:ascii="Segoe UI" w:hAnsi="Segoe UI" w:cs="Segoe UI"/>
          <w:sz w:val="23"/>
          <w:szCs w:val="23"/>
        </w:rPr>
        <w:t xml:space="preserve">a smluv na ni navazujících </w:t>
      </w:r>
      <w:r w:rsidRPr="00734F05">
        <w:rPr>
          <w:rFonts w:ascii="Segoe UI" w:hAnsi="Segoe UI" w:cs="Segoe UI"/>
          <w:sz w:val="23"/>
          <w:szCs w:val="23"/>
        </w:rPr>
        <w:t>neporušují platné právní předpisy ani jakýkoliv smluvní či jiný závazek nebo omezení pro ně závazné</w:t>
      </w:r>
      <w:r>
        <w:rPr>
          <w:rFonts w:ascii="Segoe UI" w:hAnsi="Segoe UI" w:cs="Segoe UI"/>
          <w:sz w:val="23"/>
          <w:szCs w:val="23"/>
        </w:rPr>
        <w:t>.</w:t>
      </w:r>
      <w:r w:rsidRPr="00734F05">
        <w:rPr>
          <w:rFonts w:ascii="Segoe UI" w:hAnsi="Segoe UI" w:cs="Segoe UI"/>
          <w:sz w:val="23"/>
          <w:szCs w:val="23"/>
        </w:rPr>
        <w:t xml:space="preserve"> </w:t>
      </w:r>
      <w:r>
        <w:rPr>
          <w:rFonts w:ascii="Segoe UI" w:hAnsi="Segoe UI" w:cs="Segoe UI"/>
          <w:sz w:val="23"/>
          <w:szCs w:val="23"/>
        </w:rPr>
        <w:t xml:space="preserve">Strany prohlašují, že </w:t>
      </w:r>
      <w:r w:rsidRPr="00734F05">
        <w:rPr>
          <w:rFonts w:ascii="Segoe UI" w:hAnsi="Segoe UI" w:cs="Segoe UI"/>
          <w:sz w:val="23"/>
          <w:szCs w:val="23"/>
        </w:rPr>
        <w:t>splnil</w:t>
      </w:r>
      <w:r>
        <w:rPr>
          <w:rFonts w:ascii="Segoe UI" w:hAnsi="Segoe UI" w:cs="Segoe UI"/>
          <w:sz w:val="23"/>
          <w:szCs w:val="23"/>
        </w:rPr>
        <w:t>y</w:t>
      </w:r>
      <w:r w:rsidRPr="00734F05">
        <w:rPr>
          <w:rFonts w:ascii="Segoe UI" w:hAnsi="Segoe UI" w:cs="Segoe UI"/>
          <w:sz w:val="23"/>
          <w:szCs w:val="23"/>
        </w:rPr>
        <w:t xml:space="preserve"> veškeré požadavky stanovené právními předpisy či pro ně závaznými úkony orgánů veřejné moci nebo soukromoprávními úkony k tomu, aby mohl</w:t>
      </w:r>
      <w:r w:rsidR="00A33BC6">
        <w:rPr>
          <w:rFonts w:ascii="Segoe UI" w:hAnsi="Segoe UI" w:cs="Segoe UI"/>
          <w:sz w:val="23"/>
          <w:szCs w:val="23"/>
        </w:rPr>
        <w:t>y</w:t>
      </w:r>
      <w:r w:rsidRPr="00734F05">
        <w:rPr>
          <w:rFonts w:ascii="Segoe UI" w:hAnsi="Segoe UI" w:cs="Segoe UI"/>
          <w:sz w:val="23"/>
          <w:szCs w:val="23"/>
        </w:rPr>
        <w:t xml:space="preserve"> platně </w:t>
      </w:r>
      <w:r>
        <w:rPr>
          <w:rFonts w:ascii="Segoe UI" w:hAnsi="Segoe UI" w:cs="Segoe UI"/>
          <w:sz w:val="23"/>
          <w:szCs w:val="23"/>
        </w:rPr>
        <w:t>uzavřít tuto Smlouvu a smlouvy navazující. PVS a Provozovatel prohlašují, že tato Smlouva a smlouvy na ni navazující byly projednány a schváleny příslušnými orgány PVS a Provozovatele dle jejich interních pravidel a norem, a že Smlouvu a smlouvy na ni navazující podepisují osoby k tomuto oprávněné.</w:t>
      </w:r>
    </w:p>
    <w:p w14:paraId="5D86CD73" w14:textId="0BBD552F" w:rsidR="00593C0C" w:rsidRDefault="00593C0C" w:rsidP="00593C0C">
      <w:pPr>
        <w:pStyle w:val="Odstavecseseznamem"/>
        <w:numPr>
          <w:ilvl w:val="1"/>
          <w:numId w:val="18"/>
        </w:numPr>
        <w:spacing w:after="120" w:line="240" w:lineRule="auto"/>
        <w:ind w:left="431" w:hanging="431"/>
        <w:contextualSpacing w:val="0"/>
        <w:jc w:val="both"/>
        <w:rPr>
          <w:rFonts w:ascii="Segoe UI" w:hAnsi="Segoe UI" w:cs="Segoe UI"/>
          <w:sz w:val="23"/>
          <w:szCs w:val="23"/>
        </w:rPr>
      </w:pPr>
      <w:r>
        <w:rPr>
          <w:rFonts w:ascii="Segoe UI" w:hAnsi="Segoe UI" w:cs="Segoe UI"/>
          <w:sz w:val="23"/>
          <w:szCs w:val="23"/>
        </w:rPr>
        <w:lastRenderedPageBreak/>
        <w:t>Při</w:t>
      </w:r>
      <w:r w:rsidRPr="00D07EEB">
        <w:rPr>
          <w:rFonts w:ascii="Segoe UI" w:hAnsi="Segoe UI" w:cs="Segoe UI"/>
          <w:sz w:val="23"/>
          <w:szCs w:val="23"/>
        </w:rPr>
        <w:t xml:space="preserve"> podpis</w:t>
      </w:r>
      <w:r>
        <w:rPr>
          <w:rFonts w:ascii="Segoe UI" w:hAnsi="Segoe UI" w:cs="Segoe UI"/>
          <w:sz w:val="23"/>
          <w:szCs w:val="23"/>
        </w:rPr>
        <w:t>u</w:t>
      </w:r>
      <w:r w:rsidRPr="00D07EEB">
        <w:rPr>
          <w:rFonts w:ascii="Segoe UI" w:hAnsi="Segoe UI" w:cs="Segoe UI"/>
          <w:sz w:val="23"/>
          <w:szCs w:val="23"/>
        </w:rPr>
        <w:t xml:space="preserve"> této Smlouvy </w:t>
      </w:r>
      <w:proofErr w:type="spellStart"/>
      <w:r w:rsidRPr="00D07EEB">
        <w:rPr>
          <w:rFonts w:ascii="Segoe UI" w:hAnsi="Segoe UI" w:cs="Segoe UI"/>
          <w:sz w:val="23"/>
          <w:szCs w:val="23"/>
        </w:rPr>
        <w:t>Navetina</w:t>
      </w:r>
      <w:proofErr w:type="spellEnd"/>
      <w:r w:rsidRPr="00D07EEB">
        <w:rPr>
          <w:rFonts w:ascii="Segoe UI" w:hAnsi="Segoe UI" w:cs="Segoe UI"/>
          <w:sz w:val="23"/>
          <w:szCs w:val="23"/>
        </w:rPr>
        <w:t xml:space="preserve"> podepsala zpětvzetí Žaloby. Originál zpětvzetí Žaloby </w:t>
      </w:r>
      <w:r w:rsidR="003E4030">
        <w:rPr>
          <w:rFonts w:ascii="Segoe UI" w:hAnsi="Segoe UI" w:cs="Segoe UI"/>
          <w:sz w:val="23"/>
          <w:szCs w:val="23"/>
        </w:rPr>
        <w:t xml:space="preserve">vydá </w:t>
      </w:r>
      <w:r w:rsidRPr="00D07EEB">
        <w:rPr>
          <w:rFonts w:ascii="Segoe UI" w:hAnsi="Segoe UI" w:cs="Segoe UI"/>
          <w:sz w:val="23"/>
          <w:szCs w:val="23"/>
        </w:rPr>
        <w:t xml:space="preserve">právní zástupce </w:t>
      </w:r>
      <w:proofErr w:type="spellStart"/>
      <w:r w:rsidRPr="00D07EEB">
        <w:rPr>
          <w:rFonts w:ascii="Segoe UI" w:hAnsi="Segoe UI" w:cs="Segoe UI"/>
          <w:sz w:val="23"/>
          <w:szCs w:val="23"/>
        </w:rPr>
        <w:t>Navetina</w:t>
      </w:r>
      <w:proofErr w:type="spellEnd"/>
      <w:r w:rsidRPr="00D07EEB">
        <w:rPr>
          <w:rFonts w:ascii="Segoe UI" w:hAnsi="Segoe UI" w:cs="Segoe UI"/>
          <w:sz w:val="23"/>
          <w:szCs w:val="23"/>
        </w:rPr>
        <w:t xml:space="preserve"> zástupci PVS</w:t>
      </w:r>
      <w:r w:rsidR="003E4030">
        <w:rPr>
          <w:rFonts w:ascii="Segoe UI" w:hAnsi="Segoe UI" w:cs="Segoe UI"/>
          <w:sz w:val="23"/>
          <w:szCs w:val="23"/>
        </w:rPr>
        <w:t xml:space="preserve"> pouze </w:t>
      </w:r>
      <w:r w:rsidRPr="00D07EEB">
        <w:rPr>
          <w:rFonts w:ascii="Segoe UI" w:hAnsi="Segoe UI" w:cs="Segoe UI"/>
          <w:sz w:val="23"/>
          <w:szCs w:val="23"/>
        </w:rPr>
        <w:t>proti předání</w:t>
      </w:r>
      <w:r w:rsidR="006D37EC">
        <w:rPr>
          <w:rFonts w:ascii="Segoe UI" w:hAnsi="Segoe UI" w:cs="Segoe UI"/>
          <w:sz w:val="23"/>
          <w:szCs w:val="23"/>
        </w:rPr>
        <w:t xml:space="preserve"> </w:t>
      </w:r>
      <w:r w:rsidR="003E4030">
        <w:rPr>
          <w:rFonts w:ascii="Segoe UI" w:hAnsi="Segoe UI" w:cs="Segoe UI"/>
          <w:sz w:val="23"/>
          <w:szCs w:val="23"/>
        </w:rPr>
        <w:t xml:space="preserve">všech </w:t>
      </w:r>
      <w:r w:rsidRPr="00D07EEB">
        <w:rPr>
          <w:rFonts w:ascii="Segoe UI" w:hAnsi="Segoe UI" w:cs="Segoe UI"/>
          <w:sz w:val="23"/>
          <w:szCs w:val="23"/>
        </w:rPr>
        <w:t xml:space="preserve">těchto dokumentů: </w:t>
      </w:r>
    </w:p>
    <w:p w14:paraId="1784AED7" w14:textId="23D2B3E1" w:rsidR="00593C0C" w:rsidRPr="00D07EEB" w:rsidRDefault="001135DF" w:rsidP="00593C0C">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p</w:t>
      </w:r>
      <w:r w:rsidR="00593C0C" w:rsidRPr="00D07EEB">
        <w:rPr>
          <w:rFonts w:ascii="Segoe UI" w:hAnsi="Segoe UI" w:cs="Segoe UI"/>
          <w:sz w:val="23"/>
          <w:szCs w:val="23"/>
        </w:rPr>
        <w:t>odepsan</w:t>
      </w:r>
      <w:r w:rsidR="00593C0C">
        <w:rPr>
          <w:rFonts w:ascii="Segoe UI" w:hAnsi="Segoe UI" w:cs="Segoe UI"/>
          <w:sz w:val="23"/>
          <w:szCs w:val="23"/>
        </w:rPr>
        <w:t>é smlouvy uvedené výše v odst. 5.1. pod odstavec 5.1.1. až 5.1.</w:t>
      </w:r>
      <w:r w:rsidR="00B556F0">
        <w:rPr>
          <w:rFonts w:ascii="Segoe UI" w:hAnsi="Segoe UI" w:cs="Segoe UI"/>
          <w:sz w:val="23"/>
          <w:szCs w:val="23"/>
        </w:rPr>
        <w:t>6</w:t>
      </w:r>
      <w:r w:rsidR="00593C0C">
        <w:rPr>
          <w:rFonts w:ascii="Segoe UI" w:hAnsi="Segoe UI" w:cs="Segoe UI"/>
          <w:sz w:val="23"/>
          <w:szCs w:val="23"/>
        </w:rPr>
        <w:t xml:space="preserve"> tohoto článku </w:t>
      </w:r>
      <w:r w:rsidR="00593C0C" w:rsidRPr="00D07EEB">
        <w:rPr>
          <w:rFonts w:ascii="Segoe UI" w:hAnsi="Segoe UI" w:cs="Segoe UI"/>
          <w:sz w:val="23"/>
          <w:szCs w:val="23"/>
        </w:rPr>
        <w:t>a</w:t>
      </w:r>
      <w:r w:rsidR="003E4030">
        <w:rPr>
          <w:rFonts w:ascii="Segoe UI" w:hAnsi="Segoe UI" w:cs="Segoe UI"/>
          <w:sz w:val="23"/>
          <w:szCs w:val="23"/>
        </w:rPr>
        <w:t xml:space="preserve"> zároveň</w:t>
      </w:r>
    </w:p>
    <w:p w14:paraId="58341D76" w14:textId="4B585EFB" w:rsidR="00593C0C" w:rsidRDefault="001135DF" w:rsidP="00593C0C">
      <w:pPr>
        <w:pStyle w:val="Odstavecseseznamem"/>
        <w:numPr>
          <w:ilvl w:val="2"/>
          <w:numId w:val="18"/>
        </w:numPr>
        <w:spacing w:after="120" w:line="240" w:lineRule="auto"/>
        <w:contextualSpacing w:val="0"/>
        <w:jc w:val="both"/>
        <w:rPr>
          <w:rFonts w:ascii="Segoe UI" w:hAnsi="Segoe UI" w:cs="Segoe UI"/>
          <w:sz w:val="23"/>
          <w:szCs w:val="23"/>
        </w:rPr>
      </w:pPr>
      <w:r>
        <w:rPr>
          <w:rFonts w:ascii="Segoe UI" w:hAnsi="Segoe UI" w:cs="Segoe UI"/>
          <w:sz w:val="23"/>
          <w:szCs w:val="23"/>
        </w:rPr>
        <w:t xml:space="preserve">dokumenty uvedené v čl. </w:t>
      </w:r>
      <w:r w:rsidRPr="00AE7B21">
        <w:rPr>
          <w:rFonts w:ascii="Segoe UI" w:hAnsi="Segoe UI" w:cs="Segoe UI"/>
          <w:sz w:val="23"/>
          <w:szCs w:val="23"/>
        </w:rPr>
        <w:t>4 odst.</w:t>
      </w:r>
      <w:r w:rsidR="00593C0C" w:rsidRPr="00AE7B21">
        <w:rPr>
          <w:rFonts w:ascii="Segoe UI" w:hAnsi="Segoe UI" w:cs="Segoe UI"/>
          <w:sz w:val="23"/>
          <w:szCs w:val="23"/>
        </w:rPr>
        <w:t xml:space="preserve"> </w:t>
      </w:r>
      <w:r w:rsidRPr="00AE7B21">
        <w:rPr>
          <w:rFonts w:ascii="Segoe UI" w:hAnsi="Segoe UI" w:cs="Segoe UI"/>
          <w:sz w:val="23"/>
          <w:szCs w:val="23"/>
        </w:rPr>
        <w:t>4.2. a</w:t>
      </w:r>
      <w:r w:rsidR="00CE13F4" w:rsidRPr="00AE7B21">
        <w:rPr>
          <w:rFonts w:ascii="Segoe UI" w:hAnsi="Segoe UI" w:cs="Segoe UI"/>
          <w:sz w:val="23"/>
          <w:szCs w:val="23"/>
        </w:rPr>
        <w:t xml:space="preserve"> 4.3</w:t>
      </w:r>
      <w:r>
        <w:rPr>
          <w:rFonts w:ascii="Segoe UI" w:hAnsi="Segoe UI" w:cs="Segoe UI"/>
          <w:sz w:val="23"/>
          <w:szCs w:val="23"/>
        </w:rPr>
        <w:t xml:space="preserve"> </w:t>
      </w:r>
      <w:r w:rsidR="00593C0C">
        <w:rPr>
          <w:rFonts w:ascii="Segoe UI" w:hAnsi="Segoe UI" w:cs="Segoe UI"/>
          <w:sz w:val="23"/>
          <w:szCs w:val="23"/>
        </w:rPr>
        <w:t>této Smlouvy</w:t>
      </w:r>
      <w:r>
        <w:rPr>
          <w:rFonts w:ascii="Segoe UI" w:hAnsi="Segoe UI" w:cs="Segoe UI"/>
          <w:sz w:val="23"/>
          <w:szCs w:val="23"/>
        </w:rPr>
        <w:t xml:space="preserve">. </w:t>
      </w:r>
      <w:r w:rsidR="00593C0C" w:rsidRPr="0015522E">
        <w:rPr>
          <w:rFonts w:ascii="Segoe UI" w:hAnsi="Segoe UI" w:cs="Segoe UI"/>
          <w:sz w:val="23"/>
          <w:szCs w:val="23"/>
        </w:rPr>
        <w:t xml:space="preserve"> </w:t>
      </w:r>
    </w:p>
    <w:p w14:paraId="7FE54917" w14:textId="388FDEB8" w:rsidR="002905FE" w:rsidRDefault="002905FE"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ED00C8">
        <w:rPr>
          <w:rFonts w:ascii="Segoe UI" w:hAnsi="Segoe UI" w:cs="Segoe UI"/>
          <w:sz w:val="23"/>
          <w:szCs w:val="23"/>
        </w:rPr>
        <w:t>V souvislosti se zastavením řízení na základě zpětvzetí Žaloby</w:t>
      </w:r>
      <w:r w:rsidR="003F0B83">
        <w:rPr>
          <w:rFonts w:ascii="Segoe UI" w:hAnsi="Segoe UI" w:cs="Segoe UI"/>
          <w:sz w:val="23"/>
          <w:szCs w:val="23"/>
        </w:rPr>
        <w:t>,</w:t>
      </w:r>
      <w:r w:rsidRPr="00ED00C8">
        <w:rPr>
          <w:rFonts w:ascii="Segoe UI" w:hAnsi="Segoe UI" w:cs="Segoe UI"/>
          <w:sz w:val="23"/>
          <w:szCs w:val="23"/>
        </w:rPr>
        <w:t xml:space="preserve"> PVS a Provozovatel prohlašují, že nebudou uplatňovat vůči </w:t>
      </w:r>
      <w:proofErr w:type="spellStart"/>
      <w:r w:rsidRPr="00ED00C8">
        <w:rPr>
          <w:rFonts w:ascii="Segoe UI" w:hAnsi="Segoe UI" w:cs="Segoe UI"/>
          <w:sz w:val="23"/>
          <w:szCs w:val="23"/>
        </w:rPr>
        <w:t>Navetina</w:t>
      </w:r>
      <w:proofErr w:type="spellEnd"/>
      <w:r w:rsidRPr="00ED00C8">
        <w:rPr>
          <w:rFonts w:ascii="Segoe UI" w:hAnsi="Segoe UI" w:cs="Segoe UI"/>
          <w:sz w:val="23"/>
          <w:szCs w:val="23"/>
        </w:rPr>
        <w:t>, ani jinému Stavebníkovi</w:t>
      </w:r>
      <w:r>
        <w:rPr>
          <w:rFonts w:ascii="Segoe UI" w:hAnsi="Segoe UI" w:cs="Segoe UI"/>
          <w:sz w:val="23"/>
          <w:szCs w:val="23"/>
        </w:rPr>
        <w:t xml:space="preserve"> a Vlastníkovi</w:t>
      </w:r>
      <w:r w:rsidRPr="00ED00C8">
        <w:rPr>
          <w:rFonts w:ascii="Segoe UI" w:hAnsi="Segoe UI" w:cs="Segoe UI"/>
          <w:sz w:val="23"/>
          <w:szCs w:val="23"/>
        </w:rPr>
        <w:t>, ve vztahu k tomuto soudnímu řízení žádn</w:t>
      </w:r>
      <w:r w:rsidR="00CB6F32">
        <w:rPr>
          <w:rFonts w:ascii="Segoe UI" w:hAnsi="Segoe UI" w:cs="Segoe UI"/>
          <w:sz w:val="23"/>
          <w:szCs w:val="23"/>
        </w:rPr>
        <w:t>é</w:t>
      </w:r>
      <w:r w:rsidRPr="00ED00C8">
        <w:rPr>
          <w:rFonts w:ascii="Segoe UI" w:hAnsi="Segoe UI" w:cs="Segoe UI"/>
          <w:sz w:val="23"/>
          <w:szCs w:val="23"/>
        </w:rPr>
        <w:t xml:space="preserve"> nárok</w:t>
      </w:r>
      <w:r w:rsidR="00CB6F32">
        <w:rPr>
          <w:rFonts w:ascii="Segoe UI" w:hAnsi="Segoe UI" w:cs="Segoe UI"/>
          <w:sz w:val="23"/>
          <w:szCs w:val="23"/>
        </w:rPr>
        <w:t>y</w:t>
      </w:r>
      <w:r w:rsidRPr="00ED00C8">
        <w:rPr>
          <w:rFonts w:ascii="Segoe UI" w:hAnsi="Segoe UI" w:cs="Segoe UI"/>
          <w:sz w:val="23"/>
          <w:szCs w:val="23"/>
        </w:rPr>
        <w:t xml:space="preserve">. </w:t>
      </w:r>
    </w:p>
    <w:p w14:paraId="68478592" w14:textId="2CA7495A" w:rsidR="00EC7598" w:rsidRPr="00CB5ED6" w:rsidRDefault="00EC7598" w:rsidP="00EC7598">
      <w:pPr>
        <w:pStyle w:val="Odstavecseseznamem"/>
        <w:spacing w:after="120" w:line="240" w:lineRule="auto"/>
        <w:ind w:left="454"/>
        <w:contextualSpacing w:val="0"/>
        <w:jc w:val="both"/>
        <w:rPr>
          <w:rFonts w:ascii="Segoe UI" w:hAnsi="Segoe UI" w:cs="Segoe UI"/>
          <w:sz w:val="23"/>
          <w:szCs w:val="23"/>
        </w:rPr>
      </w:pPr>
    </w:p>
    <w:p w14:paraId="60472FE2" w14:textId="11F54012" w:rsidR="009340A9" w:rsidRPr="00ED00C8" w:rsidRDefault="009340A9" w:rsidP="00F66735">
      <w:pPr>
        <w:pStyle w:val="Odstavecseseznamem"/>
        <w:numPr>
          <w:ilvl w:val="0"/>
          <w:numId w:val="18"/>
        </w:numPr>
        <w:spacing w:after="120" w:line="240" w:lineRule="auto"/>
        <w:ind w:left="0" w:firstLine="0"/>
        <w:contextualSpacing w:val="0"/>
        <w:jc w:val="center"/>
        <w:rPr>
          <w:rFonts w:ascii="Segoe UI" w:hAnsi="Segoe UI" w:cs="Segoe UI"/>
          <w:b/>
          <w:sz w:val="23"/>
          <w:szCs w:val="23"/>
        </w:rPr>
      </w:pPr>
      <w:r w:rsidRPr="00ED00C8">
        <w:rPr>
          <w:rFonts w:ascii="Segoe UI" w:hAnsi="Segoe UI" w:cs="Segoe UI"/>
          <w:b/>
          <w:sz w:val="23"/>
          <w:szCs w:val="23"/>
        </w:rPr>
        <w:t xml:space="preserve">Společná prohlášení </w:t>
      </w:r>
      <w:r w:rsidR="00365458" w:rsidRPr="00ED00C8">
        <w:rPr>
          <w:rFonts w:ascii="Segoe UI" w:hAnsi="Segoe UI" w:cs="Segoe UI"/>
          <w:b/>
          <w:sz w:val="23"/>
          <w:szCs w:val="23"/>
        </w:rPr>
        <w:t>S</w:t>
      </w:r>
      <w:r w:rsidRPr="00ED00C8">
        <w:rPr>
          <w:rFonts w:ascii="Segoe UI" w:hAnsi="Segoe UI" w:cs="Segoe UI"/>
          <w:b/>
          <w:sz w:val="23"/>
          <w:szCs w:val="23"/>
        </w:rPr>
        <w:t xml:space="preserve">tran </w:t>
      </w:r>
    </w:p>
    <w:p w14:paraId="6855BBDF" w14:textId="307222D6" w:rsidR="007C376A" w:rsidRPr="00D771AA" w:rsidRDefault="009340A9"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ED00C8">
        <w:rPr>
          <w:rFonts w:ascii="Segoe UI" w:hAnsi="Segoe UI" w:cs="Segoe UI"/>
          <w:sz w:val="23"/>
          <w:szCs w:val="23"/>
        </w:rPr>
        <w:t xml:space="preserve">Stavebníci </w:t>
      </w:r>
      <w:r w:rsidR="00484E88">
        <w:rPr>
          <w:rFonts w:ascii="Segoe UI" w:hAnsi="Segoe UI" w:cs="Segoe UI"/>
          <w:sz w:val="23"/>
          <w:szCs w:val="23"/>
        </w:rPr>
        <w:t xml:space="preserve">a Vlastníci </w:t>
      </w:r>
      <w:r w:rsidRPr="00ED00C8">
        <w:rPr>
          <w:rFonts w:ascii="Segoe UI" w:hAnsi="Segoe UI" w:cs="Segoe UI"/>
          <w:sz w:val="23"/>
          <w:szCs w:val="23"/>
        </w:rPr>
        <w:t xml:space="preserve">se zavazují </w:t>
      </w:r>
      <w:r w:rsidR="00160997" w:rsidRPr="00ED00C8">
        <w:rPr>
          <w:rFonts w:ascii="Segoe UI" w:hAnsi="Segoe UI" w:cs="Segoe UI"/>
          <w:sz w:val="23"/>
          <w:szCs w:val="23"/>
        </w:rPr>
        <w:t>vyvíjet veškerou rozumn</w:t>
      </w:r>
      <w:r w:rsidR="00184971">
        <w:rPr>
          <w:rFonts w:ascii="Segoe UI" w:hAnsi="Segoe UI" w:cs="Segoe UI"/>
          <w:sz w:val="23"/>
          <w:szCs w:val="23"/>
        </w:rPr>
        <w:t xml:space="preserve">ě </w:t>
      </w:r>
      <w:proofErr w:type="spellStart"/>
      <w:r w:rsidR="00184971">
        <w:rPr>
          <w:rFonts w:ascii="Segoe UI" w:hAnsi="Segoe UI" w:cs="Segoe UI"/>
          <w:sz w:val="23"/>
          <w:szCs w:val="23"/>
        </w:rPr>
        <w:t>požadovatelnou</w:t>
      </w:r>
      <w:proofErr w:type="spellEnd"/>
      <w:r w:rsidR="00160997" w:rsidRPr="00ED00C8">
        <w:rPr>
          <w:rFonts w:ascii="Segoe UI" w:hAnsi="Segoe UI" w:cs="Segoe UI"/>
          <w:sz w:val="23"/>
          <w:szCs w:val="23"/>
        </w:rPr>
        <w:t xml:space="preserve"> součinnost a podporu při realizaci </w:t>
      </w:r>
      <w:r w:rsidRPr="00ED00C8">
        <w:rPr>
          <w:rFonts w:ascii="Segoe UI" w:hAnsi="Segoe UI" w:cs="Segoe UI"/>
          <w:sz w:val="23"/>
          <w:szCs w:val="23"/>
        </w:rPr>
        <w:t>projekt</w:t>
      </w:r>
      <w:r w:rsidR="00160997" w:rsidRPr="00ED00C8">
        <w:rPr>
          <w:rFonts w:ascii="Segoe UI" w:hAnsi="Segoe UI" w:cs="Segoe UI"/>
          <w:sz w:val="23"/>
          <w:szCs w:val="23"/>
        </w:rPr>
        <w:t>u</w:t>
      </w:r>
      <w:r w:rsidRPr="00ED00C8">
        <w:rPr>
          <w:rFonts w:ascii="Segoe UI" w:hAnsi="Segoe UI" w:cs="Segoe UI"/>
          <w:sz w:val="23"/>
          <w:szCs w:val="23"/>
        </w:rPr>
        <w:t xml:space="preserve"> Provizorního rozšíření ČOV, Trvalého řešení likvidace odpadních vod z území Újezd u Průhonic a </w:t>
      </w:r>
      <w:r w:rsidRPr="00D771AA">
        <w:rPr>
          <w:rFonts w:ascii="Segoe UI" w:hAnsi="Segoe UI" w:cs="Segoe UI"/>
          <w:sz w:val="23"/>
          <w:szCs w:val="23"/>
        </w:rPr>
        <w:t>Vodovodu DN800</w:t>
      </w:r>
      <w:r w:rsidR="007C376A" w:rsidRPr="00D771AA">
        <w:rPr>
          <w:rFonts w:ascii="Segoe UI" w:hAnsi="Segoe UI" w:cs="Segoe UI"/>
          <w:sz w:val="23"/>
          <w:szCs w:val="23"/>
        </w:rPr>
        <w:t>.</w:t>
      </w:r>
    </w:p>
    <w:p w14:paraId="160E1160" w14:textId="3F467F32" w:rsidR="007C376A" w:rsidRPr="00D771AA" w:rsidRDefault="007C376A"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D771AA">
        <w:rPr>
          <w:rFonts w:ascii="Segoe UI" w:hAnsi="Segoe UI" w:cs="Segoe UI"/>
          <w:sz w:val="23"/>
          <w:szCs w:val="23"/>
        </w:rPr>
        <w:t xml:space="preserve">PVS a </w:t>
      </w:r>
      <w:r w:rsidR="00B65E9A" w:rsidRPr="00D771AA">
        <w:rPr>
          <w:rFonts w:ascii="Segoe UI" w:hAnsi="Segoe UI" w:cs="Segoe UI"/>
          <w:sz w:val="23"/>
          <w:szCs w:val="23"/>
        </w:rPr>
        <w:t xml:space="preserve">Provozovatel </w:t>
      </w:r>
      <w:r w:rsidR="00160997" w:rsidRPr="00D771AA">
        <w:rPr>
          <w:rFonts w:ascii="Segoe UI" w:hAnsi="Segoe UI" w:cs="Segoe UI"/>
          <w:sz w:val="23"/>
          <w:szCs w:val="23"/>
        </w:rPr>
        <w:t>se zavazují vyvíjet veškerou rozumn</w:t>
      </w:r>
      <w:r w:rsidR="00184971">
        <w:rPr>
          <w:rFonts w:ascii="Segoe UI" w:hAnsi="Segoe UI" w:cs="Segoe UI"/>
          <w:sz w:val="23"/>
          <w:szCs w:val="23"/>
        </w:rPr>
        <w:t xml:space="preserve">ě </w:t>
      </w:r>
      <w:proofErr w:type="spellStart"/>
      <w:r w:rsidR="00184971">
        <w:rPr>
          <w:rFonts w:ascii="Segoe UI" w:hAnsi="Segoe UI" w:cs="Segoe UI"/>
          <w:sz w:val="23"/>
          <w:szCs w:val="23"/>
        </w:rPr>
        <w:t>požadovatelnou</w:t>
      </w:r>
      <w:proofErr w:type="spellEnd"/>
      <w:r w:rsidR="00160997" w:rsidRPr="00D771AA">
        <w:rPr>
          <w:rFonts w:ascii="Segoe UI" w:hAnsi="Segoe UI" w:cs="Segoe UI"/>
          <w:sz w:val="23"/>
          <w:szCs w:val="23"/>
        </w:rPr>
        <w:t xml:space="preserve"> součinnost a podporu při realizaci </w:t>
      </w:r>
      <w:r w:rsidRPr="00D771AA">
        <w:rPr>
          <w:rFonts w:ascii="Segoe UI" w:hAnsi="Segoe UI" w:cs="Segoe UI"/>
          <w:sz w:val="23"/>
          <w:szCs w:val="23"/>
        </w:rPr>
        <w:t>projekt</w:t>
      </w:r>
      <w:r w:rsidR="00160997" w:rsidRPr="00D771AA">
        <w:rPr>
          <w:rFonts w:ascii="Segoe UI" w:hAnsi="Segoe UI" w:cs="Segoe UI"/>
          <w:sz w:val="23"/>
          <w:szCs w:val="23"/>
        </w:rPr>
        <w:t>ů</w:t>
      </w:r>
      <w:r w:rsidRPr="00D771AA">
        <w:rPr>
          <w:rFonts w:ascii="Segoe UI" w:hAnsi="Segoe UI" w:cs="Segoe UI"/>
          <w:sz w:val="23"/>
          <w:szCs w:val="23"/>
        </w:rPr>
        <w:t xml:space="preserve"> Stavebníků</w:t>
      </w:r>
      <w:r w:rsidR="00484E88">
        <w:rPr>
          <w:rFonts w:ascii="Segoe UI" w:hAnsi="Segoe UI" w:cs="Segoe UI"/>
          <w:sz w:val="23"/>
          <w:szCs w:val="23"/>
        </w:rPr>
        <w:t xml:space="preserve"> a </w:t>
      </w:r>
      <w:r w:rsidR="00D07117">
        <w:rPr>
          <w:rFonts w:ascii="Segoe UI" w:hAnsi="Segoe UI" w:cs="Segoe UI"/>
          <w:sz w:val="23"/>
          <w:szCs w:val="23"/>
        </w:rPr>
        <w:t>Vlastníkům</w:t>
      </w:r>
      <w:r w:rsidRPr="00D771AA">
        <w:rPr>
          <w:rFonts w:ascii="Segoe UI" w:hAnsi="Segoe UI" w:cs="Segoe UI"/>
          <w:sz w:val="23"/>
          <w:szCs w:val="23"/>
        </w:rPr>
        <w:t xml:space="preserve"> </w:t>
      </w:r>
      <w:r w:rsidR="00ED00C8" w:rsidRPr="00D771AA">
        <w:rPr>
          <w:rFonts w:ascii="Segoe UI" w:hAnsi="Segoe UI" w:cs="Segoe UI"/>
          <w:sz w:val="23"/>
          <w:szCs w:val="23"/>
        </w:rPr>
        <w:t xml:space="preserve">a SO </w:t>
      </w:r>
      <w:r w:rsidRPr="00D771AA">
        <w:rPr>
          <w:rFonts w:ascii="Segoe UI" w:hAnsi="Segoe UI" w:cs="Segoe UI"/>
          <w:sz w:val="23"/>
          <w:szCs w:val="23"/>
        </w:rPr>
        <w:t>v</w:t>
      </w:r>
      <w:r w:rsidR="00ED00C8" w:rsidRPr="00D771AA">
        <w:rPr>
          <w:rFonts w:ascii="Segoe UI" w:hAnsi="Segoe UI" w:cs="Segoe UI"/>
          <w:sz w:val="23"/>
          <w:szCs w:val="23"/>
        </w:rPr>
        <w:t> </w:t>
      </w:r>
      <w:r w:rsidRPr="00D771AA">
        <w:rPr>
          <w:rFonts w:ascii="Segoe UI" w:hAnsi="Segoe UI" w:cs="Segoe UI"/>
          <w:sz w:val="23"/>
          <w:szCs w:val="23"/>
        </w:rPr>
        <w:t>Dotčen</w:t>
      </w:r>
      <w:r w:rsidR="00ED00C8" w:rsidRPr="00D771AA">
        <w:rPr>
          <w:rFonts w:ascii="Segoe UI" w:hAnsi="Segoe UI" w:cs="Segoe UI"/>
          <w:sz w:val="23"/>
          <w:szCs w:val="23"/>
        </w:rPr>
        <w:t>ých ú</w:t>
      </w:r>
      <w:r w:rsidRPr="00D771AA">
        <w:rPr>
          <w:rFonts w:ascii="Segoe UI" w:hAnsi="Segoe UI" w:cs="Segoe UI"/>
          <w:sz w:val="23"/>
          <w:szCs w:val="23"/>
        </w:rPr>
        <w:t>zemí</w:t>
      </w:r>
      <w:r w:rsidR="00ED00C8" w:rsidRPr="00D771AA">
        <w:rPr>
          <w:rFonts w:ascii="Segoe UI" w:hAnsi="Segoe UI" w:cs="Segoe UI"/>
          <w:sz w:val="23"/>
          <w:szCs w:val="23"/>
        </w:rPr>
        <w:t>ch</w:t>
      </w:r>
      <w:r w:rsidRPr="00D771AA">
        <w:rPr>
          <w:rFonts w:ascii="Segoe UI" w:hAnsi="Segoe UI" w:cs="Segoe UI"/>
          <w:sz w:val="23"/>
          <w:szCs w:val="23"/>
        </w:rPr>
        <w:t xml:space="preserve">. </w:t>
      </w:r>
    </w:p>
    <w:p w14:paraId="2C0844BD" w14:textId="761C8ABD" w:rsidR="00651610" w:rsidRDefault="007C376A"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D771AA">
        <w:rPr>
          <w:rFonts w:ascii="Segoe UI" w:hAnsi="Segoe UI" w:cs="Segoe UI"/>
          <w:sz w:val="23"/>
          <w:szCs w:val="23"/>
        </w:rPr>
        <w:t xml:space="preserve">Strany se zavazuji vzájemně se informovat o </w:t>
      </w:r>
      <w:r w:rsidR="00651610" w:rsidRPr="00D771AA">
        <w:rPr>
          <w:rFonts w:ascii="Segoe UI" w:hAnsi="Segoe UI" w:cs="Segoe UI"/>
          <w:sz w:val="23"/>
          <w:szCs w:val="23"/>
        </w:rPr>
        <w:t xml:space="preserve">svých </w:t>
      </w:r>
      <w:r w:rsidRPr="00D771AA">
        <w:rPr>
          <w:rFonts w:ascii="Segoe UI" w:hAnsi="Segoe UI" w:cs="Segoe UI"/>
          <w:sz w:val="23"/>
          <w:szCs w:val="23"/>
        </w:rPr>
        <w:t>projektech</w:t>
      </w:r>
      <w:r w:rsidRPr="00BE65BA">
        <w:rPr>
          <w:rFonts w:ascii="Segoe UI" w:hAnsi="Segoe UI" w:cs="Segoe UI"/>
          <w:sz w:val="23"/>
          <w:szCs w:val="23"/>
        </w:rPr>
        <w:t xml:space="preserve"> a poskytovat si veškerou možnou součinnost v rámci přípravy, řízení o povolení projektů a při výstavbě projektů Stran. </w:t>
      </w:r>
      <w:r w:rsidR="00651610" w:rsidRPr="00BE65BA">
        <w:rPr>
          <w:rFonts w:ascii="Segoe UI" w:hAnsi="Segoe UI" w:cs="Segoe UI"/>
          <w:sz w:val="23"/>
          <w:szCs w:val="23"/>
        </w:rPr>
        <w:t xml:space="preserve"> </w:t>
      </w:r>
    </w:p>
    <w:p w14:paraId="40036D38" w14:textId="024F11D1" w:rsidR="00724872" w:rsidRPr="00BE65BA" w:rsidRDefault="00BA51A6"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Pr>
          <w:rFonts w:ascii="Segoe UI" w:hAnsi="Segoe UI" w:cs="Segoe UI"/>
          <w:sz w:val="23"/>
          <w:szCs w:val="23"/>
        </w:rPr>
        <w:t xml:space="preserve">Jakékoliv postoupení práv či závazků z této </w:t>
      </w:r>
      <w:r w:rsidR="00E85343">
        <w:rPr>
          <w:rFonts w:ascii="Segoe UI" w:hAnsi="Segoe UI" w:cs="Segoe UI"/>
          <w:sz w:val="23"/>
          <w:szCs w:val="23"/>
        </w:rPr>
        <w:t>S</w:t>
      </w:r>
      <w:r>
        <w:rPr>
          <w:rFonts w:ascii="Segoe UI" w:hAnsi="Segoe UI" w:cs="Segoe UI"/>
          <w:sz w:val="23"/>
          <w:szCs w:val="23"/>
        </w:rPr>
        <w:t xml:space="preserve">mlouvy musí být předem písemně odsouhlaseno Stranami. </w:t>
      </w:r>
      <w:r w:rsidR="003E4030">
        <w:rPr>
          <w:rFonts w:ascii="Segoe UI" w:hAnsi="Segoe UI" w:cs="Segoe UI"/>
          <w:sz w:val="23"/>
          <w:szCs w:val="23"/>
        </w:rPr>
        <w:t xml:space="preserve">Strany podpisem této Smlouvy </w:t>
      </w:r>
      <w:r w:rsidR="0037458C">
        <w:rPr>
          <w:rFonts w:ascii="Segoe UI" w:hAnsi="Segoe UI" w:cs="Segoe UI"/>
          <w:sz w:val="23"/>
          <w:szCs w:val="23"/>
        </w:rPr>
        <w:t xml:space="preserve">souhlasí </w:t>
      </w:r>
      <w:r w:rsidR="00724872">
        <w:rPr>
          <w:rFonts w:ascii="Segoe UI" w:hAnsi="Segoe UI" w:cs="Segoe UI"/>
          <w:sz w:val="23"/>
          <w:szCs w:val="23"/>
        </w:rPr>
        <w:t>s</w:t>
      </w:r>
      <w:r w:rsidR="0037458C">
        <w:rPr>
          <w:rFonts w:ascii="Segoe UI" w:hAnsi="Segoe UI" w:cs="Segoe UI"/>
          <w:sz w:val="23"/>
          <w:szCs w:val="23"/>
        </w:rPr>
        <w:t xml:space="preserve"> postoupením </w:t>
      </w:r>
      <w:r w:rsidR="00724872">
        <w:rPr>
          <w:rFonts w:ascii="Segoe UI" w:hAnsi="Segoe UI" w:cs="Segoe UI"/>
          <w:sz w:val="23"/>
          <w:szCs w:val="23"/>
        </w:rPr>
        <w:t xml:space="preserve">jakýchkoliv práv a povinností z této </w:t>
      </w:r>
      <w:r w:rsidR="0037458C">
        <w:rPr>
          <w:rFonts w:ascii="Segoe UI" w:hAnsi="Segoe UI" w:cs="Segoe UI"/>
          <w:sz w:val="23"/>
          <w:szCs w:val="23"/>
        </w:rPr>
        <w:t>S</w:t>
      </w:r>
      <w:r w:rsidR="00724872">
        <w:rPr>
          <w:rFonts w:ascii="Segoe UI" w:hAnsi="Segoe UI" w:cs="Segoe UI"/>
          <w:sz w:val="23"/>
          <w:szCs w:val="23"/>
        </w:rPr>
        <w:t>mlouvy na jiné subjekty</w:t>
      </w:r>
      <w:r w:rsidR="00D8038F">
        <w:rPr>
          <w:rFonts w:ascii="Segoe UI" w:hAnsi="Segoe UI" w:cs="Segoe UI"/>
          <w:sz w:val="23"/>
          <w:szCs w:val="23"/>
        </w:rPr>
        <w:t>, jejichž vlastníkem/spoluvlastníkem bude MČ</w:t>
      </w:r>
      <w:r w:rsidR="00F65F74">
        <w:rPr>
          <w:rFonts w:ascii="Segoe UI" w:hAnsi="Segoe UI" w:cs="Segoe UI"/>
          <w:sz w:val="23"/>
          <w:szCs w:val="23"/>
        </w:rPr>
        <w:t xml:space="preserve"> nebo, které určí MČ</w:t>
      </w:r>
      <w:r w:rsidR="00D9296F">
        <w:rPr>
          <w:rFonts w:ascii="Segoe UI" w:hAnsi="Segoe UI" w:cs="Segoe UI"/>
          <w:sz w:val="23"/>
          <w:szCs w:val="23"/>
        </w:rPr>
        <w:t>.</w:t>
      </w:r>
      <w:r w:rsidR="0037458C">
        <w:rPr>
          <w:rFonts w:ascii="Segoe UI" w:hAnsi="Segoe UI" w:cs="Segoe UI"/>
          <w:sz w:val="23"/>
          <w:szCs w:val="23"/>
        </w:rPr>
        <w:t xml:space="preserve"> Stavebníci</w:t>
      </w:r>
      <w:r w:rsidR="00380A0D">
        <w:rPr>
          <w:rFonts w:ascii="Segoe UI" w:hAnsi="Segoe UI" w:cs="Segoe UI"/>
          <w:sz w:val="23"/>
          <w:szCs w:val="23"/>
        </w:rPr>
        <w:t xml:space="preserve"> a Vlastníci</w:t>
      </w:r>
      <w:r w:rsidR="0037458C">
        <w:rPr>
          <w:rFonts w:ascii="Segoe UI" w:hAnsi="Segoe UI" w:cs="Segoe UI"/>
          <w:sz w:val="23"/>
          <w:szCs w:val="23"/>
        </w:rPr>
        <w:t xml:space="preserve"> se zavazují PVS a Provozovatele o tomto postoupení informovat.</w:t>
      </w:r>
    </w:p>
    <w:p w14:paraId="2604E7CA" w14:textId="2BD2031A" w:rsidR="009340A9" w:rsidRPr="00BE65BA" w:rsidRDefault="007C376A"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BE65BA">
        <w:rPr>
          <w:rFonts w:ascii="Segoe UI" w:hAnsi="Segoe UI" w:cs="Segoe UI"/>
          <w:sz w:val="23"/>
          <w:szCs w:val="23"/>
        </w:rPr>
        <w:t xml:space="preserve">Strany se zavazují v rámci realizace </w:t>
      </w:r>
      <w:r w:rsidR="00160997" w:rsidRPr="00BE65BA">
        <w:rPr>
          <w:rFonts w:ascii="Segoe UI" w:hAnsi="Segoe UI" w:cs="Segoe UI"/>
          <w:sz w:val="23"/>
          <w:szCs w:val="23"/>
        </w:rPr>
        <w:t xml:space="preserve">svých projektů tyto </w:t>
      </w:r>
      <w:r w:rsidRPr="00BE65BA">
        <w:rPr>
          <w:rFonts w:ascii="Segoe UI" w:hAnsi="Segoe UI" w:cs="Segoe UI"/>
          <w:sz w:val="23"/>
          <w:szCs w:val="23"/>
        </w:rPr>
        <w:t>projekty vzájemně koordinovat, aby tak docházelo ke snížení nákladů Stran a omezení stavbou</w:t>
      </w:r>
      <w:r w:rsidR="00651610" w:rsidRPr="00BE65BA">
        <w:rPr>
          <w:rFonts w:ascii="Segoe UI" w:hAnsi="Segoe UI" w:cs="Segoe UI"/>
          <w:sz w:val="23"/>
          <w:szCs w:val="23"/>
        </w:rPr>
        <w:t xml:space="preserve"> na co nejkratší dobu</w:t>
      </w:r>
      <w:r w:rsidRPr="00BE65BA">
        <w:rPr>
          <w:rFonts w:ascii="Segoe UI" w:hAnsi="Segoe UI" w:cs="Segoe UI"/>
          <w:sz w:val="23"/>
          <w:szCs w:val="23"/>
        </w:rPr>
        <w:t xml:space="preserve">. </w:t>
      </w:r>
    </w:p>
    <w:p w14:paraId="28B5C4AF" w14:textId="50D62398" w:rsidR="009340A9" w:rsidRDefault="009340A9" w:rsidP="00F660DB">
      <w:pPr>
        <w:pStyle w:val="Odstavecseseznamem"/>
        <w:spacing w:after="120" w:line="240" w:lineRule="auto"/>
        <w:ind w:left="1224"/>
        <w:contextualSpacing w:val="0"/>
        <w:jc w:val="both"/>
        <w:rPr>
          <w:rFonts w:ascii="Segoe UI" w:hAnsi="Segoe UI" w:cs="Segoe UI"/>
          <w:sz w:val="23"/>
          <w:szCs w:val="23"/>
        </w:rPr>
      </w:pPr>
    </w:p>
    <w:p w14:paraId="48BE5C02" w14:textId="7E68D983" w:rsidR="00D15112" w:rsidRPr="00BE65BA" w:rsidRDefault="009340A9" w:rsidP="00F66735">
      <w:pPr>
        <w:pStyle w:val="Odstavecseseznamem"/>
        <w:numPr>
          <w:ilvl w:val="0"/>
          <w:numId w:val="18"/>
        </w:numPr>
        <w:spacing w:after="120" w:line="240" w:lineRule="auto"/>
        <w:ind w:left="0" w:firstLine="0"/>
        <w:contextualSpacing w:val="0"/>
        <w:jc w:val="center"/>
        <w:rPr>
          <w:rFonts w:ascii="Segoe UI" w:hAnsi="Segoe UI" w:cs="Segoe UI"/>
          <w:b/>
          <w:sz w:val="23"/>
          <w:szCs w:val="23"/>
        </w:rPr>
      </w:pPr>
      <w:r w:rsidRPr="00BE65BA">
        <w:rPr>
          <w:rFonts w:ascii="Segoe UI" w:hAnsi="Segoe UI" w:cs="Segoe UI"/>
          <w:b/>
          <w:sz w:val="23"/>
          <w:szCs w:val="23"/>
        </w:rPr>
        <w:t>Z</w:t>
      </w:r>
      <w:r w:rsidR="00D15112" w:rsidRPr="00BE65BA">
        <w:rPr>
          <w:rFonts w:ascii="Segoe UI" w:hAnsi="Segoe UI" w:cs="Segoe UI"/>
          <w:b/>
          <w:sz w:val="23"/>
          <w:szCs w:val="23"/>
        </w:rPr>
        <w:t>ávěrečná ustanovení</w:t>
      </w:r>
    </w:p>
    <w:p w14:paraId="2D62BCB0" w14:textId="142DB9E3" w:rsidR="00D15112" w:rsidRPr="00D771AA" w:rsidRDefault="00D15112"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D771AA">
        <w:rPr>
          <w:rFonts w:ascii="Segoe UI" w:hAnsi="Segoe UI" w:cs="Segoe UI"/>
          <w:sz w:val="23"/>
          <w:szCs w:val="23"/>
        </w:rPr>
        <w:t>Tato Smlouva se uzavírá na dobu určitou, a to do doby splnění všech závazků Stran v ní uvedených.</w:t>
      </w:r>
    </w:p>
    <w:p w14:paraId="1DC2D912" w14:textId="73CF843C" w:rsidR="00D15112" w:rsidRPr="00BE65BA" w:rsidRDefault="00D15112"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BE65BA">
        <w:rPr>
          <w:rFonts w:ascii="Segoe UI" w:hAnsi="Segoe UI" w:cs="Segoe UI"/>
          <w:sz w:val="23"/>
          <w:szCs w:val="23"/>
        </w:rPr>
        <w:t xml:space="preserve">Tato Smlouva se řídí právním řádem České republiky, zejména příslušnými ustanoveními </w:t>
      </w:r>
      <w:r w:rsidR="007B2304" w:rsidRPr="00BE65BA">
        <w:rPr>
          <w:rFonts w:ascii="Segoe UI" w:hAnsi="Segoe UI" w:cs="Segoe UI"/>
          <w:sz w:val="23"/>
          <w:szCs w:val="23"/>
        </w:rPr>
        <w:t>OZ</w:t>
      </w:r>
      <w:r w:rsidRPr="00BE65BA">
        <w:rPr>
          <w:rFonts w:ascii="Segoe UI" w:hAnsi="Segoe UI" w:cs="Segoe UI"/>
          <w:sz w:val="23"/>
          <w:szCs w:val="23"/>
        </w:rPr>
        <w:t>.</w:t>
      </w:r>
    </w:p>
    <w:p w14:paraId="5AC0DA2E" w14:textId="127EBF08" w:rsidR="00D15112" w:rsidRPr="00B24022" w:rsidRDefault="00D15112"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B24022">
        <w:rPr>
          <w:rFonts w:ascii="Segoe UI" w:hAnsi="Segoe UI" w:cs="Segoe UI"/>
          <w:sz w:val="23"/>
          <w:szCs w:val="23"/>
        </w:rPr>
        <w:t xml:space="preserve">Tato Smlouva nabývá platnosti a účinnosti dnem podpisu </w:t>
      </w:r>
      <w:r w:rsidR="00A17D2C" w:rsidRPr="00B24022">
        <w:rPr>
          <w:rFonts w:ascii="Segoe UI" w:hAnsi="Segoe UI" w:cs="Segoe UI"/>
          <w:sz w:val="23"/>
          <w:szCs w:val="23"/>
        </w:rPr>
        <w:t xml:space="preserve">této </w:t>
      </w:r>
      <w:r w:rsidRPr="00B24022">
        <w:rPr>
          <w:rFonts w:ascii="Segoe UI" w:hAnsi="Segoe UI" w:cs="Segoe UI"/>
          <w:sz w:val="23"/>
          <w:szCs w:val="23"/>
        </w:rPr>
        <w:t>Smlouvy</w:t>
      </w:r>
      <w:r w:rsidR="00B24022" w:rsidRPr="00B24022">
        <w:rPr>
          <w:rFonts w:ascii="Segoe UI" w:hAnsi="Segoe UI" w:cs="Segoe UI"/>
          <w:sz w:val="23"/>
          <w:szCs w:val="23"/>
        </w:rPr>
        <w:t>.</w:t>
      </w:r>
    </w:p>
    <w:p w14:paraId="337F0202" w14:textId="5043DFD3" w:rsidR="00D15112" w:rsidRPr="00BE65BA" w:rsidRDefault="00D15112"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BE65BA">
        <w:rPr>
          <w:rFonts w:ascii="Segoe UI" w:hAnsi="Segoe UI" w:cs="Segoe UI"/>
          <w:sz w:val="23"/>
          <w:szCs w:val="23"/>
        </w:rPr>
        <w:t xml:space="preserve">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w:t>
      </w:r>
      <w:r w:rsidR="00AD3D39" w:rsidRPr="00BE65BA">
        <w:rPr>
          <w:rFonts w:ascii="Segoe UI" w:hAnsi="Segoe UI" w:cs="Segoe UI"/>
          <w:sz w:val="23"/>
          <w:szCs w:val="23"/>
        </w:rPr>
        <w:t>S</w:t>
      </w:r>
      <w:r w:rsidRPr="00BE65BA">
        <w:rPr>
          <w:rFonts w:ascii="Segoe UI" w:hAnsi="Segoe UI" w:cs="Segoe UI"/>
          <w:sz w:val="23"/>
          <w:szCs w:val="23"/>
        </w:rPr>
        <w:t xml:space="preserve">trany zavazují neúčinné a neplatné </w:t>
      </w:r>
      <w:r w:rsidRPr="00BE65BA">
        <w:rPr>
          <w:rFonts w:ascii="Segoe UI" w:hAnsi="Segoe UI" w:cs="Segoe UI"/>
          <w:sz w:val="23"/>
          <w:szCs w:val="23"/>
        </w:rPr>
        <w:lastRenderedPageBreak/>
        <w:t>ustanovení nahradit novým ustanovením, které je svým účelem a významem co nejbližší ustanovení této Smlouvy, jež má být nahrazeno.</w:t>
      </w:r>
    </w:p>
    <w:p w14:paraId="2A7CE4C3" w14:textId="6E88F515" w:rsidR="00D15112" w:rsidRPr="00BE65BA" w:rsidRDefault="00D15112"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BE65BA">
        <w:rPr>
          <w:rFonts w:ascii="Segoe UI" w:hAnsi="Segoe UI" w:cs="Segoe UI"/>
          <w:sz w:val="23"/>
          <w:szCs w:val="23"/>
        </w:rPr>
        <w:t xml:space="preserve">Tato Smlouva je vyhotovena v </w:t>
      </w:r>
      <w:r w:rsidR="00B30FFF">
        <w:rPr>
          <w:rFonts w:ascii="Segoe UI" w:hAnsi="Segoe UI" w:cs="Segoe UI"/>
          <w:sz w:val="23"/>
          <w:szCs w:val="23"/>
        </w:rPr>
        <w:t>8</w:t>
      </w:r>
      <w:r w:rsidRPr="00BE65BA">
        <w:rPr>
          <w:rFonts w:ascii="Segoe UI" w:hAnsi="Segoe UI" w:cs="Segoe UI"/>
          <w:sz w:val="23"/>
          <w:szCs w:val="23"/>
        </w:rPr>
        <w:t xml:space="preserve"> (</w:t>
      </w:r>
      <w:r w:rsidR="00B30FFF">
        <w:rPr>
          <w:rFonts w:ascii="Segoe UI" w:hAnsi="Segoe UI" w:cs="Segoe UI"/>
          <w:sz w:val="23"/>
          <w:szCs w:val="23"/>
        </w:rPr>
        <w:t>osmi</w:t>
      </w:r>
      <w:r w:rsidRPr="00BE65BA">
        <w:rPr>
          <w:rFonts w:ascii="Segoe UI" w:hAnsi="Segoe UI" w:cs="Segoe UI"/>
          <w:sz w:val="23"/>
          <w:szCs w:val="23"/>
        </w:rPr>
        <w:t xml:space="preserve">) stejnopisech, z nichž každá ze Stran obdrží jedno vyhotovení. </w:t>
      </w:r>
    </w:p>
    <w:p w14:paraId="1460E51C" w14:textId="6287E8DA" w:rsidR="00D15112" w:rsidRPr="00BE65BA" w:rsidRDefault="00D15112"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BE65BA">
        <w:rPr>
          <w:rFonts w:ascii="Segoe UI" w:hAnsi="Segoe UI" w:cs="Segoe UI"/>
          <w:sz w:val="23"/>
          <w:szCs w:val="23"/>
        </w:rPr>
        <w:t xml:space="preserve">Tato Smlouva </w:t>
      </w:r>
      <w:r w:rsidR="00CB6F32">
        <w:rPr>
          <w:rFonts w:ascii="Segoe UI" w:hAnsi="Segoe UI" w:cs="Segoe UI"/>
          <w:sz w:val="23"/>
          <w:szCs w:val="23"/>
        </w:rPr>
        <w:t xml:space="preserve">může </w:t>
      </w:r>
      <w:r w:rsidRPr="00BE65BA">
        <w:rPr>
          <w:rFonts w:ascii="Segoe UI" w:hAnsi="Segoe UI" w:cs="Segoe UI"/>
          <w:sz w:val="23"/>
          <w:szCs w:val="23"/>
        </w:rPr>
        <w:t>být měněna či doplňována pouze formou písemných vzestupně číslovaných dodatků podepsaných oprávněnými zástupci smluvních Stran.</w:t>
      </w:r>
    </w:p>
    <w:p w14:paraId="64421599" w14:textId="119E1E31" w:rsidR="00D15112" w:rsidRPr="00BE65BA" w:rsidRDefault="00D15112"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BE65BA">
        <w:rPr>
          <w:rFonts w:ascii="Segoe UI" w:hAnsi="Segoe UI" w:cs="Segoe UI"/>
          <w:sz w:val="23"/>
          <w:szCs w:val="23"/>
        </w:rPr>
        <w:t xml:space="preserve">Strany prohlašují, že se s obsahem Smlouvy seznámily v celém jejím rozsahu včetně příloh, že obsahu Smlouvy rozumějí, že uzavření Smlouvy je projevem jejich pravé a svobodné vůle a že Smlouva nebyla z jejich strany uzavřena v tísni či za nápadně nevýhodných podmínek. Na důkaz souhlasu připojují oprávnění zástupci smluvních </w:t>
      </w:r>
      <w:r w:rsidR="000D1716" w:rsidRPr="00BE65BA">
        <w:rPr>
          <w:rFonts w:ascii="Segoe UI" w:hAnsi="Segoe UI" w:cs="Segoe UI"/>
          <w:sz w:val="23"/>
          <w:szCs w:val="23"/>
        </w:rPr>
        <w:t>S</w:t>
      </w:r>
      <w:r w:rsidRPr="00BE65BA">
        <w:rPr>
          <w:rFonts w:ascii="Segoe UI" w:hAnsi="Segoe UI" w:cs="Segoe UI"/>
          <w:sz w:val="23"/>
          <w:szCs w:val="23"/>
        </w:rPr>
        <w:t>tran své vlastnoruční podpisy.</w:t>
      </w:r>
    </w:p>
    <w:p w14:paraId="591863BC" w14:textId="5939AD5D" w:rsidR="00BD6A89" w:rsidRPr="00BE65BA" w:rsidRDefault="00D15112"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BE65BA">
        <w:rPr>
          <w:rFonts w:ascii="Segoe UI" w:hAnsi="Segoe UI" w:cs="Segoe UI"/>
          <w:sz w:val="23"/>
          <w:szCs w:val="23"/>
        </w:rPr>
        <w:t>Strany souhlasí, že tato Smlouva bude uveřejněna v registru smluv dle zákona č. 340/2015 Sb., o registru smluv, ve znění pozdějších předpisů.</w:t>
      </w:r>
    </w:p>
    <w:p w14:paraId="26C2D99F" w14:textId="77777777" w:rsidR="00065F61" w:rsidRPr="00BE65BA" w:rsidRDefault="00B07568" w:rsidP="001E6445">
      <w:pPr>
        <w:pStyle w:val="Odstavecseseznamem"/>
        <w:numPr>
          <w:ilvl w:val="1"/>
          <w:numId w:val="18"/>
        </w:numPr>
        <w:spacing w:after="120" w:line="240" w:lineRule="auto"/>
        <w:ind w:left="431" w:hanging="431"/>
        <w:contextualSpacing w:val="0"/>
        <w:jc w:val="both"/>
        <w:rPr>
          <w:rFonts w:ascii="Segoe UI" w:hAnsi="Segoe UI" w:cs="Segoe UI"/>
          <w:sz w:val="23"/>
          <w:szCs w:val="23"/>
        </w:rPr>
      </w:pPr>
      <w:r w:rsidRPr="00BE65BA">
        <w:rPr>
          <w:rFonts w:ascii="Segoe UI" w:hAnsi="Segoe UI" w:cs="Segoe UI"/>
          <w:sz w:val="23"/>
          <w:szCs w:val="23"/>
        </w:rPr>
        <w:t xml:space="preserve">Přílohy: </w:t>
      </w:r>
    </w:p>
    <w:p w14:paraId="22D2D304" w14:textId="7135355E" w:rsidR="00065F61" w:rsidRPr="00377859" w:rsidRDefault="00065F61" w:rsidP="000D1716">
      <w:pPr>
        <w:pStyle w:val="Odstavecseseznamem"/>
        <w:spacing w:after="120" w:line="240" w:lineRule="auto"/>
        <w:ind w:left="907"/>
        <w:contextualSpacing w:val="0"/>
        <w:jc w:val="both"/>
        <w:rPr>
          <w:rFonts w:ascii="Segoe UI" w:hAnsi="Segoe UI" w:cs="Segoe UI"/>
          <w:sz w:val="23"/>
          <w:szCs w:val="23"/>
        </w:rPr>
      </w:pPr>
      <w:r w:rsidRPr="00A92821">
        <w:rPr>
          <w:rFonts w:ascii="Segoe UI" w:hAnsi="Segoe UI" w:cs="Segoe UI"/>
          <w:sz w:val="23"/>
          <w:szCs w:val="23"/>
        </w:rPr>
        <w:t xml:space="preserve">č. 1 </w:t>
      </w:r>
      <w:r w:rsidR="000D1716" w:rsidRPr="00A92821">
        <w:rPr>
          <w:rFonts w:ascii="Segoe UI" w:hAnsi="Segoe UI" w:cs="Segoe UI"/>
          <w:sz w:val="23"/>
          <w:szCs w:val="23"/>
        </w:rPr>
        <w:t>Se</w:t>
      </w:r>
      <w:r w:rsidR="000D1716" w:rsidRPr="00377859">
        <w:rPr>
          <w:rFonts w:ascii="Segoe UI" w:hAnsi="Segoe UI" w:cs="Segoe UI"/>
          <w:sz w:val="23"/>
          <w:szCs w:val="23"/>
        </w:rPr>
        <w:t>znam p</w:t>
      </w:r>
      <w:r w:rsidR="00F052EE" w:rsidRPr="00377859">
        <w:rPr>
          <w:rFonts w:ascii="Segoe UI" w:hAnsi="Segoe UI" w:cs="Segoe UI"/>
          <w:sz w:val="23"/>
          <w:szCs w:val="23"/>
        </w:rPr>
        <w:t>ozemk</w:t>
      </w:r>
      <w:r w:rsidR="000D1716" w:rsidRPr="00377859">
        <w:rPr>
          <w:rFonts w:ascii="Segoe UI" w:hAnsi="Segoe UI" w:cs="Segoe UI"/>
          <w:sz w:val="23"/>
          <w:szCs w:val="23"/>
        </w:rPr>
        <w:t>ů, které tvoří D</w:t>
      </w:r>
      <w:r w:rsidR="00F052EE" w:rsidRPr="00377859">
        <w:rPr>
          <w:rFonts w:ascii="Segoe UI" w:hAnsi="Segoe UI" w:cs="Segoe UI"/>
          <w:sz w:val="23"/>
          <w:szCs w:val="23"/>
        </w:rPr>
        <w:t xml:space="preserve">otčené území </w:t>
      </w:r>
    </w:p>
    <w:p w14:paraId="3DD75D9D" w14:textId="617C24EC" w:rsidR="00065F61" w:rsidRDefault="00065F61" w:rsidP="000D1716">
      <w:pPr>
        <w:pStyle w:val="Odstavecseseznamem"/>
        <w:spacing w:after="120" w:line="240" w:lineRule="auto"/>
        <w:ind w:left="907"/>
        <w:contextualSpacing w:val="0"/>
        <w:jc w:val="both"/>
        <w:rPr>
          <w:rFonts w:ascii="Segoe UI" w:hAnsi="Segoe UI" w:cs="Segoe UI"/>
          <w:sz w:val="23"/>
          <w:szCs w:val="23"/>
        </w:rPr>
      </w:pPr>
      <w:r w:rsidRPr="00377859">
        <w:rPr>
          <w:rFonts w:ascii="Segoe UI" w:hAnsi="Segoe UI" w:cs="Segoe UI"/>
          <w:sz w:val="23"/>
          <w:szCs w:val="23"/>
        </w:rPr>
        <w:t xml:space="preserve">č. 2 </w:t>
      </w:r>
      <w:r w:rsidR="00A1370C">
        <w:rPr>
          <w:rFonts w:ascii="Segoe UI" w:hAnsi="Segoe UI" w:cs="Segoe UI"/>
          <w:sz w:val="23"/>
          <w:szCs w:val="23"/>
        </w:rPr>
        <w:t>Nájemní smlouva</w:t>
      </w:r>
    </w:p>
    <w:p w14:paraId="72A1559C" w14:textId="101386CA" w:rsidR="00AB4BEB" w:rsidRDefault="00AB4BEB" w:rsidP="000D1716">
      <w:pPr>
        <w:pStyle w:val="Odstavecseseznamem"/>
        <w:spacing w:after="120" w:line="240" w:lineRule="auto"/>
        <w:ind w:left="907"/>
        <w:contextualSpacing w:val="0"/>
        <w:jc w:val="both"/>
        <w:rPr>
          <w:rFonts w:ascii="Segoe UI" w:hAnsi="Segoe UI" w:cs="Segoe UI"/>
          <w:sz w:val="23"/>
          <w:szCs w:val="23"/>
        </w:rPr>
      </w:pPr>
      <w:r>
        <w:rPr>
          <w:rFonts w:ascii="Segoe UI" w:hAnsi="Segoe UI" w:cs="Segoe UI"/>
          <w:sz w:val="23"/>
          <w:szCs w:val="23"/>
        </w:rPr>
        <w:t>č. 3 Přehled Projektů</w:t>
      </w:r>
    </w:p>
    <w:p w14:paraId="25854A4B" w14:textId="0A594DF4" w:rsidR="008E150E" w:rsidRPr="00F846DD" w:rsidRDefault="008E150E" w:rsidP="008E150E">
      <w:pPr>
        <w:pStyle w:val="Odstavecseseznamem"/>
        <w:spacing w:after="120" w:line="240" w:lineRule="auto"/>
        <w:ind w:left="907"/>
        <w:contextualSpacing w:val="0"/>
        <w:jc w:val="both"/>
        <w:rPr>
          <w:rFonts w:ascii="Segoe UI" w:hAnsi="Segoe UI" w:cs="Segoe UI"/>
          <w:sz w:val="23"/>
          <w:szCs w:val="23"/>
        </w:rPr>
      </w:pPr>
      <w:bookmarkStart w:id="9" w:name="_Hlk100819279"/>
      <w:r w:rsidRPr="00F846DD">
        <w:rPr>
          <w:rFonts w:ascii="Segoe UI" w:hAnsi="Segoe UI" w:cs="Segoe UI"/>
          <w:sz w:val="23"/>
          <w:szCs w:val="23"/>
        </w:rPr>
        <w:t>č. 4 Vzor souhlas</w:t>
      </w:r>
      <w:r w:rsidR="00224BA4" w:rsidRPr="00F846DD">
        <w:rPr>
          <w:rFonts w:ascii="Segoe UI" w:hAnsi="Segoe UI" w:cs="Segoe UI"/>
          <w:sz w:val="23"/>
          <w:szCs w:val="23"/>
        </w:rPr>
        <w:t>ů/vyjádření</w:t>
      </w:r>
      <w:r w:rsidRPr="00F846DD">
        <w:rPr>
          <w:rFonts w:ascii="Segoe UI" w:hAnsi="Segoe UI" w:cs="Segoe UI"/>
          <w:sz w:val="23"/>
          <w:szCs w:val="23"/>
        </w:rPr>
        <w:t xml:space="preserve"> PVS a Provozovatele s</w:t>
      </w:r>
      <w:r w:rsidR="00F65F74" w:rsidRPr="00F846DD">
        <w:rPr>
          <w:rFonts w:ascii="Segoe UI" w:hAnsi="Segoe UI" w:cs="Segoe UI"/>
          <w:sz w:val="23"/>
          <w:szCs w:val="23"/>
        </w:rPr>
        <w:t> </w:t>
      </w:r>
      <w:r w:rsidRPr="00F846DD">
        <w:rPr>
          <w:rFonts w:ascii="Segoe UI" w:hAnsi="Segoe UI" w:cs="Segoe UI"/>
          <w:sz w:val="23"/>
          <w:szCs w:val="23"/>
        </w:rPr>
        <w:t>připojením</w:t>
      </w:r>
      <w:r w:rsidR="00F65F74" w:rsidRPr="00F846DD">
        <w:rPr>
          <w:rFonts w:ascii="Segoe UI" w:hAnsi="Segoe UI" w:cs="Segoe UI"/>
          <w:sz w:val="23"/>
          <w:szCs w:val="23"/>
        </w:rPr>
        <w:t xml:space="preserve"> lokality</w:t>
      </w:r>
      <w:r w:rsidRPr="00F846DD">
        <w:rPr>
          <w:rFonts w:ascii="Segoe UI" w:hAnsi="Segoe UI" w:cs="Segoe UI"/>
          <w:sz w:val="23"/>
          <w:szCs w:val="23"/>
        </w:rPr>
        <w:t xml:space="preserve"> - Vyjádření k povolení vodohospodářské stavby</w:t>
      </w:r>
    </w:p>
    <w:p w14:paraId="057FDAAB" w14:textId="347CDD5E" w:rsidR="008E150E" w:rsidRPr="00F846DD" w:rsidRDefault="008E150E" w:rsidP="008E150E">
      <w:pPr>
        <w:pStyle w:val="Odstavecseseznamem"/>
        <w:spacing w:after="120" w:line="240" w:lineRule="auto"/>
        <w:ind w:left="907"/>
        <w:contextualSpacing w:val="0"/>
        <w:jc w:val="both"/>
        <w:rPr>
          <w:rFonts w:ascii="Segoe UI" w:hAnsi="Segoe UI" w:cs="Segoe UI"/>
          <w:sz w:val="23"/>
          <w:szCs w:val="23"/>
        </w:rPr>
      </w:pPr>
      <w:r w:rsidRPr="00F846DD">
        <w:rPr>
          <w:rFonts w:ascii="Segoe UI" w:hAnsi="Segoe UI" w:cs="Segoe UI"/>
          <w:sz w:val="23"/>
          <w:szCs w:val="23"/>
        </w:rPr>
        <w:t xml:space="preserve">č. 5 Vzor Vyjádření Provozovatele k přípojkám a Smlouvy o smlouvě budoucí o </w:t>
      </w:r>
      <w:r w:rsidR="00E85343" w:rsidRPr="00F846DD">
        <w:rPr>
          <w:rFonts w:ascii="Segoe UI" w:hAnsi="Segoe UI" w:cs="Segoe UI"/>
          <w:sz w:val="23"/>
          <w:szCs w:val="23"/>
        </w:rPr>
        <w:t>d</w:t>
      </w:r>
      <w:r w:rsidRPr="00F846DD">
        <w:rPr>
          <w:rFonts w:ascii="Segoe UI" w:hAnsi="Segoe UI" w:cs="Segoe UI"/>
          <w:sz w:val="23"/>
          <w:szCs w:val="23"/>
        </w:rPr>
        <w:t xml:space="preserve">odávce vody a o </w:t>
      </w:r>
      <w:r w:rsidR="00E85343" w:rsidRPr="00F846DD">
        <w:rPr>
          <w:rFonts w:ascii="Segoe UI" w:hAnsi="Segoe UI" w:cs="Segoe UI"/>
          <w:sz w:val="23"/>
          <w:szCs w:val="23"/>
        </w:rPr>
        <w:t>o</w:t>
      </w:r>
      <w:r w:rsidRPr="00F846DD">
        <w:rPr>
          <w:rFonts w:ascii="Segoe UI" w:hAnsi="Segoe UI" w:cs="Segoe UI"/>
          <w:sz w:val="23"/>
          <w:szCs w:val="23"/>
        </w:rPr>
        <w:t>dvádění odpadních vod</w:t>
      </w:r>
      <w:r w:rsidRPr="00F846DD" w:rsidDel="003F16F1">
        <w:rPr>
          <w:rFonts w:ascii="Segoe UI" w:hAnsi="Segoe UI" w:cs="Segoe UI"/>
          <w:sz w:val="23"/>
          <w:szCs w:val="23"/>
        </w:rPr>
        <w:t xml:space="preserve"> </w:t>
      </w:r>
    </w:p>
    <w:p w14:paraId="625AF63B" w14:textId="309B49DE" w:rsidR="007B74F2" w:rsidRPr="00F846DD" w:rsidRDefault="007B74F2" w:rsidP="008E150E">
      <w:pPr>
        <w:pStyle w:val="Odstavecseseznamem"/>
        <w:spacing w:after="120" w:line="240" w:lineRule="auto"/>
        <w:ind w:left="907"/>
        <w:contextualSpacing w:val="0"/>
        <w:jc w:val="both"/>
        <w:rPr>
          <w:rFonts w:ascii="Segoe UI" w:hAnsi="Segoe UI" w:cs="Segoe UI"/>
          <w:sz w:val="23"/>
          <w:szCs w:val="23"/>
        </w:rPr>
      </w:pPr>
      <w:r w:rsidRPr="00F846DD">
        <w:rPr>
          <w:rFonts w:ascii="Segoe UI" w:hAnsi="Segoe UI" w:cs="Segoe UI"/>
          <w:sz w:val="23"/>
          <w:szCs w:val="23"/>
        </w:rPr>
        <w:t xml:space="preserve">č. 6 </w:t>
      </w:r>
      <w:r w:rsidR="00224BA4" w:rsidRPr="00F846DD">
        <w:rPr>
          <w:rFonts w:ascii="Segoe UI" w:hAnsi="Segoe UI" w:cs="Segoe UI"/>
          <w:sz w:val="23"/>
          <w:szCs w:val="23"/>
        </w:rPr>
        <w:t xml:space="preserve">Vzor </w:t>
      </w:r>
      <w:r w:rsidRPr="00F846DD">
        <w:rPr>
          <w:rFonts w:ascii="Segoe UI" w:hAnsi="Segoe UI" w:cs="Segoe UI"/>
          <w:sz w:val="23"/>
          <w:szCs w:val="23"/>
        </w:rPr>
        <w:t>Smlouv</w:t>
      </w:r>
      <w:r w:rsidR="00224BA4" w:rsidRPr="00F846DD">
        <w:rPr>
          <w:rFonts w:ascii="Segoe UI" w:hAnsi="Segoe UI" w:cs="Segoe UI"/>
          <w:sz w:val="23"/>
          <w:szCs w:val="23"/>
        </w:rPr>
        <w:t>y</w:t>
      </w:r>
      <w:r w:rsidRPr="00F846DD">
        <w:rPr>
          <w:rFonts w:ascii="Segoe UI" w:hAnsi="Segoe UI" w:cs="Segoe UI"/>
          <w:sz w:val="23"/>
          <w:szCs w:val="23"/>
        </w:rPr>
        <w:t xml:space="preserve"> </w:t>
      </w:r>
      <w:r w:rsidR="00B556F0" w:rsidRPr="00F846DD">
        <w:rPr>
          <w:rFonts w:ascii="Segoe UI" w:hAnsi="Segoe UI" w:cs="Segoe UI"/>
          <w:sz w:val="23"/>
          <w:szCs w:val="23"/>
        </w:rPr>
        <w:t>o spolupráci</w:t>
      </w:r>
    </w:p>
    <w:bookmarkEnd w:id="9"/>
    <w:p w14:paraId="1618DFBA" w14:textId="77777777" w:rsidR="00B30FFF" w:rsidRPr="00F846DD" w:rsidRDefault="00B30FFF" w:rsidP="00F660DB">
      <w:pPr>
        <w:spacing w:after="0" w:line="240" w:lineRule="auto"/>
        <w:jc w:val="both"/>
        <w:rPr>
          <w:rFonts w:ascii="Segoe UI" w:hAnsi="Segoe UI" w:cs="Segoe UI"/>
          <w:sz w:val="23"/>
          <w:szCs w:val="23"/>
        </w:rPr>
      </w:pPr>
    </w:p>
    <w:p w14:paraId="5B546805" w14:textId="77777777" w:rsidR="00A867AC" w:rsidRPr="00F846DD" w:rsidRDefault="00A867AC" w:rsidP="00A867AC">
      <w:pPr>
        <w:spacing w:after="0" w:line="240" w:lineRule="auto"/>
        <w:jc w:val="both"/>
        <w:rPr>
          <w:rFonts w:ascii="Segoe UI" w:hAnsi="Segoe UI" w:cs="Segoe UI"/>
          <w:sz w:val="23"/>
          <w:szCs w:val="23"/>
        </w:rPr>
      </w:pPr>
      <w:r w:rsidRPr="00F846DD">
        <w:rPr>
          <w:rFonts w:ascii="Segoe UI" w:hAnsi="Segoe UI" w:cs="Segoe UI"/>
          <w:sz w:val="23"/>
          <w:szCs w:val="23"/>
        </w:rPr>
        <w:t>V Praze dne _____. dubna 2022</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V Praze dne _____. dubna 2022</w:t>
      </w:r>
    </w:p>
    <w:p w14:paraId="50277549" w14:textId="77777777" w:rsidR="00A867AC" w:rsidRPr="00F846DD" w:rsidRDefault="00A867AC" w:rsidP="00A867AC">
      <w:pPr>
        <w:spacing w:after="0" w:line="240" w:lineRule="auto"/>
        <w:jc w:val="both"/>
        <w:rPr>
          <w:rFonts w:ascii="Segoe UI" w:hAnsi="Segoe UI" w:cs="Segoe UI"/>
          <w:sz w:val="23"/>
          <w:szCs w:val="23"/>
        </w:rPr>
      </w:pPr>
    </w:p>
    <w:p w14:paraId="14CB59D3" w14:textId="77777777" w:rsidR="00A867AC" w:rsidRPr="00F846DD" w:rsidRDefault="00A867AC" w:rsidP="00A867AC">
      <w:pPr>
        <w:spacing w:after="0" w:line="240" w:lineRule="auto"/>
        <w:jc w:val="both"/>
        <w:rPr>
          <w:rFonts w:ascii="Segoe UI" w:hAnsi="Segoe UI" w:cs="Segoe UI"/>
          <w:sz w:val="23"/>
          <w:szCs w:val="23"/>
        </w:rPr>
      </w:pPr>
    </w:p>
    <w:p w14:paraId="5841A122" w14:textId="77777777" w:rsidR="00A867AC" w:rsidRPr="00F846DD" w:rsidRDefault="00A867AC" w:rsidP="00A867AC">
      <w:pPr>
        <w:spacing w:after="0" w:line="240" w:lineRule="auto"/>
        <w:jc w:val="both"/>
        <w:rPr>
          <w:rFonts w:ascii="Segoe UI" w:hAnsi="Segoe UI" w:cs="Segoe UI"/>
          <w:sz w:val="23"/>
          <w:szCs w:val="23"/>
        </w:rPr>
      </w:pPr>
    </w:p>
    <w:p w14:paraId="68CF7901" w14:textId="77777777" w:rsidR="00A867AC" w:rsidRPr="00F846DD" w:rsidRDefault="00A867AC" w:rsidP="00A867AC">
      <w:pPr>
        <w:spacing w:after="0" w:line="240" w:lineRule="auto"/>
        <w:jc w:val="both"/>
        <w:rPr>
          <w:rFonts w:ascii="Segoe UI" w:hAnsi="Segoe UI" w:cs="Segoe UI"/>
          <w:sz w:val="23"/>
          <w:szCs w:val="23"/>
        </w:rPr>
      </w:pPr>
      <w:r w:rsidRPr="00F846DD">
        <w:rPr>
          <w:rFonts w:ascii="Segoe UI" w:hAnsi="Segoe UI" w:cs="Segoe UI"/>
          <w:sz w:val="23"/>
          <w:szCs w:val="23"/>
        </w:rPr>
        <w:t>____________________________________</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__________________________________</w:t>
      </w:r>
    </w:p>
    <w:p w14:paraId="7A620B87" w14:textId="5FA68EBE" w:rsidR="00A867AC" w:rsidRPr="00F846DD" w:rsidRDefault="00A867AC" w:rsidP="00A867AC">
      <w:pPr>
        <w:spacing w:after="0" w:line="240" w:lineRule="auto"/>
        <w:jc w:val="both"/>
        <w:rPr>
          <w:rFonts w:ascii="Segoe UI" w:hAnsi="Segoe UI" w:cs="Segoe UI"/>
          <w:sz w:val="23"/>
          <w:szCs w:val="23"/>
        </w:rPr>
      </w:pPr>
      <w:r w:rsidRPr="00F846DD">
        <w:rPr>
          <w:rFonts w:ascii="Segoe UI" w:hAnsi="Segoe UI" w:cs="Segoe UI"/>
          <w:sz w:val="23"/>
          <w:szCs w:val="23"/>
        </w:rPr>
        <w:t xml:space="preserve">za NAVETINA a.s. </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za TEMPUS INVESTMENT a.s.</w:t>
      </w:r>
    </w:p>
    <w:p w14:paraId="1E613707" w14:textId="16C7BD40" w:rsidR="00A867AC" w:rsidRPr="00F846DD" w:rsidRDefault="00A867AC" w:rsidP="00A867AC">
      <w:pPr>
        <w:spacing w:after="0" w:line="240" w:lineRule="auto"/>
        <w:jc w:val="both"/>
        <w:rPr>
          <w:rFonts w:ascii="Segoe UI" w:hAnsi="Segoe UI" w:cs="Segoe UI"/>
          <w:sz w:val="23"/>
          <w:szCs w:val="23"/>
        </w:rPr>
      </w:pPr>
      <w:r w:rsidRPr="00F846DD">
        <w:rPr>
          <w:rFonts w:ascii="Segoe UI" w:hAnsi="Segoe UI" w:cs="Segoe UI"/>
          <w:sz w:val="23"/>
          <w:szCs w:val="23"/>
        </w:rPr>
        <w:t xml:space="preserve">JUDr. Miloš Červenka </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Ing. Adéla Neuman Zákoucká</w:t>
      </w:r>
    </w:p>
    <w:p w14:paraId="1288BA1F" w14:textId="7925897F" w:rsidR="00A867AC" w:rsidRPr="00F846DD" w:rsidRDefault="00A867AC" w:rsidP="00A867AC">
      <w:pPr>
        <w:spacing w:after="0" w:line="240" w:lineRule="auto"/>
        <w:jc w:val="both"/>
        <w:rPr>
          <w:rFonts w:ascii="Segoe UI" w:hAnsi="Segoe UI" w:cs="Segoe UI"/>
          <w:sz w:val="23"/>
          <w:szCs w:val="23"/>
        </w:rPr>
      </w:pPr>
      <w:r w:rsidRPr="00F846DD">
        <w:rPr>
          <w:rFonts w:ascii="Segoe UI" w:hAnsi="Segoe UI" w:cs="Segoe UI"/>
          <w:sz w:val="23"/>
          <w:szCs w:val="23"/>
        </w:rPr>
        <w:t>člen představenstva</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člen představenstva</w:t>
      </w:r>
    </w:p>
    <w:p w14:paraId="206EF25C" w14:textId="77777777" w:rsidR="00A867AC" w:rsidRPr="00F846DD" w:rsidRDefault="00A867AC" w:rsidP="00D63EB6">
      <w:pPr>
        <w:spacing w:after="0" w:line="240" w:lineRule="auto"/>
        <w:jc w:val="both"/>
        <w:rPr>
          <w:rFonts w:ascii="Segoe UI" w:hAnsi="Segoe UI" w:cs="Segoe UI"/>
          <w:sz w:val="23"/>
          <w:szCs w:val="23"/>
        </w:rPr>
      </w:pPr>
    </w:p>
    <w:p w14:paraId="4D720989" w14:textId="77777777" w:rsidR="00276A7B" w:rsidRPr="00F846DD" w:rsidRDefault="00276A7B" w:rsidP="00D63EB6">
      <w:pPr>
        <w:spacing w:after="0" w:line="240" w:lineRule="auto"/>
        <w:jc w:val="both"/>
        <w:rPr>
          <w:rFonts w:ascii="Segoe UI" w:hAnsi="Segoe UI" w:cs="Segoe UI"/>
          <w:sz w:val="23"/>
          <w:szCs w:val="23"/>
        </w:rPr>
      </w:pPr>
    </w:p>
    <w:p w14:paraId="3239B098" w14:textId="1EA50340" w:rsidR="00D63EB6" w:rsidRPr="00F846DD" w:rsidRDefault="0036109E" w:rsidP="00D63EB6">
      <w:pPr>
        <w:spacing w:after="0" w:line="240" w:lineRule="auto"/>
        <w:jc w:val="both"/>
        <w:rPr>
          <w:rFonts w:ascii="Segoe UI" w:hAnsi="Segoe UI" w:cs="Segoe UI"/>
          <w:sz w:val="23"/>
          <w:szCs w:val="23"/>
        </w:rPr>
      </w:pPr>
      <w:r w:rsidRPr="00F846DD">
        <w:rPr>
          <w:rFonts w:ascii="Segoe UI" w:hAnsi="Segoe UI" w:cs="Segoe UI"/>
          <w:sz w:val="23"/>
          <w:szCs w:val="23"/>
        </w:rPr>
        <w:t>V Praze dne _____. dubna 2022</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V Praze dne _____. dubna 2022</w:t>
      </w:r>
    </w:p>
    <w:p w14:paraId="1C547739" w14:textId="6F6E8C36" w:rsidR="00276A7B" w:rsidRPr="00F846DD" w:rsidRDefault="00276A7B" w:rsidP="00D63EB6">
      <w:pPr>
        <w:spacing w:after="0" w:line="240" w:lineRule="auto"/>
        <w:jc w:val="both"/>
        <w:rPr>
          <w:rFonts w:ascii="Segoe UI" w:hAnsi="Segoe UI" w:cs="Segoe UI"/>
          <w:sz w:val="23"/>
          <w:szCs w:val="23"/>
        </w:rPr>
      </w:pPr>
    </w:p>
    <w:p w14:paraId="7F05F0E5" w14:textId="77777777" w:rsidR="00276A7B" w:rsidRPr="00F846DD" w:rsidRDefault="00276A7B" w:rsidP="00D63EB6">
      <w:pPr>
        <w:spacing w:after="0" w:line="240" w:lineRule="auto"/>
        <w:jc w:val="both"/>
        <w:rPr>
          <w:rFonts w:ascii="Segoe UI" w:hAnsi="Segoe UI" w:cs="Segoe UI"/>
          <w:sz w:val="23"/>
          <w:szCs w:val="23"/>
        </w:rPr>
      </w:pPr>
    </w:p>
    <w:p w14:paraId="1466438A" w14:textId="77777777" w:rsidR="00D63EB6" w:rsidRPr="00F846DD" w:rsidRDefault="00D63EB6" w:rsidP="00D63EB6">
      <w:pPr>
        <w:spacing w:after="0" w:line="240" w:lineRule="auto"/>
        <w:jc w:val="both"/>
        <w:rPr>
          <w:rFonts w:ascii="Segoe UI" w:hAnsi="Segoe UI" w:cs="Segoe UI"/>
          <w:sz w:val="23"/>
          <w:szCs w:val="23"/>
        </w:rPr>
      </w:pPr>
    </w:p>
    <w:p w14:paraId="615E84FE" w14:textId="1BF9CD13" w:rsidR="00D63EB6" w:rsidRPr="00F846DD" w:rsidRDefault="00D63EB6" w:rsidP="00D63EB6">
      <w:pPr>
        <w:spacing w:after="0" w:line="240" w:lineRule="auto"/>
        <w:jc w:val="both"/>
        <w:rPr>
          <w:rFonts w:ascii="Segoe UI" w:hAnsi="Segoe UI" w:cs="Segoe UI"/>
          <w:sz w:val="23"/>
          <w:szCs w:val="23"/>
        </w:rPr>
      </w:pPr>
      <w:r w:rsidRPr="00F846DD">
        <w:rPr>
          <w:rFonts w:ascii="Segoe UI" w:hAnsi="Segoe UI" w:cs="Segoe UI"/>
          <w:sz w:val="23"/>
          <w:szCs w:val="23"/>
        </w:rPr>
        <w:t>____________________________________</w:t>
      </w:r>
      <w:r w:rsidRPr="00F846DD">
        <w:rPr>
          <w:rFonts w:ascii="Segoe UI" w:hAnsi="Segoe UI" w:cs="Segoe UI"/>
          <w:sz w:val="23"/>
          <w:szCs w:val="23"/>
        </w:rPr>
        <w:tab/>
      </w:r>
      <w:r w:rsidR="00B01BA3" w:rsidRPr="00F846DD">
        <w:rPr>
          <w:rFonts w:ascii="Segoe UI" w:hAnsi="Segoe UI" w:cs="Segoe UI"/>
          <w:sz w:val="23"/>
          <w:szCs w:val="23"/>
        </w:rPr>
        <w:tab/>
      </w:r>
      <w:r w:rsidR="00B01BA3" w:rsidRPr="00F846DD">
        <w:rPr>
          <w:rFonts w:ascii="Segoe UI" w:hAnsi="Segoe UI" w:cs="Segoe UI"/>
          <w:sz w:val="23"/>
          <w:szCs w:val="23"/>
        </w:rPr>
        <w:tab/>
      </w:r>
      <w:r w:rsidRPr="00F846DD">
        <w:rPr>
          <w:rFonts w:ascii="Segoe UI" w:hAnsi="Segoe UI" w:cs="Segoe UI"/>
          <w:sz w:val="23"/>
          <w:szCs w:val="23"/>
        </w:rPr>
        <w:t>__________________________________</w:t>
      </w:r>
    </w:p>
    <w:p w14:paraId="0220FC3D" w14:textId="18CD010C" w:rsidR="00D63EB6" w:rsidRPr="00F846DD" w:rsidRDefault="00F846DD" w:rsidP="00F846DD">
      <w:pPr>
        <w:spacing w:after="0" w:line="240" w:lineRule="auto"/>
        <w:jc w:val="both"/>
        <w:rPr>
          <w:rFonts w:ascii="Segoe UI" w:hAnsi="Segoe UI" w:cs="Segoe UI"/>
          <w:sz w:val="23"/>
          <w:szCs w:val="23"/>
        </w:rPr>
      </w:pPr>
      <w:r w:rsidRPr="00F846DD">
        <w:rPr>
          <w:rFonts w:ascii="Segoe UI" w:hAnsi="Segoe UI" w:cs="Segoe UI"/>
          <w:sz w:val="23"/>
          <w:szCs w:val="23"/>
        </w:rPr>
        <w:t>za TEMPUS DEVELOPMENT a.s.</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00D63EB6" w:rsidRPr="00F846DD">
        <w:rPr>
          <w:rFonts w:ascii="Segoe UI" w:hAnsi="Segoe UI" w:cs="Segoe UI"/>
          <w:sz w:val="23"/>
          <w:szCs w:val="23"/>
        </w:rPr>
        <w:t xml:space="preserve">za TEMPUS NET s.r.o. </w:t>
      </w:r>
      <w:r w:rsidR="00D63EB6" w:rsidRPr="00F846DD">
        <w:rPr>
          <w:rFonts w:ascii="Segoe UI" w:hAnsi="Segoe UI" w:cs="Segoe UI"/>
          <w:sz w:val="23"/>
          <w:szCs w:val="23"/>
        </w:rPr>
        <w:tab/>
      </w:r>
    </w:p>
    <w:p w14:paraId="46795C38" w14:textId="626025CE" w:rsidR="00D63EB6" w:rsidRPr="00F846DD" w:rsidRDefault="00F846DD" w:rsidP="00F846DD">
      <w:pPr>
        <w:spacing w:after="0" w:line="240" w:lineRule="auto"/>
        <w:jc w:val="both"/>
        <w:rPr>
          <w:rFonts w:ascii="Segoe UI" w:hAnsi="Segoe UI" w:cs="Segoe UI"/>
          <w:sz w:val="23"/>
          <w:szCs w:val="23"/>
        </w:rPr>
      </w:pPr>
      <w:r w:rsidRPr="00F846DD">
        <w:rPr>
          <w:rFonts w:ascii="Segoe UI" w:hAnsi="Segoe UI" w:cs="Segoe UI"/>
          <w:sz w:val="23"/>
          <w:szCs w:val="23"/>
        </w:rPr>
        <w:t xml:space="preserve">JUDr. Miloš Červenka </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00D63EB6" w:rsidRPr="00F846DD">
        <w:rPr>
          <w:rFonts w:ascii="Segoe UI" w:hAnsi="Segoe UI" w:cs="Segoe UI"/>
          <w:sz w:val="23"/>
          <w:szCs w:val="23"/>
        </w:rPr>
        <w:t>JUDr. Miloš Červenka</w:t>
      </w:r>
    </w:p>
    <w:p w14:paraId="28251EF6" w14:textId="517DCE4C" w:rsidR="00F846DD" w:rsidRPr="00F846DD" w:rsidRDefault="00F846DD" w:rsidP="00F846DD">
      <w:pPr>
        <w:spacing w:after="0" w:line="240" w:lineRule="auto"/>
        <w:jc w:val="both"/>
        <w:rPr>
          <w:rFonts w:ascii="Segoe UI" w:hAnsi="Segoe UI" w:cs="Segoe UI"/>
          <w:sz w:val="23"/>
          <w:szCs w:val="23"/>
        </w:rPr>
      </w:pPr>
      <w:r w:rsidRPr="00F846DD">
        <w:rPr>
          <w:rFonts w:ascii="Segoe UI" w:hAnsi="Segoe UI" w:cs="Segoe UI"/>
          <w:sz w:val="23"/>
          <w:szCs w:val="23"/>
        </w:rPr>
        <w:lastRenderedPageBreak/>
        <w:t>člen představenstva</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 xml:space="preserve">jednatel </w:t>
      </w:r>
    </w:p>
    <w:p w14:paraId="38D3A2B1" w14:textId="5A84BE77" w:rsidR="00D63EB6" w:rsidRPr="00F846DD" w:rsidRDefault="00D63EB6" w:rsidP="00D63EB6">
      <w:pPr>
        <w:spacing w:after="0" w:line="240" w:lineRule="auto"/>
        <w:jc w:val="both"/>
        <w:rPr>
          <w:rFonts w:ascii="Segoe UI" w:hAnsi="Segoe UI" w:cs="Segoe UI"/>
          <w:sz w:val="23"/>
          <w:szCs w:val="23"/>
        </w:rPr>
      </w:pPr>
    </w:p>
    <w:p w14:paraId="1B189FC8" w14:textId="1AB676B4" w:rsidR="00B30FFF" w:rsidRPr="00F846DD" w:rsidRDefault="00B30FFF" w:rsidP="00D63EB6">
      <w:pPr>
        <w:spacing w:after="0" w:line="240" w:lineRule="auto"/>
        <w:jc w:val="both"/>
        <w:rPr>
          <w:rFonts w:ascii="Segoe UI" w:hAnsi="Segoe UI" w:cs="Segoe UI"/>
          <w:sz w:val="23"/>
          <w:szCs w:val="23"/>
        </w:rPr>
      </w:pPr>
    </w:p>
    <w:p w14:paraId="6946EBDA" w14:textId="47C5E749" w:rsidR="00C32737" w:rsidRPr="00F846DD" w:rsidRDefault="0036109E" w:rsidP="00C32737">
      <w:pPr>
        <w:spacing w:after="0" w:line="240" w:lineRule="auto"/>
        <w:jc w:val="both"/>
        <w:rPr>
          <w:rFonts w:ascii="Segoe UI" w:hAnsi="Segoe UI" w:cs="Segoe UI"/>
          <w:sz w:val="23"/>
          <w:szCs w:val="23"/>
        </w:rPr>
      </w:pPr>
      <w:r w:rsidRPr="00F846DD">
        <w:rPr>
          <w:rFonts w:ascii="Segoe UI" w:hAnsi="Segoe UI" w:cs="Segoe UI"/>
          <w:sz w:val="23"/>
          <w:szCs w:val="23"/>
        </w:rPr>
        <w:t>V Praze dne _____. dubna 2022</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V Praze dne _____. dubna 2022</w:t>
      </w:r>
    </w:p>
    <w:p w14:paraId="60D30C6B" w14:textId="77777777" w:rsidR="00C32737" w:rsidRPr="00F846DD" w:rsidRDefault="00C32737" w:rsidP="00C32737">
      <w:pPr>
        <w:spacing w:after="0" w:line="240" w:lineRule="auto"/>
        <w:jc w:val="both"/>
        <w:rPr>
          <w:rFonts w:ascii="Segoe UI" w:hAnsi="Segoe UI" w:cs="Segoe UI"/>
          <w:sz w:val="23"/>
          <w:szCs w:val="23"/>
        </w:rPr>
      </w:pPr>
    </w:p>
    <w:p w14:paraId="1B90593D" w14:textId="77777777" w:rsidR="00C32737" w:rsidRPr="00F846DD" w:rsidRDefault="00C32737" w:rsidP="00C32737">
      <w:pPr>
        <w:spacing w:after="0" w:line="240" w:lineRule="auto"/>
        <w:jc w:val="both"/>
        <w:rPr>
          <w:rFonts w:ascii="Segoe UI" w:hAnsi="Segoe UI" w:cs="Segoe UI"/>
          <w:sz w:val="23"/>
          <w:szCs w:val="23"/>
        </w:rPr>
      </w:pPr>
    </w:p>
    <w:p w14:paraId="0BBC3003" w14:textId="77777777" w:rsidR="00C32737" w:rsidRPr="00F846DD" w:rsidRDefault="00C32737" w:rsidP="00C32737">
      <w:pPr>
        <w:spacing w:after="0" w:line="240" w:lineRule="auto"/>
        <w:jc w:val="both"/>
        <w:rPr>
          <w:rFonts w:ascii="Segoe UI" w:hAnsi="Segoe UI" w:cs="Segoe UI"/>
          <w:sz w:val="23"/>
          <w:szCs w:val="23"/>
        </w:rPr>
      </w:pPr>
    </w:p>
    <w:p w14:paraId="4D8A9511" w14:textId="48AF4B40" w:rsidR="00C32737" w:rsidRPr="00F846DD" w:rsidRDefault="00C32737" w:rsidP="00C32737">
      <w:pPr>
        <w:spacing w:after="0" w:line="240" w:lineRule="auto"/>
        <w:jc w:val="both"/>
        <w:rPr>
          <w:rFonts w:ascii="Segoe UI" w:hAnsi="Segoe UI" w:cs="Segoe UI"/>
          <w:sz w:val="23"/>
          <w:szCs w:val="23"/>
        </w:rPr>
      </w:pPr>
      <w:r w:rsidRPr="00F846DD">
        <w:rPr>
          <w:rFonts w:ascii="Segoe UI" w:hAnsi="Segoe UI" w:cs="Segoe UI"/>
          <w:sz w:val="23"/>
          <w:szCs w:val="23"/>
        </w:rPr>
        <w:t>____________________________________</w:t>
      </w:r>
      <w:r w:rsidRPr="00F846DD">
        <w:rPr>
          <w:rFonts w:ascii="Segoe UI" w:hAnsi="Segoe UI" w:cs="Segoe UI"/>
          <w:sz w:val="23"/>
          <w:szCs w:val="23"/>
        </w:rPr>
        <w:tab/>
      </w:r>
      <w:r w:rsidR="006262D0" w:rsidRPr="00F846DD">
        <w:rPr>
          <w:rFonts w:ascii="Segoe UI" w:hAnsi="Segoe UI" w:cs="Segoe UI"/>
          <w:sz w:val="23"/>
          <w:szCs w:val="23"/>
        </w:rPr>
        <w:tab/>
      </w:r>
      <w:r w:rsidR="006262D0" w:rsidRPr="00F846DD">
        <w:rPr>
          <w:rFonts w:ascii="Segoe UI" w:hAnsi="Segoe UI" w:cs="Segoe UI"/>
          <w:sz w:val="23"/>
          <w:szCs w:val="23"/>
        </w:rPr>
        <w:tab/>
        <w:t>____________________________________</w:t>
      </w:r>
      <w:r w:rsidR="006262D0" w:rsidRPr="00F846DD">
        <w:rPr>
          <w:rFonts w:ascii="Segoe UI" w:hAnsi="Segoe UI" w:cs="Segoe UI"/>
          <w:sz w:val="23"/>
          <w:szCs w:val="23"/>
        </w:rPr>
        <w:tab/>
      </w:r>
    </w:p>
    <w:p w14:paraId="0BA18D02" w14:textId="77777777" w:rsidR="00F846DD" w:rsidRDefault="00F846DD" w:rsidP="00C32737">
      <w:pPr>
        <w:spacing w:after="0" w:line="240" w:lineRule="auto"/>
        <w:jc w:val="both"/>
        <w:rPr>
          <w:rFonts w:ascii="Segoe UI" w:hAnsi="Segoe UI" w:cs="Segoe UI"/>
          <w:sz w:val="23"/>
          <w:szCs w:val="23"/>
        </w:rPr>
      </w:pPr>
      <w:r w:rsidRPr="00F846DD">
        <w:rPr>
          <w:rFonts w:ascii="Segoe UI" w:hAnsi="Segoe UI" w:cs="Segoe UI"/>
          <w:sz w:val="23"/>
          <w:szCs w:val="23"/>
        </w:rPr>
        <w:t xml:space="preserve">JUDr. Miloš Červenka </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00C32737" w:rsidRPr="00F846DD">
        <w:rPr>
          <w:rFonts w:ascii="Segoe UI" w:hAnsi="Segoe UI" w:cs="Segoe UI"/>
          <w:sz w:val="23"/>
          <w:szCs w:val="23"/>
        </w:rPr>
        <w:t>za Suchdolský ostroh</w:t>
      </w:r>
      <w:r w:rsidR="006E7F49" w:rsidRPr="00F846DD">
        <w:rPr>
          <w:rFonts w:ascii="Segoe UI" w:hAnsi="Segoe UI" w:cs="Segoe UI"/>
          <w:sz w:val="23"/>
          <w:szCs w:val="23"/>
        </w:rPr>
        <w:t>,</w:t>
      </w:r>
      <w:r w:rsidR="00C32737" w:rsidRPr="00F846DD">
        <w:rPr>
          <w:rFonts w:ascii="Segoe UI" w:hAnsi="Segoe UI" w:cs="Segoe UI"/>
          <w:sz w:val="23"/>
          <w:szCs w:val="23"/>
        </w:rPr>
        <w:t xml:space="preserve"> a.s. </w:t>
      </w:r>
      <w:r w:rsidR="00C32737" w:rsidRPr="00F846DD">
        <w:rPr>
          <w:rFonts w:ascii="Segoe UI" w:hAnsi="Segoe UI" w:cs="Segoe UI"/>
          <w:sz w:val="23"/>
          <w:szCs w:val="23"/>
        </w:rPr>
        <w:tab/>
      </w:r>
      <w:r w:rsidR="00C32737" w:rsidRPr="00F846DD">
        <w:rPr>
          <w:rFonts w:ascii="Segoe UI" w:hAnsi="Segoe UI" w:cs="Segoe UI"/>
          <w:sz w:val="23"/>
          <w:szCs w:val="23"/>
        </w:rPr>
        <w:tab/>
      </w:r>
      <w:r w:rsidR="006262D0" w:rsidRPr="00F846DD">
        <w:rPr>
          <w:rFonts w:ascii="Segoe UI" w:hAnsi="Segoe UI" w:cs="Segoe UI"/>
          <w:sz w:val="23"/>
          <w:szCs w:val="23"/>
        </w:rPr>
        <w:tab/>
      </w:r>
      <w:r w:rsidR="006262D0"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00C32737" w:rsidRPr="00F846DD">
        <w:rPr>
          <w:rFonts w:ascii="Segoe UI" w:hAnsi="Segoe UI" w:cs="Segoe UI"/>
          <w:sz w:val="23"/>
          <w:szCs w:val="23"/>
        </w:rPr>
        <w:t>JUDr. Miloš Červenka</w:t>
      </w:r>
    </w:p>
    <w:p w14:paraId="167C8BE9" w14:textId="4A6479CD" w:rsidR="00C32737" w:rsidRPr="00F846DD" w:rsidRDefault="00C32737" w:rsidP="00F846DD">
      <w:pPr>
        <w:spacing w:after="0" w:line="240" w:lineRule="auto"/>
        <w:ind w:left="4248" w:firstLine="708"/>
        <w:jc w:val="both"/>
        <w:rPr>
          <w:rFonts w:ascii="Segoe UI" w:hAnsi="Segoe UI" w:cs="Segoe UI"/>
          <w:sz w:val="23"/>
          <w:szCs w:val="23"/>
        </w:rPr>
      </w:pPr>
      <w:r w:rsidRPr="00F846DD">
        <w:rPr>
          <w:rFonts w:ascii="Segoe UI" w:hAnsi="Segoe UI" w:cs="Segoe UI"/>
          <w:sz w:val="23"/>
          <w:szCs w:val="23"/>
        </w:rPr>
        <w:t xml:space="preserve">člen správní rady </w:t>
      </w:r>
    </w:p>
    <w:p w14:paraId="3EFE4A49" w14:textId="0BE55CCB" w:rsidR="006262D0" w:rsidRPr="00F846DD" w:rsidRDefault="006262D0" w:rsidP="00C32737">
      <w:pPr>
        <w:spacing w:after="0" w:line="240" w:lineRule="auto"/>
        <w:jc w:val="both"/>
        <w:rPr>
          <w:rFonts w:ascii="Segoe UI" w:hAnsi="Segoe UI" w:cs="Segoe UI"/>
          <w:sz w:val="23"/>
          <w:szCs w:val="23"/>
        </w:rPr>
      </w:pP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p>
    <w:p w14:paraId="2A1542AF" w14:textId="2AA12F2F" w:rsidR="00D63EB6" w:rsidRPr="00F846DD" w:rsidRDefault="00D63EB6" w:rsidP="00D63EB6">
      <w:pPr>
        <w:spacing w:after="0" w:line="240" w:lineRule="auto"/>
        <w:jc w:val="both"/>
        <w:rPr>
          <w:rFonts w:ascii="Segoe UI" w:hAnsi="Segoe UI" w:cs="Segoe UI"/>
          <w:sz w:val="23"/>
          <w:szCs w:val="23"/>
        </w:rPr>
      </w:pPr>
    </w:p>
    <w:p w14:paraId="0CABFA03" w14:textId="79401CAE" w:rsidR="00D63EB6" w:rsidRPr="00F846DD" w:rsidRDefault="0036109E" w:rsidP="00D63EB6">
      <w:pPr>
        <w:spacing w:after="0" w:line="240" w:lineRule="auto"/>
        <w:jc w:val="both"/>
        <w:rPr>
          <w:rFonts w:ascii="Segoe UI" w:hAnsi="Segoe UI" w:cs="Segoe UI"/>
          <w:sz w:val="23"/>
          <w:szCs w:val="23"/>
        </w:rPr>
      </w:pPr>
      <w:r w:rsidRPr="00F846DD">
        <w:rPr>
          <w:rFonts w:ascii="Segoe UI" w:hAnsi="Segoe UI" w:cs="Segoe UI"/>
          <w:sz w:val="23"/>
          <w:szCs w:val="23"/>
        </w:rPr>
        <w:t>V Praze dne _____. dubna 2022</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V Praze dne _____. dubna 2022</w:t>
      </w:r>
    </w:p>
    <w:p w14:paraId="3CA2EEAD" w14:textId="77777777" w:rsidR="00D63EB6" w:rsidRPr="00F846DD" w:rsidRDefault="00D63EB6" w:rsidP="00D63EB6">
      <w:pPr>
        <w:spacing w:after="0" w:line="240" w:lineRule="auto"/>
        <w:jc w:val="both"/>
        <w:rPr>
          <w:rFonts w:ascii="Segoe UI" w:hAnsi="Segoe UI" w:cs="Segoe UI"/>
          <w:sz w:val="23"/>
          <w:szCs w:val="23"/>
        </w:rPr>
      </w:pPr>
    </w:p>
    <w:p w14:paraId="51AB356B" w14:textId="77777777" w:rsidR="00D63EB6" w:rsidRPr="00F846DD" w:rsidRDefault="00D63EB6" w:rsidP="00D63EB6">
      <w:pPr>
        <w:spacing w:after="0" w:line="240" w:lineRule="auto"/>
        <w:jc w:val="both"/>
        <w:rPr>
          <w:rFonts w:ascii="Segoe UI" w:hAnsi="Segoe UI" w:cs="Segoe UI"/>
          <w:sz w:val="23"/>
          <w:szCs w:val="23"/>
        </w:rPr>
      </w:pPr>
    </w:p>
    <w:p w14:paraId="302D2A28" w14:textId="77777777" w:rsidR="00D63EB6" w:rsidRPr="00F846DD" w:rsidRDefault="00D63EB6" w:rsidP="00D63EB6">
      <w:pPr>
        <w:spacing w:after="0" w:line="240" w:lineRule="auto"/>
        <w:jc w:val="both"/>
        <w:rPr>
          <w:rFonts w:ascii="Segoe UI" w:hAnsi="Segoe UI" w:cs="Segoe UI"/>
          <w:sz w:val="23"/>
          <w:szCs w:val="23"/>
        </w:rPr>
      </w:pPr>
      <w:bookmarkStart w:id="10" w:name="_Hlk101695871"/>
    </w:p>
    <w:p w14:paraId="4FB703AB" w14:textId="77CED7AD" w:rsidR="00D63EB6" w:rsidRPr="00F846DD" w:rsidRDefault="00D63EB6" w:rsidP="00D63EB6">
      <w:pPr>
        <w:spacing w:after="0" w:line="240" w:lineRule="auto"/>
        <w:jc w:val="both"/>
        <w:rPr>
          <w:rFonts w:ascii="Segoe UI" w:hAnsi="Segoe UI" w:cs="Segoe UI"/>
          <w:sz w:val="23"/>
          <w:szCs w:val="23"/>
        </w:rPr>
      </w:pPr>
      <w:r w:rsidRPr="00F846DD">
        <w:rPr>
          <w:rFonts w:ascii="Segoe UI" w:hAnsi="Segoe UI" w:cs="Segoe UI"/>
          <w:sz w:val="23"/>
          <w:szCs w:val="23"/>
        </w:rPr>
        <w:t>____________________________________</w:t>
      </w:r>
      <w:r w:rsidRPr="00F846DD">
        <w:rPr>
          <w:rFonts w:ascii="Segoe UI" w:hAnsi="Segoe UI" w:cs="Segoe UI"/>
          <w:sz w:val="23"/>
          <w:szCs w:val="23"/>
        </w:rPr>
        <w:tab/>
      </w:r>
      <w:r w:rsidR="00B01BA3" w:rsidRPr="00F846DD">
        <w:rPr>
          <w:rFonts w:ascii="Segoe UI" w:hAnsi="Segoe UI" w:cs="Segoe UI"/>
          <w:sz w:val="23"/>
          <w:szCs w:val="23"/>
        </w:rPr>
        <w:tab/>
      </w:r>
      <w:r w:rsidR="00A867AC" w:rsidRPr="00F846DD">
        <w:rPr>
          <w:rFonts w:ascii="Segoe UI" w:hAnsi="Segoe UI" w:cs="Segoe UI"/>
          <w:sz w:val="23"/>
          <w:szCs w:val="23"/>
        </w:rPr>
        <w:t xml:space="preserve">            </w:t>
      </w:r>
      <w:r w:rsidR="00F86BB8" w:rsidRPr="00F846DD">
        <w:rPr>
          <w:rFonts w:ascii="Segoe UI" w:hAnsi="Segoe UI" w:cs="Segoe UI"/>
          <w:sz w:val="23"/>
          <w:szCs w:val="23"/>
        </w:rPr>
        <w:t>_____________________________</w:t>
      </w:r>
      <w:r w:rsidRPr="00F846DD">
        <w:rPr>
          <w:rFonts w:ascii="Segoe UI" w:hAnsi="Segoe UI" w:cs="Segoe UI"/>
          <w:sz w:val="23"/>
          <w:szCs w:val="23"/>
        </w:rPr>
        <w:tab/>
      </w:r>
    </w:p>
    <w:p w14:paraId="67DDD96B" w14:textId="70C3E122" w:rsidR="009670CC" w:rsidRPr="00F846DD" w:rsidRDefault="00D63EB6" w:rsidP="009670CC">
      <w:pPr>
        <w:spacing w:after="0" w:line="240" w:lineRule="auto"/>
        <w:jc w:val="both"/>
        <w:rPr>
          <w:rFonts w:ascii="Segoe UI" w:hAnsi="Segoe UI" w:cs="Segoe UI"/>
          <w:sz w:val="23"/>
          <w:szCs w:val="23"/>
        </w:rPr>
      </w:pPr>
      <w:r w:rsidRPr="00F846DD">
        <w:rPr>
          <w:rFonts w:ascii="Segoe UI" w:hAnsi="Segoe UI" w:cs="Segoe UI"/>
          <w:sz w:val="23"/>
          <w:szCs w:val="23"/>
        </w:rPr>
        <w:t xml:space="preserve">za Pražská vodohospodářská společnost a.s. </w:t>
      </w:r>
      <w:r w:rsidR="00A867AC" w:rsidRPr="00F846DD">
        <w:rPr>
          <w:rFonts w:ascii="Segoe UI" w:hAnsi="Segoe UI" w:cs="Segoe UI"/>
          <w:sz w:val="23"/>
          <w:szCs w:val="23"/>
        </w:rPr>
        <w:t xml:space="preserve">   </w:t>
      </w:r>
    </w:p>
    <w:p w14:paraId="44EADCF3" w14:textId="258F7873" w:rsidR="009670CC" w:rsidRPr="00F846DD" w:rsidRDefault="009670CC" w:rsidP="009670CC">
      <w:pPr>
        <w:spacing w:after="0" w:line="240" w:lineRule="auto"/>
        <w:rPr>
          <w:rFonts w:ascii="Segoe UI" w:hAnsi="Segoe UI" w:cs="Segoe UI"/>
          <w:sz w:val="23"/>
          <w:szCs w:val="23"/>
        </w:rPr>
      </w:pPr>
      <w:r w:rsidRPr="00F846DD">
        <w:rPr>
          <w:rFonts w:ascii="Segoe UI" w:hAnsi="Segoe UI" w:cs="Segoe UI"/>
          <w:sz w:val="23"/>
          <w:szCs w:val="23"/>
        </w:rPr>
        <w:t xml:space="preserve">Ing. Pavel Válek, MBA </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Mgr. Martin Velík</w:t>
      </w:r>
    </w:p>
    <w:p w14:paraId="012B3285" w14:textId="77777777" w:rsidR="009670CC" w:rsidRPr="00F846DD" w:rsidRDefault="009670CC" w:rsidP="009670CC">
      <w:pPr>
        <w:spacing w:after="0" w:line="240" w:lineRule="auto"/>
        <w:rPr>
          <w:rFonts w:ascii="Segoe UI" w:hAnsi="Segoe UI" w:cs="Segoe UI"/>
          <w:sz w:val="23"/>
          <w:szCs w:val="23"/>
        </w:rPr>
      </w:pPr>
      <w:r w:rsidRPr="00F846DD">
        <w:rPr>
          <w:rFonts w:ascii="Segoe UI" w:hAnsi="Segoe UI" w:cs="Segoe UI"/>
          <w:sz w:val="23"/>
          <w:szCs w:val="23"/>
        </w:rPr>
        <w:t>předseda představenstva</w:t>
      </w:r>
      <w:r w:rsidRPr="00F846DD">
        <w:rPr>
          <w:rFonts w:ascii="Segoe UI" w:hAnsi="Segoe UI"/>
          <w:sz w:val="23"/>
        </w:rPr>
        <w:t xml:space="preserve"> </w:t>
      </w:r>
      <w:r w:rsidRPr="00F846DD">
        <w:rPr>
          <w:rFonts w:ascii="Segoe UI" w:hAnsi="Segoe UI"/>
          <w:sz w:val="23"/>
        </w:rPr>
        <w:tab/>
      </w:r>
      <w:r w:rsidRPr="00F846DD">
        <w:rPr>
          <w:rFonts w:ascii="Segoe UI" w:hAnsi="Segoe UI"/>
          <w:sz w:val="23"/>
        </w:rPr>
        <w:tab/>
      </w:r>
      <w:r w:rsidRPr="00F846DD">
        <w:rPr>
          <w:rFonts w:ascii="Segoe UI" w:hAnsi="Segoe UI"/>
          <w:sz w:val="23"/>
        </w:rPr>
        <w:tab/>
      </w:r>
      <w:r w:rsidRPr="00F846DD">
        <w:rPr>
          <w:rFonts w:ascii="Segoe UI" w:hAnsi="Segoe UI"/>
          <w:sz w:val="23"/>
        </w:rPr>
        <w:tab/>
      </w:r>
      <w:r w:rsidRPr="00F846DD">
        <w:rPr>
          <w:rFonts w:ascii="Segoe UI" w:hAnsi="Segoe UI" w:cs="Segoe UI"/>
          <w:sz w:val="23"/>
          <w:szCs w:val="23"/>
        </w:rPr>
        <w:t>místopředseda představenstva</w:t>
      </w:r>
    </w:p>
    <w:p w14:paraId="713DBC6E" w14:textId="77777777" w:rsidR="009670CC" w:rsidRPr="00F846DD" w:rsidRDefault="009670CC" w:rsidP="009670CC">
      <w:pPr>
        <w:spacing w:after="0"/>
        <w:rPr>
          <w:rFonts w:ascii="Segoe UI" w:hAnsi="Segoe UI" w:cs="Segoe UI"/>
          <w:sz w:val="23"/>
          <w:szCs w:val="23"/>
        </w:rPr>
      </w:pPr>
    </w:p>
    <w:bookmarkEnd w:id="10"/>
    <w:p w14:paraId="6872B6EE" w14:textId="77777777" w:rsidR="009670CC" w:rsidRPr="00F846DD" w:rsidRDefault="009670CC" w:rsidP="009670CC">
      <w:pPr>
        <w:spacing w:after="0"/>
        <w:rPr>
          <w:rFonts w:ascii="Segoe UI" w:hAnsi="Segoe UI" w:cs="Segoe UI"/>
          <w:sz w:val="23"/>
          <w:szCs w:val="23"/>
        </w:rPr>
      </w:pPr>
    </w:p>
    <w:p w14:paraId="13E0AE4B" w14:textId="1AA9BF22" w:rsidR="009670CC" w:rsidRPr="00F846DD" w:rsidRDefault="0036109E" w:rsidP="009670CC">
      <w:pPr>
        <w:spacing w:after="0" w:line="240" w:lineRule="auto"/>
        <w:jc w:val="both"/>
        <w:rPr>
          <w:rFonts w:ascii="Segoe UI" w:hAnsi="Segoe UI" w:cs="Segoe UI"/>
          <w:sz w:val="23"/>
          <w:szCs w:val="23"/>
        </w:rPr>
      </w:pPr>
      <w:r w:rsidRPr="00F846DD">
        <w:rPr>
          <w:rFonts w:ascii="Segoe UI" w:hAnsi="Segoe UI" w:cs="Segoe UI"/>
          <w:sz w:val="23"/>
          <w:szCs w:val="23"/>
        </w:rPr>
        <w:t>V Praze dne _____. dubna 2022</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t>V Praze dne _____. dubna 2022</w:t>
      </w:r>
    </w:p>
    <w:p w14:paraId="2D8B20F4" w14:textId="77777777" w:rsidR="009670CC" w:rsidRPr="00F846DD" w:rsidRDefault="009670CC" w:rsidP="009670CC">
      <w:pPr>
        <w:spacing w:after="0" w:line="240" w:lineRule="auto"/>
        <w:jc w:val="both"/>
        <w:rPr>
          <w:rFonts w:ascii="Segoe UI" w:hAnsi="Segoe UI" w:cs="Segoe UI"/>
          <w:sz w:val="23"/>
          <w:szCs w:val="23"/>
        </w:rPr>
      </w:pPr>
    </w:p>
    <w:p w14:paraId="4D7C02D6" w14:textId="77777777" w:rsidR="009670CC" w:rsidRPr="00F846DD" w:rsidRDefault="009670CC" w:rsidP="009670CC">
      <w:pPr>
        <w:spacing w:after="0" w:line="240" w:lineRule="auto"/>
        <w:jc w:val="both"/>
        <w:rPr>
          <w:rFonts w:ascii="Segoe UI" w:hAnsi="Segoe UI" w:cs="Segoe UI"/>
          <w:sz w:val="23"/>
          <w:szCs w:val="23"/>
        </w:rPr>
      </w:pPr>
    </w:p>
    <w:p w14:paraId="49FEDAEF" w14:textId="77777777" w:rsidR="0049788C" w:rsidRPr="00F846DD" w:rsidRDefault="0049788C" w:rsidP="0049788C">
      <w:pPr>
        <w:spacing w:after="0" w:line="240" w:lineRule="auto"/>
        <w:jc w:val="both"/>
        <w:rPr>
          <w:rFonts w:ascii="Segoe UI" w:hAnsi="Segoe UI" w:cs="Segoe UI"/>
          <w:sz w:val="23"/>
          <w:szCs w:val="23"/>
        </w:rPr>
      </w:pPr>
    </w:p>
    <w:p w14:paraId="5121D3F9" w14:textId="084BD63F" w:rsidR="0049788C" w:rsidRPr="00F846DD" w:rsidRDefault="0049788C" w:rsidP="0049788C">
      <w:pPr>
        <w:spacing w:after="0"/>
        <w:rPr>
          <w:rFonts w:ascii="Segoe UI" w:hAnsi="Segoe UI" w:cs="Segoe UI"/>
          <w:sz w:val="23"/>
          <w:szCs w:val="23"/>
        </w:rPr>
      </w:pPr>
      <w:r w:rsidRPr="00F846DD">
        <w:rPr>
          <w:rFonts w:ascii="Segoe UI" w:hAnsi="Segoe UI" w:cs="Segoe UI"/>
          <w:sz w:val="23"/>
          <w:szCs w:val="23"/>
        </w:rPr>
        <w:t>___________________________________</w:t>
      </w:r>
      <w:r w:rsidRPr="00F846DD">
        <w:rPr>
          <w:rFonts w:ascii="Segoe UI" w:hAnsi="Segoe UI" w:cs="Segoe UI"/>
          <w:sz w:val="23"/>
          <w:szCs w:val="23"/>
        </w:rPr>
        <w:tab/>
      </w:r>
      <w:r w:rsidRPr="00F846DD">
        <w:rPr>
          <w:rFonts w:ascii="Segoe UI" w:hAnsi="Segoe UI" w:cs="Segoe UI"/>
          <w:sz w:val="23"/>
          <w:szCs w:val="23"/>
        </w:rPr>
        <w:tab/>
      </w:r>
      <w:r w:rsidR="0036109E" w:rsidRPr="00F846DD">
        <w:rPr>
          <w:rFonts w:ascii="Segoe UI" w:hAnsi="Segoe UI" w:cs="Segoe UI"/>
          <w:sz w:val="23"/>
          <w:szCs w:val="23"/>
        </w:rPr>
        <w:tab/>
      </w:r>
      <w:r w:rsidRPr="00F846DD">
        <w:rPr>
          <w:rFonts w:ascii="Segoe UI" w:hAnsi="Segoe UI" w:cs="Segoe UI"/>
          <w:sz w:val="23"/>
          <w:szCs w:val="23"/>
        </w:rPr>
        <w:t>____________________________________</w:t>
      </w:r>
      <w:r w:rsidRPr="00F846DD">
        <w:rPr>
          <w:rFonts w:ascii="Segoe UI" w:hAnsi="Segoe UI" w:cs="Segoe UI"/>
          <w:sz w:val="23"/>
          <w:szCs w:val="23"/>
        </w:rPr>
        <w:tab/>
      </w:r>
    </w:p>
    <w:p w14:paraId="19CDC66F" w14:textId="5C84828B" w:rsidR="0049788C" w:rsidRPr="00F846DD" w:rsidRDefault="00F846DD" w:rsidP="00B556F0">
      <w:pPr>
        <w:spacing w:after="0"/>
        <w:rPr>
          <w:rFonts w:ascii="Segoe UI" w:hAnsi="Segoe UI" w:cs="Segoe UI"/>
          <w:sz w:val="23"/>
          <w:szCs w:val="23"/>
        </w:rPr>
      </w:pPr>
      <w:r>
        <w:rPr>
          <w:rFonts w:ascii="Segoe UI" w:hAnsi="Segoe UI" w:cs="Segoe UI"/>
          <w:sz w:val="23"/>
          <w:szCs w:val="23"/>
        </w:rPr>
        <w:t>z</w:t>
      </w:r>
      <w:r w:rsidR="0049788C" w:rsidRPr="00F846DD">
        <w:rPr>
          <w:rFonts w:ascii="Segoe UI" w:hAnsi="Segoe UI" w:cs="Segoe UI"/>
          <w:sz w:val="23"/>
          <w:szCs w:val="23"/>
        </w:rPr>
        <w:t>a Pražské vodovody a kanalizace, a.s.</w:t>
      </w:r>
    </w:p>
    <w:p w14:paraId="0642550A" w14:textId="6066ED86" w:rsidR="0049788C" w:rsidRPr="00F846DD" w:rsidRDefault="0049788C" w:rsidP="00B556F0">
      <w:pPr>
        <w:spacing w:after="0"/>
        <w:rPr>
          <w:rFonts w:ascii="Segoe UI" w:hAnsi="Segoe UI" w:cs="Segoe UI"/>
          <w:sz w:val="23"/>
          <w:szCs w:val="23"/>
        </w:rPr>
      </w:pPr>
      <w:r w:rsidRPr="00F846DD">
        <w:rPr>
          <w:rFonts w:ascii="Segoe UI" w:hAnsi="Segoe UI" w:cs="Segoe UI"/>
          <w:sz w:val="23"/>
          <w:szCs w:val="23"/>
        </w:rPr>
        <w:t>Ing. Petr Mrkos</w:t>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Pr="00F846DD">
        <w:rPr>
          <w:rFonts w:ascii="Segoe UI" w:hAnsi="Segoe UI" w:cs="Segoe UI"/>
          <w:sz w:val="23"/>
          <w:szCs w:val="23"/>
        </w:rPr>
        <w:tab/>
      </w:r>
      <w:r w:rsidR="0036109E" w:rsidRPr="00F846DD">
        <w:rPr>
          <w:rFonts w:ascii="Segoe UI" w:hAnsi="Segoe UI" w:cs="Segoe UI"/>
          <w:sz w:val="23"/>
          <w:szCs w:val="23"/>
        </w:rPr>
        <w:tab/>
      </w:r>
      <w:r w:rsidRPr="00F846DD">
        <w:rPr>
          <w:rFonts w:ascii="Segoe UI" w:hAnsi="Segoe UI" w:cs="Segoe UI"/>
          <w:sz w:val="23"/>
          <w:szCs w:val="23"/>
        </w:rPr>
        <w:t>Ing. Miluše Poláková</w:t>
      </w:r>
    </w:p>
    <w:p w14:paraId="39C50366" w14:textId="67B3282F" w:rsidR="0049788C" w:rsidRPr="00F846DD" w:rsidRDefault="0049788C" w:rsidP="0049788C">
      <w:pPr>
        <w:spacing w:after="0"/>
        <w:rPr>
          <w:rFonts w:ascii="Segoe UI" w:hAnsi="Segoe UI" w:cs="Segoe UI"/>
          <w:sz w:val="23"/>
          <w:szCs w:val="23"/>
        </w:rPr>
      </w:pPr>
      <w:r w:rsidRPr="00F846DD">
        <w:rPr>
          <w:rFonts w:ascii="Segoe UI" w:hAnsi="Segoe UI" w:cs="Segoe UI"/>
          <w:sz w:val="23"/>
          <w:szCs w:val="23"/>
        </w:rPr>
        <w:t>místopředseda představenstva</w:t>
      </w:r>
      <w:r w:rsidRPr="00F846DD">
        <w:rPr>
          <w:rFonts w:ascii="Segoe UI" w:hAnsi="Segoe UI" w:cs="Segoe UI"/>
          <w:sz w:val="23"/>
          <w:szCs w:val="23"/>
        </w:rPr>
        <w:tab/>
      </w:r>
      <w:r w:rsidRPr="00F846DD">
        <w:rPr>
          <w:rFonts w:ascii="Segoe UI" w:hAnsi="Segoe UI" w:cs="Segoe UI"/>
          <w:sz w:val="23"/>
          <w:szCs w:val="23"/>
        </w:rPr>
        <w:tab/>
      </w:r>
      <w:r w:rsidR="0036109E" w:rsidRPr="00F846DD">
        <w:rPr>
          <w:rFonts w:ascii="Segoe UI" w:hAnsi="Segoe UI" w:cs="Segoe UI"/>
          <w:sz w:val="23"/>
          <w:szCs w:val="23"/>
        </w:rPr>
        <w:tab/>
      </w:r>
      <w:r w:rsidRPr="00F846DD">
        <w:rPr>
          <w:rFonts w:ascii="Segoe UI" w:hAnsi="Segoe UI" w:cs="Segoe UI"/>
          <w:sz w:val="23"/>
          <w:szCs w:val="23"/>
        </w:rPr>
        <w:t>člen představenstva</w:t>
      </w:r>
    </w:p>
    <w:p w14:paraId="562044AF" w14:textId="77777777" w:rsidR="0049788C" w:rsidRPr="00F846DD" w:rsidRDefault="0049788C" w:rsidP="0049788C">
      <w:pPr>
        <w:spacing w:after="0"/>
        <w:rPr>
          <w:rFonts w:ascii="Segoe UI" w:hAnsi="Segoe UI" w:cs="Segoe UI"/>
          <w:sz w:val="23"/>
          <w:szCs w:val="23"/>
        </w:rPr>
      </w:pPr>
    </w:p>
    <w:p w14:paraId="644C3CFC" w14:textId="32BF546B" w:rsidR="00D63EB6" w:rsidRPr="0034667E" w:rsidRDefault="00D63EB6" w:rsidP="00D63EB6">
      <w:pPr>
        <w:spacing w:after="0" w:line="240" w:lineRule="auto"/>
        <w:jc w:val="both"/>
        <w:rPr>
          <w:rFonts w:ascii="Segoe UI" w:hAnsi="Segoe UI" w:cs="Segoe UI"/>
          <w:color w:val="FF0000"/>
          <w:sz w:val="23"/>
          <w:szCs w:val="23"/>
        </w:rPr>
      </w:pPr>
    </w:p>
    <w:sectPr w:rsidR="00D63EB6" w:rsidRPr="0034667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2234" w14:textId="77777777" w:rsidR="00AF7753" w:rsidRDefault="00AF7753" w:rsidP="00D10F7B">
      <w:pPr>
        <w:spacing w:after="0" w:line="240" w:lineRule="auto"/>
      </w:pPr>
      <w:r>
        <w:separator/>
      </w:r>
    </w:p>
  </w:endnote>
  <w:endnote w:type="continuationSeparator" w:id="0">
    <w:p w14:paraId="15AFCEC1" w14:textId="77777777" w:rsidR="00AF7753" w:rsidRDefault="00AF7753" w:rsidP="00D10F7B">
      <w:pPr>
        <w:spacing w:after="0" w:line="240" w:lineRule="auto"/>
      </w:pPr>
      <w:r>
        <w:continuationSeparator/>
      </w:r>
    </w:p>
  </w:endnote>
  <w:endnote w:type="continuationNotice" w:id="1">
    <w:p w14:paraId="29E14034" w14:textId="77777777" w:rsidR="00AF7753" w:rsidRDefault="00AF7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DDFD" w14:textId="2D174751" w:rsidR="00D10F7B" w:rsidRDefault="00D10F7B" w:rsidP="00D10F7B">
    <w:pPr>
      <w:pStyle w:val="Zpat"/>
      <w:jc w:val="center"/>
    </w:pPr>
    <w:r>
      <w:t xml:space="preserve">Stránka </w:t>
    </w:r>
    <w:r>
      <w:rPr>
        <w:b/>
        <w:bCs/>
      </w:rPr>
      <w:fldChar w:fldCharType="begin"/>
    </w:r>
    <w:r>
      <w:rPr>
        <w:b/>
        <w:bCs/>
      </w:rPr>
      <w:instrText>PAGE  \* Arabic  \* MERGEFORMAT</w:instrText>
    </w:r>
    <w:r>
      <w:rPr>
        <w:b/>
        <w:bCs/>
      </w:rPr>
      <w:fldChar w:fldCharType="separate"/>
    </w:r>
    <w:r w:rsidR="00473EDF">
      <w:rPr>
        <w:b/>
        <w:bCs/>
        <w:noProof/>
      </w:rPr>
      <w:t>8</w:t>
    </w:r>
    <w:r>
      <w:rPr>
        <w:b/>
        <w:bCs/>
      </w:rPr>
      <w:fldChar w:fldCharType="end"/>
    </w:r>
    <w:r>
      <w:t xml:space="preserve"> z </w:t>
    </w:r>
    <w:r>
      <w:rPr>
        <w:b/>
        <w:bCs/>
      </w:rPr>
      <w:fldChar w:fldCharType="begin"/>
    </w:r>
    <w:r>
      <w:rPr>
        <w:b/>
        <w:bCs/>
      </w:rPr>
      <w:instrText>NUMPAGES  \* Arabic  \* MERGEFORMAT</w:instrText>
    </w:r>
    <w:r>
      <w:rPr>
        <w:b/>
        <w:bCs/>
      </w:rPr>
      <w:fldChar w:fldCharType="separate"/>
    </w:r>
    <w:r w:rsidR="00473EDF">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37D3" w14:textId="77777777" w:rsidR="00AF7753" w:rsidRDefault="00AF7753" w:rsidP="00D10F7B">
      <w:pPr>
        <w:spacing w:after="0" w:line="240" w:lineRule="auto"/>
      </w:pPr>
      <w:r>
        <w:separator/>
      </w:r>
    </w:p>
  </w:footnote>
  <w:footnote w:type="continuationSeparator" w:id="0">
    <w:p w14:paraId="12AA5B69" w14:textId="77777777" w:rsidR="00AF7753" w:rsidRDefault="00AF7753" w:rsidP="00D10F7B">
      <w:pPr>
        <w:spacing w:after="0" w:line="240" w:lineRule="auto"/>
      </w:pPr>
      <w:r>
        <w:continuationSeparator/>
      </w:r>
    </w:p>
  </w:footnote>
  <w:footnote w:type="continuationNotice" w:id="1">
    <w:p w14:paraId="00141DBB" w14:textId="77777777" w:rsidR="00AF7753" w:rsidRDefault="00AF77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48F7" w14:textId="6C3CA04F" w:rsidR="007E73C5" w:rsidRPr="007E73C5" w:rsidRDefault="007E73C5" w:rsidP="007E73C5">
    <w:pPr>
      <w:spacing w:before="120" w:after="0" w:line="240" w:lineRule="auto"/>
      <w:rPr>
        <w:rFonts w:ascii="Segoe UI" w:eastAsia="Times New Roman" w:hAnsi="Segoe UI" w:cs="Segoe UI"/>
        <w:color w:val="444444"/>
        <w:sz w:val="20"/>
        <w:szCs w:val="20"/>
        <w:lang w:eastAsia="cs-CZ"/>
      </w:rPr>
    </w:pPr>
    <w:r w:rsidRPr="007E73C5">
      <w:rPr>
        <w:rFonts w:ascii="Segoe UI" w:eastAsia="Times New Roman" w:hAnsi="Segoe UI" w:cs="Segoe UI"/>
        <w:color w:val="444444"/>
        <w:sz w:val="20"/>
        <w:szCs w:val="20"/>
        <w:lang w:eastAsia="cs-CZ"/>
      </w:rPr>
      <w:br/>
    </w:r>
    <w:r>
      <w:rPr>
        <w:rFonts w:ascii="Segoe UI" w:eastAsia="Times New Roman" w:hAnsi="Segoe UI" w:cs="Segoe UI"/>
        <w:color w:val="444444"/>
        <w:sz w:val="20"/>
        <w:szCs w:val="20"/>
        <w:lang w:eastAsia="cs-CZ"/>
      </w:rPr>
      <w:t xml:space="preserve">Číslo smlouvy PVS </w:t>
    </w:r>
    <w:r w:rsidRPr="007E73C5">
      <w:rPr>
        <w:rFonts w:ascii="Segoe UI" w:eastAsia="Times New Roman" w:hAnsi="Segoe UI" w:cs="Segoe UI"/>
        <w:color w:val="444444"/>
        <w:sz w:val="20"/>
        <w:szCs w:val="20"/>
        <w:lang w:eastAsia="cs-CZ"/>
      </w:rPr>
      <w:t>0113/22</w:t>
    </w:r>
  </w:p>
  <w:p w14:paraId="5A31947C" w14:textId="77777777" w:rsidR="006D7238" w:rsidRDefault="006D72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2D9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1D6FF8"/>
    <w:multiLevelType w:val="hybridMultilevel"/>
    <w:tmpl w:val="12ACB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660533"/>
    <w:multiLevelType w:val="hybridMultilevel"/>
    <w:tmpl w:val="12ACB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6900FF"/>
    <w:multiLevelType w:val="hybridMultilevel"/>
    <w:tmpl w:val="C5FE1D1C"/>
    <w:lvl w:ilvl="0" w:tplc="04050017">
      <w:start w:val="1"/>
      <w:numFmt w:val="lowerLetter"/>
      <w:lvlText w:val="%1)"/>
      <w:lvlJc w:val="left"/>
      <w:pPr>
        <w:ind w:left="1151" w:hanging="360"/>
      </w:pPr>
    </w:lvl>
    <w:lvl w:ilvl="1" w:tplc="04050019">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4" w15:restartNumberingAfterBreak="0">
    <w:nsid w:val="1D822E3A"/>
    <w:multiLevelType w:val="hybridMultilevel"/>
    <w:tmpl w:val="55DEB3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B169ED"/>
    <w:multiLevelType w:val="hybridMultilevel"/>
    <w:tmpl w:val="3878D8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A10D02"/>
    <w:multiLevelType w:val="hybridMultilevel"/>
    <w:tmpl w:val="8C0627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BE40EC"/>
    <w:multiLevelType w:val="hybridMultilevel"/>
    <w:tmpl w:val="BB34369A"/>
    <w:lvl w:ilvl="0" w:tplc="04050017">
      <w:start w:val="1"/>
      <w:numFmt w:val="lowerLetter"/>
      <w:lvlText w:val="%1)"/>
      <w:lvlJc w:val="left"/>
      <w:pPr>
        <w:ind w:left="1151" w:hanging="360"/>
      </w:pPr>
    </w:lvl>
    <w:lvl w:ilvl="1" w:tplc="04050019" w:tentative="1">
      <w:start w:val="1"/>
      <w:numFmt w:val="lowerLetter"/>
      <w:lvlText w:val="%2."/>
      <w:lvlJc w:val="left"/>
      <w:pPr>
        <w:ind w:left="1871" w:hanging="360"/>
      </w:pPr>
    </w:lvl>
    <w:lvl w:ilvl="2" w:tplc="0405001B">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8" w15:restartNumberingAfterBreak="0">
    <w:nsid w:val="31233AE0"/>
    <w:multiLevelType w:val="hybridMultilevel"/>
    <w:tmpl w:val="12ACB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D38E7"/>
    <w:multiLevelType w:val="multilevel"/>
    <w:tmpl w:val="0405001F"/>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EB01FE"/>
    <w:multiLevelType w:val="hybridMultilevel"/>
    <w:tmpl w:val="D3141C2C"/>
    <w:lvl w:ilvl="0" w:tplc="BB5EA7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C52430"/>
    <w:multiLevelType w:val="hybridMultilevel"/>
    <w:tmpl w:val="7BBAF4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8E5668"/>
    <w:multiLevelType w:val="hybridMultilevel"/>
    <w:tmpl w:val="12ACB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245611"/>
    <w:multiLevelType w:val="multilevel"/>
    <w:tmpl w:val="51708734"/>
    <w:lvl w:ilvl="0">
      <w:start w:val="1"/>
      <w:numFmt w:val="decimal"/>
      <w:lvlText w:val="Článek %1."/>
      <w:lvlJc w:val="center"/>
      <w:pPr>
        <w:ind w:left="360" w:hanging="72"/>
      </w:pPr>
      <w:rPr>
        <w:rFonts w:ascii="Calibri" w:hAnsi="Calibri" w:hint="default"/>
        <w:b/>
        <w:i w:val="0"/>
        <w:sz w:val="24"/>
      </w:rPr>
    </w:lvl>
    <w:lvl w:ilvl="1">
      <w:start w:val="1"/>
      <w:numFmt w:val="upperRoman"/>
      <w:lvlText w:val="%2."/>
      <w:lvlJc w:val="right"/>
      <w:pPr>
        <w:ind w:left="360" w:hanging="360"/>
      </w:pPr>
    </w:lvl>
    <w:lvl w:ilvl="2">
      <w:start w:val="1"/>
      <w:numFmt w:val="lowerLetter"/>
      <w:lvlText w:val="%3)"/>
      <w:lvlJc w:val="left"/>
      <w:pPr>
        <w:ind w:left="907" w:hanging="453"/>
      </w:pPr>
      <w:rPr>
        <w:rFonts w:hint="default"/>
      </w:rPr>
    </w:lvl>
    <w:lvl w:ilvl="3">
      <w:start w:val="1"/>
      <w:numFmt w:val="lowerRoman"/>
      <w:lvlText w:val="(%4)"/>
      <w:lvlJc w:val="left"/>
      <w:pPr>
        <w:ind w:left="130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9C4FEA"/>
    <w:multiLevelType w:val="hybridMultilevel"/>
    <w:tmpl w:val="0F6E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B031B"/>
    <w:multiLevelType w:val="multilevel"/>
    <w:tmpl w:val="C13A8892"/>
    <w:lvl w:ilvl="0">
      <w:start w:val="1"/>
      <w:numFmt w:val="decimal"/>
      <w:lvlText w:val="Článek %1."/>
      <w:lvlJc w:val="center"/>
      <w:pPr>
        <w:ind w:left="360" w:hanging="72"/>
      </w:pPr>
      <w:rPr>
        <w:rFonts w:ascii="Calibri" w:hAnsi="Calibri" w:hint="default"/>
        <w:b/>
        <w:i w:val="0"/>
        <w:sz w:val="24"/>
      </w:rPr>
    </w:lvl>
    <w:lvl w:ilvl="1">
      <w:start w:val="1"/>
      <w:numFmt w:val="upperRoman"/>
      <w:lvlText w:val="%2."/>
      <w:lvlJc w:val="right"/>
      <w:pPr>
        <w:ind w:left="360" w:hanging="360"/>
      </w:pPr>
      <w:rPr>
        <w:rFonts w:hint="default"/>
      </w:rPr>
    </w:lvl>
    <w:lvl w:ilvl="2">
      <w:start w:val="1"/>
      <w:numFmt w:val="lowerLetter"/>
      <w:lvlText w:val="%3)"/>
      <w:lvlJc w:val="left"/>
      <w:pPr>
        <w:ind w:left="907" w:hanging="453"/>
      </w:pPr>
      <w:rPr>
        <w:rFonts w:hint="default"/>
      </w:rPr>
    </w:lvl>
    <w:lvl w:ilvl="3">
      <w:start w:val="1"/>
      <w:numFmt w:val="lowerRoman"/>
      <w:lvlText w:val="(%4)"/>
      <w:lvlJc w:val="left"/>
      <w:pPr>
        <w:ind w:left="130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D93FC3"/>
    <w:multiLevelType w:val="hybridMultilevel"/>
    <w:tmpl w:val="DA8E29A0"/>
    <w:lvl w:ilvl="0" w:tplc="0405000B">
      <w:start w:val="1"/>
      <w:numFmt w:val="bullet"/>
      <w:lvlText w:val=""/>
      <w:lvlJc w:val="left"/>
      <w:pPr>
        <w:ind w:left="1776" w:hanging="360"/>
      </w:pPr>
      <w:rPr>
        <w:rFonts w:ascii="Wingdings" w:hAnsi="Wingdings"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17" w15:restartNumberingAfterBreak="0">
    <w:nsid w:val="65AE1971"/>
    <w:multiLevelType w:val="hybridMultilevel"/>
    <w:tmpl w:val="9806B94C"/>
    <w:lvl w:ilvl="0" w:tplc="4E38231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0B3465"/>
    <w:multiLevelType w:val="multilevel"/>
    <w:tmpl w:val="3D9E48B6"/>
    <w:lvl w:ilvl="0">
      <w:start w:val="1"/>
      <w:numFmt w:val="decimal"/>
      <w:lvlText w:val="Článek %1."/>
      <w:lvlJc w:val="center"/>
      <w:pPr>
        <w:ind w:left="360" w:hanging="72"/>
      </w:pPr>
      <w:rPr>
        <w:rFonts w:ascii="Calibri" w:hAnsi="Calibri" w:hint="default"/>
        <w:b/>
        <w:i w:val="0"/>
        <w:sz w:val="24"/>
      </w:rPr>
    </w:lvl>
    <w:lvl w:ilvl="1">
      <w:start w:val="1"/>
      <w:numFmt w:val="upperRoman"/>
      <w:lvlText w:val="%2."/>
      <w:lvlJc w:val="right"/>
      <w:pPr>
        <w:ind w:left="360" w:hanging="360"/>
      </w:pPr>
      <w:rPr>
        <w:rFonts w:hint="default"/>
      </w:rPr>
    </w:lvl>
    <w:lvl w:ilvl="2">
      <w:start w:val="1"/>
      <w:numFmt w:val="lowerLetter"/>
      <w:lvlText w:val="%3)"/>
      <w:lvlJc w:val="left"/>
      <w:pPr>
        <w:ind w:left="907" w:hanging="453"/>
      </w:pPr>
      <w:rPr>
        <w:rFonts w:hint="default"/>
      </w:rPr>
    </w:lvl>
    <w:lvl w:ilvl="3">
      <w:start w:val="1"/>
      <w:numFmt w:val="lowerRoman"/>
      <w:lvlText w:val="(%4)"/>
      <w:lvlJc w:val="left"/>
      <w:pPr>
        <w:ind w:left="130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9CB590A"/>
    <w:multiLevelType w:val="hybridMultilevel"/>
    <w:tmpl w:val="12ACB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B61DCB"/>
    <w:multiLevelType w:val="hybridMultilevel"/>
    <w:tmpl w:val="52F2637C"/>
    <w:lvl w:ilvl="0" w:tplc="BE4C215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07C22"/>
    <w:multiLevelType w:val="hybridMultilevel"/>
    <w:tmpl w:val="12ACBB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0A2CE9"/>
    <w:multiLevelType w:val="hybridMultilevel"/>
    <w:tmpl w:val="D952A5CC"/>
    <w:lvl w:ilvl="0" w:tplc="4D588034">
      <w:numFmt w:val="bullet"/>
      <w:lvlText w:val="-"/>
      <w:lvlJc w:val="left"/>
      <w:pPr>
        <w:ind w:left="1267" w:hanging="360"/>
      </w:pPr>
      <w:rPr>
        <w:rFonts w:ascii="Segoe UI" w:eastAsiaTheme="minorHAnsi" w:hAnsi="Segoe UI" w:cs="Segoe UI" w:hint="default"/>
      </w:rPr>
    </w:lvl>
    <w:lvl w:ilvl="1" w:tplc="04050003" w:tentative="1">
      <w:start w:val="1"/>
      <w:numFmt w:val="bullet"/>
      <w:lvlText w:val="o"/>
      <w:lvlJc w:val="left"/>
      <w:pPr>
        <w:ind w:left="1987" w:hanging="360"/>
      </w:pPr>
      <w:rPr>
        <w:rFonts w:ascii="Courier New" w:hAnsi="Courier New" w:cs="Courier New" w:hint="default"/>
      </w:rPr>
    </w:lvl>
    <w:lvl w:ilvl="2" w:tplc="04050005" w:tentative="1">
      <w:start w:val="1"/>
      <w:numFmt w:val="bullet"/>
      <w:lvlText w:val=""/>
      <w:lvlJc w:val="left"/>
      <w:pPr>
        <w:ind w:left="2707" w:hanging="360"/>
      </w:pPr>
      <w:rPr>
        <w:rFonts w:ascii="Wingdings" w:hAnsi="Wingdings" w:hint="default"/>
      </w:rPr>
    </w:lvl>
    <w:lvl w:ilvl="3" w:tplc="04050001" w:tentative="1">
      <w:start w:val="1"/>
      <w:numFmt w:val="bullet"/>
      <w:lvlText w:val=""/>
      <w:lvlJc w:val="left"/>
      <w:pPr>
        <w:ind w:left="3427" w:hanging="360"/>
      </w:pPr>
      <w:rPr>
        <w:rFonts w:ascii="Symbol" w:hAnsi="Symbol" w:hint="default"/>
      </w:rPr>
    </w:lvl>
    <w:lvl w:ilvl="4" w:tplc="04050003" w:tentative="1">
      <w:start w:val="1"/>
      <w:numFmt w:val="bullet"/>
      <w:lvlText w:val="o"/>
      <w:lvlJc w:val="left"/>
      <w:pPr>
        <w:ind w:left="4147" w:hanging="360"/>
      </w:pPr>
      <w:rPr>
        <w:rFonts w:ascii="Courier New" w:hAnsi="Courier New" w:cs="Courier New" w:hint="default"/>
      </w:rPr>
    </w:lvl>
    <w:lvl w:ilvl="5" w:tplc="04050005" w:tentative="1">
      <w:start w:val="1"/>
      <w:numFmt w:val="bullet"/>
      <w:lvlText w:val=""/>
      <w:lvlJc w:val="left"/>
      <w:pPr>
        <w:ind w:left="4867" w:hanging="360"/>
      </w:pPr>
      <w:rPr>
        <w:rFonts w:ascii="Wingdings" w:hAnsi="Wingdings" w:hint="default"/>
      </w:rPr>
    </w:lvl>
    <w:lvl w:ilvl="6" w:tplc="04050001" w:tentative="1">
      <w:start w:val="1"/>
      <w:numFmt w:val="bullet"/>
      <w:lvlText w:val=""/>
      <w:lvlJc w:val="left"/>
      <w:pPr>
        <w:ind w:left="5587" w:hanging="360"/>
      </w:pPr>
      <w:rPr>
        <w:rFonts w:ascii="Symbol" w:hAnsi="Symbol" w:hint="default"/>
      </w:rPr>
    </w:lvl>
    <w:lvl w:ilvl="7" w:tplc="04050003" w:tentative="1">
      <w:start w:val="1"/>
      <w:numFmt w:val="bullet"/>
      <w:lvlText w:val="o"/>
      <w:lvlJc w:val="left"/>
      <w:pPr>
        <w:ind w:left="6307" w:hanging="360"/>
      </w:pPr>
      <w:rPr>
        <w:rFonts w:ascii="Courier New" w:hAnsi="Courier New" w:cs="Courier New" w:hint="default"/>
      </w:rPr>
    </w:lvl>
    <w:lvl w:ilvl="8" w:tplc="04050005" w:tentative="1">
      <w:start w:val="1"/>
      <w:numFmt w:val="bullet"/>
      <w:lvlText w:val=""/>
      <w:lvlJc w:val="left"/>
      <w:pPr>
        <w:ind w:left="7027" w:hanging="360"/>
      </w:pPr>
      <w:rPr>
        <w:rFonts w:ascii="Wingdings" w:hAnsi="Wingdings" w:hint="default"/>
      </w:rPr>
    </w:lvl>
  </w:abstractNum>
  <w:num w:numId="1">
    <w:abstractNumId w:val="0"/>
  </w:num>
  <w:num w:numId="2">
    <w:abstractNumId w:val="13"/>
  </w:num>
  <w:num w:numId="3">
    <w:abstractNumId w:val="5"/>
  </w:num>
  <w:num w:numId="4">
    <w:abstractNumId w:val="6"/>
  </w:num>
  <w:num w:numId="5">
    <w:abstractNumId w:val="10"/>
  </w:num>
  <w:num w:numId="6">
    <w:abstractNumId w:val="17"/>
  </w:num>
  <w:num w:numId="7">
    <w:abstractNumId w:val="16"/>
  </w:num>
  <w:num w:numId="8">
    <w:abstractNumId w:val="20"/>
  </w:num>
  <w:num w:numId="9">
    <w:abstractNumId w:val="21"/>
  </w:num>
  <w:num w:numId="10">
    <w:abstractNumId w:val="14"/>
  </w:num>
  <w:num w:numId="11">
    <w:abstractNumId w:val="12"/>
  </w:num>
  <w:num w:numId="12">
    <w:abstractNumId w:val="8"/>
  </w:num>
  <w:num w:numId="13">
    <w:abstractNumId w:val="19"/>
  </w:num>
  <w:num w:numId="14">
    <w:abstractNumId w:val="1"/>
  </w:num>
  <w:num w:numId="15">
    <w:abstractNumId w:val="2"/>
  </w:num>
  <w:num w:numId="16">
    <w:abstractNumId w:val="11"/>
  </w:num>
  <w:num w:numId="17">
    <w:abstractNumId w:val="4"/>
  </w:num>
  <w:num w:numId="18">
    <w:abstractNumId w:val="9"/>
  </w:num>
  <w:num w:numId="19">
    <w:abstractNumId w:val="22"/>
  </w:num>
  <w:num w:numId="20">
    <w:abstractNumId w:val="15"/>
  </w:num>
  <w:num w:numId="21">
    <w:abstractNumId w:val="18"/>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80"/>
    <w:rsid w:val="00004F39"/>
    <w:rsid w:val="0001083B"/>
    <w:rsid w:val="0001299D"/>
    <w:rsid w:val="000129C5"/>
    <w:rsid w:val="0001443A"/>
    <w:rsid w:val="00015346"/>
    <w:rsid w:val="0001585C"/>
    <w:rsid w:val="000177F5"/>
    <w:rsid w:val="000214CA"/>
    <w:rsid w:val="00021F49"/>
    <w:rsid w:val="00023250"/>
    <w:rsid w:val="00024D99"/>
    <w:rsid w:val="000268CC"/>
    <w:rsid w:val="00026F23"/>
    <w:rsid w:val="00027C29"/>
    <w:rsid w:val="000306FF"/>
    <w:rsid w:val="00036249"/>
    <w:rsid w:val="0003649C"/>
    <w:rsid w:val="00037DE5"/>
    <w:rsid w:val="00041732"/>
    <w:rsid w:val="000504CB"/>
    <w:rsid w:val="000532E3"/>
    <w:rsid w:val="00053E97"/>
    <w:rsid w:val="00055523"/>
    <w:rsid w:val="0005565A"/>
    <w:rsid w:val="000647A2"/>
    <w:rsid w:val="00065F61"/>
    <w:rsid w:val="00073B0C"/>
    <w:rsid w:val="0007468E"/>
    <w:rsid w:val="000748FA"/>
    <w:rsid w:val="00084E76"/>
    <w:rsid w:val="00086283"/>
    <w:rsid w:val="00087A17"/>
    <w:rsid w:val="00087E29"/>
    <w:rsid w:val="00096821"/>
    <w:rsid w:val="00097AEB"/>
    <w:rsid w:val="000A1254"/>
    <w:rsid w:val="000A404C"/>
    <w:rsid w:val="000A4DF2"/>
    <w:rsid w:val="000A65AA"/>
    <w:rsid w:val="000A7B0E"/>
    <w:rsid w:val="000A7FCC"/>
    <w:rsid w:val="000B05DF"/>
    <w:rsid w:val="000B1053"/>
    <w:rsid w:val="000B4D58"/>
    <w:rsid w:val="000B579A"/>
    <w:rsid w:val="000C333C"/>
    <w:rsid w:val="000C4F4D"/>
    <w:rsid w:val="000D1716"/>
    <w:rsid w:val="000D5D67"/>
    <w:rsid w:val="000D79E6"/>
    <w:rsid w:val="000E1344"/>
    <w:rsid w:val="000E169A"/>
    <w:rsid w:val="000E4B95"/>
    <w:rsid w:val="000E587C"/>
    <w:rsid w:val="000E5EAA"/>
    <w:rsid w:val="000E6AFD"/>
    <w:rsid w:val="000E7409"/>
    <w:rsid w:val="000E7F15"/>
    <w:rsid w:val="000F0D25"/>
    <w:rsid w:val="000F149E"/>
    <w:rsid w:val="000F3DBC"/>
    <w:rsid w:val="000F5EC9"/>
    <w:rsid w:val="000F6465"/>
    <w:rsid w:val="000F652C"/>
    <w:rsid w:val="000F6792"/>
    <w:rsid w:val="00103D33"/>
    <w:rsid w:val="001062F6"/>
    <w:rsid w:val="001135DF"/>
    <w:rsid w:val="001169FC"/>
    <w:rsid w:val="00123C61"/>
    <w:rsid w:val="00125BDA"/>
    <w:rsid w:val="00127A56"/>
    <w:rsid w:val="001418EC"/>
    <w:rsid w:val="001437E3"/>
    <w:rsid w:val="00147796"/>
    <w:rsid w:val="001514C8"/>
    <w:rsid w:val="0015468C"/>
    <w:rsid w:val="00154CAD"/>
    <w:rsid w:val="0015522E"/>
    <w:rsid w:val="001600F4"/>
    <w:rsid w:val="00160997"/>
    <w:rsid w:val="001613D0"/>
    <w:rsid w:val="00163E50"/>
    <w:rsid w:val="00165320"/>
    <w:rsid w:val="001655E1"/>
    <w:rsid w:val="00166D3A"/>
    <w:rsid w:val="001673B5"/>
    <w:rsid w:val="00171485"/>
    <w:rsid w:val="00173B5E"/>
    <w:rsid w:val="001752CC"/>
    <w:rsid w:val="00175DC6"/>
    <w:rsid w:val="001764D5"/>
    <w:rsid w:val="0017656E"/>
    <w:rsid w:val="00177A4F"/>
    <w:rsid w:val="00184971"/>
    <w:rsid w:val="001869BD"/>
    <w:rsid w:val="00187992"/>
    <w:rsid w:val="00187D51"/>
    <w:rsid w:val="00190CFE"/>
    <w:rsid w:val="00193238"/>
    <w:rsid w:val="00193DF5"/>
    <w:rsid w:val="00195B08"/>
    <w:rsid w:val="001977F0"/>
    <w:rsid w:val="00197B41"/>
    <w:rsid w:val="001A2377"/>
    <w:rsid w:val="001A24C8"/>
    <w:rsid w:val="001A2641"/>
    <w:rsid w:val="001A323A"/>
    <w:rsid w:val="001A4998"/>
    <w:rsid w:val="001A63C6"/>
    <w:rsid w:val="001A64DF"/>
    <w:rsid w:val="001A687B"/>
    <w:rsid w:val="001B0EF9"/>
    <w:rsid w:val="001B10C7"/>
    <w:rsid w:val="001B1675"/>
    <w:rsid w:val="001B22E7"/>
    <w:rsid w:val="001B4869"/>
    <w:rsid w:val="001B67FA"/>
    <w:rsid w:val="001C28C9"/>
    <w:rsid w:val="001C2FF7"/>
    <w:rsid w:val="001C420A"/>
    <w:rsid w:val="001C4B0D"/>
    <w:rsid w:val="001C630C"/>
    <w:rsid w:val="001C7549"/>
    <w:rsid w:val="001D0A54"/>
    <w:rsid w:val="001D1512"/>
    <w:rsid w:val="001D5F2C"/>
    <w:rsid w:val="001E0704"/>
    <w:rsid w:val="001E2372"/>
    <w:rsid w:val="001E32D1"/>
    <w:rsid w:val="001E6445"/>
    <w:rsid w:val="001E7384"/>
    <w:rsid w:val="001E7926"/>
    <w:rsid w:val="001F1672"/>
    <w:rsid w:val="00200F23"/>
    <w:rsid w:val="00212085"/>
    <w:rsid w:val="0021450D"/>
    <w:rsid w:val="00223DF1"/>
    <w:rsid w:val="00224BA4"/>
    <w:rsid w:val="00232C4E"/>
    <w:rsid w:val="002365F9"/>
    <w:rsid w:val="0023774C"/>
    <w:rsid w:val="00240F26"/>
    <w:rsid w:val="002438F9"/>
    <w:rsid w:val="00246AA5"/>
    <w:rsid w:val="002513EC"/>
    <w:rsid w:val="0025576A"/>
    <w:rsid w:val="0026068C"/>
    <w:rsid w:val="00260C5D"/>
    <w:rsid w:val="0026321A"/>
    <w:rsid w:val="002647AC"/>
    <w:rsid w:val="00266EAC"/>
    <w:rsid w:val="00267BFF"/>
    <w:rsid w:val="00271687"/>
    <w:rsid w:val="00276A7B"/>
    <w:rsid w:val="00281F69"/>
    <w:rsid w:val="00282C6C"/>
    <w:rsid w:val="00284A33"/>
    <w:rsid w:val="00285BF0"/>
    <w:rsid w:val="002905FE"/>
    <w:rsid w:val="00291883"/>
    <w:rsid w:val="00291D54"/>
    <w:rsid w:val="00292C51"/>
    <w:rsid w:val="00293116"/>
    <w:rsid w:val="00293F60"/>
    <w:rsid w:val="0029471A"/>
    <w:rsid w:val="002959D5"/>
    <w:rsid w:val="00295C72"/>
    <w:rsid w:val="0029641A"/>
    <w:rsid w:val="0029673D"/>
    <w:rsid w:val="00297815"/>
    <w:rsid w:val="0029798F"/>
    <w:rsid w:val="002A189B"/>
    <w:rsid w:val="002A651C"/>
    <w:rsid w:val="002A68CE"/>
    <w:rsid w:val="002B3543"/>
    <w:rsid w:val="002B3B31"/>
    <w:rsid w:val="002C4108"/>
    <w:rsid w:val="002C5D7B"/>
    <w:rsid w:val="002C75D1"/>
    <w:rsid w:val="002D0B83"/>
    <w:rsid w:val="002D1117"/>
    <w:rsid w:val="002D35D9"/>
    <w:rsid w:val="002D7F65"/>
    <w:rsid w:val="002E268C"/>
    <w:rsid w:val="002E27C4"/>
    <w:rsid w:val="002E425A"/>
    <w:rsid w:val="002E47F4"/>
    <w:rsid w:val="002E7630"/>
    <w:rsid w:val="002F4A8B"/>
    <w:rsid w:val="002F5A22"/>
    <w:rsid w:val="002F64FC"/>
    <w:rsid w:val="00304A08"/>
    <w:rsid w:val="00311331"/>
    <w:rsid w:val="0031190C"/>
    <w:rsid w:val="00312A1E"/>
    <w:rsid w:val="00313225"/>
    <w:rsid w:val="00313639"/>
    <w:rsid w:val="00313860"/>
    <w:rsid w:val="00313975"/>
    <w:rsid w:val="003148AC"/>
    <w:rsid w:val="00317047"/>
    <w:rsid w:val="003172B6"/>
    <w:rsid w:val="00320FC6"/>
    <w:rsid w:val="00321F28"/>
    <w:rsid w:val="00322C31"/>
    <w:rsid w:val="00323312"/>
    <w:rsid w:val="00323960"/>
    <w:rsid w:val="00323F7E"/>
    <w:rsid w:val="0032483E"/>
    <w:rsid w:val="00326964"/>
    <w:rsid w:val="00333147"/>
    <w:rsid w:val="003331CA"/>
    <w:rsid w:val="00337435"/>
    <w:rsid w:val="003401C4"/>
    <w:rsid w:val="00340EFF"/>
    <w:rsid w:val="003428C8"/>
    <w:rsid w:val="0034667E"/>
    <w:rsid w:val="0035057E"/>
    <w:rsid w:val="003510B1"/>
    <w:rsid w:val="00354A48"/>
    <w:rsid w:val="003555AC"/>
    <w:rsid w:val="00356C61"/>
    <w:rsid w:val="0036109E"/>
    <w:rsid w:val="0036449E"/>
    <w:rsid w:val="00364D2A"/>
    <w:rsid w:val="00365458"/>
    <w:rsid w:val="0036595B"/>
    <w:rsid w:val="00370A36"/>
    <w:rsid w:val="00372EFB"/>
    <w:rsid w:val="0037458C"/>
    <w:rsid w:val="00374AD2"/>
    <w:rsid w:val="00375B1F"/>
    <w:rsid w:val="00377859"/>
    <w:rsid w:val="00380A0D"/>
    <w:rsid w:val="00383C7F"/>
    <w:rsid w:val="00384812"/>
    <w:rsid w:val="00385224"/>
    <w:rsid w:val="0038698F"/>
    <w:rsid w:val="00386BAF"/>
    <w:rsid w:val="003907AE"/>
    <w:rsid w:val="003908C9"/>
    <w:rsid w:val="00390FF2"/>
    <w:rsid w:val="00392DD2"/>
    <w:rsid w:val="00393050"/>
    <w:rsid w:val="0039513A"/>
    <w:rsid w:val="003970F0"/>
    <w:rsid w:val="0039756B"/>
    <w:rsid w:val="003A0254"/>
    <w:rsid w:val="003A02D9"/>
    <w:rsid w:val="003A1AF6"/>
    <w:rsid w:val="003A51CB"/>
    <w:rsid w:val="003A5A5B"/>
    <w:rsid w:val="003A5FAB"/>
    <w:rsid w:val="003A6F85"/>
    <w:rsid w:val="003B152D"/>
    <w:rsid w:val="003B1C11"/>
    <w:rsid w:val="003B5DB7"/>
    <w:rsid w:val="003B6A06"/>
    <w:rsid w:val="003C0163"/>
    <w:rsid w:val="003C1A1C"/>
    <w:rsid w:val="003D32A6"/>
    <w:rsid w:val="003D47FE"/>
    <w:rsid w:val="003D6AF1"/>
    <w:rsid w:val="003E092A"/>
    <w:rsid w:val="003E3925"/>
    <w:rsid w:val="003E3ADC"/>
    <w:rsid w:val="003E4030"/>
    <w:rsid w:val="003E40C3"/>
    <w:rsid w:val="003E55EE"/>
    <w:rsid w:val="003E587F"/>
    <w:rsid w:val="003E6FE6"/>
    <w:rsid w:val="003E738C"/>
    <w:rsid w:val="003F0B83"/>
    <w:rsid w:val="003F16F1"/>
    <w:rsid w:val="003F2CE1"/>
    <w:rsid w:val="003F5443"/>
    <w:rsid w:val="003F5E35"/>
    <w:rsid w:val="003F63F9"/>
    <w:rsid w:val="003F681C"/>
    <w:rsid w:val="003F7330"/>
    <w:rsid w:val="003F7AB7"/>
    <w:rsid w:val="00400902"/>
    <w:rsid w:val="00401079"/>
    <w:rsid w:val="00402CF9"/>
    <w:rsid w:val="004037F7"/>
    <w:rsid w:val="00404C96"/>
    <w:rsid w:val="004105DC"/>
    <w:rsid w:val="0041071F"/>
    <w:rsid w:val="00411B30"/>
    <w:rsid w:val="0041499D"/>
    <w:rsid w:val="00416D13"/>
    <w:rsid w:val="00417263"/>
    <w:rsid w:val="004174C1"/>
    <w:rsid w:val="00417BB0"/>
    <w:rsid w:val="004212EF"/>
    <w:rsid w:val="00421B58"/>
    <w:rsid w:val="00422AEA"/>
    <w:rsid w:val="00426C2A"/>
    <w:rsid w:val="00426D28"/>
    <w:rsid w:val="0043403E"/>
    <w:rsid w:val="004352A9"/>
    <w:rsid w:val="00435D4C"/>
    <w:rsid w:val="004401EE"/>
    <w:rsid w:val="0044221B"/>
    <w:rsid w:val="004458CE"/>
    <w:rsid w:val="0045134C"/>
    <w:rsid w:val="004525B7"/>
    <w:rsid w:val="00456CF1"/>
    <w:rsid w:val="00456E7E"/>
    <w:rsid w:val="00457F34"/>
    <w:rsid w:val="00462D56"/>
    <w:rsid w:val="004635F1"/>
    <w:rsid w:val="004636C9"/>
    <w:rsid w:val="004654E7"/>
    <w:rsid w:val="004668A8"/>
    <w:rsid w:val="00467D16"/>
    <w:rsid w:val="00470673"/>
    <w:rsid w:val="00473161"/>
    <w:rsid w:val="00473EDF"/>
    <w:rsid w:val="004745F6"/>
    <w:rsid w:val="00476E93"/>
    <w:rsid w:val="0047733B"/>
    <w:rsid w:val="00484741"/>
    <w:rsid w:val="00484E58"/>
    <w:rsid w:val="00484E88"/>
    <w:rsid w:val="00491604"/>
    <w:rsid w:val="00492966"/>
    <w:rsid w:val="00492A45"/>
    <w:rsid w:val="00493A51"/>
    <w:rsid w:val="0049788C"/>
    <w:rsid w:val="004A00F2"/>
    <w:rsid w:val="004A0E38"/>
    <w:rsid w:val="004A489B"/>
    <w:rsid w:val="004A7CA5"/>
    <w:rsid w:val="004B0CFA"/>
    <w:rsid w:val="004B0DC2"/>
    <w:rsid w:val="004B2497"/>
    <w:rsid w:val="004B3400"/>
    <w:rsid w:val="004B44B7"/>
    <w:rsid w:val="004B5B14"/>
    <w:rsid w:val="004C0E59"/>
    <w:rsid w:val="004C294A"/>
    <w:rsid w:val="004C3502"/>
    <w:rsid w:val="004C4DB1"/>
    <w:rsid w:val="004C6671"/>
    <w:rsid w:val="004D0F3E"/>
    <w:rsid w:val="004D2647"/>
    <w:rsid w:val="004D2C46"/>
    <w:rsid w:val="004E16F5"/>
    <w:rsid w:val="004E4A56"/>
    <w:rsid w:val="004E69D2"/>
    <w:rsid w:val="004E7C94"/>
    <w:rsid w:val="004F011E"/>
    <w:rsid w:val="004F6196"/>
    <w:rsid w:val="004F6213"/>
    <w:rsid w:val="005020C6"/>
    <w:rsid w:val="00503030"/>
    <w:rsid w:val="00503D6E"/>
    <w:rsid w:val="0050666C"/>
    <w:rsid w:val="005115E7"/>
    <w:rsid w:val="00514931"/>
    <w:rsid w:val="00514993"/>
    <w:rsid w:val="00520BBF"/>
    <w:rsid w:val="005214CC"/>
    <w:rsid w:val="00521D0A"/>
    <w:rsid w:val="0052269B"/>
    <w:rsid w:val="0052313E"/>
    <w:rsid w:val="00524ECD"/>
    <w:rsid w:val="0053372E"/>
    <w:rsid w:val="0053642B"/>
    <w:rsid w:val="005379D6"/>
    <w:rsid w:val="005402F5"/>
    <w:rsid w:val="00543E48"/>
    <w:rsid w:val="00543FC6"/>
    <w:rsid w:val="00550506"/>
    <w:rsid w:val="005545A7"/>
    <w:rsid w:val="00554CC5"/>
    <w:rsid w:val="00555D09"/>
    <w:rsid w:val="0055667F"/>
    <w:rsid w:val="00557F6C"/>
    <w:rsid w:val="005642A3"/>
    <w:rsid w:val="00565FDA"/>
    <w:rsid w:val="00571C0D"/>
    <w:rsid w:val="005723D6"/>
    <w:rsid w:val="00572B51"/>
    <w:rsid w:val="00573080"/>
    <w:rsid w:val="0057520C"/>
    <w:rsid w:val="00575DAE"/>
    <w:rsid w:val="0058018A"/>
    <w:rsid w:val="0058214E"/>
    <w:rsid w:val="00582546"/>
    <w:rsid w:val="0058287B"/>
    <w:rsid w:val="005860A0"/>
    <w:rsid w:val="0058715B"/>
    <w:rsid w:val="00590754"/>
    <w:rsid w:val="005909CE"/>
    <w:rsid w:val="00590EFF"/>
    <w:rsid w:val="00592A3C"/>
    <w:rsid w:val="0059309B"/>
    <w:rsid w:val="00593C0C"/>
    <w:rsid w:val="005957FB"/>
    <w:rsid w:val="00596A88"/>
    <w:rsid w:val="005A18D6"/>
    <w:rsid w:val="005A2201"/>
    <w:rsid w:val="005A51C3"/>
    <w:rsid w:val="005A53E7"/>
    <w:rsid w:val="005B2637"/>
    <w:rsid w:val="005B415E"/>
    <w:rsid w:val="005B45D8"/>
    <w:rsid w:val="005B4ABA"/>
    <w:rsid w:val="005B5645"/>
    <w:rsid w:val="005B5846"/>
    <w:rsid w:val="005B6CAE"/>
    <w:rsid w:val="005C16BC"/>
    <w:rsid w:val="005C16EC"/>
    <w:rsid w:val="005C2C70"/>
    <w:rsid w:val="005C32FF"/>
    <w:rsid w:val="005C4416"/>
    <w:rsid w:val="005C54B2"/>
    <w:rsid w:val="005C6495"/>
    <w:rsid w:val="005D12C3"/>
    <w:rsid w:val="005D17E3"/>
    <w:rsid w:val="005D316B"/>
    <w:rsid w:val="005D6BBA"/>
    <w:rsid w:val="005E5BA0"/>
    <w:rsid w:val="005E6072"/>
    <w:rsid w:val="005F06EB"/>
    <w:rsid w:val="005F18DA"/>
    <w:rsid w:val="005F2826"/>
    <w:rsid w:val="005F4274"/>
    <w:rsid w:val="005F5F82"/>
    <w:rsid w:val="00604856"/>
    <w:rsid w:val="00610603"/>
    <w:rsid w:val="006119DF"/>
    <w:rsid w:val="006162F8"/>
    <w:rsid w:val="00620B74"/>
    <w:rsid w:val="00621195"/>
    <w:rsid w:val="0062151A"/>
    <w:rsid w:val="006239C7"/>
    <w:rsid w:val="006262D0"/>
    <w:rsid w:val="00626B2A"/>
    <w:rsid w:val="00631B78"/>
    <w:rsid w:val="006346DB"/>
    <w:rsid w:val="006350D7"/>
    <w:rsid w:val="0063773A"/>
    <w:rsid w:val="00641D40"/>
    <w:rsid w:val="00642200"/>
    <w:rsid w:val="00646296"/>
    <w:rsid w:val="0064644E"/>
    <w:rsid w:val="0064684A"/>
    <w:rsid w:val="00647449"/>
    <w:rsid w:val="00651417"/>
    <w:rsid w:val="00651610"/>
    <w:rsid w:val="00652538"/>
    <w:rsid w:val="00652DAB"/>
    <w:rsid w:val="006549A5"/>
    <w:rsid w:val="00655A50"/>
    <w:rsid w:val="00657305"/>
    <w:rsid w:val="006608D2"/>
    <w:rsid w:val="00663A97"/>
    <w:rsid w:val="0066521C"/>
    <w:rsid w:val="00667583"/>
    <w:rsid w:val="00670CAA"/>
    <w:rsid w:val="006712B1"/>
    <w:rsid w:val="00673C23"/>
    <w:rsid w:val="00676B78"/>
    <w:rsid w:val="0068184D"/>
    <w:rsid w:val="006820F9"/>
    <w:rsid w:val="00683039"/>
    <w:rsid w:val="006858D8"/>
    <w:rsid w:val="006901A0"/>
    <w:rsid w:val="00690E6F"/>
    <w:rsid w:val="0069210C"/>
    <w:rsid w:val="00692803"/>
    <w:rsid w:val="00692987"/>
    <w:rsid w:val="0069300F"/>
    <w:rsid w:val="00695031"/>
    <w:rsid w:val="006A390A"/>
    <w:rsid w:val="006A5247"/>
    <w:rsid w:val="006A56F4"/>
    <w:rsid w:val="006B0B46"/>
    <w:rsid w:val="006B3EFF"/>
    <w:rsid w:val="006B4ACD"/>
    <w:rsid w:val="006B5EE3"/>
    <w:rsid w:val="006B63CD"/>
    <w:rsid w:val="006B66B9"/>
    <w:rsid w:val="006B6A46"/>
    <w:rsid w:val="006B7DB1"/>
    <w:rsid w:val="006C772A"/>
    <w:rsid w:val="006C7AB1"/>
    <w:rsid w:val="006D1838"/>
    <w:rsid w:val="006D3445"/>
    <w:rsid w:val="006D37EC"/>
    <w:rsid w:val="006D3E0A"/>
    <w:rsid w:val="006D4915"/>
    <w:rsid w:val="006D4E3C"/>
    <w:rsid w:val="006D5A14"/>
    <w:rsid w:val="006D63E7"/>
    <w:rsid w:val="006D677E"/>
    <w:rsid w:val="006D7031"/>
    <w:rsid w:val="006D7238"/>
    <w:rsid w:val="006E1B66"/>
    <w:rsid w:val="006E2072"/>
    <w:rsid w:val="006E27D6"/>
    <w:rsid w:val="006E4506"/>
    <w:rsid w:val="006E5C74"/>
    <w:rsid w:val="006E5C79"/>
    <w:rsid w:val="006E6EF0"/>
    <w:rsid w:val="006E7A4C"/>
    <w:rsid w:val="006E7F49"/>
    <w:rsid w:val="006F017D"/>
    <w:rsid w:val="006F0FB6"/>
    <w:rsid w:val="006F2383"/>
    <w:rsid w:val="006F24E7"/>
    <w:rsid w:val="006F3A4A"/>
    <w:rsid w:val="006F3A64"/>
    <w:rsid w:val="006F4F99"/>
    <w:rsid w:val="006F64F0"/>
    <w:rsid w:val="006F67C6"/>
    <w:rsid w:val="007022E1"/>
    <w:rsid w:val="0070267C"/>
    <w:rsid w:val="00703796"/>
    <w:rsid w:val="007058F5"/>
    <w:rsid w:val="007078FC"/>
    <w:rsid w:val="00710D5A"/>
    <w:rsid w:val="00712CE5"/>
    <w:rsid w:val="00713EE3"/>
    <w:rsid w:val="00716B9B"/>
    <w:rsid w:val="00717516"/>
    <w:rsid w:val="00720C4A"/>
    <w:rsid w:val="00722803"/>
    <w:rsid w:val="0072297A"/>
    <w:rsid w:val="00724872"/>
    <w:rsid w:val="00726D4A"/>
    <w:rsid w:val="00731990"/>
    <w:rsid w:val="00733E94"/>
    <w:rsid w:val="00734453"/>
    <w:rsid w:val="00735A83"/>
    <w:rsid w:val="00737113"/>
    <w:rsid w:val="00737AB7"/>
    <w:rsid w:val="007416B7"/>
    <w:rsid w:val="007431A3"/>
    <w:rsid w:val="007437DC"/>
    <w:rsid w:val="00744EE2"/>
    <w:rsid w:val="00745A1D"/>
    <w:rsid w:val="00747587"/>
    <w:rsid w:val="00747DE7"/>
    <w:rsid w:val="007519F5"/>
    <w:rsid w:val="007527FB"/>
    <w:rsid w:val="00753FBE"/>
    <w:rsid w:val="007562A2"/>
    <w:rsid w:val="0076018D"/>
    <w:rsid w:val="00760687"/>
    <w:rsid w:val="00760FD8"/>
    <w:rsid w:val="007619F3"/>
    <w:rsid w:val="00763E04"/>
    <w:rsid w:val="0076409B"/>
    <w:rsid w:val="00764F22"/>
    <w:rsid w:val="00766BAF"/>
    <w:rsid w:val="00774AE9"/>
    <w:rsid w:val="00776866"/>
    <w:rsid w:val="00783E7E"/>
    <w:rsid w:val="00783FD0"/>
    <w:rsid w:val="00785661"/>
    <w:rsid w:val="00796226"/>
    <w:rsid w:val="00796668"/>
    <w:rsid w:val="00796D1B"/>
    <w:rsid w:val="00796E8B"/>
    <w:rsid w:val="00797919"/>
    <w:rsid w:val="007A34BA"/>
    <w:rsid w:val="007A3F6F"/>
    <w:rsid w:val="007A57C8"/>
    <w:rsid w:val="007A5E1D"/>
    <w:rsid w:val="007A64F5"/>
    <w:rsid w:val="007A748C"/>
    <w:rsid w:val="007A7E3D"/>
    <w:rsid w:val="007B2304"/>
    <w:rsid w:val="007B2A9F"/>
    <w:rsid w:val="007B4FA0"/>
    <w:rsid w:val="007B5F48"/>
    <w:rsid w:val="007B72F2"/>
    <w:rsid w:val="007B74F2"/>
    <w:rsid w:val="007B7FC0"/>
    <w:rsid w:val="007C0A30"/>
    <w:rsid w:val="007C0B57"/>
    <w:rsid w:val="007C2790"/>
    <w:rsid w:val="007C376A"/>
    <w:rsid w:val="007C4AAB"/>
    <w:rsid w:val="007C57B2"/>
    <w:rsid w:val="007D0C09"/>
    <w:rsid w:val="007D458F"/>
    <w:rsid w:val="007E29D9"/>
    <w:rsid w:val="007E5F2A"/>
    <w:rsid w:val="007E7151"/>
    <w:rsid w:val="007E73C5"/>
    <w:rsid w:val="007E762D"/>
    <w:rsid w:val="007E7BF4"/>
    <w:rsid w:val="007E7F56"/>
    <w:rsid w:val="007F0F9F"/>
    <w:rsid w:val="007F4E95"/>
    <w:rsid w:val="007F4F38"/>
    <w:rsid w:val="007F5EC6"/>
    <w:rsid w:val="007F6451"/>
    <w:rsid w:val="0080588F"/>
    <w:rsid w:val="00806BF1"/>
    <w:rsid w:val="008101D7"/>
    <w:rsid w:val="00813178"/>
    <w:rsid w:val="00815687"/>
    <w:rsid w:val="00815AE7"/>
    <w:rsid w:val="0081651A"/>
    <w:rsid w:val="008167AA"/>
    <w:rsid w:val="00817CC5"/>
    <w:rsid w:val="00821955"/>
    <w:rsid w:val="00824530"/>
    <w:rsid w:val="0082625D"/>
    <w:rsid w:val="008263B6"/>
    <w:rsid w:val="008317DE"/>
    <w:rsid w:val="0083342E"/>
    <w:rsid w:val="0084136F"/>
    <w:rsid w:val="00842135"/>
    <w:rsid w:val="00843D76"/>
    <w:rsid w:val="00845443"/>
    <w:rsid w:val="008501BC"/>
    <w:rsid w:val="008501E5"/>
    <w:rsid w:val="008573EC"/>
    <w:rsid w:val="008616ED"/>
    <w:rsid w:val="00862765"/>
    <w:rsid w:val="00863DE9"/>
    <w:rsid w:val="00865118"/>
    <w:rsid w:val="00865D81"/>
    <w:rsid w:val="0086720F"/>
    <w:rsid w:val="00867E1D"/>
    <w:rsid w:val="008715D0"/>
    <w:rsid w:val="00875720"/>
    <w:rsid w:val="00882DC5"/>
    <w:rsid w:val="00885472"/>
    <w:rsid w:val="0088566F"/>
    <w:rsid w:val="00886451"/>
    <w:rsid w:val="00886B40"/>
    <w:rsid w:val="00891E8F"/>
    <w:rsid w:val="00894810"/>
    <w:rsid w:val="008A0C0D"/>
    <w:rsid w:val="008A6FDC"/>
    <w:rsid w:val="008A7F3B"/>
    <w:rsid w:val="008B0A02"/>
    <w:rsid w:val="008B162A"/>
    <w:rsid w:val="008B2D9B"/>
    <w:rsid w:val="008C3D87"/>
    <w:rsid w:val="008D2125"/>
    <w:rsid w:val="008D32B2"/>
    <w:rsid w:val="008D3E72"/>
    <w:rsid w:val="008D4783"/>
    <w:rsid w:val="008D4A34"/>
    <w:rsid w:val="008D5948"/>
    <w:rsid w:val="008D65B4"/>
    <w:rsid w:val="008D6912"/>
    <w:rsid w:val="008D69CF"/>
    <w:rsid w:val="008E107F"/>
    <w:rsid w:val="008E110D"/>
    <w:rsid w:val="008E150E"/>
    <w:rsid w:val="008E19FB"/>
    <w:rsid w:val="008E1C4A"/>
    <w:rsid w:val="008E5831"/>
    <w:rsid w:val="008E7942"/>
    <w:rsid w:val="008E7BD9"/>
    <w:rsid w:val="008F388B"/>
    <w:rsid w:val="008F7990"/>
    <w:rsid w:val="00902C95"/>
    <w:rsid w:val="00905307"/>
    <w:rsid w:val="00907C9B"/>
    <w:rsid w:val="00907E1A"/>
    <w:rsid w:val="00911039"/>
    <w:rsid w:val="00911387"/>
    <w:rsid w:val="00912F68"/>
    <w:rsid w:val="00915F0A"/>
    <w:rsid w:val="00923AEF"/>
    <w:rsid w:val="00927A29"/>
    <w:rsid w:val="00931D3E"/>
    <w:rsid w:val="009320BD"/>
    <w:rsid w:val="009340A9"/>
    <w:rsid w:val="00934D0A"/>
    <w:rsid w:val="009356A0"/>
    <w:rsid w:val="0094116B"/>
    <w:rsid w:val="00942883"/>
    <w:rsid w:val="00944031"/>
    <w:rsid w:val="009446B2"/>
    <w:rsid w:val="0094618B"/>
    <w:rsid w:val="00953954"/>
    <w:rsid w:val="00956F35"/>
    <w:rsid w:val="009608F7"/>
    <w:rsid w:val="00962617"/>
    <w:rsid w:val="009670CC"/>
    <w:rsid w:val="00973F88"/>
    <w:rsid w:val="00975FFD"/>
    <w:rsid w:val="00976D88"/>
    <w:rsid w:val="009806E4"/>
    <w:rsid w:val="00981CB0"/>
    <w:rsid w:val="00985507"/>
    <w:rsid w:val="009862C6"/>
    <w:rsid w:val="00993A3D"/>
    <w:rsid w:val="00995CD9"/>
    <w:rsid w:val="0099629E"/>
    <w:rsid w:val="00997320"/>
    <w:rsid w:val="009A332D"/>
    <w:rsid w:val="009A3B3D"/>
    <w:rsid w:val="009A4138"/>
    <w:rsid w:val="009A505A"/>
    <w:rsid w:val="009A5761"/>
    <w:rsid w:val="009A5AC8"/>
    <w:rsid w:val="009B0E61"/>
    <w:rsid w:val="009B10CF"/>
    <w:rsid w:val="009B144D"/>
    <w:rsid w:val="009B1F3A"/>
    <w:rsid w:val="009B4EE7"/>
    <w:rsid w:val="009B6C61"/>
    <w:rsid w:val="009C0120"/>
    <w:rsid w:val="009C29A5"/>
    <w:rsid w:val="009C4D42"/>
    <w:rsid w:val="009D0E6C"/>
    <w:rsid w:val="009D1515"/>
    <w:rsid w:val="009D1B98"/>
    <w:rsid w:val="009D5A0F"/>
    <w:rsid w:val="009D67EC"/>
    <w:rsid w:val="009E2078"/>
    <w:rsid w:val="009E22E8"/>
    <w:rsid w:val="009E244F"/>
    <w:rsid w:val="009E3055"/>
    <w:rsid w:val="009E43AE"/>
    <w:rsid w:val="009E6777"/>
    <w:rsid w:val="009F3AB1"/>
    <w:rsid w:val="009F4D4C"/>
    <w:rsid w:val="009F6038"/>
    <w:rsid w:val="009F6C7A"/>
    <w:rsid w:val="009F787B"/>
    <w:rsid w:val="00A005EA"/>
    <w:rsid w:val="00A00825"/>
    <w:rsid w:val="00A008B1"/>
    <w:rsid w:val="00A014EE"/>
    <w:rsid w:val="00A02396"/>
    <w:rsid w:val="00A03E2E"/>
    <w:rsid w:val="00A07825"/>
    <w:rsid w:val="00A07913"/>
    <w:rsid w:val="00A1045E"/>
    <w:rsid w:val="00A10774"/>
    <w:rsid w:val="00A10A15"/>
    <w:rsid w:val="00A1280A"/>
    <w:rsid w:val="00A13190"/>
    <w:rsid w:val="00A1370C"/>
    <w:rsid w:val="00A1416E"/>
    <w:rsid w:val="00A14BCA"/>
    <w:rsid w:val="00A14C3F"/>
    <w:rsid w:val="00A17D2C"/>
    <w:rsid w:val="00A2244D"/>
    <w:rsid w:val="00A30210"/>
    <w:rsid w:val="00A33BC6"/>
    <w:rsid w:val="00A34EB9"/>
    <w:rsid w:val="00A35A52"/>
    <w:rsid w:val="00A3658F"/>
    <w:rsid w:val="00A40229"/>
    <w:rsid w:val="00A443BE"/>
    <w:rsid w:val="00A4721E"/>
    <w:rsid w:val="00A50D37"/>
    <w:rsid w:val="00A52C83"/>
    <w:rsid w:val="00A536C0"/>
    <w:rsid w:val="00A5405B"/>
    <w:rsid w:val="00A54E3A"/>
    <w:rsid w:val="00A55C09"/>
    <w:rsid w:val="00A5661F"/>
    <w:rsid w:val="00A5773D"/>
    <w:rsid w:val="00A63271"/>
    <w:rsid w:val="00A6417B"/>
    <w:rsid w:val="00A64663"/>
    <w:rsid w:val="00A64CBA"/>
    <w:rsid w:val="00A659A5"/>
    <w:rsid w:val="00A71B6E"/>
    <w:rsid w:val="00A73186"/>
    <w:rsid w:val="00A73BEA"/>
    <w:rsid w:val="00A74385"/>
    <w:rsid w:val="00A770D8"/>
    <w:rsid w:val="00A770FB"/>
    <w:rsid w:val="00A77269"/>
    <w:rsid w:val="00A775F3"/>
    <w:rsid w:val="00A80412"/>
    <w:rsid w:val="00A81347"/>
    <w:rsid w:val="00A85076"/>
    <w:rsid w:val="00A867AC"/>
    <w:rsid w:val="00A86A6D"/>
    <w:rsid w:val="00A92821"/>
    <w:rsid w:val="00A955F5"/>
    <w:rsid w:val="00A9572B"/>
    <w:rsid w:val="00A97969"/>
    <w:rsid w:val="00AA0897"/>
    <w:rsid w:val="00AA3691"/>
    <w:rsid w:val="00AA51BF"/>
    <w:rsid w:val="00AB1209"/>
    <w:rsid w:val="00AB1516"/>
    <w:rsid w:val="00AB2BDC"/>
    <w:rsid w:val="00AB4481"/>
    <w:rsid w:val="00AB4BEB"/>
    <w:rsid w:val="00AC04A6"/>
    <w:rsid w:val="00AC0772"/>
    <w:rsid w:val="00AC0EEB"/>
    <w:rsid w:val="00AC21A9"/>
    <w:rsid w:val="00AC35FD"/>
    <w:rsid w:val="00AC53E1"/>
    <w:rsid w:val="00AC5C5E"/>
    <w:rsid w:val="00AC6383"/>
    <w:rsid w:val="00AD042F"/>
    <w:rsid w:val="00AD0FFA"/>
    <w:rsid w:val="00AD170D"/>
    <w:rsid w:val="00AD3D39"/>
    <w:rsid w:val="00AD4045"/>
    <w:rsid w:val="00AD62DC"/>
    <w:rsid w:val="00AE2487"/>
    <w:rsid w:val="00AE3432"/>
    <w:rsid w:val="00AE3929"/>
    <w:rsid w:val="00AE4023"/>
    <w:rsid w:val="00AE4C66"/>
    <w:rsid w:val="00AE6CE4"/>
    <w:rsid w:val="00AE7B21"/>
    <w:rsid w:val="00AF0167"/>
    <w:rsid w:val="00AF053C"/>
    <w:rsid w:val="00AF574A"/>
    <w:rsid w:val="00AF690C"/>
    <w:rsid w:val="00AF6D95"/>
    <w:rsid w:val="00AF70BA"/>
    <w:rsid w:val="00AF7753"/>
    <w:rsid w:val="00B0155C"/>
    <w:rsid w:val="00B01BA3"/>
    <w:rsid w:val="00B02AF7"/>
    <w:rsid w:val="00B068BE"/>
    <w:rsid w:val="00B07568"/>
    <w:rsid w:val="00B07773"/>
    <w:rsid w:val="00B11DF8"/>
    <w:rsid w:val="00B155F2"/>
    <w:rsid w:val="00B172FA"/>
    <w:rsid w:val="00B219D2"/>
    <w:rsid w:val="00B24022"/>
    <w:rsid w:val="00B27B7A"/>
    <w:rsid w:val="00B30FFF"/>
    <w:rsid w:val="00B31008"/>
    <w:rsid w:val="00B365BD"/>
    <w:rsid w:val="00B37578"/>
    <w:rsid w:val="00B37E64"/>
    <w:rsid w:val="00B42D83"/>
    <w:rsid w:val="00B435FC"/>
    <w:rsid w:val="00B44B9D"/>
    <w:rsid w:val="00B461C9"/>
    <w:rsid w:val="00B472DA"/>
    <w:rsid w:val="00B50CB6"/>
    <w:rsid w:val="00B553F3"/>
    <w:rsid w:val="00B556F0"/>
    <w:rsid w:val="00B5577B"/>
    <w:rsid w:val="00B55E1A"/>
    <w:rsid w:val="00B56183"/>
    <w:rsid w:val="00B562FC"/>
    <w:rsid w:val="00B56ED0"/>
    <w:rsid w:val="00B57FB4"/>
    <w:rsid w:val="00B6163C"/>
    <w:rsid w:val="00B628A6"/>
    <w:rsid w:val="00B652D8"/>
    <w:rsid w:val="00B65E9A"/>
    <w:rsid w:val="00B672FE"/>
    <w:rsid w:val="00B70B60"/>
    <w:rsid w:val="00B711F3"/>
    <w:rsid w:val="00B725E6"/>
    <w:rsid w:val="00B72F74"/>
    <w:rsid w:val="00B80220"/>
    <w:rsid w:val="00B80510"/>
    <w:rsid w:val="00B80CA3"/>
    <w:rsid w:val="00B80ECA"/>
    <w:rsid w:val="00B80EDF"/>
    <w:rsid w:val="00B8140B"/>
    <w:rsid w:val="00B84A6E"/>
    <w:rsid w:val="00B909EC"/>
    <w:rsid w:val="00B925D6"/>
    <w:rsid w:val="00B949D6"/>
    <w:rsid w:val="00B94C53"/>
    <w:rsid w:val="00B94EBD"/>
    <w:rsid w:val="00BA083A"/>
    <w:rsid w:val="00BA22B1"/>
    <w:rsid w:val="00BA341D"/>
    <w:rsid w:val="00BA4A8B"/>
    <w:rsid w:val="00BA51A6"/>
    <w:rsid w:val="00BA76D8"/>
    <w:rsid w:val="00BB0B40"/>
    <w:rsid w:val="00BB173C"/>
    <w:rsid w:val="00BB4703"/>
    <w:rsid w:val="00BB7C3A"/>
    <w:rsid w:val="00BC0E26"/>
    <w:rsid w:val="00BC311B"/>
    <w:rsid w:val="00BC7B09"/>
    <w:rsid w:val="00BD1916"/>
    <w:rsid w:val="00BD283B"/>
    <w:rsid w:val="00BD3701"/>
    <w:rsid w:val="00BD4326"/>
    <w:rsid w:val="00BD6A89"/>
    <w:rsid w:val="00BE040D"/>
    <w:rsid w:val="00BE14CA"/>
    <w:rsid w:val="00BE1948"/>
    <w:rsid w:val="00BE504B"/>
    <w:rsid w:val="00BE65BA"/>
    <w:rsid w:val="00BE7542"/>
    <w:rsid w:val="00BF03BD"/>
    <w:rsid w:val="00BF2433"/>
    <w:rsid w:val="00BF2C94"/>
    <w:rsid w:val="00BF77B4"/>
    <w:rsid w:val="00C02097"/>
    <w:rsid w:val="00C0235C"/>
    <w:rsid w:val="00C0387F"/>
    <w:rsid w:val="00C052B3"/>
    <w:rsid w:val="00C10F3D"/>
    <w:rsid w:val="00C12139"/>
    <w:rsid w:val="00C13718"/>
    <w:rsid w:val="00C1462F"/>
    <w:rsid w:val="00C1469A"/>
    <w:rsid w:val="00C14C8E"/>
    <w:rsid w:val="00C1509E"/>
    <w:rsid w:val="00C15957"/>
    <w:rsid w:val="00C17644"/>
    <w:rsid w:val="00C20EC7"/>
    <w:rsid w:val="00C26750"/>
    <w:rsid w:val="00C27097"/>
    <w:rsid w:val="00C31D8E"/>
    <w:rsid w:val="00C32737"/>
    <w:rsid w:val="00C4277F"/>
    <w:rsid w:val="00C457D9"/>
    <w:rsid w:val="00C50AC5"/>
    <w:rsid w:val="00C564C0"/>
    <w:rsid w:val="00C57084"/>
    <w:rsid w:val="00C646FD"/>
    <w:rsid w:val="00C65FBE"/>
    <w:rsid w:val="00C67102"/>
    <w:rsid w:val="00C713DA"/>
    <w:rsid w:val="00C72250"/>
    <w:rsid w:val="00C77A29"/>
    <w:rsid w:val="00C81F53"/>
    <w:rsid w:val="00C8218C"/>
    <w:rsid w:val="00C833DC"/>
    <w:rsid w:val="00C838A9"/>
    <w:rsid w:val="00C84011"/>
    <w:rsid w:val="00C91679"/>
    <w:rsid w:val="00C92B15"/>
    <w:rsid w:val="00C93BC9"/>
    <w:rsid w:val="00C957BD"/>
    <w:rsid w:val="00C95B0E"/>
    <w:rsid w:val="00C96AE4"/>
    <w:rsid w:val="00C96BEF"/>
    <w:rsid w:val="00CA5001"/>
    <w:rsid w:val="00CA5608"/>
    <w:rsid w:val="00CA5D67"/>
    <w:rsid w:val="00CA76EF"/>
    <w:rsid w:val="00CA7FB7"/>
    <w:rsid w:val="00CB2647"/>
    <w:rsid w:val="00CB5ED6"/>
    <w:rsid w:val="00CB6F32"/>
    <w:rsid w:val="00CB7C56"/>
    <w:rsid w:val="00CC65A9"/>
    <w:rsid w:val="00CD03F4"/>
    <w:rsid w:val="00CD19F9"/>
    <w:rsid w:val="00CD3B3B"/>
    <w:rsid w:val="00CD3BC8"/>
    <w:rsid w:val="00CD5E4A"/>
    <w:rsid w:val="00CE13F4"/>
    <w:rsid w:val="00CE19AA"/>
    <w:rsid w:val="00CE20F0"/>
    <w:rsid w:val="00CE21E8"/>
    <w:rsid w:val="00CE398C"/>
    <w:rsid w:val="00CE3E8B"/>
    <w:rsid w:val="00CE6112"/>
    <w:rsid w:val="00CE75A6"/>
    <w:rsid w:val="00CF1445"/>
    <w:rsid w:val="00CF2780"/>
    <w:rsid w:val="00CF4847"/>
    <w:rsid w:val="00CF52AA"/>
    <w:rsid w:val="00CF710F"/>
    <w:rsid w:val="00D05AAE"/>
    <w:rsid w:val="00D06772"/>
    <w:rsid w:val="00D07117"/>
    <w:rsid w:val="00D07B94"/>
    <w:rsid w:val="00D07EEB"/>
    <w:rsid w:val="00D1045E"/>
    <w:rsid w:val="00D10F0B"/>
    <w:rsid w:val="00D10F7B"/>
    <w:rsid w:val="00D14152"/>
    <w:rsid w:val="00D15112"/>
    <w:rsid w:val="00D1742D"/>
    <w:rsid w:val="00D23353"/>
    <w:rsid w:val="00D32CFB"/>
    <w:rsid w:val="00D34C1D"/>
    <w:rsid w:val="00D35472"/>
    <w:rsid w:val="00D37601"/>
    <w:rsid w:val="00D378D9"/>
    <w:rsid w:val="00D438B4"/>
    <w:rsid w:val="00D4573D"/>
    <w:rsid w:val="00D46F32"/>
    <w:rsid w:val="00D4720D"/>
    <w:rsid w:val="00D51ADE"/>
    <w:rsid w:val="00D540C4"/>
    <w:rsid w:val="00D56439"/>
    <w:rsid w:val="00D5757A"/>
    <w:rsid w:val="00D63EB6"/>
    <w:rsid w:val="00D643D0"/>
    <w:rsid w:val="00D64536"/>
    <w:rsid w:val="00D65585"/>
    <w:rsid w:val="00D66F6E"/>
    <w:rsid w:val="00D70EC3"/>
    <w:rsid w:val="00D75A93"/>
    <w:rsid w:val="00D76D01"/>
    <w:rsid w:val="00D771AA"/>
    <w:rsid w:val="00D8038F"/>
    <w:rsid w:val="00D82223"/>
    <w:rsid w:val="00D826FF"/>
    <w:rsid w:val="00D844B7"/>
    <w:rsid w:val="00D85D9B"/>
    <w:rsid w:val="00D8722B"/>
    <w:rsid w:val="00D90BFB"/>
    <w:rsid w:val="00D91202"/>
    <w:rsid w:val="00D91A0E"/>
    <w:rsid w:val="00D91A2F"/>
    <w:rsid w:val="00D9296F"/>
    <w:rsid w:val="00D93C0E"/>
    <w:rsid w:val="00D94F85"/>
    <w:rsid w:val="00D95259"/>
    <w:rsid w:val="00D95E0A"/>
    <w:rsid w:val="00DA18A8"/>
    <w:rsid w:val="00DA31C6"/>
    <w:rsid w:val="00DA3F77"/>
    <w:rsid w:val="00DA7619"/>
    <w:rsid w:val="00DB0146"/>
    <w:rsid w:val="00DB5D87"/>
    <w:rsid w:val="00DB6C16"/>
    <w:rsid w:val="00DC4B71"/>
    <w:rsid w:val="00DC4FA7"/>
    <w:rsid w:val="00DC5026"/>
    <w:rsid w:val="00DC7939"/>
    <w:rsid w:val="00DD29EC"/>
    <w:rsid w:val="00DD38CC"/>
    <w:rsid w:val="00DD6EC7"/>
    <w:rsid w:val="00DD7398"/>
    <w:rsid w:val="00DD7F1C"/>
    <w:rsid w:val="00DE6C87"/>
    <w:rsid w:val="00DE7A28"/>
    <w:rsid w:val="00DF018D"/>
    <w:rsid w:val="00DF5F6C"/>
    <w:rsid w:val="00DF642D"/>
    <w:rsid w:val="00DF7948"/>
    <w:rsid w:val="00E06121"/>
    <w:rsid w:val="00E073B3"/>
    <w:rsid w:val="00E12176"/>
    <w:rsid w:val="00E124F3"/>
    <w:rsid w:val="00E128EC"/>
    <w:rsid w:val="00E13EAC"/>
    <w:rsid w:val="00E15C2B"/>
    <w:rsid w:val="00E164E7"/>
    <w:rsid w:val="00E178FA"/>
    <w:rsid w:val="00E21346"/>
    <w:rsid w:val="00E246D8"/>
    <w:rsid w:val="00E254A2"/>
    <w:rsid w:val="00E320D3"/>
    <w:rsid w:val="00E343DF"/>
    <w:rsid w:val="00E36AC2"/>
    <w:rsid w:val="00E36F2B"/>
    <w:rsid w:val="00E4088D"/>
    <w:rsid w:val="00E40C9C"/>
    <w:rsid w:val="00E40D92"/>
    <w:rsid w:val="00E40EA2"/>
    <w:rsid w:val="00E44490"/>
    <w:rsid w:val="00E44993"/>
    <w:rsid w:val="00E45941"/>
    <w:rsid w:val="00E46196"/>
    <w:rsid w:val="00E4638C"/>
    <w:rsid w:val="00E46409"/>
    <w:rsid w:val="00E47646"/>
    <w:rsid w:val="00E4796A"/>
    <w:rsid w:val="00E52BC5"/>
    <w:rsid w:val="00E54D70"/>
    <w:rsid w:val="00E57632"/>
    <w:rsid w:val="00E60E2B"/>
    <w:rsid w:val="00E611A4"/>
    <w:rsid w:val="00E66003"/>
    <w:rsid w:val="00E71A80"/>
    <w:rsid w:val="00E72427"/>
    <w:rsid w:val="00E7488C"/>
    <w:rsid w:val="00E751CC"/>
    <w:rsid w:val="00E75DF0"/>
    <w:rsid w:val="00E77EA8"/>
    <w:rsid w:val="00E800E2"/>
    <w:rsid w:val="00E829DB"/>
    <w:rsid w:val="00E82E2A"/>
    <w:rsid w:val="00E83D07"/>
    <w:rsid w:val="00E8469D"/>
    <w:rsid w:val="00E84F78"/>
    <w:rsid w:val="00E85343"/>
    <w:rsid w:val="00E8536D"/>
    <w:rsid w:val="00E87477"/>
    <w:rsid w:val="00E94C50"/>
    <w:rsid w:val="00E94F29"/>
    <w:rsid w:val="00E950A6"/>
    <w:rsid w:val="00EA1D9C"/>
    <w:rsid w:val="00EB23A0"/>
    <w:rsid w:val="00EB37E0"/>
    <w:rsid w:val="00EB6154"/>
    <w:rsid w:val="00EC6428"/>
    <w:rsid w:val="00EC6F67"/>
    <w:rsid w:val="00EC7598"/>
    <w:rsid w:val="00EC75D6"/>
    <w:rsid w:val="00EC7C3E"/>
    <w:rsid w:val="00ED00C8"/>
    <w:rsid w:val="00ED3102"/>
    <w:rsid w:val="00ED43A2"/>
    <w:rsid w:val="00ED5BA3"/>
    <w:rsid w:val="00ED7DDC"/>
    <w:rsid w:val="00EE1657"/>
    <w:rsid w:val="00EE2EA9"/>
    <w:rsid w:val="00EE2F43"/>
    <w:rsid w:val="00EE3175"/>
    <w:rsid w:val="00EE3DAE"/>
    <w:rsid w:val="00EF17D1"/>
    <w:rsid w:val="00EF5A96"/>
    <w:rsid w:val="00EF6AAE"/>
    <w:rsid w:val="00EF7B39"/>
    <w:rsid w:val="00F00265"/>
    <w:rsid w:val="00F03A1A"/>
    <w:rsid w:val="00F052EE"/>
    <w:rsid w:val="00F069C9"/>
    <w:rsid w:val="00F06F04"/>
    <w:rsid w:val="00F10715"/>
    <w:rsid w:val="00F11941"/>
    <w:rsid w:val="00F136FC"/>
    <w:rsid w:val="00F211C0"/>
    <w:rsid w:val="00F22710"/>
    <w:rsid w:val="00F25213"/>
    <w:rsid w:val="00F26028"/>
    <w:rsid w:val="00F311EE"/>
    <w:rsid w:val="00F31ECB"/>
    <w:rsid w:val="00F34A72"/>
    <w:rsid w:val="00F35559"/>
    <w:rsid w:val="00F40C7B"/>
    <w:rsid w:val="00F446AD"/>
    <w:rsid w:val="00F44A73"/>
    <w:rsid w:val="00F46BA2"/>
    <w:rsid w:val="00F50423"/>
    <w:rsid w:val="00F52C9D"/>
    <w:rsid w:val="00F546BB"/>
    <w:rsid w:val="00F559AB"/>
    <w:rsid w:val="00F5670F"/>
    <w:rsid w:val="00F600DB"/>
    <w:rsid w:val="00F60C04"/>
    <w:rsid w:val="00F60D13"/>
    <w:rsid w:val="00F642A3"/>
    <w:rsid w:val="00F65F74"/>
    <w:rsid w:val="00F660DB"/>
    <w:rsid w:val="00F66735"/>
    <w:rsid w:val="00F676F2"/>
    <w:rsid w:val="00F70544"/>
    <w:rsid w:val="00F7372D"/>
    <w:rsid w:val="00F74CCC"/>
    <w:rsid w:val="00F7663D"/>
    <w:rsid w:val="00F76B40"/>
    <w:rsid w:val="00F82FB2"/>
    <w:rsid w:val="00F8469B"/>
    <w:rsid w:val="00F846DD"/>
    <w:rsid w:val="00F84B16"/>
    <w:rsid w:val="00F860E2"/>
    <w:rsid w:val="00F86BB8"/>
    <w:rsid w:val="00F87385"/>
    <w:rsid w:val="00F87BB6"/>
    <w:rsid w:val="00F90BE9"/>
    <w:rsid w:val="00F91017"/>
    <w:rsid w:val="00F91821"/>
    <w:rsid w:val="00F9211C"/>
    <w:rsid w:val="00F9372C"/>
    <w:rsid w:val="00F94F8B"/>
    <w:rsid w:val="00FA36FA"/>
    <w:rsid w:val="00FA3A5F"/>
    <w:rsid w:val="00FA3FFB"/>
    <w:rsid w:val="00FA5869"/>
    <w:rsid w:val="00FB0A6B"/>
    <w:rsid w:val="00FB1284"/>
    <w:rsid w:val="00FB1AFF"/>
    <w:rsid w:val="00FB2079"/>
    <w:rsid w:val="00FB49B0"/>
    <w:rsid w:val="00FB5B30"/>
    <w:rsid w:val="00FC035A"/>
    <w:rsid w:val="00FC0A58"/>
    <w:rsid w:val="00FC4FB8"/>
    <w:rsid w:val="00FC51B4"/>
    <w:rsid w:val="00FC763D"/>
    <w:rsid w:val="00FD401A"/>
    <w:rsid w:val="00FD6A0B"/>
    <w:rsid w:val="00FE16E4"/>
    <w:rsid w:val="00FE3A74"/>
    <w:rsid w:val="00FE3E00"/>
    <w:rsid w:val="00FE4EE6"/>
    <w:rsid w:val="00FE695E"/>
    <w:rsid w:val="00FE7C08"/>
    <w:rsid w:val="00FF6852"/>
    <w:rsid w:val="00FF6A5B"/>
    <w:rsid w:val="00FF6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AF3D"/>
  <w15:chartTrackingRefBased/>
  <w15:docId w15:val="{40AE50F2-3588-4349-8CC7-AC15D02A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1A80"/>
    <w:pPr>
      <w:ind w:left="720"/>
      <w:contextualSpacing/>
    </w:pPr>
  </w:style>
  <w:style w:type="table" w:styleId="Mkatabulky">
    <w:name w:val="Table Grid"/>
    <w:basedOn w:val="Normlntabulka"/>
    <w:uiPriority w:val="39"/>
    <w:rsid w:val="001D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10F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0F7B"/>
  </w:style>
  <w:style w:type="paragraph" w:styleId="Zpat">
    <w:name w:val="footer"/>
    <w:basedOn w:val="Normln"/>
    <w:link w:val="ZpatChar"/>
    <w:uiPriority w:val="99"/>
    <w:unhideWhenUsed/>
    <w:rsid w:val="00D10F7B"/>
    <w:pPr>
      <w:tabs>
        <w:tab w:val="center" w:pos="4536"/>
        <w:tab w:val="right" w:pos="9072"/>
      </w:tabs>
      <w:spacing w:after="0" w:line="240" w:lineRule="auto"/>
    </w:pPr>
  </w:style>
  <w:style w:type="character" w:customStyle="1" w:styleId="ZpatChar">
    <w:name w:val="Zápatí Char"/>
    <w:basedOn w:val="Standardnpsmoodstavce"/>
    <w:link w:val="Zpat"/>
    <w:uiPriority w:val="99"/>
    <w:rsid w:val="00D10F7B"/>
  </w:style>
  <w:style w:type="paragraph" w:styleId="Revize">
    <w:name w:val="Revision"/>
    <w:hidden/>
    <w:uiPriority w:val="99"/>
    <w:semiHidden/>
    <w:rsid w:val="00F22710"/>
    <w:pPr>
      <w:spacing w:after="0" w:line="240" w:lineRule="auto"/>
    </w:pPr>
  </w:style>
  <w:style w:type="character" w:styleId="Odkaznakoment">
    <w:name w:val="annotation reference"/>
    <w:basedOn w:val="Standardnpsmoodstavce"/>
    <w:uiPriority w:val="99"/>
    <w:semiHidden/>
    <w:unhideWhenUsed/>
    <w:rsid w:val="00400902"/>
    <w:rPr>
      <w:sz w:val="16"/>
      <w:szCs w:val="16"/>
    </w:rPr>
  </w:style>
  <w:style w:type="paragraph" w:styleId="Textkomente">
    <w:name w:val="annotation text"/>
    <w:basedOn w:val="Normln"/>
    <w:link w:val="TextkomenteChar"/>
    <w:uiPriority w:val="99"/>
    <w:unhideWhenUsed/>
    <w:rsid w:val="00400902"/>
    <w:pPr>
      <w:spacing w:line="240" w:lineRule="auto"/>
    </w:pPr>
    <w:rPr>
      <w:sz w:val="20"/>
      <w:szCs w:val="20"/>
    </w:rPr>
  </w:style>
  <w:style w:type="character" w:customStyle="1" w:styleId="TextkomenteChar">
    <w:name w:val="Text komentáře Char"/>
    <w:basedOn w:val="Standardnpsmoodstavce"/>
    <w:link w:val="Textkomente"/>
    <w:uiPriority w:val="99"/>
    <w:rsid w:val="00400902"/>
    <w:rPr>
      <w:sz w:val="20"/>
      <w:szCs w:val="20"/>
    </w:rPr>
  </w:style>
  <w:style w:type="paragraph" w:styleId="Pedmtkomente">
    <w:name w:val="annotation subject"/>
    <w:basedOn w:val="Textkomente"/>
    <w:next w:val="Textkomente"/>
    <w:link w:val="PedmtkomenteChar"/>
    <w:uiPriority w:val="99"/>
    <w:semiHidden/>
    <w:unhideWhenUsed/>
    <w:rsid w:val="00400902"/>
    <w:rPr>
      <w:b/>
      <w:bCs/>
    </w:rPr>
  </w:style>
  <w:style w:type="character" w:customStyle="1" w:styleId="PedmtkomenteChar">
    <w:name w:val="Předmět komentáře Char"/>
    <w:basedOn w:val="TextkomenteChar"/>
    <w:link w:val="Pedmtkomente"/>
    <w:uiPriority w:val="99"/>
    <w:semiHidden/>
    <w:rsid w:val="00400902"/>
    <w:rPr>
      <w:b/>
      <w:bCs/>
      <w:sz w:val="20"/>
      <w:szCs w:val="20"/>
    </w:rPr>
  </w:style>
  <w:style w:type="paragraph" w:styleId="Textbubliny">
    <w:name w:val="Balloon Text"/>
    <w:basedOn w:val="Normln"/>
    <w:link w:val="TextbublinyChar"/>
    <w:uiPriority w:val="99"/>
    <w:semiHidden/>
    <w:unhideWhenUsed/>
    <w:rsid w:val="006346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46DB"/>
    <w:rPr>
      <w:rFonts w:ascii="Segoe UI" w:hAnsi="Segoe UI" w:cs="Segoe UI"/>
      <w:sz w:val="18"/>
      <w:szCs w:val="18"/>
    </w:rPr>
  </w:style>
  <w:style w:type="paragraph" w:customStyle="1" w:styleId="Normln3">
    <w:name w:val="Normální3"/>
    <w:rsid w:val="00E40C9C"/>
    <w:pPr>
      <w:spacing w:after="0" w:line="240" w:lineRule="auto"/>
    </w:pPr>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E246D8"/>
    <w:rPr>
      <w:color w:val="0563C1" w:themeColor="hyperlink"/>
      <w:u w:val="single"/>
    </w:rPr>
  </w:style>
  <w:style w:type="character" w:styleId="Nevyeenzmnka">
    <w:name w:val="Unresolved Mention"/>
    <w:basedOn w:val="Standardnpsmoodstavce"/>
    <w:uiPriority w:val="99"/>
    <w:semiHidden/>
    <w:unhideWhenUsed/>
    <w:rsid w:val="00E246D8"/>
    <w:rPr>
      <w:color w:val="605E5C"/>
      <w:shd w:val="clear" w:color="auto" w:fill="E1DFDD"/>
    </w:rPr>
  </w:style>
  <w:style w:type="paragraph" w:customStyle="1" w:styleId="xxmsolistparagraph">
    <w:name w:val="x_xmsolistparagraph"/>
    <w:basedOn w:val="Normln"/>
    <w:rsid w:val="00364D2A"/>
    <w:pPr>
      <w:spacing w:after="0" w:line="240" w:lineRule="auto"/>
      <w:ind w:left="720"/>
    </w:pPr>
    <w:rPr>
      <w:rFonts w:ascii="Calibri" w:hAnsi="Calibri" w:cs="Calibri"/>
      <w:sz w:val="24"/>
      <w:szCs w:val="24"/>
      <w:lang w:eastAsia="cs-CZ"/>
    </w:rPr>
  </w:style>
  <w:style w:type="character" w:customStyle="1" w:styleId="countedvalue">
    <w:name w:val="countedvalue"/>
    <w:basedOn w:val="Standardnpsmoodstavce"/>
    <w:rsid w:val="007E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39935">
      <w:bodyDiv w:val="1"/>
      <w:marLeft w:val="0"/>
      <w:marRight w:val="0"/>
      <w:marTop w:val="0"/>
      <w:marBottom w:val="0"/>
      <w:divBdr>
        <w:top w:val="none" w:sz="0" w:space="0" w:color="auto"/>
        <w:left w:val="none" w:sz="0" w:space="0" w:color="auto"/>
        <w:bottom w:val="none" w:sz="0" w:space="0" w:color="auto"/>
        <w:right w:val="none" w:sz="0" w:space="0" w:color="auto"/>
      </w:divBdr>
      <w:divsChild>
        <w:div w:id="1403141076">
          <w:marLeft w:val="0"/>
          <w:marRight w:val="0"/>
          <w:marTop w:val="0"/>
          <w:marBottom w:val="0"/>
          <w:divBdr>
            <w:top w:val="none" w:sz="0" w:space="0" w:color="auto"/>
            <w:left w:val="none" w:sz="0" w:space="0" w:color="auto"/>
            <w:bottom w:val="none" w:sz="0" w:space="0" w:color="auto"/>
            <w:right w:val="none" w:sz="0" w:space="0" w:color="auto"/>
          </w:divBdr>
        </w:div>
      </w:divsChild>
    </w:div>
    <w:div w:id="1158766562">
      <w:bodyDiv w:val="1"/>
      <w:marLeft w:val="0"/>
      <w:marRight w:val="0"/>
      <w:marTop w:val="0"/>
      <w:marBottom w:val="0"/>
      <w:divBdr>
        <w:top w:val="none" w:sz="0" w:space="0" w:color="auto"/>
        <w:left w:val="none" w:sz="0" w:space="0" w:color="auto"/>
        <w:bottom w:val="none" w:sz="0" w:space="0" w:color="auto"/>
        <w:right w:val="none" w:sz="0" w:space="0" w:color="auto"/>
      </w:divBdr>
    </w:div>
    <w:div w:id="1337265602">
      <w:bodyDiv w:val="1"/>
      <w:marLeft w:val="0"/>
      <w:marRight w:val="0"/>
      <w:marTop w:val="0"/>
      <w:marBottom w:val="0"/>
      <w:divBdr>
        <w:top w:val="none" w:sz="0" w:space="0" w:color="auto"/>
        <w:left w:val="none" w:sz="0" w:space="0" w:color="auto"/>
        <w:bottom w:val="none" w:sz="0" w:space="0" w:color="auto"/>
        <w:right w:val="none" w:sz="0" w:space="0" w:color="auto"/>
      </w:divBdr>
    </w:div>
    <w:div w:id="1602834392">
      <w:bodyDiv w:val="1"/>
      <w:marLeft w:val="0"/>
      <w:marRight w:val="0"/>
      <w:marTop w:val="0"/>
      <w:marBottom w:val="0"/>
      <w:divBdr>
        <w:top w:val="none" w:sz="0" w:space="0" w:color="auto"/>
        <w:left w:val="none" w:sz="0" w:space="0" w:color="auto"/>
        <w:bottom w:val="none" w:sz="0" w:space="0" w:color="auto"/>
        <w:right w:val="none" w:sz="0" w:space="0" w:color="auto"/>
      </w:divBdr>
    </w:div>
    <w:div w:id="19442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aa121-d839-403f-9ece-f92336e3c6a8">
      <Value>12</Value>
      <Value>9</Value>
    </TaxCatchAll>
    <s_investmentProjectNumber xmlns="c49aa121-d839-403f-9ece-f92336e3c6a8" xsi:nil="true"/>
    <s_orderNumber xmlns="c49aa121-d839-403f-9ece-f92336e3c6a8" xsi:nil="true"/>
    <s_contractorSection xmlns="c49aa121-d839-403f-9ece-f92336e3c6a8" xsi:nil="true"/>
    <s_commentingHistory xmlns="c49aa121-d839-403f-9ece-f92336e3c6a8" xsi:nil="true"/>
    <s_contractor2Street xmlns="c49aa121-d839-403f-9ece-f92336e3c6a8">V parku 2294/4</s_contractor2Street>
    <s_contractor3Email xmlns="c49aa121-d839-403f-9ece-f92336e3c6a8" xsi:nil="true"/>
    <s_groundsList xmlns="c49aa121-d839-403f-9ece-f92336e3c6a8" xsi:nil="true"/>
    <s_ourId xmlns="c49aa121-d839-403f-9ece-f92336e3c6a8" xsi:nil="true"/>
    <s_propertyOrRent xmlns="c49aa121-d839-403f-9ece-f92336e3c6a8" xsi:nil="true"/>
    <s_contractIsFormType xmlns="c49aa121-d839-403f-9ece-f92336e3c6a8">false</s_contractIsFormType>
    <s_contractor2Email xmlns="c49aa121-d839-403f-9ece-f92336e3c6a8" xsi:nil="true"/>
    <s_contractor3Street xmlns="c49aa121-d839-403f-9ece-f92336e3c6a8">V parku 2294/4</s_contractor3Street>
    <s_projectLookup xmlns="c49aa121-d839-403f-9ece-f92336e3c6a8" xsi:nil="true"/>
    <s_amountMoney xmlns="c49aa121-d839-403f-9ece-f92336e3c6a8">950000</s_amountMoney>
    <s_office xmlns="c49aa121-d839-403f-9ece-f92336e3c6a8" xsi:nil="true"/>
    <s_sendToTIS xmlns="c49aa121-d839-403f-9ece-f92336e3c6a8">false</s_sendToTIS>
    <s_contractorFileMark xmlns="c49aa121-d839-403f-9ece-f92336e3c6a8">B       5290 vedená u rejstríkového soudu 1-Mestský soud v Praze, datum registrace: 1.4.1998</s_contractorFileMark>
    <s_currentApprovers xmlns="c49aa121-d839-403f-9ece-f92336e3c6a8">
      <UserInfo>
        <DisplayName/>
        <AccountId xsi:nil="true"/>
        <AccountType/>
      </UserInfo>
    </s_currentApprovers>
    <s_workersCaseTIS xmlns="c49aa121-d839-403f-9ece-f92336e3c6a8" xsi:nil="true"/>
    <s_protocolIsSigned xmlns="c49aa121-d839-403f-9ece-f92336e3c6a8">false</s_protocolIsSigned>
    <s_maximumAmountMoney xmlns="c49aa121-d839-403f-9ece-f92336e3c6a8">0</s_maximumAmountMoney>
    <s_contractNumberFutureAuthorized xmlns="c49aa121-d839-403f-9ece-f92336e3c6a8" xsi:nil="true"/>
    <s_street xmlns="c49aa121-d839-403f-9ece-f92336e3c6a8" xsi:nil="true"/>
    <s_contractor2ZIP xmlns="c49aa121-d839-403f-9ece-f92336e3c6a8">14800</s_contractor2ZIP>
    <s_contractor2VAT xmlns="c49aa121-d839-403f-9ece-f92336e3c6a8">CZ27632521</s_contractor2VAT>
    <s_sectionGroup xmlns="c49aa121-d839-403f-9ece-f92336e3c6a8">Sekretariat01</s_sectionGroup>
    <s_amountMoneyIncludingVAT xmlns="c49aa121-d839-403f-9ece-f92336e3c6a8">0</s_amountMoneyIncludingVAT>
    <s_cr_versionId xmlns="c49aa121-d839-403f-9ece-f92336e3c6a8" xsi:nil="true"/>
    <s_cr_subject xmlns="c49aa121-d839-403f-9ece-f92336e3c6a8">Pražská vodohospodářská společnost a.s.</s_cr_subject>
    <s_constructionNumber xmlns="c49aa121-d839-403f-9ece-f92336e3c6a8" xsi:nil="true"/>
    <s_parcelNumber xmlns="c49aa121-d839-403f-9ece-f92336e3c6a8" xsi:nil="true"/>
    <s_landOwner xmlns="c49aa121-d839-403f-9ece-f92336e3c6a8" xsi:nil="true"/>
    <s_reference xmlns="c49aa121-d839-403f-9ece-f92336e3c6a8" xsi:nil="true"/>
    <s_applicant xmlns="c49aa121-d839-403f-9ece-f92336e3c6a8" xsi:nil="true"/>
    <s_contractorVAT xmlns="c49aa121-d839-403f-9ece-f92336e3c6a8">CZ25656112</s_contractorVAT>
    <s_contractorZIP xmlns="c49aa121-d839-403f-9ece-f92336e3c6a8">16000</s_contractorZIP>
    <s_contractor3ZIP xmlns="c49aa121-d839-403f-9ece-f92336e3c6a8">14800</s_contractor3ZIP>
    <s_contractor3VAT xmlns="c49aa121-d839-403f-9ece-f92336e3c6a8">CZ27379078</s_contractor3VAT>
    <s_procurementProcedure xmlns="c49aa121-d839-403f-9ece-f92336e3c6a8">false</s_procurementProcedure>
    <s_PPNumber xmlns="c49aa121-d839-403f-9ece-f92336e3c6a8" xsi:nil="true"/>
    <s_contractor2Place xmlns="c49aa121-d839-403f-9ece-f92336e3c6a8">Praha - Chodov</s_contractor2Place>
    <s_contractor2Representative xmlns="c49aa121-d839-403f-9ece-f92336e3c6a8" xsi:nil="true"/>
    <s_contractor3FileMark xmlns="c49aa121-d839-403f-9ece-f92336e3c6a8">B      10173 vedená u rejstríkového soudu 1-Mestský soud v Praze, datum registrace: 15.9.2005</s_contractor3FileMark>
    <s_actsTIS xmlns="c49aa121-d839-403f-9ece-f92336e3c6a8" xsi:nil="true"/>
    <s_contractCaseKindName xmlns="c49aa121-d839-403f-9ece-f92336e3c6a8" xsi:nil="true"/>
    <s_procurementDocumentation xmlns="c49aa121-d839-403f-9ece-f92336e3c6a8">false</s_procurementDocumentation>
    <s_contractor xmlns="c49aa121-d839-403f-9ece-f92336e3c6a8">-#;Pražská vodohospodárská spolecnost a.s.</s_contractor>
    <s_statementPVSPVK xmlns="c49aa121-d839-403f-9ece-f92336e3c6a8" xsi:nil="true"/>
    <s_labelCaseTIS xmlns="c49aa121-d839-403f-9ece-f92336e3c6a8" xsi:nil="true"/>
    <s_publishInRegister xmlns="c49aa121-d839-403f-9ece-f92336e3c6a8">false</s_publishInRegister>
    <s_contractStatus xmlns="c49aa121-d839-403f-9ece-f92336e3c6a8">signed</s_contractStatus>
    <s_contractorText xmlns="c49aa121-d839-403f-9ece-f92336e3c6a8">Pražská vodohospodárská spolecnost a.s.</s_contractorText>
    <s_contractor2FileMark xmlns="c49aa121-d839-403f-9ece-f92336e3c6a8">B      11366 vedená u rejstríkového soudu 1-Mestský soud v Praze, datum registrace: 6.12.2006</s_contractor2FileMark>
    <s_contractor3Place xmlns="c49aa121-d839-403f-9ece-f92336e3c6a8">Praha - Chodov</s_contractor3Place>
    <s_contractor3Representative xmlns="c49aa121-d839-403f-9ece-f92336e3c6a8" xsi:nil="true"/>
    <s_caseStatus xmlns="c49aa121-d839-403f-9ece-f92336e3c6a8">N</s_caseStatus>
    <s_documentTypeCode xmlns="c49aa121-d839-403f-9ece-f92336e3c6a8" xsi:nil="true"/>
    <s_referenceNumber xmlns="c49aa121-d839-403f-9ece-f92336e3c6a8" xsi:nil="true"/>
    <s_amendmentNumber xmlns="c49aa121-d839-403f-9ece-f92336e3c6a8" xsi:nil="true"/>
    <s_date xmlns="c49aa121-d839-403f-9ece-f92336e3c6a8" xsi:nil="true"/>
    <s_obliged xmlns="c49aa121-d839-403f-9ece-f92336e3c6a8" xsi:nil="true"/>
    <s_supplierContractNumber xmlns="c49aa121-d839-403f-9ece-f92336e3c6a8" xsi:nil="true"/>
    <s_invoiceNumberFEIS xmlns="c49aa121-d839-403f-9ece-f92336e3c6a8" xsi:nil="true"/>
    <gca12ed9fc5e4fe3bfb7204b9ced225d xmlns="c49aa121-d839-403f-9ece-f92336e3c6a8">
      <Terms xmlns="http://schemas.microsoft.com/office/infopath/2007/PartnerControls">
        <TermInfo xmlns="http://schemas.microsoft.com/office/infopath/2007/PartnerControls">
          <TermName xmlns="http://schemas.microsoft.com/office/infopath/2007/PartnerControls">Jiná neinvestiční smlouva</TermName>
          <TermId xmlns="http://schemas.microsoft.com/office/infopath/2007/PartnerControls">e31e6b08-6c61-401f-b4c2-9b05616bbb78</TermId>
        </TermInfo>
      </Terms>
    </gca12ed9fc5e4fe3bfb7204b9ced225d>
    <s_objectsGID xmlns="c49aa121-d839-403f-9ece-f92336e3c6a8" xsi:nil="true"/>
    <s_investmentProjectName xmlns="c49aa121-d839-403f-9ece-f92336e3c6a8" xsi:nil="true"/>
    <s_validFrom xmlns="c49aa121-d839-403f-9ece-f92336e3c6a8" xsi:nil="true"/>
    <s_documentNumberTIS xmlns="c49aa121-d839-403f-9ece-f92336e3c6a8" xsi:nil="true"/>
    <s_procuredBy xmlns="c49aa121-d839-403f-9ece-f92336e3c6a8">
      <UserInfo>
        <DisplayName>Grzegorzová Kristýna</DisplayName>
        <AccountId>61</AccountId>
        <AccountType/>
      </UserInfo>
    </s_procuredBy>
    <s_inflationClause xmlns="c49aa121-d839-403f-9ece-f92336e3c6a8">false</s_inflationClause>
    <s_documentId xmlns="c49aa121-d839-403f-9ece-f92336e3c6a8" xsi:nil="true"/>
    <s_officeCode xmlns="c49aa121-d839-403f-9ece-f92336e3c6a8" xsi:nil="true"/>
    <s_landRegistryArea xmlns="c49aa121-d839-403f-9ece-f92336e3c6a8" xsi:nil="true"/>
    <s_decisionNumberRHMP xmlns="c49aa121-d839-403f-9ece-f92336e3c6a8" xsi:nil="true"/>
    <s_description xmlns="c49aa121-d839-403f-9ece-f92336e3c6a8" xsi:nil="true"/>
    <s_contractNumberFutureObliged xmlns="c49aa121-d839-403f-9ece-f92336e3c6a8" xsi:nil="true"/>
    <s_constructionReference xmlns="c49aa121-d839-403f-9ece-f92336e3c6a8" xsi:nil="true"/>
    <s_IternalLabel xmlns="c49aa121-d839-403f-9ece-f92336e3c6a8" xsi:nil="true"/>
    <s_inactive xmlns="c49aa121-d839-403f-9ece-f92336e3c6a8">false</s_inactive>
    <s_RHMPDate xmlns="c49aa121-d839-403f-9ece-f92336e3c6a8" xsi:nil="true"/>
    <s_month xmlns="c49aa121-d839-403f-9ece-f92336e3c6a8" xsi:nil="true"/>
    <s_documentfileNumberTIS xmlns="c49aa121-d839-403f-9ece-f92336e3c6a8" xsi:nil="true"/>
    <s_deadline xmlns="c49aa121-d839-403f-9ece-f92336e3c6a8">2028-12-30T23:00:00+00:00</s_deadline>
    <s_contractorPlace xmlns="c49aa121-d839-403f-9ece-f92336e3c6a8">Praha - Vokovice</s_contractorPlace>
    <s_workersCase xmlns="c49aa121-d839-403f-9ece-f92336e3c6a8">[{"Cells":["Martin","Velík","Ředitel Divize 1","Pražská vodohospodářská společnost a.s.","Login","PODEPISUJICI"]}]</s_workersCase>
    <s_contractCaseCodeType xmlns="c49aa121-d839-403f-9ece-f92336e3c6a8" xsi:nil="true"/>
    <s_constructionName xmlns="c49aa121-d839-403f-9ece-f92336e3c6a8" xsi:nil="true"/>
    <s_transferor xmlns="c49aa121-d839-403f-9ece-f92336e3c6a8" xsi:nil="true"/>
    <s_subjectNumberTIS xmlns="c49aa121-d839-403f-9ece-f92336e3c6a8" xsi:nil="true"/>
    <s_supplier3IdentificationNumber xmlns="c49aa121-d839-403f-9ece-f92336e3c6a8">27379078</s_supplier3IdentificationNumber>
    <s_contractor2Text xmlns="c49aa121-d839-403f-9ece-f92336e3c6a8">NAVETINA a.s.</s_contractor2Text>
    <s_contractor3 xmlns="c49aa121-d839-403f-9ece-f92336e3c6a8" xsi:nil="true"/>
    <s_financialDeposit xmlns="c49aa121-d839-403f-9ece-f92336e3c6a8">false</s_financialDeposit>
    <s_amendmentCount xmlns="c49aa121-d839-403f-9ece-f92336e3c6a8">0</s_amendmentCount>
    <s_synchronizationMessageHMP xmlns="c49aa121-d839-403f-9ece-f92336e3c6a8" xsi:nil="true"/>
    <s_contractNumberPVK xmlns="c49aa121-d839-403f-9ece-f92336e3c6a8">5385</s_contractNumberPVK>
    <s_approvalProcessHistory xmlns="c49aa121-d839-403f-9ece-f92336e3c6a8">[{"Cells":["2022-04-28T12:24:38","i:0#.w|pvs\\grzegorzovak","Start WF Schválení"],"IsDeleted":false,"IsSelected":false},{"Cells":["2022-05-03T10:35:44","i:0#.w|pvs\\velikm","{TiSP:Approved}",""],"IsDeleted":false,"IsSelected":false},{"Cells":["2022-05-03T13:54:40","i:0#.w|pvs\\rehakp","{TiSP:Approved}",""],"IsDeleted":false,"IsSelected":false},{"Cells":["2022-05-09T14:47:11","i:0#.w|pvs\\veselai","{TiSP:Approved}",""],"IsDeleted":false,"IsSelected":false},{"Cells":["2022-05-17T07:29:57","i:0#.w|pvs\\velikm","{TiSP:Approved}",""],"IsDeleted":false,"IsSelected":false},{"Cells":["2022-05-17T07:38:28","i:0#.w|pvs\\grzegorzovak","{TiSP:To_signed}",""],"IsDeleted":false,"IsSelected":false}]</s_approvalProcessHistory>
    <s_supplier2IdentificationNumber xmlns="c49aa121-d839-403f-9ece-f92336e3c6a8">27632521</s_supplier2IdentificationNumber>
    <s_contractor2 xmlns="c49aa121-d839-403f-9ece-f92336e3c6a8" xsi:nil="true"/>
    <s_contractor3Text xmlns="c49aa121-d839-403f-9ece-f92336e3c6a8">TEMPUS INVESTMENT a.s.</s_contractor3Text>
    <s_cr_sentDate xmlns="c49aa121-d839-403f-9ece-f92336e3c6a8" xsi:nil="true"/>
    <s_openEndedContract xmlns="c49aa121-d839-403f-9ece-f92336e3c6a8">true</s_openEndedContract>
    <s_contractNumber xmlns="c49aa121-d839-403f-9ece-f92336e3c6a8">0113/22</s_contractNumber>
    <s_toContractNumber xmlns="c49aa121-d839-403f-9ece-f92336e3c6a8" xsi:nil="true"/>
    <s_totalAmountMoney xmlns="c49aa121-d839-403f-9ece-f92336e3c6a8">0</s_totalAmountMoney>
    <s_contractor3Section xmlns="c49aa121-d839-403f-9ece-f92336e3c6a8" xsi:nil="true"/>
    <s_idPartnerTIS xmlns="c49aa121-d839-403f-9ece-f92336e3c6a8" xsi:nil="true"/>
    <s_cr_contractId xmlns="c49aa121-d839-403f-9ece-f92336e3c6a8" xsi:nil="true"/>
    <s_cr_statusHMP xmlns="c49aa121-d839-403f-9ece-f92336e3c6a8" xsi:nil="true"/>
    <s_cr_subjectICO xmlns="c49aa121-d839-403f-9ece-f92336e3c6a8">25656112</s_cr_subjectICO>
    <s_actsContracts xmlns="c49aa121-d839-403f-9ece-f92336e3c6a8" xsi:nil="true"/>
    <s_investor xmlns="c49aa121-d839-403f-9ece-f92336e3c6a8" xsi:nil="true"/>
    <s_numberOfAttachments xmlns="c49aa121-d839-403f-9ece-f92336e3c6a8" xsi:nil="true"/>
    <s_contractorStreet xmlns="c49aa121-d839-403f-9ece-f92336e3c6a8">Evropská 866/67</s_contractorStreet>
    <s_contractor2Section xmlns="c49aa121-d839-403f-9ece-f92336e3c6a8" xsi:nil="true"/>
    <s_enrollmentInLandRegistry xmlns="c49aa121-d839-403f-9ece-f92336e3c6a8" xsi:nil="true"/>
    <s_caseCode xmlns="c49aa121-d839-403f-9ece-f92336e3c6a8">PP</s_caseCode>
    <s_synchronizationStatusTIS xmlns="c49aa121-d839-403f-9ece-f92336e3c6a8" xsi:nil="true"/>
    <s_subject xmlns="c49aa121-d839-403f-9ece-f92336e3c6a8">rozšíření ČOV</s_subject>
    <s_actionNumber xmlns="c49aa121-d839-403f-9ece-f92336e3c6a8" xsi:nil="true"/>
    <s_ApplicantManager xmlns="c49aa121-d839-403f-9ece-f92336e3c6a8">
      <UserInfo>
        <DisplayName>Velík Martin</DisplayName>
        <AccountId>43</AccountId>
        <AccountType/>
      </UserInfo>
    </s_ApplicantManager>
    <s_askQuestionHistory xmlns="c49aa121-d839-403f-9ece-f92336e3c6a8" xsi:nil="true"/>
    <s_contractIsSigned xmlns="c49aa121-d839-403f-9ece-f92336e3c6a8">false</s_contractIsSigned>
    <s_area xmlns="c49aa121-d839-403f-9ece-f92336e3c6a8" xsi:nil="true"/>
    <s_contractDocumentType xmlns="c49aa121-d839-403f-9ece-f92336e3c6a8">anonymized</s_contractDocumentType>
    <s_parties xmlns="c49aa121-d839-403f-9ece-f92336e3c6a8">[{"Cells":["-#;Pražská vodohospodárská spolecnost a.s.","88064463","1205832","Pražská vodohospodárská spolecnost a.s.","","","2","","","Evropská","Evropská 866/67","67","Praha - Vokovice","16000","CZ","","25656112","CZ25656112","A","01.04.1998 0:00:00","","AS","B       5290 vedená u rejstríkového soudu 1-Mestský soud v Praze, datum registrace: 1.4.1998","","001-25656112","","","B","","N","","","866"]},{"Cells":["-#;NAVETINA a.s.","88065687","1205832","NAVETINA a.s.","","","2","","","V parku","V parku 2294/4","4","Praha - Chodov","14800","CZ","","27632521","CZ27632521","A","01.02.2021 0:00:00","","AS","B      11366 vedená u rejstríkového soudu 1-Mestský soud v Praze, datum registrace: 6.12.2006","","","","","J","","N","","","2294"]},{"Cells":["-#;TEMPUS INVESTMENT a.s.","88065505","1205832","TEMPUS INVESTMENT a.s.","","","2","","","V parku","V parku 2294/4","4","Praha - Chodov","14800","CZ","","27379078","CZ27379078","A","01.02.2021 0:00:00","","AS","B      10173 vedená u rejstríkového soudu 1-Mestský soud v Praze, datum registrace: 15.9.2005","","","","","B","","N","","","2294"]},{"Cells":["-#;TEMPUS DEVELOPMENT a.s.","90968519","1205832","TEMPUS DEVELOPMENT a.s.","","","2","","","V parku","V parku 2294/4","4","Praha - Chodov","14800","CZ","","27655865","CZ27655865","A","07.09.2021 0:00:00","","AS","B      11549 vedená u rejstríkového soudu 1-Mestský soud v Praze, datum registrace: 8.2.2007","","","","","","","N","","","2294"]},{"Cells":["-#;TEMPUS NET s.r.o.","90968251","1205832","TEMPUS NET s.r.o.","","","2","","","V parku","V parku 2294/4","4","Praha - Chodov","14800","CZ","","03763331","CZ03763331","A","24.04.2015 0:00:00","","SR","C     237348 vedená u rejstríkového soudu 1-Mestský soud v Praze, datum registrace: 4.2.2015","","","","","","","N","","","2294"]},{"Cells":["-#;Suchdolský ostroh, a.s.","90968177","1205832","Suchdolský ostroh, a.s.","","","2","","","Svetova","Svetova 523/1","1","Praha - Liben","18000","CZ","","27218309","","N","01.11.2005 0:00:00","29.09.2014 0:00:00","AS","B       9785 vedená u rejstríkového soudu 1-Mestský soud v Praze, datum registrace: 2.3.2005","","","","","","","N","","","523"]},{"Cells":["-#;Pražské vodovody a kanalizace, a.s.","88064464","1205832","Pražské vodovody a kanalizace, a.s.","","","2","","","Ke Kablu","Ke Kablu 971/1","1","Praha - Hostivar","10200","CZ","info@pvk.cz","25656635","CZ25656635","A","01.04.1998 0:00:00","","AS","B       5297 vedená u rejstríkového soudu 1-Mestský soud v Praze, datum registrace: 1.4.1998","","puv. DIC: 001-25656635","","","B","","N","","","971"]},{"Cells":["-#;Cervenka Miloš","90968764","1205832","Cervenka Miloš","","","2","","","Havelská","Havelská 494/31","31","Praha 1-Staré Mesto","11000","CZ","","","","0","","","SO","","","","","","","","N","","","494"]}]</s_parties>
    <s_documentNameTIS xmlns="c49aa121-d839-403f-9ece-f92336e3c6a8" xsi:nil="true"/>
    <s_prolongation xmlns="c49aa121-d839-403f-9ece-f92336e3c6a8">false</s_prolongation>
    <s_cr_referenceNumber xmlns="c49aa121-d839-403f-9ece-f92336e3c6a8" xsi:nil="true"/>
    <h5705c4891954f3fb82de7bb7d0cd671 xmlns="c49aa121-d839-403f-9ece-f92336e3c6a8">
      <Terms xmlns="http://schemas.microsoft.com/office/infopath/2007/PartnerControls">
        <TermInfo xmlns="http://schemas.microsoft.com/office/infopath/2007/PartnerControls">
          <TermName xmlns="http://schemas.microsoft.com/office/infopath/2007/PartnerControls">Neinvestiční smlouva na spolupráci s 3. investorem</TermName>
          <TermId xmlns="http://schemas.microsoft.com/office/infopath/2007/PartnerControls">aa857129-f601-4c39-8583-58b9146a4c75</TermId>
        </TermInfo>
      </Terms>
    </h5705c4891954f3fb82de7bb7d0cd671>
    <s_validUntil xmlns="c49aa121-d839-403f-9ece-f92336e3c6a8" xsi:nil="true"/>
    <s_actionName xmlns="c49aa121-d839-403f-9ece-f92336e3c6a8" xsi:nil="true"/>
    <s_caseId xmlns="c49aa121-d839-403f-9ece-f92336e3c6a8" xsi:nil="true"/>
    <s_documentCaseId xmlns="c49aa121-d839-403f-9ece-f92336e3c6a8" xsi:nil="true"/>
    <s_division xmlns="c49aa121-d839-403f-9ece-f92336e3c6a8">01</s_division>
    <s_supplierIdentificationNumber xmlns="c49aa121-d839-403f-9ece-f92336e3c6a8">25656112</s_supplierIdentificationNumber>
    <s_contractNumberHMP xmlns="c49aa121-d839-403f-9ece-f92336e3c6a8" xsi:nil="true"/>
    <s_invoiceNumber xmlns="c49aa121-d839-403f-9ece-f92336e3c6a8" xsi:nil="true"/>
    <s_efficientFrom xmlns="c49aa121-d839-403f-9ece-f92336e3c6a8" xsi:nil="true"/>
    <s_contractorSignedDate xmlns="c49aa121-d839-403f-9ece-f92336e3c6a8" xsi:nil="true"/>
    <s_note xmlns="c49aa121-d839-403f-9ece-f92336e3c6a8" xsi:nil="true"/>
    <s_issueDate xmlns="c49aa121-d839-403f-9ece-f92336e3c6a8" xsi:nil="true"/>
    <s_inventoryNumberGID xmlns="c49aa121-d839-403f-9ece-f92336e3c6a8" xsi:nil="true"/>
    <s_fileNumberTIS xmlns="c49aa121-d839-403f-9ece-f92336e3c6a8" xsi:nil="true"/>
    <s_amendmentAmountMoney xmlns="c49aa121-d839-403f-9ece-f92336e3c6a8" xsi:nil="true"/>
    <s_contractorRepresentative xmlns="c49aa121-d839-403f-9ece-f92336e3c6a8" xsi:nil="true"/>
    <s_contractorEmail xmlns="c49aa121-d839-403f-9ece-f92336e3c6a8">grzegorzovak@pvs.cz</s_contractorEmail>
    <s_synchronizationStatusHMP xmlns="c49aa121-d839-403f-9ece-f92336e3c6a8" xsi:nil="true"/>
    <s_cr_publishedDate xmlns="c49aa121-d839-403f-9ece-f92336e3c6a8">2022-05-17T06:15:00+00:00</s_cr_publishedDate>
  </documentManagement>
</p:properties>
</file>

<file path=customXml/item4.xml><?xml version="1.0" encoding="utf-8"?>
<ct:contentTypeSchema xmlns:ct="http://schemas.microsoft.com/office/2006/metadata/contentType" xmlns:ma="http://schemas.microsoft.com/office/2006/metadata/properties/metaAttributes" ct:_="" ma:_="" ma:contentTypeName="Připojený dokument neinvestiční smlouvy PVS" ma:contentTypeID="0x010100FE61DD4AF0132149BE6FD2F36E48F45000929CFE7111F8A58F6F555533EEBC995400D108E6AC8BA82E4392B79A3EFA71DBD9" ma:contentTypeVersion="118" ma:contentTypeDescription="Vytvoří nový dokument" ma:contentTypeScope="" ma:versionID="580355a67596fceac942c3d4e3d53edb">
  <xsd:schema xmlns:xsd="http://www.w3.org/2001/XMLSchema" xmlns:xs="http://www.w3.org/2001/XMLSchema" xmlns:p="http://schemas.microsoft.com/office/2006/metadata/properties" xmlns:ns2="c49aa121-d839-403f-9ece-f92336e3c6a8" targetNamespace="http://schemas.microsoft.com/office/2006/metadata/properties" ma:root="true" ma:fieldsID="1d8d48ee08ac7d2029aa619ac126e532" ns2:_="">
    <xsd:import namespace="c49aa121-d839-403f-9ece-f92336e3c6a8"/>
    <xsd:element name="properties">
      <xsd:complexType>
        <xsd:sequence>
          <xsd:element name="documentManagement">
            <xsd:complexType>
              <xsd:all>
                <xsd:element ref="ns2:h5705c4891954f3fb82de7bb7d0cd671" minOccurs="0"/>
                <xsd:element ref="ns2:TaxCatchAll" minOccurs="0"/>
                <xsd:element ref="ns2:TaxCatchAllLabel" minOccurs="0"/>
                <xsd:element ref="ns2:s_division" minOccurs="0"/>
                <xsd:element ref="ns2:s_supplierIdentificationNumber" minOccurs="0"/>
                <xsd:element ref="ns2:s_projectLookup" minOccurs="0"/>
                <xsd:element ref="ns2:s_contractNumber" minOccurs="0"/>
                <xsd:element ref="ns2:s_constructionNumber" minOccurs="0"/>
                <xsd:element ref="ns2:s_constructionName" minOccurs="0"/>
                <xsd:element ref="ns2:s_referenceNumber" minOccurs="0"/>
                <xsd:element ref="ns2:s_investmentProjectNumber" minOccurs="0"/>
                <xsd:element ref="ns2:s_investmentProjectName" minOccurs="0"/>
                <xsd:element ref="ns2:s_contractor" minOccurs="0"/>
                <xsd:element ref="ns2:s_amendmentNumber" minOccurs="0"/>
                <xsd:element ref="ns2:s_orderNumber" minOccurs="0"/>
                <xsd:element ref="ns2:s_issueDate" minOccurs="0"/>
                <xsd:element ref="ns2:s_date" minOccurs="0"/>
                <xsd:element ref="ns2:s_amountMoney" minOccurs="0"/>
                <xsd:element ref="ns2:s_parcelNumber" minOccurs="0"/>
                <xsd:element ref="ns2:s_landRegistryArea" minOccurs="0"/>
                <xsd:element ref="ns2:s_contractNumberHMP" minOccurs="0"/>
                <xsd:element ref="ns2:s_decisionNumberRHMP" minOccurs="0"/>
                <xsd:element ref="ns2:s_inventoryNumberGID" minOccurs="0"/>
                <xsd:element ref="ns2:s_invoiceNumber" minOccurs="0"/>
                <xsd:element ref="ns2:s_validFrom" minOccurs="0"/>
                <xsd:element ref="ns2:s_validUntil" minOccurs="0"/>
                <xsd:element ref="ns2:s_toContractNumber" minOccurs="0"/>
                <xsd:element ref="ns2:s_RHMPDate" minOccurs="0"/>
                <xsd:element ref="ns2:s_landOwner" minOccurs="0"/>
                <xsd:element ref="ns2:s_subject" minOccurs="0"/>
                <xsd:element ref="ns2:s_description" minOccurs="0"/>
                <xsd:element ref="ns2:s_office" minOccurs="0"/>
                <xsd:element ref="ns2:s_reference" minOccurs="0"/>
                <xsd:element ref="ns2:s_month" minOccurs="0"/>
                <xsd:element ref="ns2:s_obliged" minOccurs="0"/>
                <xsd:element ref="ns2:s_contractNumberPVK" minOccurs="0"/>
                <xsd:element ref="ns2:s_contractNumberFutureObliged" minOccurs="0"/>
                <xsd:element ref="ns2:s_contractNumberFutureAuthorized" minOccurs="0"/>
                <xsd:element ref="ns2:s_supplierContractNumber" minOccurs="0"/>
                <xsd:element ref="ns2:s_invoiceNumberFEIS" minOccurs="0"/>
                <xsd:element ref="ns2:s_statementPVSPVK" minOccurs="0"/>
                <xsd:element ref="ns2:s_ourId" minOccurs="0"/>
                <xsd:element ref="ns2:s_investor" minOccurs="0"/>
                <xsd:element ref="ns2:s_applicant" minOccurs="0"/>
                <xsd:element ref="ns2:s_street" minOccurs="0"/>
                <xsd:element ref="ns2:s_PPNumber" minOccurs="0"/>
                <xsd:element ref="ns2:s_transferor" minOccurs="0"/>
                <xsd:element ref="ns2:s_actionNumber" minOccurs="0"/>
                <xsd:element ref="ns2:s_actionName" minOccurs="0"/>
                <xsd:element ref="ns2:s_subjectNumberTIS" minOccurs="0"/>
                <xsd:element ref="ns2:s_fileNumberTIS" minOccurs="0"/>
                <xsd:element ref="ns2:s_sendToTIS" minOccurs="0"/>
                <xsd:element ref="ns2:s_documentNumberTIS" minOccurs="0"/>
                <xsd:element ref="ns2:s_documentfileNumberTIS" minOccurs="0"/>
                <xsd:element ref="ns2:s_labelCaseTIS" minOccurs="0"/>
                <xsd:element ref="ns2:s_protocolIsSigned" minOccurs="0"/>
                <xsd:element ref="ns2:gca12ed9fc5e4fe3bfb7204b9ced225d" minOccurs="0"/>
                <xsd:element ref="ns2:s_amendmentAmountMoney" minOccurs="0"/>
                <xsd:element ref="ns2:s_totalAmountMoney" minOccurs="0"/>
                <xsd:element ref="ns2:s_numberOfAttachments" minOccurs="0"/>
                <xsd:element ref="ns2:s_publishInRegister" minOccurs="0"/>
                <xsd:element ref="ns2:s_deadline" minOccurs="0"/>
                <xsd:element ref="ns2:s_propertyOrRent" minOccurs="0"/>
                <xsd:element ref="ns2:s_contractStatus" minOccurs="0"/>
                <xsd:element ref="ns2:s_contractIsFormType" minOccurs="0"/>
                <xsd:element ref="ns2:s_contractorStreet" minOccurs="0"/>
                <xsd:element ref="ns2:s_contractorPlace" minOccurs="0"/>
                <xsd:element ref="ns2:s_contractorVAT" minOccurs="0"/>
                <xsd:element ref="ns2:s_contractorZIP" minOccurs="0"/>
                <xsd:element ref="ns2:s_contractorFileMark" minOccurs="0"/>
                <xsd:element ref="ns2:s_contractorRepresentative" minOccurs="0"/>
                <xsd:element ref="ns2:s_contractorSection" minOccurs="0"/>
                <xsd:element ref="ns2:s_ApplicantManager" minOccurs="0"/>
                <xsd:element ref="ns2:s_askQuestionHistory" minOccurs="0"/>
                <xsd:element ref="ns2:s_approvalProcessHistory" minOccurs="0"/>
                <xsd:element ref="ns2:s_commentingHistory" minOccurs="0"/>
                <xsd:element ref="ns2:s_procuredBy" minOccurs="0"/>
                <xsd:element ref="ns2:s_currentApprovers" minOccurs="0"/>
                <xsd:element ref="ns2:s_contractIsSigned" minOccurs="0"/>
                <xsd:element ref="ns2:s_contractorText" minOccurs="0"/>
                <xsd:element ref="ns2:s_area" minOccurs="0"/>
                <xsd:element ref="ns2:s_constructionReference" minOccurs="0"/>
                <xsd:element ref="ns2:s_contractDocumentType" minOccurs="0"/>
                <xsd:element ref="ns2:s_supplier2IdentificationNumber" minOccurs="0"/>
                <xsd:element ref="ns2:s_supplier3IdentificationNumber" minOccurs="0"/>
                <xsd:element ref="ns2:s_contractor2" minOccurs="0"/>
                <xsd:element ref="ns2:s_contractor2Text" minOccurs="0"/>
                <xsd:element ref="ns2:s_contractor3" minOccurs="0"/>
                <xsd:element ref="ns2:s_contractor3Text" minOccurs="0"/>
                <xsd:element ref="ns2:s_maximumAmountMoney" minOccurs="0"/>
                <xsd:element ref="ns2:s_efficientFrom" minOccurs="0"/>
                <xsd:element ref="ns2:s_parties" minOccurs="0"/>
                <xsd:element ref="ns2:s_contractorEmail" minOccurs="0"/>
                <xsd:element ref="ns2:s_contractor2Street" minOccurs="0"/>
                <xsd:element ref="ns2:s_contractor2Place" minOccurs="0"/>
                <xsd:element ref="ns2:s_contractor2ZIP" minOccurs="0"/>
                <xsd:element ref="ns2:s_contractor2VAT" minOccurs="0"/>
                <xsd:element ref="ns2:s_contractor2FileMark" minOccurs="0"/>
                <xsd:element ref="ns2:s_contractor2Representative" minOccurs="0"/>
                <xsd:element ref="ns2:s_contractor2Email" minOccurs="0"/>
                <xsd:element ref="ns2:s_contractor2Section" minOccurs="0"/>
                <xsd:element ref="ns2:s_contractor3Street" minOccurs="0"/>
                <xsd:element ref="ns2:s_contractor3Place" minOccurs="0"/>
                <xsd:element ref="ns2:s_contractor3ZIP" minOccurs="0"/>
                <xsd:element ref="ns2:s_contractor3VAT" minOccurs="0"/>
                <xsd:element ref="ns2:s_contractor3FileMark" minOccurs="0"/>
                <xsd:element ref="ns2:s_contractor3Representative" minOccurs="0"/>
                <xsd:element ref="ns2:s_contractor3Email" minOccurs="0"/>
                <xsd:element ref="ns2:s_contractor3Section" minOccurs="0"/>
                <xsd:element ref="ns2:s_sectionGroup" minOccurs="0"/>
                <xsd:element ref="ns2:SharedWithUsers" minOccurs="0"/>
                <xsd:element ref="ns2:SharedWithDetails" minOccurs="0"/>
                <xsd:element ref="ns2:s_enrollmentInLandRegistry" minOccurs="0"/>
                <xsd:element ref="ns2:s_objectsGID" minOccurs="0"/>
                <xsd:element ref="ns2:s_caseCode" minOccurs="0"/>
                <xsd:element ref="ns2:s_workersCaseTIS" minOccurs="0"/>
                <xsd:element ref="ns2:s_workersCase" minOccurs="0"/>
                <xsd:element ref="ns2:s_actsTIS" minOccurs="0"/>
                <xsd:element ref="ns2:s_idPartnerTIS" minOccurs="0"/>
                <xsd:element ref="ns2:s_groundsList" minOccurs="0"/>
                <xsd:element ref="ns2:s_synchronizationStatusTIS" minOccurs="0"/>
                <xsd:element ref="ns2:s_documentNameTIS" minOccurs="0"/>
                <xsd:element ref="ns2:s_synchronizationStatusHMP" minOccurs="0"/>
                <xsd:element ref="ns2:s_amountMoneyIncludingVAT" minOccurs="0"/>
                <xsd:element ref="ns2:s_contractorSignedDate" minOccurs="0"/>
                <xsd:element ref="ns2:s_financialDeposit" minOccurs="0"/>
                <xsd:element ref="ns2:s_caseId" minOccurs="0"/>
                <xsd:element ref="ns2:s_inflationClause" minOccurs="0"/>
                <xsd:element ref="ns2:s_IternalLabel" minOccurs="0"/>
                <xsd:element ref="ns2:s_contractCaseCodeType" minOccurs="0"/>
                <xsd:element ref="ns2:s_contractCaseKindName" minOccurs="0"/>
                <xsd:element ref="ns2:s_inactive" minOccurs="0"/>
                <xsd:element ref="ns2:s_amendmentCount" minOccurs="0"/>
                <xsd:element ref="ns2:s_note" minOccurs="0"/>
                <xsd:element ref="ns2:s_prolongation" minOccurs="0"/>
                <xsd:element ref="ns2:s_caseStatus" minOccurs="0"/>
                <xsd:element ref="ns2:s_procurementProcedure" minOccurs="0"/>
                <xsd:element ref="ns2:s_procurementDocumentation" minOccurs="0"/>
                <xsd:element ref="ns2:s_cr_referenceNumber" minOccurs="0"/>
                <xsd:element ref="ns2:s_cr_sentDate" minOccurs="0"/>
                <xsd:element ref="ns2:s_cr_publishedDate" minOccurs="0"/>
                <xsd:element ref="ns2:s_cr_contractId" minOccurs="0"/>
                <xsd:element ref="ns2:s_cr_versionId" minOccurs="0"/>
                <xsd:element ref="ns2:s_cr_statusHMP" minOccurs="0"/>
                <xsd:element ref="ns2:s_cr_subjectICO" minOccurs="0"/>
                <xsd:element ref="ns2:s_cr_subject" minOccurs="0"/>
                <xsd:element ref="ns2:s_documentId" minOccurs="0"/>
                <xsd:element ref="ns2:s_documentCaseId" minOccurs="0"/>
                <xsd:element ref="ns2:s_documentTypeCode" minOccurs="0"/>
                <xsd:element ref="ns2:s_actsContracts" minOccurs="0"/>
                <xsd:element ref="ns2:s_openEndedContract" minOccurs="0"/>
                <xsd:element ref="ns2:s_synchronizationMessageHMP" minOccurs="0"/>
                <xsd:element ref="ns2:s_office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aa121-d839-403f-9ece-f92336e3c6a8" elementFormDefault="qualified">
    <xsd:import namespace="http://schemas.microsoft.com/office/2006/documentManagement/types"/>
    <xsd:import namespace="http://schemas.microsoft.com/office/infopath/2007/PartnerControls"/>
    <xsd:element name="h5705c4891954f3fb82de7bb7d0cd671" ma:index="8" nillable="true" ma:taxonomy="true" ma:internalName="h5705c4891954f3fb82de7bb7d0cd671" ma:taxonomyFieldName="s_documentCategory" ma:displayName="Kategorie dokumentu" ma:default="" ma:fieldId="{15705c48-9195-4f3f-b82d-e7bb7d0cd671}" ma:sspId="6d48d236-7174-4f62-b05e-05746a4fd7d2" ma:termSetId="03fdd086-bd2b-4bff-b198-80a558349797" ma:anchorId="9dbd4a1b-0195-46f3-9117-95c3e56250b5" ma:open="false" ma:isKeyword="false">
      <xsd:complexType>
        <xsd:sequence>
          <xsd:element ref="pc:Terms" minOccurs="0" maxOccurs="1"/>
        </xsd:sequence>
      </xsd:complexType>
    </xsd:element>
    <xsd:element name="TaxCatchAll" ma:index="9" nillable="true" ma:displayName="Taxonomy Catch All Column" ma:hidden="true" ma:list="{2301dad6-2d30-441e-8c6c-ff13a1b6c53b}" ma:internalName="TaxCatchAll" ma:showField="CatchAllData"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01dad6-2d30-441e-8c6c-ff13a1b6c53b}" ma:internalName="TaxCatchAllLabel" ma:readOnly="true" ma:showField="CatchAllDataLabel"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s_division" ma:index="12" nillable="true" ma:displayName="Divize" ma:internalName="s_division">
      <xsd:simpleType>
        <xsd:restriction base="dms:Text"/>
      </xsd:simpleType>
    </xsd:element>
    <xsd:element name="s_supplierIdentificationNumber" ma:index="13" nillable="true" ma:displayName="IČO" ma:internalName="s_supplierIdentificationNumber">
      <xsd:simpleType>
        <xsd:restriction base="dms:Text"/>
      </xsd:simpleType>
    </xsd:element>
    <xsd:element name="s_projectLookup" ma:index="14" nillable="true" ma:displayName="Vyhledání stavby či akce" ma:internalName="s_projectLookup">
      <xsd:simpleType>
        <xsd:restriction base="dms:Text"/>
      </xsd:simpleType>
    </xsd:element>
    <xsd:element name="s_contractNumber" ma:index="15" nillable="true" ma:displayName="Číslo smlouvy" ma:internalName="s_contractNumber">
      <xsd:simpleType>
        <xsd:restriction base="dms:Text">
          <xsd:maxLength value="50"/>
        </xsd:restriction>
      </xsd:simpleType>
    </xsd:element>
    <xsd:element name="s_constructionNumber" ma:index="16" nillable="true" ma:displayName="Číslo stavby" ma:internalName="s_constructionNumber">
      <xsd:simpleType>
        <xsd:restriction base="dms:Text">
          <xsd:maxLength value="50"/>
        </xsd:restriction>
      </xsd:simpleType>
    </xsd:element>
    <xsd:element name="s_constructionName" ma:index="17" nillable="true" ma:displayName="Název stavby" ma:internalName="s_constructionName">
      <xsd:simpleType>
        <xsd:restriction base="dms:Text"/>
      </xsd:simpleType>
    </xsd:element>
    <xsd:element name="s_referenceNumber" ma:index="18" nillable="true" ma:displayName="Číslo jednací" ma:internalName="s_referenceNumber">
      <xsd:simpleType>
        <xsd:restriction base="dms:Text">
          <xsd:maxLength value="50"/>
        </xsd:restriction>
      </xsd:simpleType>
    </xsd:element>
    <xsd:element name="s_investmentProjectNumber" ma:index="19" nillable="true" ma:displayName="Číslo IA" ma:internalName="s_investmentProjectNumber">
      <xsd:simpleType>
        <xsd:restriction base="dms:Text"/>
      </xsd:simpleType>
    </xsd:element>
    <xsd:element name="s_investmentProjectName" ma:index="20" nillable="true" ma:displayName="Název IA" ma:internalName="s_investmentProjectName">
      <xsd:simpleType>
        <xsd:restriction base="dms:Text"/>
      </xsd:simpleType>
    </xsd:element>
    <xsd:element name="s_contractor" ma:index="21" nillable="true" ma:displayName="Smluvní strana" ma:internalName="s_contractor">
      <xsd:simpleType>
        <xsd:restriction base="dms:Text"/>
      </xsd:simpleType>
    </xsd:element>
    <xsd:element name="s_amendmentNumber" ma:index="22" nillable="true" ma:displayName="Číslo dodatku" ma:internalName="s_amendmentNumber">
      <xsd:simpleType>
        <xsd:restriction base="dms:Text">
          <xsd:maxLength value="50"/>
        </xsd:restriction>
      </xsd:simpleType>
    </xsd:element>
    <xsd:element name="s_orderNumber" ma:index="23" nillable="true" ma:displayName="Číslo objednávky" ma:internalName="s_orderNumber">
      <xsd:simpleType>
        <xsd:restriction base="dms:Text">
          <xsd:maxLength value="50"/>
        </xsd:restriction>
      </xsd:simpleType>
    </xsd:element>
    <xsd:element name="s_issueDate" ma:index="24" nillable="true" ma:displayName="Datum vydání" ma:format="DateOnly" ma:internalName="s_issueDate">
      <xsd:simpleType>
        <xsd:restriction base="dms:DateTime"/>
      </xsd:simpleType>
    </xsd:element>
    <xsd:element name="s_date" ma:index="25" nillable="true" ma:displayName="Datum" ma:format="DateOnly" ma:internalName="s_date">
      <xsd:simpleType>
        <xsd:restriction base="dms:DateTime"/>
      </xsd:simpleType>
    </xsd:element>
    <xsd:element name="s_amountMoney" ma:index="26" nillable="true" ma:displayName="Částka" ma:default="0" ma:internalName="s_amountMoney">
      <xsd:simpleType>
        <xsd:restriction base="dms:Currency">
          <xsd:minInclusive value="0"/>
        </xsd:restriction>
      </xsd:simpleType>
    </xsd:element>
    <xsd:element name="s_parcelNumber" ma:index="27" nillable="true" ma:displayName="Parc.č." ma:internalName="s_parcelNumber">
      <xsd:simpleType>
        <xsd:restriction base="dms:Text">
          <xsd:maxLength value="50"/>
        </xsd:restriction>
      </xsd:simpleType>
    </xsd:element>
    <xsd:element name="s_landRegistryArea" ma:index="28" nillable="true" ma:displayName="Katastrální území" ma:internalName="s_landRegistryArea">
      <xsd:simpleType>
        <xsd:restriction base="dms:Text">
          <xsd:maxLength value="50"/>
        </xsd:restriction>
      </xsd:simpleType>
    </xsd:element>
    <xsd:element name="s_contractNumberHMP" ma:index="29" nillable="true" ma:displayName="Číslo smlouvy HMP" ma:internalName="s_contractNumberHMP">
      <xsd:simpleType>
        <xsd:restriction base="dms:Text">
          <xsd:maxLength value="50"/>
        </xsd:restriction>
      </xsd:simpleType>
    </xsd:element>
    <xsd:element name="s_decisionNumberRHMP" ma:index="30" nillable="true" ma:displayName="Číslo rozhodnutí RHMP" ma:internalName="s_decisionNumberRHMP">
      <xsd:simpleType>
        <xsd:restriction base="dms:Text">
          <xsd:maxLength value="50"/>
        </xsd:restriction>
      </xsd:simpleType>
    </xsd:element>
    <xsd:element name="s_inventoryNumberGID" ma:index="31" nillable="true" ma:displayName="Inventární číslo / GID" ma:internalName="s_inventoryNumberGID">
      <xsd:simpleType>
        <xsd:restriction base="dms:Text"/>
      </xsd:simpleType>
    </xsd:element>
    <xsd:element name="s_invoiceNumber" ma:index="32" nillable="true" ma:displayName="Číslo daňového dokladu" ma:internalName="s_invoiceNumber">
      <xsd:simpleType>
        <xsd:restriction base="dms:Text"/>
      </xsd:simpleType>
    </xsd:element>
    <xsd:element name="s_validFrom" ma:index="33" nillable="true" ma:displayName="Platno od" ma:format="DateOnly" ma:internalName="s_validFrom">
      <xsd:simpleType>
        <xsd:restriction base="dms:DateTime"/>
      </xsd:simpleType>
    </xsd:element>
    <xsd:element name="s_validUntil" ma:index="34" nillable="true" ma:displayName="Platno do" ma:format="DateOnly" ma:internalName="s_validUntil">
      <xsd:simpleType>
        <xsd:restriction base="dms:DateTime"/>
      </xsd:simpleType>
    </xsd:element>
    <xsd:element name="s_toContractNumber" ma:index="35" nillable="true" ma:displayName="Ke smlouvě" ma:internalName="s_toContractNumber">
      <xsd:simpleType>
        <xsd:restriction base="dms:Text">
          <xsd:maxLength value="50"/>
        </xsd:restriction>
      </xsd:simpleType>
    </xsd:element>
    <xsd:element name="s_RHMPDate" ma:index="36" nillable="true" ma:displayName="Datum rozhodnutí RHMP" ma:format="DateOnly" ma:internalName="s_RHMPDate">
      <xsd:simpleType>
        <xsd:restriction base="dms:DateTime"/>
      </xsd:simpleType>
    </xsd:element>
    <xsd:element name="s_landOwner" ma:index="37" nillable="true" ma:displayName="Vlastník pozemku" ma:internalName="s_landOwner">
      <xsd:simpleType>
        <xsd:restriction base="dms:Text"/>
      </xsd:simpleType>
    </xsd:element>
    <xsd:element name="s_subject" ma:index="38" nillable="true" ma:displayName="Předmět" ma:internalName="s_subject">
      <xsd:simpleType>
        <xsd:restriction base="dms:Text"/>
      </xsd:simpleType>
    </xsd:element>
    <xsd:element name="s_description" ma:index="39" nillable="true" ma:displayName="Popis" ma:internalName="s_description">
      <xsd:simpleType>
        <xsd:restriction base="dms:Text"/>
      </xsd:simpleType>
    </xsd:element>
    <xsd:element name="s_office" ma:index="40" nillable="true" ma:displayName="Úřad" ma:internalName="s_office">
      <xsd:simpleType>
        <xsd:restriction base="dms:Text"/>
      </xsd:simpleType>
    </xsd:element>
    <xsd:element name="s_reference" ma:index="41" nillable="true" ma:displayName="Související dokument" ma:internalName="s_reference">
      <xsd:simpleType>
        <xsd:restriction base="dms:Text"/>
      </xsd:simpleType>
    </xsd:element>
    <xsd:element name="s_month" ma:index="42" nillable="true" ma:displayName="Období" ma:internalName="s_month">
      <xsd:simpleType>
        <xsd:restriction base="dms:Choice">
          <xsd:enumeration value="Leden"/>
          <xsd:enumeration value="Únor"/>
          <xsd:enumeration value="Březen"/>
          <xsd:enumeration value="Duben"/>
          <xsd:enumeration value="Květen"/>
          <xsd:enumeration value="Červen"/>
          <xsd:enumeration value="Červenec"/>
          <xsd:enumeration value="Srpen"/>
          <xsd:enumeration value="Září"/>
          <xsd:enumeration value="Říjen"/>
          <xsd:enumeration value="Listopad"/>
          <xsd:enumeration value="Prosinec"/>
        </xsd:restriction>
      </xsd:simpleType>
    </xsd:element>
    <xsd:element name="s_obliged" ma:index="43" nillable="true" ma:displayName="Povinný" ma:internalName="s_obliged">
      <xsd:simpleType>
        <xsd:restriction base="dms:Text"/>
      </xsd:simpleType>
    </xsd:element>
    <xsd:element name="s_contractNumberPVK" ma:index="44" nillable="true" ma:displayName="Číslo smlouvy PVK" ma:internalName="s_contractNumberPVK">
      <xsd:simpleType>
        <xsd:restriction base="dms:Text"/>
      </xsd:simpleType>
    </xsd:element>
    <xsd:element name="s_contractNumberFutureObliged" ma:index="45" nillable="true" ma:displayName="Číslo smlouvy budoucího povinného" ma:internalName="s_contractNumberFutureObliged">
      <xsd:simpleType>
        <xsd:restriction base="dms:Text"/>
      </xsd:simpleType>
    </xsd:element>
    <xsd:element name="s_contractNumberFutureAuthorized" ma:index="46" nillable="true" ma:displayName="Číslo smlouvy budoucího oprávněného" ma:internalName="s_contractNumberFutureAuthorized">
      <xsd:simpleType>
        <xsd:restriction base="dms:Text"/>
      </xsd:simpleType>
    </xsd:element>
    <xsd:element name="s_supplierContractNumber" ma:index="47" nillable="true" ma:displayName="Číslo smlouvy dodavatele" ma:internalName="s_supplierContractNumber">
      <xsd:simpleType>
        <xsd:restriction base="dms:Text"/>
      </xsd:simpleType>
    </xsd:element>
    <xsd:element name="s_invoiceNumberFEIS" ma:index="48" nillable="true" ma:displayName="Číslo faktury FEIS" ma:internalName="s_invoiceNumberFEIS">
      <xsd:simpleType>
        <xsd:restriction base="dms:Text"/>
      </xsd:simpleType>
    </xsd:element>
    <xsd:element name="s_statementPVSPVK" ma:index="49" nillable="true" ma:displayName="Vyjádření PVS/PVK" ma:internalName="s_statementPVSPVK">
      <xsd:simpleType>
        <xsd:restriction base="dms:Text"/>
      </xsd:simpleType>
    </xsd:element>
    <xsd:element name="s_ourId" ma:index="50" nillable="true" ma:displayName="Naše značka" ma:internalName="s_ourId">
      <xsd:simpleType>
        <xsd:restriction base="dms:Text"/>
      </xsd:simpleType>
    </xsd:element>
    <xsd:element name="s_investor" ma:index="51" nillable="true" ma:displayName="Investor" ma:internalName="s_investor">
      <xsd:simpleType>
        <xsd:restriction base="dms:Text"/>
      </xsd:simpleType>
    </xsd:element>
    <xsd:element name="s_applicant" ma:index="52" nillable="true" ma:displayName="Žadatel" ma:internalName="s_applicant">
      <xsd:simpleType>
        <xsd:restriction base="dms:Text"/>
      </xsd:simpleType>
    </xsd:element>
    <xsd:element name="s_street" ma:index="53" nillable="true" ma:displayName="Ulice" ma:internalName="s_street">
      <xsd:simpleType>
        <xsd:restriction base="dms:Text"/>
      </xsd:simpleType>
    </xsd:element>
    <xsd:element name="s_PPNumber" ma:index="54" nillable="true" ma:displayName="Číslo PP" ma:internalName="s_PPNumber">
      <xsd:simpleType>
        <xsd:restriction base="dms:Text"/>
      </xsd:simpleType>
    </xsd:element>
    <xsd:element name="s_transferor" ma:index="55" nillable="true" ma:displayName="Předávající" ma:internalName="s_transferor">
      <xsd:simpleType>
        <xsd:restriction base="dms:Text"/>
      </xsd:simpleType>
    </xsd:element>
    <xsd:element name="s_actionNumber" ma:index="56" nillable="true" ma:displayName="Číslo akce" ma:internalName="s_actionNumber">
      <xsd:simpleType>
        <xsd:restriction base="dms:Text"/>
      </xsd:simpleType>
    </xsd:element>
    <xsd:element name="s_actionName" ma:index="57" nillable="true" ma:displayName="Název akce" ma:internalName="s_actionName">
      <xsd:simpleType>
        <xsd:restriction base="dms:Text"/>
      </xsd:simpleType>
    </xsd:element>
    <xsd:element name="s_subjectNumberTIS" ma:index="58" nillable="true" ma:displayName="Číslo subjektu v TIS" ma:decimals="0" ma:internalName="s_subjectNumberTIS">
      <xsd:simpleType>
        <xsd:restriction base="dms:Number">
          <xsd:minInclusive value="0"/>
        </xsd:restriction>
      </xsd:simpleType>
    </xsd:element>
    <xsd:element name="s_fileNumberTIS" ma:index="59" nillable="true" ma:displayName="Číslo pořadače v TIS" ma:decimals="0" ma:internalName="s_fileNumberTIS">
      <xsd:simpleType>
        <xsd:restriction base="dms:Number">
          <xsd:minInclusive value="0"/>
        </xsd:restriction>
      </xsd:simpleType>
    </xsd:element>
    <xsd:element name="s_sendToTIS" ma:index="60" nillable="true" ma:displayName="Odeslat do TISu?" ma:default="0" ma:internalName="s_sendToTIS">
      <xsd:simpleType>
        <xsd:restriction base="dms:Boolean"/>
      </xsd:simpleType>
    </xsd:element>
    <xsd:element name="s_documentNumberTIS" ma:index="61" nillable="true" ma:displayName="Číslo dokumentu v TIS" ma:decimals="0" ma:internalName="s_documentNumberTIS">
      <xsd:simpleType>
        <xsd:restriction base="dms:Number">
          <xsd:minInclusive value="0"/>
        </xsd:restriction>
      </xsd:simpleType>
    </xsd:element>
    <xsd:element name="s_documentfileNumberTIS" ma:index="62" nillable="true" ma:displayName="Číslo pořadače dokumentu v TIS" ma:decimals="0" ma:internalName="s_documentfileNumberTIS">
      <xsd:simpleType>
        <xsd:restriction base="dms:Number">
          <xsd:minInclusive value="0"/>
        </xsd:restriction>
      </xsd:simpleType>
    </xsd:element>
    <xsd:element name="s_labelCaseTIS" ma:index="63" nillable="true" ma:displayName="Ozn případ TIS" ma:internalName="s_labelCaseTIS">
      <xsd:simpleType>
        <xsd:restriction base="dms:Text"/>
      </xsd:simpleType>
    </xsd:element>
    <xsd:element name="s_protocolIsSigned" ma:index="64" nillable="true" ma:displayName="Podepsaný protokol?" ma:default="0" ma:description="Je tento dokument podepsaným protokolem?" ma:internalName="s_protocolIsSigned">
      <xsd:simpleType>
        <xsd:restriction base="dms:Boolean"/>
      </xsd:simpleType>
    </xsd:element>
    <xsd:element name="gca12ed9fc5e4fe3bfb7204b9ced225d" ma:index="65" nillable="true" ma:taxonomy="true" ma:internalName="gca12ed9fc5e4fe3bfb7204b9ced225d" ma:taxonomyFieldName="s_contractCategory" ma:displayName="Kategorie smlouvy" ma:default="" ma:fieldId="{0ca12ed9-fc5e-4fe3-bfb7-204b9ced225d}" ma:sspId="6d48d236-7174-4f62-b05e-05746a4fd7d2" ma:termSetId="03fdd086-bd2b-4bff-b198-80a558349797" ma:anchorId="7ca05d41-1330-4de0-a584-8e69cb24707d" ma:open="false" ma:isKeyword="false">
      <xsd:complexType>
        <xsd:sequence>
          <xsd:element ref="pc:Terms" minOccurs="0" maxOccurs="1"/>
        </xsd:sequence>
      </xsd:complexType>
    </xsd:element>
    <xsd:element name="s_amendmentAmountMoney" ma:index="67" nillable="true" ma:displayName="Částka dodatku" ma:internalName="s_amendmentAmountMoney">
      <xsd:simpleType>
        <xsd:restriction base="dms:Currency">
          <xsd:minInclusive value="0"/>
        </xsd:restriction>
      </xsd:simpleType>
    </xsd:element>
    <xsd:element name="s_totalAmountMoney" ma:index="68" nillable="true" ma:displayName="Částka základní smlouvy včetně dodatku" ma:default="0" ma:internalName="s_totalAmountMoney">
      <xsd:simpleType>
        <xsd:restriction base="dms:Currency">
          <xsd:minInclusive value="0"/>
        </xsd:restriction>
      </xsd:simpleType>
    </xsd:element>
    <xsd:element name="s_numberOfAttachments" ma:index="69" nillable="true" ma:displayName="Počet příloh" ma:decimals="0" ma:internalName="s_numberOfAttachments">
      <xsd:simpleType>
        <xsd:restriction base="dms:Number">
          <xsd:minInclusive value="0"/>
        </xsd:restriction>
      </xsd:simpleType>
    </xsd:element>
    <xsd:element name="s_publishInRegister" ma:index="70" nillable="true" ma:displayName="Zveřejnit v Registru smluv?" ma:default="0" ma:internalName="s_publishInRegister">
      <xsd:simpleType>
        <xsd:restriction base="dms:Boolean"/>
      </xsd:simpleType>
    </xsd:element>
    <xsd:element name="s_deadline" ma:index="71" nillable="true" ma:displayName="Termín plnění" ma:format="DateOnly" ma:internalName="s_deadline">
      <xsd:simpleType>
        <xsd:restriction base="dms:DateTime"/>
      </xsd:simpleType>
    </xsd:element>
    <xsd:element name="s_propertyOrRent" ma:index="72" nillable="true" ma:displayName="Majetek/Nájem" ma:internalName="s_propertyOrRent">
      <xsd:simpleType>
        <xsd:restriction base="dms:Choice">
          <xsd:enumeration value="Majetek"/>
          <xsd:enumeration value="Nájem"/>
        </xsd:restriction>
      </xsd:simpleType>
    </xsd:element>
    <xsd:element name="s_contractStatus" ma:index="73" nillable="true" ma:displayName="Stav smlouvy" ma:default="draft" ma:indexed="true" ma:internalName="s_contractStatus">
      <xsd:simpleType>
        <xsd:restriction base="dms:Choice">
          <xsd:enumeration value="draft"/>
          <xsd:enumeration value="commenting"/>
          <xsd:enumeration value="commented"/>
          <xsd:enumeration value="canceled"/>
          <xsd:enumeration value="approving"/>
          <xsd:enumeration value="approved"/>
          <xsd:enumeration value="rejected"/>
          <xsd:enumeration value="sent"/>
          <xsd:enumeration value="signed"/>
          <xsd:enumeration value="published"/>
          <xsd:enumeration value="terminated"/>
        </xsd:restriction>
      </xsd:simpleType>
    </xsd:element>
    <xsd:element name="s_contractIsFormType" ma:index="74" nillable="true" ma:displayName="Formulářová smlouva?" ma:default="0" ma:internalName="s_contractIsFormType">
      <xsd:simpleType>
        <xsd:restriction base="dms:Boolean"/>
      </xsd:simpleType>
    </xsd:element>
    <xsd:element name="s_contractorStreet" ma:index="75" nillable="true" ma:displayName="Ulice protistrany" ma:internalName="s_contractorStreet">
      <xsd:simpleType>
        <xsd:restriction base="dms:Text"/>
      </xsd:simpleType>
    </xsd:element>
    <xsd:element name="s_contractorPlace" ma:index="76" nillable="true" ma:displayName="Město protistrany" ma:internalName="s_contractorPlace">
      <xsd:simpleType>
        <xsd:restriction base="dms:Text"/>
      </xsd:simpleType>
    </xsd:element>
    <xsd:element name="s_contractorVAT" ma:index="77" nillable="true" ma:displayName="DIČ protistrany" ma:internalName="s_contractorVAT">
      <xsd:simpleType>
        <xsd:restriction base="dms:Text"/>
      </xsd:simpleType>
    </xsd:element>
    <xsd:element name="s_contractorZIP" ma:index="78" nillable="true" ma:displayName="PSČ protistrany" ma:internalName="s_contractorZIP">
      <xsd:simpleType>
        <xsd:restriction base="dms:Text"/>
      </xsd:simpleType>
    </xsd:element>
    <xsd:element name="s_contractorFileMark" ma:index="79" nillable="true" ma:displayName="Spisová značka OR protistrany" ma:internalName="s_contractorFileMark">
      <xsd:simpleType>
        <xsd:restriction base="dms:Text"/>
      </xsd:simpleType>
    </xsd:element>
    <xsd:element name="s_contractorRepresentative" ma:index="80" nillable="true" ma:displayName="Zástupce protistrany" ma:internalName="s_contractorRepresentative">
      <xsd:simpleType>
        <xsd:restriction base="dms:Text"/>
      </xsd:simpleType>
    </xsd:element>
    <xsd:element name="s_contractorSection" ma:index="81" nillable="true" ma:displayName="Oddíl OR protistrany" ma:internalName="s_contractorSection">
      <xsd:simpleType>
        <xsd:restriction base="dms:Text"/>
      </xsd:simpleType>
    </xsd:element>
    <xsd:element name="s_ApplicantManager" ma:index="82" nillable="true" ma:displayName="Nadřízený" ma:internalName="s_Applica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skQuestionHistory" ma:index="83" nillable="true" ma:displayName="Historie dotazování" ma:internalName="s_askQuestionHistory">
      <xsd:simpleType>
        <xsd:restriction base="dms:Note"/>
      </xsd:simpleType>
    </xsd:element>
    <xsd:element name="s_approvalProcessHistory" ma:index="84" nillable="true" ma:displayName="Historie schvalování" ma:internalName="s_approvalProcessHistory">
      <xsd:simpleType>
        <xsd:restriction base="dms:Note"/>
      </xsd:simpleType>
    </xsd:element>
    <xsd:element name="s_commentingHistory" ma:index="85" nillable="true" ma:displayName="Historie připomínkování" ma:internalName="s_commentingHistory">
      <xsd:simpleType>
        <xsd:restriction base="dms:Note"/>
      </xsd:simpleType>
    </xsd:element>
    <xsd:element name="s_procuredBy" ma:index="86" nillable="true" ma:displayName="Zadavatel" ma:internalName="s_procu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urrentApprovers" ma:index="87" nillable="true" ma:displayName="Aktuální schvalovatel" ma:internalName="s_current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IsSigned" ma:index="88" nillable="true" ma:displayName="Podepsaný dokument?" ma:default="0" ma:description="Je tento dokument podepsanou smlouvou?" ma:internalName="s_contractIsSigned">
      <xsd:simpleType>
        <xsd:restriction base="dms:Boolean"/>
      </xsd:simpleType>
    </xsd:element>
    <xsd:element name="s_contractorText" ma:index="89" nillable="true" ma:displayName="Smluvní strana text" ma:internalName="s_contractorText">
      <xsd:simpleType>
        <xsd:restriction base="dms:Text"/>
      </xsd:simpleType>
    </xsd:element>
    <xsd:element name="s_area" ma:index="90" nillable="true" ma:displayName="Areál ČOV" ma:internalName="s_area">
      <xsd:simpleType>
        <xsd:restriction base="dms:Text"/>
      </xsd:simpleType>
    </xsd:element>
    <xsd:element name="s_constructionReference" ma:index="91" nillable="true" ma:displayName="Reference TIS" ma:internalName="s_constructionReference">
      <xsd:simpleType>
        <xsd:restriction base="dms:Text"/>
      </xsd:simpleType>
    </xsd:element>
    <xsd:element name="s_contractDocumentType" ma:index="92" nillable="true" ma:displayName="Typ dokumentu smlouvy" ma:default="draft" ma:format="Dropdown" ma:internalName="s_contractDocumentType">
      <xsd:simpleType>
        <xsd:restriction base="dms:Choice">
          <xsd:enumeration value="form"/>
          <xsd:enumeration value="draft"/>
          <xsd:enumeration value="contractor"/>
          <xsd:enumeration value="annex"/>
          <xsd:enumeration value="signed"/>
          <xsd:enumeration value="anonymized"/>
          <xsd:enumeration value="other"/>
        </xsd:restriction>
      </xsd:simpleType>
    </xsd:element>
    <xsd:element name="s_supplier2IdentificationNumber" ma:index="93" nillable="true" ma:displayName="IČO druhé" ma:internalName="s_supplier2IdentificationNumber">
      <xsd:simpleType>
        <xsd:restriction base="dms:Text"/>
      </xsd:simpleType>
    </xsd:element>
    <xsd:element name="s_supplier3IdentificationNumber" ma:index="94" nillable="true" ma:displayName="IČO třetí" ma:internalName="s_supplier3IdentificationNumber">
      <xsd:simpleType>
        <xsd:restriction base="dms:Text"/>
      </xsd:simpleType>
    </xsd:element>
    <xsd:element name="s_contractor2" ma:index="95" nillable="true" ma:displayName="Smluvní strana druhá" ma:internalName="s_contractor2">
      <xsd:simpleType>
        <xsd:restriction base="dms:Text"/>
      </xsd:simpleType>
    </xsd:element>
    <xsd:element name="s_contractor2Text" ma:index="96" nillable="true" ma:displayName="Smluvní strana druhá text" ma:internalName="s_contractor2Text">
      <xsd:simpleType>
        <xsd:restriction base="dms:Text"/>
      </xsd:simpleType>
    </xsd:element>
    <xsd:element name="s_contractor3" ma:index="97" nillable="true" ma:displayName="Smluvní strana třetí" ma:internalName="s_contractor3">
      <xsd:simpleType>
        <xsd:restriction base="dms:Text"/>
      </xsd:simpleType>
    </xsd:element>
    <xsd:element name="s_contractor3Text" ma:index="98" nillable="true" ma:displayName="Smluvní strana třetí text" ma:internalName="s_contractor3Text">
      <xsd:simpleType>
        <xsd:restriction base="dms:Text"/>
      </xsd:simpleType>
    </xsd:element>
    <xsd:element name="s_maximumAmountMoney" ma:index="99" nillable="true" ma:displayName="Maximální částka" ma:default="0" ma:internalName="s_maximumAmountMoney">
      <xsd:simpleType>
        <xsd:restriction base="dms:Currency">
          <xsd:minInclusive value="0"/>
        </xsd:restriction>
      </xsd:simpleType>
    </xsd:element>
    <xsd:element name="s_efficientFrom" ma:index="100" nillable="true" ma:displayName="Datum účinnosti" ma:format="DateOnly" ma:internalName="s_efficientFrom">
      <xsd:simpleType>
        <xsd:restriction base="dms:DateTime"/>
      </xsd:simpleType>
    </xsd:element>
    <xsd:element name="s_parties" ma:index="101" nillable="true" ma:displayName="Smluvní strany" ma:internalName="s_parties">
      <xsd:simpleType>
        <xsd:restriction base="dms:Note"/>
      </xsd:simpleType>
    </xsd:element>
    <xsd:element name="s_contractorEmail" ma:index="102" nillable="true" ma:displayName="E-mail protistrany" ma:internalName="s_contractorEmail">
      <xsd:simpleType>
        <xsd:restriction base="dms:Text"/>
      </xsd:simpleType>
    </xsd:element>
    <xsd:element name="s_contractor2Street" ma:index="103" nillable="true" ma:displayName="Ulice protistrany druhé" ma:internalName="s_contractor2Street">
      <xsd:simpleType>
        <xsd:restriction base="dms:Text"/>
      </xsd:simpleType>
    </xsd:element>
    <xsd:element name="s_contractor2Place" ma:index="104" nillable="true" ma:displayName="Město protistrany druhé" ma:internalName="s_contractor2Place">
      <xsd:simpleType>
        <xsd:restriction base="dms:Text"/>
      </xsd:simpleType>
    </xsd:element>
    <xsd:element name="s_contractor2ZIP" ma:index="105" nillable="true" ma:displayName="PSČ protistrany druhé" ma:internalName="s_contractor2ZIP">
      <xsd:simpleType>
        <xsd:restriction base="dms:Text"/>
      </xsd:simpleType>
    </xsd:element>
    <xsd:element name="s_contractor2VAT" ma:index="106" nillable="true" ma:displayName="DIČ protistrany druhé" ma:internalName="s_contractor2VAT">
      <xsd:simpleType>
        <xsd:restriction base="dms:Text"/>
      </xsd:simpleType>
    </xsd:element>
    <xsd:element name="s_contractor2FileMark" ma:index="107" nillable="true" ma:displayName="Spisová značka OR protistrany druhé" ma:internalName="s_contractor2FileMark">
      <xsd:simpleType>
        <xsd:restriction base="dms:Text"/>
      </xsd:simpleType>
    </xsd:element>
    <xsd:element name="s_contractor2Representative" ma:index="108" nillable="true" ma:displayName="Zástupce protistrany druhé" ma:internalName="s_contractor2Representative">
      <xsd:simpleType>
        <xsd:restriction base="dms:Text"/>
      </xsd:simpleType>
    </xsd:element>
    <xsd:element name="s_contractor2Email" ma:index="109" nillable="true" ma:displayName="E-mail protistrany druhé" ma:internalName="s_contractor2Email">
      <xsd:simpleType>
        <xsd:restriction base="dms:Text"/>
      </xsd:simpleType>
    </xsd:element>
    <xsd:element name="s_contractor2Section" ma:index="110" nillable="true" ma:displayName="Oddíl OR protistrany druhé" ma:internalName="s_contractor2Section">
      <xsd:simpleType>
        <xsd:restriction base="dms:Text"/>
      </xsd:simpleType>
    </xsd:element>
    <xsd:element name="s_contractor3Street" ma:index="111" nillable="true" ma:displayName="Ulice protistrany třetí" ma:internalName="s_contractor3Street">
      <xsd:simpleType>
        <xsd:restriction base="dms:Text"/>
      </xsd:simpleType>
    </xsd:element>
    <xsd:element name="s_contractor3Place" ma:index="112" nillable="true" ma:displayName="Město protistrany třetí" ma:internalName="s_contractor3Place">
      <xsd:simpleType>
        <xsd:restriction base="dms:Text"/>
      </xsd:simpleType>
    </xsd:element>
    <xsd:element name="s_contractor3ZIP" ma:index="113" nillable="true" ma:displayName="PSČ protistrany třetí" ma:internalName="s_contractor3ZIP">
      <xsd:simpleType>
        <xsd:restriction base="dms:Text"/>
      </xsd:simpleType>
    </xsd:element>
    <xsd:element name="s_contractor3VAT" ma:index="114" nillable="true" ma:displayName="DIČ protistrany třetí" ma:internalName="s_contractor3VAT">
      <xsd:simpleType>
        <xsd:restriction base="dms:Text"/>
      </xsd:simpleType>
    </xsd:element>
    <xsd:element name="s_contractor3FileMark" ma:index="115" nillable="true" ma:displayName="Spisová značka OR protistrany třetí" ma:internalName="s_contractor3FileMark">
      <xsd:simpleType>
        <xsd:restriction base="dms:Text"/>
      </xsd:simpleType>
    </xsd:element>
    <xsd:element name="s_contractor3Representative" ma:index="116" nillable="true" ma:displayName="Zástupce protistrany třetí" ma:internalName="s_contractor3Representative">
      <xsd:simpleType>
        <xsd:restriction base="dms:Text"/>
      </xsd:simpleType>
    </xsd:element>
    <xsd:element name="s_contractor3Email" ma:index="117" nillable="true" ma:displayName="E-mail protistrany třetí" ma:internalName="s_contractor3Email">
      <xsd:simpleType>
        <xsd:restriction base="dms:Text"/>
      </xsd:simpleType>
    </xsd:element>
    <xsd:element name="s_contractor3Section" ma:index="118" nillable="true" ma:displayName="Oddíl OR protistrany třetí" ma:internalName="s_contractor3Section">
      <xsd:simpleType>
        <xsd:restriction base="dms:Text"/>
      </xsd:simpleType>
    </xsd:element>
    <xsd:element name="s_sectionGroup" ma:index="119" nillable="true" ma:displayName="Název skupiny úseku PVS" ma:internalName="s_sectionGroup">
      <xsd:simpleType>
        <xsd:restriction base="dms:Text"/>
      </xsd:simpleType>
    </xsd:element>
    <xsd:element name="SharedWithUsers" ma:index="1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1" nillable="true" ma:displayName="Sdílené s podrobnostmi" ma:internalName="SharedWithDetails" ma:readOnly="true">
      <xsd:simpleType>
        <xsd:restriction base="dms:Note">
          <xsd:maxLength value="255"/>
        </xsd:restriction>
      </xsd:simpleType>
    </xsd:element>
    <xsd:element name="s_enrollmentInLandRegistry" ma:index="122" nillable="true" ma:displayName="Datum vkladu do KN" ma:format="DateOnly" ma:internalName="s_enrollmentInLandRegistry">
      <xsd:simpleType>
        <xsd:restriction base="dms:DateTime"/>
      </xsd:simpleType>
    </xsd:element>
    <xsd:element name="s_objectsGID" ma:index="123" nillable="true" ma:displayName="Objekty GID" ma:internalName="s_objectsGID">
      <xsd:simpleType>
        <xsd:restriction base="dms:Note"/>
      </xsd:simpleType>
    </xsd:element>
    <xsd:element name="s_caseCode" ma:index="124" nillable="true" ma:displayName="Kód případu" ma:default="PP" ma:internalName="s_caseCode">
      <xsd:simpleType>
        <xsd:restriction base="dms:Text"/>
      </xsd:simpleType>
    </xsd:element>
    <xsd:element name="s_workersCaseTIS" ma:index="125" nillable="true" ma:displayName="Pracovníci případ TIS" ma:internalName="s_workersCaseTIS">
      <xsd:simpleType>
        <xsd:restriction base="dms:Note"/>
      </xsd:simpleType>
    </xsd:element>
    <xsd:element name="s_workersCase" ma:index="126" nillable="true" ma:displayName="Pracovníci případ" ma:internalName="s_workersCase">
      <xsd:simpleType>
        <xsd:restriction base="dms:Note"/>
      </xsd:simpleType>
    </xsd:element>
    <xsd:element name="s_actsTIS" ma:index="127" nillable="true" ma:displayName="Úkony TIS" ma:internalName="s_actsTIS">
      <xsd:simpleType>
        <xsd:restriction base="dms:Note"/>
      </xsd:simpleType>
    </xsd:element>
    <xsd:element name="s_idPartnerTIS" ma:index="128" nillable="true" ma:displayName="ID všech subjektů" ma:internalName="s_idPartnerTIS">
      <xsd:simpleType>
        <xsd:restriction base="dms:Note"/>
      </xsd:simpleType>
    </xsd:element>
    <xsd:element name="s_groundsList" ma:index="129" nillable="true" ma:displayName="Pozemky" ma:internalName="s_groundsList">
      <xsd:simpleType>
        <xsd:restriction base="dms:Note"/>
      </xsd:simpleType>
    </xsd:element>
    <xsd:element name="s_synchronizationStatusTIS" ma:index="130" nillable="true" ma:displayName="Stav synchronizace s TIS" ma:decimals="0" ma:internalName="s_synchronizationStatusTIS">
      <xsd:simpleType>
        <xsd:restriction base="dms:Number">
          <xsd:minInclusive value="0"/>
        </xsd:restriction>
      </xsd:simpleType>
    </xsd:element>
    <xsd:element name="s_documentNameTIS" ma:index="131" nillable="true" ma:displayName="Název dokumentu TIS" ma:internalName="s_documentNameTIS">
      <xsd:simpleType>
        <xsd:restriction base="dms:Text"/>
      </xsd:simpleType>
    </xsd:element>
    <xsd:element name="s_synchronizationStatusHMP" ma:index="132" nillable="true" ma:displayName="Stav synchronizace s HMP" ma:decimals="0" ma:internalName="s_synchronizationStatusHMP">
      <xsd:simpleType>
        <xsd:restriction base="dms:Number">
          <xsd:minInclusive value="0"/>
        </xsd:restriction>
      </xsd:simpleType>
    </xsd:element>
    <xsd:element name="s_amountMoneyIncludingVAT" ma:index="133" nillable="true" ma:displayName="Částka včetně DPH" ma:default="0" ma:internalName="s_amountMoneyIncludingVAT">
      <xsd:simpleType>
        <xsd:restriction base="dms:Currency">
          <xsd:minInclusive value="0"/>
        </xsd:restriction>
      </xsd:simpleType>
    </xsd:element>
    <xsd:element name="s_contractorSignedDate" ma:index="134" nillable="true" ma:displayName="Podepsání sml. protistranou" ma:format="DateOnly" ma:internalName="s_contractorSignedDate">
      <xsd:simpleType>
        <xsd:restriction base="dms:DateTime"/>
      </xsd:simpleType>
    </xsd:element>
    <xsd:element name="s_financialDeposit" ma:index="135" nillable="true" ma:displayName="Finanční jistota?" ma:default="0" ma:internalName="s_financialDeposit">
      <xsd:simpleType>
        <xsd:restriction base="dms:Boolean"/>
      </xsd:simpleType>
    </xsd:element>
    <xsd:element name="s_caseId" ma:index="136" nillable="true" ma:displayName="ID případu" ma:decimals="0" ma:internalName="s_caseId">
      <xsd:simpleType>
        <xsd:restriction base="dms:Number">
          <xsd:minInclusive value="0"/>
        </xsd:restriction>
      </xsd:simpleType>
    </xsd:element>
    <xsd:element name="s_inflationClause" ma:index="137" nillable="true" ma:displayName="Inflační doložka?" ma:default="0" ma:internalName="s_inflationClause">
      <xsd:simpleType>
        <xsd:restriction base="dms:Boolean"/>
      </xsd:simpleType>
    </xsd:element>
    <xsd:element name="s_IternalLabel" ma:index="138" nillable="true" ma:displayName="Interní označení" ma:internalName="s_IternalLabel">
      <xsd:simpleType>
        <xsd:restriction base="dms:Text"/>
      </xsd:simpleType>
    </xsd:element>
    <xsd:element name="s_contractCaseCodeType" ma:index="139" nillable="true" ma:displayName="Kód typu případu smlouvy" ma:internalName="s_contractCaseCodeType">
      <xsd:simpleType>
        <xsd:restriction base="dms:Choice">
          <xsd:enumeration value="DAM"/>
          <xsd:enumeration value="DAN"/>
          <xsd:enumeration value="ZVB"/>
        </xsd:restriction>
      </xsd:simpleType>
    </xsd:element>
    <xsd:element name="s_contractCaseKindName" ma:index="140" nillable="true" ma:displayName="Název druhu případu smlouvy" ma:internalName="s_contractCaseKindName">
      <xsd:simpleType>
        <xsd:restriction base="dms:Text"/>
      </xsd:simpleType>
    </xsd:element>
    <xsd:element name="s_inactive" ma:index="141" nillable="true" ma:displayName="Neaktivní?" ma:default="0" ma:internalName="s_inactive">
      <xsd:simpleType>
        <xsd:restriction base="dms:Boolean"/>
      </xsd:simpleType>
    </xsd:element>
    <xsd:element name="s_amendmentCount" ma:index="142" nillable="true" ma:displayName="Počet dodatků" ma:decimals="0" ma:default="0" ma:internalName="s_amendmentCount">
      <xsd:simpleType>
        <xsd:restriction base="dms:Number">
          <xsd:minInclusive value="0"/>
        </xsd:restriction>
      </xsd:simpleType>
    </xsd:element>
    <xsd:element name="s_note" ma:index="143" nillable="true" ma:displayName="Poznámka" ma:internalName="s_note">
      <xsd:simpleType>
        <xsd:restriction base="dms:Text">
          <xsd:maxLength value="255"/>
        </xsd:restriction>
      </xsd:simpleType>
    </xsd:element>
    <xsd:element name="s_prolongation" ma:index="144" nillable="true" ma:displayName="Prolongace?" ma:default="0" ma:internalName="s_prolongation">
      <xsd:simpleType>
        <xsd:restriction base="dms:Boolean"/>
      </xsd:simpleType>
    </xsd:element>
    <xsd:element name="s_caseStatus" ma:index="145" nillable="true" ma:displayName="Stav případu" ma:default="N" ma:internalName="s_caseStatus">
      <xsd:simpleType>
        <xsd:restriction base="dms:Text"/>
      </xsd:simpleType>
    </xsd:element>
    <xsd:element name="s_procurementProcedure" ma:index="146" nillable="true" ma:displayName="Výběrové řízení?" ma:default="0" ma:internalName="s_procurementProcedure">
      <xsd:simpleType>
        <xsd:restriction base="dms:Boolean"/>
      </xsd:simpleType>
    </xsd:element>
    <xsd:element name="s_procurementDocumentation" ma:index="147" nillable="true" ma:displayName="Zadávací dokumentace?" ma:default="0" ma:internalName="s_procurementDocumentation">
      <xsd:simpleType>
        <xsd:restriction base="dms:Boolean"/>
      </xsd:simpleType>
    </xsd:element>
    <xsd:element name="s_cr_referenceNumber" ma:index="148" nillable="true" ma:displayName="Číslo jednací registru smluv" ma:internalName="s_cr_referenceNumber">
      <xsd:simpleType>
        <xsd:restriction base="dms:Text"/>
      </xsd:simpleType>
    </xsd:element>
    <xsd:element name="s_cr_sentDate" ma:index="149" nillable="true" ma:displayName="Datum odeslání do registru" ma:format="DateOnly" ma:internalName="s_cr_sentDate">
      <xsd:simpleType>
        <xsd:restriction base="dms:DateTime"/>
      </xsd:simpleType>
    </xsd:element>
    <xsd:element name="s_cr_publishedDate" ma:index="150" nillable="true" ma:displayName="Datum zveřejnění" ma:internalName="s_cr_publishedDate">
      <xsd:simpleType>
        <xsd:restriction base="dms:DateTime"/>
      </xsd:simpleType>
    </xsd:element>
    <xsd:element name="s_cr_contractId" ma:index="151" nillable="true" ma:displayName="Id smlouvy v registru" ma:internalName="s_cr_contractId">
      <xsd:simpleType>
        <xsd:restriction base="dms:Text"/>
      </xsd:simpleType>
    </xsd:element>
    <xsd:element name="s_cr_versionId" ma:index="152" nillable="true" ma:displayName="Id verze v registru" ma:internalName="s_cr_versionId">
      <xsd:simpleType>
        <xsd:restriction base="dms:Text"/>
      </xsd:simpleType>
    </xsd:element>
    <xsd:element name="s_cr_statusHMP" ma:index="153" nillable="true" ma:displayName="Stav zveřejnění smlouvy v RS pro HMP" ma:internalName="s_cr_statusHMP">
      <xsd:simpleType>
        <xsd:restriction base="dms:Text"/>
      </xsd:simpleType>
    </xsd:element>
    <xsd:element name="s_cr_subjectICO" ma:index="154" nillable="true" ma:displayName="Identifikační číslo" ma:internalName="s_cr_subjectICO">
      <xsd:simpleType>
        <xsd:restriction base="dms:Text"/>
      </xsd:simpleType>
    </xsd:element>
    <xsd:element name="s_cr_subject" ma:index="155" nillable="true" ma:displayName="Název subjektu" ma:internalName="s_cr_subject">
      <xsd:simpleType>
        <xsd:restriction base="dms:Text"/>
      </xsd:simpleType>
    </xsd:element>
    <xsd:element name="s_documentId" ma:index="156" nillable="true" ma:displayName="Identifikátor dokumentu" ma:decimals="0" ma:internalName="s_documentId">
      <xsd:simpleType>
        <xsd:restriction base="dms:Number">
          <xsd:minInclusive value="0"/>
        </xsd:restriction>
      </xsd:simpleType>
    </xsd:element>
    <xsd:element name="s_documentCaseId" ma:index="157" nillable="true" ma:displayName="ID případu dokumentu" ma:decimals="0" ma:internalName="s_documentCaseId">
      <xsd:simpleType>
        <xsd:restriction base="dms:Number">
          <xsd:minInclusive value="0"/>
        </xsd:restriction>
      </xsd:simpleType>
    </xsd:element>
    <xsd:element name="s_documentTypeCode" ma:index="158" nillable="true" ma:displayName="Kód typu dokumentu" ma:internalName="s_documentTypeCode">
      <xsd:simpleType>
        <xsd:restriction base="dms:Text"/>
      </xsd:simpleType>
    </xsd:element>
    <xsd:element name="s_actsContracts" ma:index="159" nillable="true" ma:displayName="Úkony smlouvy" ma:internalName="s_actsContracts">
      <xsd:simpleType>
        <xsd:restriction base="dms:Note"/>
      </xsd:simpleType>
    </xsd:element>
    <xsd:element name="s_openEndedContract" ma:index="160" nillable="true" ma:displayName="Smlouva na dobu neurčitou?" ma:default="1" ma:internalName="s_openEndedContract">
      <xsd:simpleType>
        <xsd:restriction base="dms:Boolean"/>
      </xsd:simpleType>
    </xsd:element>
    <xsd:element name="s_synchronizationMessageHMP" ma:index="161" nillable="true" ma:displayName="Zpráva synchronizace s HMP" ma:internalName="s_synchronizationMessageHMP">
      <xsd:simpleType>
        <xsd:restriction base="dms:Note"/>
      </xsd:simpleType>
    </xsd:element>
    <xsd:element name="s_officeCode" ma:index="162" nillable="true" ma:displayName="Kód orgánu" ma:internalName="s_office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B519D-B020-4908-876A-2B1F0B1C3F72}"/>
</file>

<file path=customXml/itemProps2.xml><?xml version="1.0" encoding="utf-8"?>
<ds:datastoreItem xmlns:ds="http://schemas.openxmlformats.org/officeDocument/2006/customXml" ds:itemID="{3440D729-CC86-405E-960E-781475FE94D0}"/>
</file>

<file path=customXml/itemProps3.xml><?xml version="1.0" encoding="utf-8"?>
<ds:datastoreItem xmlns:ds="http://schemas.openxmlformats.org/officeDocument/2006/customXml" ds:itemID="{6C31DF90-65F3-4254-A07F-B019C2FD63A0}"/>
</file>

<file path=customXml/itemProps4.xml><?xml version="1.0" encoding="utf-8"?>
<ds:datastoreItem xmlns:ds="http://schemas.openxmlformats.org/officeDocument/2006/customXml" ds:itemID="{A6BF1262-4E4D-409A-B077-2D883620821F}"/>
</file>

<file path=docProps/app.xml><?xml version="1.0" encoding="utf-8"?>
<Properties xmlns="http://schemas.openxmlformats.org/officeDocument/2006/extended-properties" xmlns:vt="http://schemas.openxmlformats.org/officeDocument/2006/docPropsVTypes">
  <Template>Normal</Template>
  <TotalTime>2</TotalTime>
  <Pages>1</Pages>
  <Words>4248</Words>
  <Characters>25070</Characters>
  <Application>Microsoft Office Word</Application>
  <DocSecurity>0</DocSecurity>
  <Lines>208</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Velík Martin</dc:creator>
  <cp:keywords/>
  <dc:description/>
  <cp:lastModifiedBy>Grzegorzová Kristýna</cp:lastModifiedBy>
  <cp:revision>4</cp:revision>
  <cp:lastPrinted>2022-04-08T10:45:00Z</cp:lastPrinted>
  <dcterms:created xsi:type="dcterms:W3CDTF">2022-05-17T05:35:00Z</dcterms:created>
  <dcterms:modified xsi:type="dcterms:W3CDTF">2022-05-17T05:36:00Z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0x010100FE61DD4AF0132149BE6FD2F36E48F45000929CFE7111F8A58F6F555533EEBC995400D108E6AC8BA82E4392B79A3EFA71DBD9</vt:lpwstr>
  </property>
  <property fmtid="{D5CDD505-2E9C-101B-9397-08002B2CF9AE}" pid="3" name="s_contractCategory">
    <vt:lpwstr>12</vt:lpwstr>
  </property>
  <property fmtid="{D5CDD505-2E9C-101B-9397-08002B2CF9AE}" pid="4" name="ContentTypeIndex">
    <vt:i4>0</vt:i4>
  </property>
  <property fmtid="{D5CDD505-2E9C-101B-9397-08002B2CF9AE}" pid="5" name="s_documentCategory">
    <vt:lpwstr>9;#Neinvestiční smlouva na spolupráci s 3. investorem|aa857129-f601-4c39-8583-58b9146a4c75</vt:lpwstr>
  </property>
</Properties>
</file>