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0258E5EE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4B3950">
        <w:rPr>
          <w:rFonts w:ascii="Arial" w:hAnsi="Arial" w:cs="Arial"/>
          <w:b/>
          <w:bCs/>
        </w:rPr>
        <w:t>16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4A9881D4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4B3950">
        <w:rPr>
          <w:rFonts w:ascii="Arial" w:hAnsi="Arial" w:cs="Arial"/>
        </w:rPr>
        <w:t>26039354</w:t>
      </w:r>
      <w:r w:rsidRPr="00933DEA">
        <w:rPr>
          <w:rFonts w:ascii="Arial" w:hAnsi="Arial" w:cs="Arial"/>
        </w:rPr>
        <w:tab/>
        <w:t>DIČ: CZ</w:t>
      </w:r>
      <w:r w:rsidR="004B3950">
        <w:rPr>
          <w:rFonts w:ascii="Arial" w:hAnsi="Arial" w:cs="Arial"/>
        </w:rPr>
        <w:t>26039354</w:t>
      </w:r>
      <w:r w:rsidRPr="00933DEA">
        <w:rPr>
          <w:rFonts w:ascii="Arial" w:hAnsi="Arial" w:cs="Arial"/>
        </w:rPr>
        <w:br/>
      </w:r>
      <w:proofErr w:type="spellStart"/>
      <w:r w:rsidR="004B3950">
        <w:rPr>
          <w:rFonts w:ascii="Arial" w:hAnsi="Arial" w:cs="Arial"/>
        </w:rPr>
        <w:t>PatentCentrum</w:t>
      </w:r>
      <w:proofErr w:type="spellEnd"/>
      <w:r w:rsidR="004B3950">
        <w:rPr>
          <w:rFonts w:ascii="Arial" w:hAnsi="Arial" w:cs="Arial"/>
        </w:rPr>
        <w:t xml:space="preserve"> Sedlák &amp; </w:t>
      </w:r>
      <w:proofErr w:type="spellStart"/>
      <w:r w:rsidR="004B3950">
        <w:rPr>
          <w:rFonts w:ascii="Arial" w:hAnsi="Arial" w:cs="Arial"/>
        </w:rPr>
        <w:t>Partners</w:t>
      </w:r>
      <w:proofErr w:type="spellEnd"/>
      <w:r w:rsidR="004B3950">
        <w:rPr>
          <w:rFonts w:ascii="Arial" w:hAnsi="Arial" w:cs="Arial"/>
        </w:rPr>
        <w:t xml:space="preserve"> s.r.o.</w:t>
      </w:r>
      <w:r w:rsidRPr="00933DEA">
        <w:rPr>
          <w:rFonts w:ascii="Arial" w:hAnsi="Arial" w:cs="Arial"/>
        </w:rPr>
        <w:br/>
      </w:r>
      <w:r w:rsidR="004B3950">
        <w:rPr>
          <w:rFonts w:ascii="Arial" w:hAnsi="Arial" w:cs="Arial"/>
        </w:rPr>
        <w:t>Okružní 2824</w:t>
      </w:r>
      <w:r w:rsidRPr="00933DEA">
        <w:rPr>
          <w:rFonts w:ascii="Arial" w:hAnsi="Arial" w:cs="Arial"/>
        </w:rPr>
        <w:br/>
      </w:r>
      <w:r w:rsidR="004B3950">
        <w:rPr>
          <w:rFonts w:ascii="Arial" w:hAnsi="Arial" w:cs="Arial"/>
        </w:rPr>
        <w:t>České Budějovice 3</w:t>
      </w:r>
      <w:r w:rsidRPr="00933DEA">
        <w:rPr>
          <w:rFonts w:ascii="Arial" w:hAnsi="Arial" w:cs="Arial"/>
        </w:rPr>
        <w:br/>
      </w:r>
      <w:r w:rsidR="004B3950">
        <w:rPr>
          <w:rFonts w:ascii="Arial" w:hAnsi="Arial" w:cs="Arial"/>
        </w:rPr>
        <w:t>3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4B3950">
        <w:rPr>
          <w:rFonts w:ascii="Arial" w:hAnsi="Arial" w:cs="Arial"/>
        </w:rPr>
        <w:t>1</w:t>
      </w:r>
      <w:r w:rsidRPr="00933DEA">
        <w:rPr>
          <w:rFonts w:ascii="Arial" w:hAnsi="Arial" w:cs="Arial"/>
        </w:rPr>
        <w:t xml:space="preserve"> </w:t>
      </w:r>
      <w:r w:rsidR="004B3950">
        <w:rPr>
          <w:rFonts w:ascii="Arial" w:hAnsi="Arial" w:cs="Arial"/>
        </w:rPr>
        <w:t>České Budějovice</w:t>
      </w:r>
    </w:p>
    <w:p w14:paraId="6FAF511A" w14:textId="408B09B9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4B3950">
        <w:rPr>
          <w:rFonts w:ascii="Arial" w:hAnsi="Arial" w:cs="Arial"/>
        </w:rPr>
        <w:t>11.5.2022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</w:t>
      </w:r>
      <w:proofErr w:type="spellStart"/>
      <w:r>
        <w:t>DPH</w:t>
      </w:r>
      <w:proofErr w:type="spellEnd"/>
      <w:r>
        <w:t xml:space="preserve"> (</w:t>
      </w:r>
      <w:proofErr w:type="gramStart"/>
      <w:r>
        <w:t xml:space="preserve">%)   </w:t>
      </w:r>
      <w:proofErr w:type="gramEnd"/>
      <w:r>
        <w:t xml:space="preserve">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32FE7E57" w:rsidR="009A6411" w:rsidRDefault="009A6411" w:rsidP="009A6411">
      <w:r>
        <w:t xml:space="preserve">1 ks </w:t>
      </w:r>
      <w:r w:rsidR="004B3950">
        <w:t>Mezinárodní přihláška</w:t>
      </w:r>
      <w:r>
        <w:t xml:space="preserve"> </w:t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21E107F" w14:textId="3177A837" w:rsidR="009A6411" w:rsidRDefault="004B3950" w:rsidP="004B3950">
      <w:r>
        <w:t>1</w:t>
      </w:r>
      <w:r w:rsidR="009A6411">
        <w:t xml:space="preserve"> ks </w:t>
      </w:r>
      <w:r>
        <w:t xml:space="preserve">Překlad přihlášky </w:t>
      </w:r>
      <w:proofErr w:type="spellStart"/>
      <w:r>
        <w:t>xxx</w:t>
      </w:r>
      <w:proofErr w:type="spellEnd"/>
      <w:r w:rsidR="008B0E5D">
        <w:tab/>
      </w:r>
      <w:r w:rsidR="008B0E5D">
        <w:tab/>
      </w:r>
      <w:proofErr w:type="spellStart"/>
      <w:r w:rsidR="009A6411">
        <w:t>xxx</w:t>
      </w:r>
      <w:proofErr w:type="spellEnd"/>
      <w:r w:rsidR="009A6411">
        <w:tab/>
      </w:r>
      <w:proofErr w:type="spellStart"/>
      <w:r w:rsidR="009A6411">
        <w:t>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</w:p>
    <w:p w14:paraId="366BC0AA" w14:textId="5BEEBAF0" w:rsidR="009A6411" w:rsidRDefault="009A6411" w:rsidP="009A6411">
      <w:r>
        <w:t xml:space="preserve">1 ks </w:t>
      </w:r>
      <w:r w:rsidR="004B3950">
        <w:t xml:space="preserve">Věcné zpracování podkladů </w:t>
      </w:r>
      <w:proofErr w:type="spellStart"/>
      <w:r w:rsidR="004B3950">
        <w:t>xxx</w:t>
      </w:r>
      <w:proofErr w:type="spellEnd"/>
      <w:r>
        <w:t xml:space="preserve"> </w:t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E21BA42" w14:textId="7E5E2B12" w:rsidR="004B3950" w:rsidRDefault="004B3950" w:rsidP="004B3950">
      <w:r>
        <w:t xml:space="preserve">1 ks </w:t>
      </w:r>
      <w:r>
        <w:t>Správní poplatky</w:t>
      </w:r>
      <w:r>
        <w:t xml:space="preserve"> </w:t>
      </w:r>
      <w:r>
        <w:t xml:space="preserve">ÚPV </w:t>
      </w:r>
      <w:proofErr w:type="spellStart"/>
      <w:r>
        <w:t>xxx</w:t>
      </w:r>
      <w:proofErr w:type="spellEnd"/>
      <w:r>
        <w:t xml:space="preserve"> </w:t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164B3F88" w14:textId="038D8C05" w:rsidR="004B3950" w:rsidRDefault="004B3950" w:rsidP="004B3950">
      <w:r>
        <w:t>1 ks Správní poplatky</w:t>
      </w:r>
      <w:r>
        <w:t xml:space="preserve"> WIPO</w:t>
      </w:r>
      <w:r>
        <w:t xml:space="preserve"> </w:t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2AF0B46A" w14:textId="4765C418" w:rsidR="004B3950" w:rsidRDefault="004B3950" w:rsidP="004B3950">
      <w:r>
        <w:t xml:space="preserve">1 ks </w:t>
      </w:r>
      <w:r>
        <w:t>Haléřové vyrovnání</w:t>
      </w:r>
      <w:r>
        <w:t xml:space="preserve"> </w:t>
      </w: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6DE5F922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lastRenderedPageBreak/>
        <w:t>Celková cena s </w:t>
      </w:r>
      <w:proofErr w:type="gramStart"/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DPH:   </w:t>
      </w:r>
      <w:proofErr w:type="gramEnd"/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="004B3950">
        <w:rPr>
          <w:rFonts w:ascii="Courier New" w:hAnsi="Courier New" w:cs="Courier New"/>
          <w:b/>
          <w:bCs/>
          <w:sz w:val="20"/>
          <w:szCs w:val="20"/>
        </w:rPr>
        <w:t>108</w:t>
      </w:r>
      <w:r w:rsidR="003A3250">
        <w:rPr>
          <w:rFonts w:ascii="Courier New" w:hAnsi="Courier New" w:cs="Courier New"/>
          <w:b/>
          <w:bCs/>
          <w:sz w:val="20"/>
          <w:szCs w:val="20"/>
        </w:rPr>
        <w:t> </w:t>
      </w:r>
      <w:r w:rsidR="004B3950">
        <w:rPr>
          <w:rFonts w:ascii="Courier New" w:hAnsi="Courier New" w:cs="Courier New"/>
          <w:b/>
          <w:bCs/>
          <w:sz w:val="20"/>
          <w:szCs w:val="20"/>
        </w:rPr>
        <w:t>005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</w:rPr>
        <w:t>xxx</w:t>
      </w:r>
      <w:proofErr w:type="spellEnd"/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F7AC5"/>
    <w:rsid w:val="003A3250"/>
    <w:rsid w:val="004B3950"/>
    <w:rsid w:val="005070B0"/>
    <w:rsid w:val="008B0E5D"/>
    <w:rsid w:val="009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2022-05-16T09:00:00Z</dcterms:created>
  <dcterms:modified xsi:type="dcterms:W3CDTF">2022-05-16T09:00:00Z</dcterms:modified>
</cp:coreProperties>
</file>