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bookmarkStart w:id="0" w:name="_GoBack"/>
      <w:bookmarkEnd w:id="0"/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  <w:br/>
        <w:t>uzavřená níže uvedeného dne, měsíce a roku mezi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  <w:br/>
        <w:t xml:space="preserve"> IČ: 67985556     DIČ:  CZ 67985556</w:t>
        <w:br/>
        <w:t>sídlo: Pod Vodárenskou věží 4, Praha 8 182 00</w:t>
        <w:br/>
        <w:t>(dále jen jako „Objednatel“) na straně jedné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  <w:br/>
        <w:t>IČO: 02175657 DIČ:  CZ 8511230783</w:t>
        <w:br/>
        <w:t>sídlo :Štefánikova 652 Kralupy nad Vltavou 27801</w:t>
        <w:br/>
        <w:t>(dále jen jako „Zhotovitel“) na straně druhé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se touto smlouvou zavazuje provést na svůj náklad a své nebezpečí pro objednatele dílo  pokládka podlahové krytiny. (dále jen „Dílo“).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>
      <w:pPr>
        <w:pStyle w:val="ListParagraph"/>
        <w:numPr>
          <w:ilvl w:val="0"/>
          <w:numId w:val="1"/>
        </w:numPr>
        <w:spacing w:before="0" w:after="150"/>
        <w:ind w:left="720" w:hanging="360"/>
        <w:contextualSpacing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Cena za rekonstrukci byla stranami smlouvy stanovena ve výši 129 070.-kč bez DPH</w:t>
      </w:r>
    </w:p>
    <w:p>
      <w:pPr>
        <w:pStyle w:val="ListParagraph"/>
        <w:spacing w:before="0" w:after="150"/>
        <w:contextualSpacing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Cena Díla bude uhrazena na účet Zhotovitele č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107-7884250217/0100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vedený 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Komerční Banka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, a to na základě faktury Zhotovitele se splatností 21 dnů od data vystavení.</w:t>
      </w:r>
    </w:p>
    <w:p>
      <w:pPr>
        <w:pStyle w:val="Normal"/>
        <w:spacing w:before="0" w:after="150"/>
        <w:rPr>
          <w:rFonts w:ascii="Arial" w:hAnsi="Arial"/>
          <w:sz w:val="21"/>
          <w:szCs w:val="21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</w:t>
      </w:r>
      <w:r>
        <w:rPr>
          <w:rFonts w:eastAsia="Times New Roman" w:cs="Arial Narrow"/>
          <w:color w:val="333333"/>
          <w:sz w:val="21"/>
          <w:szCs w:val="21"/>
          <w:lang w:val="cs-CZ"/>
        </w:rPr>
        <w:t>Všechny výše uvedené ceny se rozumí bez DPH. Vzhledem k povaze poskytovaných služeb podléhají plnění dle této smlouvy ustanovením o přenesené daňové povinnosti dle §92e zákona č. 235/2004 v platném znění, takže dodavatel bude fakturovat bez DPH, na fakturách vyznačí, že jde o přenesenou daňovou povinnost, a náležitosti úhrad DPH bude řešit objednatel.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provede dílo nejpozději do 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13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.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6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.2022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  <w:br/>
        <w:t>sídlo: Pod Vodárenskou věží 4, Praha 8 182 00</w:t>
        <w:br/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>
      <w:pPr>
        <w:pStyle w:val="Normal"/>
        <w:widowControl w:val="false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  <w:br/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  <w:br/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  <w:br/>
        <w:br/>
        <w:t>(5) Zhotovitel sám ručí veškerým třetím stranám za veškeré přímé i nepřímé škody na zdraví a majetku, jež jim případně při provádění díla způsobí.</w:t>
      </w:r>
    </w:p>
    <w:p>
      <w:pPr>
        <w:pStyle w:val="Normal"/>
        <w:widowControl w:val="false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(6) Objednatel nebo jím zmocněná osoba  je oprávněn kontrolovat provádění Díla, zejména zda je prováděno v souladu s touto smlouvu a obecně závaznými právními předpisy, jakož i upozorňovat Zhotovitele na zjištěné nedostatky.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V Praze dne  </w:t>
      </w:r>
      <w:r>
        <w:rPr>
          <w:rFonts w:eastAsia="Times New Roman" w:cs="Arial"/>
          <w:color w:val="333333"/>
          <w:sz w:val="21"/>
          <w:szCs w:val="21"/>
          <w:lang w:val="cs-CZ"/>
        </w:rPr>
        <w:t>2</w:t>
      </w:r>
      <w:r>
        <w:rPr>
          <w:rFonts w:eastAsia="Times New Roman" w:cs="Arial"/>
          <w:color w:val="333333"/>
          <w:sz w:val="21"/>
          <w:szCs w:val="21"/>
          <w:lang w:val="cs-CZ"/>
        </w:rPr>
        <w:t>.</w:t>
      </w:r>
      <w:r>
        <w:rPr>
          <w:rFonts w:eastAsia="Times New Roman" w:cs="Arial"/>
          <w:color w:val="333333"/>
          <w:sz w:val="21"/>
          <w:szCs w:val="21"/>
          <w:lang w:val="cs-CZ"/>
        </w:rPr>
        <w:t>5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.2022                                     V Praze dne </w:t>
      </w:r>
      <w:r>
        <w:rPr>
          <w:rFonts w:eastAsia="Times New Roman" w:cs="Arial"/>
          <w:color w:val="333333"/>
          <w:sz w:val="21"/>
          <w:szCs w:val="21"/>
          <w:lang w:val="cs-CZ"/>
        </w:rPr>
        <w:t>2</w:t>
      </w:r>
      <w:r>
        <w:rPr>
          <w:rFonts w:eastAsia="Times New Roman" w:cs="Arial"/>
          <w:color w:val="333333"/>
          <w:sz w:val="21"/>
          <w:szCs w:val="21"/>
          <w:lang w:val="cs-CZ"/>
        </w:rPr>
        <w:t>.</w:t>
      </w:r>
      <w:r>
        <w:rPr>
          <w:rFonts w:eastAsia="Times New Roman" w:cs="Arial"/>
          <w:color w:val="333333"/>
          <w:sz w:val="21"/>
          <w:szCs w:val="21"/>
          <w:lang w:val="cs-CZ"/>
        </w:rPr>
        <w:t>5</w:t>
      </w:r>
      <w:r>
        <w:rPr>
          <w:rFonts w:eastAsia="Times New Roman" w:cs="Arial"/>
          <w:color w:val="333333"/>
          <w:sz w:val="21"/>
          <w:szCs w:val="21"/>
          <w:lang w:val="cs-CZ"/>
        </w:rPr>
        <w:t>.2022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>
      <w:pPr>
        <w:pStyle w:val="Normal"/>
        <w:spacing w:before="0"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Basic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Basic Roman"/>
      <w:color w:val="auto"/>
      <w:kern w:val="0"/>
      <w:sz w:val="20"/>
      <w:szCs w:val="22"/>
      <w:lang w:val="de-DE" w:eastAsia="en-US" w:bidi="ar-SA"/>
    </w:rPr>
  </w:style>
  <w:style w:type="paragraph" w:styleId="Nadpis1">
    <w:name w:val="Heading 1"/>
    <w:basedOn w:val="Normal"/>
    <w:qFormat/>
    <w:pPr>
      <w:keepNext w:val="true"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al"/>
    <w:qFormat/>
    <w:pPr>
      <w:keepNext w:val="true"/>
      <w:keepLines/>
      <w:spacing w:lineRule="exact" w:line="290"/>
      <w:outlineLvl w:val="1"/>
    </w:pPr>
    <w:rPr>
      <w:b/>
      <w:bCs/>
      <w:sz w:val="23"/>
      <w:szCs w:val="26"/>
    </w:rPr>
  </w:style>
  <w:style w:type="paragraph" w:styleId="Nadpis3">
    <w:name w:val="Heading 3"/>
    <w:basedOn w:val="Normal"/>
    <w:qFormat/>
    <w:pPr>
      <w:keepLines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1" w:customStyle="1">
    <w:name w:val="Zdůraznění1"/>
    <w:basedOn w:val="DefaultParagraphFont"/>
    <w:qFormat/>
    <w:rPr>
      <w:b/>
      <w:iCs/>
    </w:rPr>
  </w:style>
  <w:style w:type="character" w:styleId="Nadpis1Char" w:customStyle="1">
    <w:name w:val="Nadpis 1 Char"/>
    <w:basedOn w:val="DefaultParagraphFont"/>
    <w:qFormat/>
    <w:rPr>
      <w:rFonts w:ascii="Arial Black" w:hAnsi="Arial Black" w:eastAsia="Arial"/>
      <w:bCs/>
      <w:sz w:val="23"/>
      <w:szCs w:val="28"/>
      <w:lang w:val="de-DE"/>
    </w:rPr>
  </w:style>
  <w:style w:type="character" w:styleId="Nadpis2Char" w:customStyle="1">
    <w:name w:val="Nadpis 2 Char"/>
    <w:basedOn w:val="DefaultParagraphFont"/>
    <w:qFormat/>
    <w:rPr>
      <w:rFonts w:ascii="Arial" w:hAnsi="Arial" w:eastAsia="Arial"/>
      <w:b/>
      <w:bCs/>
      <w:sz w:val="23"/>
      <w:szCs w:val="26"/>
      <w:lang w:val="de-DE"/>
    </w:rPr>
  </w:style>
  <w:style w:type="character" w:styleId="Nadpis3Char" w:customStyle="1">
    <w:name w:val="Nadpis 3 Char"/>
    <w:basedOn w:val="DefaultParagraphFont"/>
    <w:qFormat/>
    <w:rPr>
      <w:rFonts w:ascii="Arial" w:hAnsi="Arial" w:eastAsia="Arial"/>
      <w:b/>
      <w:bCs/>
      <w:sz w:val="20"/>
      <w:lang w:val="de-DE"/>
    </w:rPr>
  </w:style>
  <w:style w:type="character" w:styleId="ZhlavChar" w:customStyle="1">
    <w:name w:val="Záhlaví Char"/>
    <w:basedOn w:val="DefaultParagraphFont"/>
    <w:qFormat/>
    <w:rPr>
      <w:sz w:val="20"/>
      <w:lang w:val="de-DE"/>
    </w:rPr>
  </w:style>
  <w:style w:type="character" w:styleId="ZpatChar" w:customStyle="1">
    <w:name w:val="Zápatí Char"/>
    <w:basedOn w:val="DefaultParagraphFont"/>
    <w:qFormat/>
    <w:rPr>
      <w:sz w:val="20"/>
      <w:lang w:val="de-D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 w:customStyle="1">
    <w:name w:val="Body Text"/>
    <w:basedOn w:val="Normal"/>
    <w:qFormat/>
    <w:pPr>
      <w:spacing w:lineRule="auto" w:line="288" w:before="0" w:after="140"/>
    </w:pPr>
    <w:rPr/>
  </w:style>
  <w:style w:type="paragraph" w:styleId="Seznam">
    <w:name w:val="List"/>
    <w:basedOn w:val="Tlotextu"/>
    <w:qFormat/>
    <w:pPr/>
    <w:rPr>
      <w:rFonts w:cs="Mangal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Basic Roman"/>
      <w:color w:val="auto"/>
      <w:kern w:val="0"/>
      <w:sz w:val="20"/>
      <w:szCs w:val="22"/>
      <w:lang w:val="de-DE" w:eastAsia="en-US" w:bidi="ar-SA"/>
    </w:rPr>
  </w:style>
  <w:style w:type="paragraph" w:styleId="Lauftext" w:customStyle="1">
    <w:name w:val="Lauftext"/>
    <w:basedOn w:val="Normal"/>
    <w:qFormat/>
    <w:pPr/>
    <w:rPr>
      <w:rFonts w:eastAsia="Times New Roman" w:cs="Times New Roman"/>
      <w:szCs w:val="20"/>
    </w:rPr>
  </w:style>
  <w:style w:type="paragraph" w:styleId="LauftextHervorhebung" w:customStyle="1">
    <w:name w:val="Lauftext Hervorhebung"/>
    <w:basedOn w:val="Lauftext"/>
    <w:qFormat/>
    <w:pPr/>
    <w:rPr>
      <w:b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LibreOffice/7.1.8.1$Windows_X86_64 LibreOffice_project/e1f30c802c3269a1d052614453f260e49458c82c</Application>
  <AppVersion>15.0000</AppVersion>
  <DocSecurity>4</DocSecurity>
  <Pages>3</Pages>
  <Words>731</Words>
  <Characters>4028</Characters>
  <CharactersWithSpaces>4891</CharactersWithSpaces>
  <Paragraphs>49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2021-03-17T13:35:00Z</dcterms:created>
  <dc:creator>Petra Matysová</dc:creator>
  <dc:description/>
  <dc:language>cs-CZ</dc:language>
  <cp:lastModifiedBy/>
  <cp:lastPrinted>2022-03-29T10:47:34Z</cp:lastPrinted>
  <dcterms:modified xsi:type="dcterms:W3CDTF">2022-05-02T10:46:03Z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