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764CC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SMLOUVA O REALIZACI DIVADELNÍHO PŘEDSTAVENÍ </w:t>
      </w:r>
      <w:r>
        <w:rPr>
          <w:b/>
          <w:smallCaps/>
          <w:sz w:val="22"/>
          <w:szCs w:val="22"/>
        </w:rPr>
        <w:t xml:space="preserve">DP2022006 </w:t>
      </w:r>
    </w:p>
    <w:p w14:paraId="3882B695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9A34F1E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United </w:t>
      </w:r>
      <w:proofErr w:type="spellStart"/>
      <w:r>
        <w:rPr>
          <w:b/>
          <w:color w:val="000000"/>
          <w:sz w:val="22"/>
          <w:szCs w:val="22"/>
        </w:rPr>
        <w:t>Arts</w:t>
      </w:r>
      <w:proofErr w:type="spellEnd"/>
      <w:r>
        <w:rPr>
          <w:b/>
          <w:color w:val="000000"/>
          <w:sz w:val="22"/>
          <w:szCs w:val="22"/>
        </w:rPr>
        <w:t xml:space="preserve"> &amp; Co. </w:t>
      </w:r>
      <w:proofErr w:type="spellStart"/>
      <w:r>
        <w:rPr>
          <w:b/>
          <w:color w:val="000000"/>
          <w:sz w:val="22"/>
          <w:szCs w:val="22"/>
        </w:rPr>
        <w:t>z.s</w:t>
      </w:r>
      <w:proofErr w:type="spellEnd"/>
      <w:r>
        <w:rPr>
          <w:b/>
          <w:color w:val="000000"/>
          <w:sz w:val="22"/>
          <w:szCs w:val="22"/>
        </w:rPr>
        <w:t>.</w:t>
      </w:r>
    </w:p>
    <w:p w14:paraId="591EF555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proofErr w:type="spellStart"/>
      <w:r>
        <w:rPr>
          <w:color w:val="000000"/>
        </w:rPr>
        <w:t>Marciho</w:t>
      </w:r>
      <w:proofErr w:type="spellEnd"/>
      <w:r>
        <w:rPr>
          <w:color w:val="000000"/>
        </w:rPr>
        <w:t xml:space="preserve"> 711/10, 108 00 Praha 10</w:t>
      </w:r>
      <w:r>
        <w:rPr>
          <w:color w:val="000000"/>
        </w:rPr>
        <w:br/>
        <w:t xml:space="preserve">IČ: </w:t>
      </w:r>
      <w:r>
        <w:rPr>
          <w:color w:val="000000"/>
        </w:rPr>
        <w:tab/>
      </w:r>
      <w:r>
        <w:rPr>
          <w:color w:val="000000"/>
        </w:rPr>
        <w:tab/>
        <w:t xml:space="preserve">04447611 </w:t>
      </w:r>
    </w:p>
    <w:p w14:paraId="13B6AA01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  <w:t>CZ04447611</w:t>
      </w:r>
    </w:p>
    <w:p w14:paraId="61A49FF5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Plátce DPH:</w:t>
      </w:r>
      <w:r>
        <w:rPr>
          <w:color w:val="000000"/>
        </w:rPr>
        <w:tab/>
        <w:t>Ne</w:t>
      </w:r>
    </w:p>
    <w:p w14:paraId="039971AB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Jednající: </w:t>
      </w:r>
      <w:r>
        <w:rPr>
          <w:color w:val="000000"/>
        </w:rPr>
        <w:tab/>
        <w:t>Zdeňkem Moravcem, členem výboru</w:t>
      </w:r>
    </w:p>
    <w:p w14:paraId="30AA63AC" w14:textId="07674DA7" w:rsidR="000F5A07" w:rsidRDefault="00B7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A15B79">
        <w:rPr>
          <w:color w:val="000000"/>
        </w:rPr>
        <w:t>xxxxx</w:t>
      </w:r>
      <w:proofErr w:type="spellEnd"/>
    </w:p>
    <w:p w14:paraId="13BE79F4" w14:textId="14AB2B26" w:rsidR="000F5A07" w:rsidRDefault="00B7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Tel: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A15B79">
        <w:rPr>
          <w:color w:val="000000"/>
        </w:rPr>
        <w:t>xxxxx</w:t>
      </w:r>
      <w:proofErr w:type="spellEnd"/>
    </w:p>
    <w:p w14:paraId="0D594F86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Bank. spojení:</w:t>
      </w:r>
      <w:r>
        <w:rPr>
          <w:color w:val="000000"/>
        </w:rPr>
        <w:tab/>
        <w:t>Fio banka, a.s.</w:t>
      </w:r>
      <w:r>
        <w:rPr>
          <w:color w:val="000000"/>
        </w:rPr>
        <w:tab/>
      </w:r>
    </w:p>
    <w:p w14:paraId="364C7EE7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  <w:t>2000 904 391 / 2010</w:t>
      </w:r>
    </w:p>
    <w:p w14:paraId="2FAD38BD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Registrovaný Městským soudem v Praze, oddíl L vložka č. 63545</w:t>
      </w:r>
    </w:p>
    <w:p w14:paraId="236675D1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CC28D85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 xml:space="preserve">United </w:t>
      </w:r>
      <w:proofErr w:type="spellStart"/>
      <w:r>
        <w:rPr>
          <w:b/>
          <w:color w:val="000000"/>
        </w:rPr>
        <w:t>Arts</w:t>
      </w:r>
      <w:proofErr w:type="spellEnd"/>
      <w:r>
        <w:rPr>
          <w:color w:val="000000"/>
        </w:rPr>
        <w:t xml:space="preserve">“ </w:t>
      </w:r>
    </w:p>
    <w:p w14:paraId="3EBC02CE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DC46A5B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033116E1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D4765D8" w14:textId="77777777" w:rsidR="000F5A07" w:rsidRDefault="00B760BE">
      <w:pPr>
        <w:widowControl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Společenské centrum Trutnovska pro kulturu a volný čas</w:t>
      </w:r>
    </w:p>
    <w:p w14:paraId="071ADA7A" w14:textId="77777777" w:rsidR="000F5A07" w:rsidRDefault="00B760BE">
      <w:pPr>
        <w:widowControl/>
        <w:spacing w:line="276" w:lineRule="auto"/>
      </w:pPr>
      <w:r>
        <w:t xml:space="preserve">Se sídlem: </w:t>
      </w:r>
      <w:r>
        <w:tab/>
        <w:t>Náměstí Republiky 999, 541 01 Trutnov</w:t>
      </w:r>
      <w:r>
        <w:br/>
        <w:t xml:space="preserve">IČ: </w:t>
      </w:r>
      <w:r>
        <w:tab/>
      </w:r>
      <w:r>
        <w:tab/>
        <w:t>72049537</w:t>
      </w:r>
    </w:p>
    <w:p w14:paraId="2C3C3DF9" w14:textId="77777777" w:rsidR="000F5A07" w:rsidRDefault="00B760BE">
      <w:pPr>
        <w:widowControl/>
        <w:spacing w:line="276" w:lineRule="auto"/>
      </w:pPr>
      <w:r>
        <w:t xml:space="preserve">DIČ: </w:t>
      </w:r>
      <w:r>
        <w:tab/>
      </w:r>
      <w:r>
        <w:tab/>
        <w:t>CZ72049537</w:t>
      </w:r>
    </w:p>
    <w:p w14:paraId="1E2244DE" w14:textId="77777777" w:rsidR="000F5A07" w:rsidRDefault="00B760BE">
      <w:pPr>
        <w:widowControl/>
        <w:spacing w:line="276" w:lineRule="auto"/>
      </w:pPr>
      <w:r>
        <w:t>Zastoupena:</w:t>
      </w:r>
      <w:r>
        <w:tab/>
        <w:t>MgA. Liborem Kasíkem, ředitelem</w:t>
      </w:r>
    </w:p>
    <w:p w14:paraId="23B8A934" w14:textId="30F15FF3" w:rsidR="000F5A07" w:rsidRDefault="00B760BE">
      <w:pPr>
        <w:widowControl/>
        <w:spacing w:line="276" w:lineRule="auto"/>
      </w:pPr>
      <w:r>
        <w:t>Vyřizuje:</w:t>
      </w:r>
      <w:r>
        <w:tab/>
      </w:r>
      <w:proofErr w:type="spellStart"/>
      <w:r w:rsidR="00A15B79">
        <w:t>xxxxx</w:t>
      </w:r>
      <w:proofErr w:type="spellEnd"/>
    </w:p>
    <w:p w14:paraId="7E3FFE56" w14:textId="30A702DE" w:rsidR="000F5A07" w:rsidRDefault="00B760BE">
      <w:pPr>
        <w:widowControl/>
        <w:spacing w:line="276" w:lineRule="auto"/>
      </w:pPr>
      <w:r>
        <w:t xml:space="preserve">Email: </w:t>
      </w:r>
      <w:r>
        <w:tab/>
      </w:r>
      <w:r>
        <w:tab/>
      </w:r>
      <w:proofErr w:type="spellStart"/>
      <w:r w:rsidR="00A15B79">
        <w:t>xxxxx</w:t>
      </w:r>
      <w:proofErr w:type="spellEnd"/>
    </w:p>
    <w:p w14:paraId="780D3043" w14:textId="485B280A" w:rsidR="000F5A07" w:rsidRDefault="00B760BE">
      <w:pPr>
        <w:widowControl/>
        <w:spacing w:line="276" w:lineRule="auto"/>
      </w:pPr>
      <w:r>
        <w:t>Tel:</w:t>
      </w:r>
      <w:r>
        <w:tab/>
      </w:r>
      <w:r>
        <w:tab/>
      </w:r>
      <w:proofErr w:type="spellStart"/>
      <w:r w:rsidR="00A15B79">
        <w:t>xxxxx</w:t>
      </w:r>
      <w:proofErr w:type="spellEnd"/>
    </w:p>
    <w:p w14:paraId="2D016078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highlight w:val="yellow"/>
        </w:rPr>
      </w:pPr>
    </w:p>
    <w:p w14:paraId="28DEA540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7650EF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dále jen “</w:t>
      </w:r>
      <w:r>
        <w:rPr>
          <w:b/>
          <w:color w:val="000000"/>
          <w:sz w:val="22"/>
          <w:szCs w:val="22"/>
        </w:rPr>
        <w:t>Pořadatel</w:t>
      </w:r>
      <w:r>
        <w:rPr>
          <w:color w:val="000000"/>
          <w:sz w:val="22"/>
          <w:szCs w:val="22"/>
        </w:rPr>
        <w:t xml:space="preserve">“ </w:t>
      </w:r>
      <w:r>
        <w:rPr>
          <w:color w:val="000000"/>
          <w:sz w:val="22"/>
          <w:szCs w:val="22"/>
        </w:rPr>
        <w:br/>
      </w:r>
    </w:p>
    <w:p w14:paraId="560B9BA4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65ED2F9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 uzavřely níže uvedeného dne, měsíce a roku tuto</w:t>
      </w:r>
    </w:p>
    <w:p w14:paraId="4ED06B14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CA8C931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23B17FE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Smlouvu o realizaci divadelního představení </w:t>
      </w:r>
      <w:r>
        <w:rPr>
          <w:color w:val="000000"/>
          <w:sz w:val="22"/>
          <w:szCs w:val="22"/>
        </w:rPr>
        <w:br/>
        <w:t>podle § 1746 odstavce 2, § 2358, § 2586 a následujících zákona č.89/2012 Sb. nového občanského zákoníku a dále dle § 67 autorského zákona č. 121/2000 Sb. v platném znění.</w:t>
      </w:r>
    </w:p>
    <w:p w14:paraId="10145826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7865A5B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84549DE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color w:val="000000"/>
          <w:sz w:val="22"/>
          <w:szCs w:val="22"/>
        </w:rPr>
        <w:br/>
        <w:t>PŘEDMĚT SMLOUVY</w:t>
      </w:r>
    </w:p>
    <w:p w14:paraId="152FD0BF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667F60B" w14:textId="2843758F" w:rsidR="000F5A07" w:rsidRDefault="00B760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Předmětem této smlouvy je realizace divadelního představení</w:t>
      </w:r>
      <w:r>
        <w:t xml:space="preserve"> GRANDIÓZNÍ </w:t>
      </w:r>
      <w:r>
        <w:rPr>
          <w:color w:val="000000"/>
        </w:rPr>
        <w:t>v</w:t>
      </w:r>
      <w:r>
        <w:t xml:space="preserve"> rámci festivalu Cirk Uff 2022, dne </w:t>
      </w:r>
      <w:r w:rsidRPr="002C7A79">
        <w:rPr>
          <w:b/>
          <w:bCs/>
        </w:rPr>
        <w:t>2. června 2022, v</w:t>
      </w:r>
      <w:r w:rsidR="00363CD0" w:rsidRPr="002C7A79">
        <w:rPr>
          <w:b/>
          <w:bCs/>
        </w:rPr>
        <w:t> 20:30</w:t>
      </w:r>
      <w:r>
        <w:t xml:space="preserve"> hod. </w:t>
      </w:r>
      <w:r>
        <w:rPr>
          <w:color w:val="000000"/>
        </w:rPr>
        <w:t>Dále jen „Představení“</w:t>
      </w:r>
      <w:r>
        <w:t>.</w:t>
      </w:r>
    </w:p>
    <w:p w14:paraId="3D56E8DA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4A2FB967" w14:textId="77777777" w:rsidR="000F5A07" w:rsidRDefault="00B760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United Art prohlašuje, že je v zastoupení skupiny </w:t>
      </w:r>
      <w:proofErr w:type="spellStart"/>
      <w:r>
        <w:rPr>
          <w:color w:val="000000"/>
        </w:rPr>
        <w:t>Losers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Cirque</w:t>
      </w:r>
      <w:proofErr w:type="spellEnd"/>
      <w:r>
        <w:rPr>
          <w:color w:val="000000"/>
        </w:rPr>
        <w:t xml:space="preserve"> Company oprávněno udělit souhlas s užitím jejich uměleckých výkonů a v tento souhlas s užitím uměleckých výkonů uděluje. </w:t>
      </w:r>
    </w:p>
    <w:p w14:paraId="23E885D4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2A62CE97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2B9C2FA7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21DCE75F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32A4E8DA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lastRenderedPageBreak/>
        <w:t>POVINNOSTI SMLUVNÍCH STRAN</w:t>
      </w:r>
    </w:p>
    <w:p w14:paraId="7B85B5A7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396CC4A" w14:textId="7777777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se realizovat představení, dle podmínek stanovených touto smlouvou. A přejímá uměleckou odpovědnost za výkony umělců.</w:t>
      </w:r>
    </w:p>
    <w:p w14:paraId="5B282034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D684541" w14:textId="7777777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sdělit pořadateli konkrétní technické podmínky nutné k realizaci svého vystoupení     nejpozději do </w:t>
      </w:r>
      <w:r>
        <w:t>15. dubna 2022.</w:t>
      </w:r>
      <w:r>
        <w:rPr>
          <w:color w:val="000000"/>
        </w:rPr>
        <w:t xml:space="preserve"> Specifikace těchto podmínek </w:t>
      </w:r>
      <w:proofErr w:type="gramStart"/>
      <w:r>
        <w:rPr>
          <w:color w:val="000000"/>
        </w:rPr>
        <w:t>tvoří</w:t>
      </w:r>
      <w:proofErr w:type="gramEnd"/>
      <w:r>
        <w:rPr>
          <w:color w:val="000000"/>
        </w:rPr>
        <w:t xml:space="preserve"> přílohu č. 1, která je nedílnou součástí této smlouvy.</w:t>
      </w:r>
    </w:p>
    <w:p w14:paraId="1435AAB4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9E277EE" w14:textId="7777777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zajistí dopravu umělců a scénografických předmětů, kostýmů, rekvizit, které inscenace zahrnuje, jakož i všech nezbytných prvků pro představení, a to na místo uměleckého výkonu i zpět. </w:t>
      </w:r>
    </w:p>
    <w:p w14:paraId="301FDCAC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1618BF3" w14:textId="7777777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zavazuje, že neuzavře smlouvu s třetí osobou bránící plnit závazky sjednané v této smlouvě.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současně prohlašuje, že takovou ani podobnou smlouvu již </w:t>
      </w:r>
      <w:r>
        <w:t>uzavřelo</w:t>
      </w:r>
      <w:r>
        <w:rPr>
          <w:color w:val="000000"/>
        </w:rPr>
        <w:t>.</w:t>
      </w:r>
    </w:p>
    <w:p w14:paraId="2642BE79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991EF96" w14:textId="7777777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poskytnout pořadateli na vyžádání informace o představení, obrazový a video materiál k propagačním účelům. </w:t>
      </w:r>
    </w:p>
    <w:p w14:paraId="1EA14036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B290E9E" w14:textId="2789E55E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</w:t>
      </w:r>
      <w:r>
        <w:t>se</w:t>
      </w:r>
      <w:r>
        <w:rPr>
          <w:color w:val="000000"/>
        </w:rPr>
        <w:t xml:space="preserve"> zavazuje poskytnout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prostory pro přípravu, zkoušení a realizaci </w:t>
      </w:r>
      <w:proofErr w:type="gramStart"/>
      <w:r>
        <w:rPr>
          <w:color w:val="000000"/>
        </w:rPr>
        <w:t>představení</w:t>
      </w:r>
      <w:proofErr w:type="gramEnd"/>
      <w:r>
        <w:rPr>
          <w:color w:val="000000"/>
        </w:rPr>
        <w:t xml:space="preserve"> tj. zejména prázdné a čisté jeviště s pracovním osvětlením, v den konání představení dne 2. června 202</w:t>
      </w:r>
      <w:r>
        <w:t xml:space="preserve">2 </w:t>
      </w:r>
      <w:r>
        <w:rPr>
          <w:color w:val="000000"/>
        </w:rPr>
        <w:t>od 1</w:t>
      </w:r>
      <w:r w:rsidR="002C7A79">
        <w:rPr>
          <w:color w:val="000000"/>
        </w:rPr>
        <w:t>4</w:t>
      </w:r>
      <w:r>
        <w:rPr>
          <w:color w:val="000000"/>
        </w:rPr>
        <w:t xml:space="preserve">.00 hod. </w:t>
      </w:r>
    </w:p>
    <w:p w14:paraId="61228350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4146B95" w14:textId="7777777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komplexní servis pro realizaci představení, tj. osoby k zajištění pořádku, bezpečnosti, úklidu, uvedení představení apod.</w:t>
      </w:r>
    </w:p>
    <w:p w14:paraId="1E6FEC9A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6D48FA2" w14:textId="7777777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parkování v blízkosti divadla, dále dostatečně prostornou, uzamykatelnou šatnu pro rozcvičení a uložení osobních věcí. </w:t>
      </w:r>
    </w:p>
    <w:p w14:paraId="639722D3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1FE4D9" w14:textId="4FD56FC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zajistí potřebný úklid v</w:t>
      </w:r>
      <w:r w:rsidR="00A15B79">
        <w:rPr>
          <w:color w:val="000000"/>
        </w:rPr>
        <w:t> </w:t>
      </w:r>
      <w:r>
        <w:rPr>
          <w:color w:val="000000"/>
        </w:rPr>
        <w:t>prostorách</w:t>
      </w:r>
      <w:r w:rsidR="00A15B79">
        <w:rPr>
          <w:color w:val="000000"/>
        </w:rPr>
        <w:t>,</w:t>
      </w:r>
      <w:r>
        <w:rPr>
          <w:color w:val="000000"/>
        </w:rPr>
        <w:t xml:space="preserve"> kde bude Představení realizováno. </w:t>
      </w:r>
      <w:r>
        <w:rPr>
          <w:color w:val="000000"/>
        </w:rPr>
        <w:br/>
      </w:r>
    </w:p>
    <w:p w14:paraId="3A9B3DC3" w14:textId="77777777" w:rsidR="000F5A07" w:rsidRDefault="00B760BE">
      <w:pPr>
        <w:numPr>
          <w:ilvl w:val="0"/>
          <w:numId w:val="1"/>
        </w:numPr>
        <w:jc w:val="both"/>
      </w:pPr>
      <w:r>
        <w:t xml:space="preserve">Pořadatel zajistí úklid jeviště (vytření </w:t>
      </w:r>
      <w:proofErr w:type="spellStart"/>
      <w:r>
        <w:t>baletizolu</w:t>
      </w:r>
      <w:proofErr w:type="spellEnd"/>
      <w:r>
        <w:t>) 30 minut před začátkem představení.</w:t>
      </w:r>
    </w:p>
    <w:p w14:paraId="709D2F03" w14:textId="77777777" w:rsidR="000F5A07" w:rsidRDefault="000F5A07">
      <w:pPr>
        <w:jc w:val="both"/>
      </w:pPr>
    </w:p>
    <w:p w14:paraId="592189BD" w14:textId="7777777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odpovídající technické zajištění nutné pro realizaci představení. Tím se rozumí zejména podmínky pro představení dle přílohy č. 1 této smlouvy.</w:t>
      </w:r>
    </w:p>
    <w:p w14:paraId="76ADF70A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AEB439B" w14:textId="77777777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zajistí pro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4 volné vstupenky na představení, pokud si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 dostatečném časovém předstihu vyžádá.</w:t>
      </w:r>
    </w:p>
    <w:p w14:paraId="7E8D4648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CE221C" w14:textId="4A2E13BD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Pořizování obrazových a zvukových záznamů z představení není dovoleno. Součástí této smlouvy nejsou Tato smlouva neobsahuje práva na pořizování záznamu</w:t>
      </w:r>
      <w:r w:rsidR="00A15B79">
        <w:rPr>
          <w:color w:val="000000"/>
        </w:rPr>
        <w:t>,</w:t>
      </w:r>
      <w:r>
        <w:rPr>
          <w:color w:val="000000"/>
        </w:rPr>
        <w:t xml:space="preserve"> a proto je nutné tuto problematiku řešit další smlouvou.  Pořadatel ale může pořídit zvukový či obrazový záznam z představení k propagačním </w:t>
      </w:r>
      <w:r>
        <w:t>účelům</w:t>
      </w:r>
      <w:r>
        <w:rPr>
          <w:color w:val="000000"/>
        </w:rPr>
        <w:t xml:space="preserve"> v maximální délce 5 min po předchozím souhlasu představitele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. </w:t>
      </w:r>
    </w:p>
    <w:p w14:paraId="5AFF39A7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539F53" w14:textId="555DF175" w:rsidR="000F5A07" w:rsidRDefault="00B76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Pořadatel </w:t>
      </w:r>
      <w:r>
        <w:rPr>
          <w:color w:val="000000"/>
        </w:rPr>
        <w:t xml:space="preserve">zajistí na průběh zkoušek a představení zodpovědnou osobu </w:t>
      </w:r>
      <w:proofErr w:type="spellStart"/>
      <w:r w:rsidR="00A15B79">
        <w:t>xxxxx</w:t>
      </w:r>
      <w:proofErr w:type="spellEnd"/>
    </w:p>
    <w:p w14:paraId="7F13FCF4" w14:textId="163DD519" w:rsidR="000F5A07" w:rsidRDefault="00B760B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 pro řešení provozních záležitostí. Oproti tomu </w:t>
      </w:r>
      <w:proofErr w:type="gramStart"/>
      <w:r>
        <w:rPr>
          <w:color w:val="000000"/>
        </w:rPr>
        <w:t>určí</w:t>
      </w:r>
      <w:proofErr w:type="gramEnd"/>
      <w:r>
        <w:rPr>
          <w:color w:val="000000"/>
        </w:rPr>
        <w:t xml:space="preserve"> nájemce odpovědnou osobu </w:t>
      </w:r>
      <w:proofErr w:type="spellStart"/>
      <w:r w:rsidR="00A15B79">
        <w:rPr>
          <w:color w:val="000000"/>
        </w:rPr>
        <w:t>xxxxx</w:t>
      </w:r>
      <w:proofErr w:type="spellEnd"/>
      <w:r w:rsidR="00A15B79">
        <w:rPr>
          <w:color w:val="000000"/>
        </w:rPr>
        <w:t xml:space="preserve"> </w:t>
      </w:r>
      <w:r>
        <w:rPr>
          <w:color w:val="000000"/>
        </w:rPr>
        <w:t>pro společné řešení provozních záležitostí.</w:t>
      </w:r>
    </w:p>
    <w:p w14:paraId="3CDC199F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62CFC1B3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746E12B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ONEMOCNĚNÍ UMĚLCE A JINÉ DŮVODY PRO NEÚČAST </w:t>
      </w:r>
    </w:p>
    <w:p w14:paraId="55391319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99E962E" w14:textId="77777777" w:rsidR="000F5A07" w:rsidRDefault="00B760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Pokud akrobatická skupina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 xml:space="preserve">(s) v době konání akce není schopna plnit povinnosti plynoucí z této smlouvy (zejm. onemocní-li některý z členů nebo je zraněn),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povinno tuto skutečnost neprodleně oznámit Pořadateli. Dále je </w:t>
      </w:r>
      <w:r>
        <w:t>povinen</w:t>
      </w:r>
      <w:r>
        <w:rPr>
          <w:color w:val="000000"/>
        </w:rPr>
        <w:t xml:space="preserve"> tuto skutečnost doložit (např. lékařskou zprávou).</w:t>
      </w:r>
    </w:p>
    <w:p w14:paraId="23F40C00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47D12B2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D43276F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44C8EF7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FINANČNÍ UJEDNÁNÍ </w:t>
      </w:r>
    </w:p>
    <w:p w14:paraId="081551B5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34EC342B" w14:textId="5D24E218" w:rsidR="000F5A07" w:rsidRDefault="00B76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zaplatit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realizaci divadelního představení dle této smlouvy odměnu ve výši </w:t>
      </w:r>
      <w:r>
        <w:rPr>
          <w:b/>
        </w:rPr>
        <w:t>65</w:t>
      </w:r>
      <w:r>
        <w:rPr>
          <w:b/>
          <w:color w:val="000000"/>
        </w:rPr>
        <w:t xml:space="preserve"> 000,- Kč </w:t>
      </w:r>
      <w:r>
        <w:rPr>
          <w:color w:val="000000"/>
        </w:rPr>
        <w:t xml:space="preserve">(slovy: </w:t>
      </w:r>
      <w:r>
        <w:t>šedesát pět</w:t>
      </w:r>
      <w:r>
        <w:rPr>
          <w:color w:val="000000"/>
        </w:rPr>
        <w:t xml:space="preserve"> tisíc korun českých), dále jen „odměna“ a cestovné ve výši </w:t>
      </w:r>
      <w:proofErr w:type="gramStart"/>
      <w:r>
        <w:rPr>
          <w:b/>
        </w:rPr>
        <w:t>12.000,-</w:t>
      </w:r>
      <w:proofErr w:type="gramEnd"/>
      <w:r>
        <w:t xml:space="preserve"> </w:t>
      </w:r>
      <w:r>
        <w:rPr>
          <w:color w:val="000000"/>
        </w:rPr>
        <w:t>(</w:t>
      </w:r>
      <w:r>
        <w:t>slovy: dvanáct tisíc korun českých</w:t>
      </w:r>
      <w:r>
        <w:rPr>
          <w:color w:val="000000"/>
        </w:rPr>
        <w:t xml:space="preserve">) dále jen „cestovné“. </w:t>
      </w:r>
    </w:p>
    <w:p w14:paraId="649A1DED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7AF1CE" w14:textId="77777777" w:rsidR="000F5A07" w:rsidRDefault="00B76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vyplaceno na základě faktury, vystavené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 realizaci představení, se splatností 15 dnů od doručení faktury Pořadateli. </w:t>
      </w:r>
    </w:p>
    <w:p w14:paraId="129B241C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C50975" w14:textId="77777777" w:rsidR="000F5A07" w:rsidRDefault="00B76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Fakturační údaje jsou uvedeny v záhlaví smlouvy v platném znění. </w:t>
      </w:r>
    </w:p>
    <w:p w14:paraId="7608ABB0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5AF6524" w14:textId="77777777" w:rsidR="000F5A07" w:rsidRDefault="00B76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sjednávají, že faktura je považována za doručenou byla-li zaslána na emailovou adresu uvedenou v záhlaví smlouvy ve formátu PDF.</w:t>
      </w:r>
    </w:p>
    <w:p w14:paraId="74C7E6A0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3E76C15" w14:textId="77777777" w:rsidR="000F5A07" w:rsidRDefault="00B76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vyplaceno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bezhotovostním převodem na účet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uvedený v záhlaví této smlouvy.</w:t>
      </w:r>
    </w:p>
    <w:p w14:paraId="502A2118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E241A5C" w14:textId="017D973C" w:rsidR="00483AAD" w:rsidRDefault="00B760BE" w:rsidP="004F69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Veškeré autorské honoráře k divadelnímu představení (vč. hudby) jsou placeny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</w:t>
      </w:r>
    </w:p>
    <w:p w14:paraId="4A1F97E3" w14:textId="77777777" w:rsidR="004F6919" w:rsidRPr="004F6919" w:rsidRDefault="004F6919" w:rsidP="004F69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42897396" w14:textId="4590C22F" w:rsidR="00483AAD" w:rsidRDefault="00483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00650281"/>
      <w:r w:rsidRPr="004F6919">
        <w:rPr>
          <w:color w:val="000000"/>
        </w:rPr>
        <w:t xml:space="preserve">Zdanění odměny vyplývající z této smlouvy, </w:t>
      </w:r>
      <w:r w:rsidR="004F6919" w:rsidRPr="004F6919">
        <w:rPr>
          <w:color w:val="000000"/>
        </w:rPr>
        <w:t xml:space="preserve">podle zákona. č. 586/92 </w:t>
      </w:r>
      <w:proofErr w:type="spellStart"/>
      <w:r w:rsidR="004F6919" w:rsidRPr="004F6919">
        <w:rPr>
          <w:color w:val="000000"/>
        </w:rPr>
        <w:t>Sb</w:t>
      </w:r>
      <w:proofErr w:type="spellEnd"/>
      <w:r w:rsidR="004F6919" w:rsidRPr="004F6919">
        <w:rPr>
          <w:color w:val="000000"/>
        </w:rPr>
        <w:t xml:space="preserve"> </w:t>
      </w:r>
      <w:r w:rsidRPr="004F6919">
        <w:rPr>
          <w:color w:val="000000"/>
        </w:rPr>
        <w:t xml:space="preserve">o dani z příjmu, </w:t>
      </w:r>
      <w:r w:rsidR="004F6919" w:rsidRPr="004F6919">
        <w:rPr>
          <w:color w:val="000000"/>
        </w:rPr>
        <w:t xml:space="preserve">je zodpovědností United </w:t>
      </w:r>
      <w:proofErr w:type="spellStart"/>
      <w:r w:rsidR="004F6919" w:rsidRPr="004F6919">
        <w:rPr>
          <w:color w:val="000000"/>
        </w:rPr>
        <w:t>Arts</w:t>
      </w:r>
      <w:proofErr w:type="spellEnd"/>
      <w:r w:rsidR="004F6919" w:rsidRPr="004F6919">
        <w:rPr>
          <w:color w:val="000000"/>
        </w:rPr>
        <w:t>.</w:t>
      </w:r>
    </w:p>
    <w:bookmarkEnd w:id="0"/>
    <w:p w14:paraId="0A9B3C95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6FDDA6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SMLUVNÍ POKUTA</w:t>
      </w:r>
    </w:p>
    <w:p w14:paraId="5E96E1A6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5B8DEC" w14:textId="77777777" w:rsidR="000F5A07" w:rsidRDefault="00B760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nedodržení splatnosti faktury dle čl. V.2 této smlouvy se Pořadatel zavazuje uhradit smluvní pokutu ve výši </w:t>
      </w:r>
      <w:proofErr w:type="gramStart"/>
      <w:r>
        <w:rPr>
          <w:color w:val="000000"/>
        </w:rPr>
        <w:t>0,5%</w:t>
      </w:r>
      <w:proofErr w:type="gramEnd"/>
      <w:r>
        <w:rPr>
          <w:color w:val="000000"/>
        </w:rPr>
        <w:t xml:space="preserve"> z celkové odměny za každý započatý den prodlení s úhradou faktury. </w:t>
      </w:r>
    </w:p>
    <w:p w14:paraId="1C607C44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C8BF4E6" w14:textId="77777777" w:rsidR="000F5A07" w:rsidRDefault="00B760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nekonání Akce ve sjednaném termínu z důvodů ležících výhradně na straně Pořadatele nárok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na odměnu nezaniká.</w:t>
      </w:r>
    </w:p>
    <w:p w14:paraId="603EFE3C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BAC261A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PLATNOST SMLOUVY</w:t>
      </w:r>
    </w:p>
    <w:p w14:paraId="463E9946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A8AE692" w14:textId="77777777" w:rsidR="000F5A07" w:rsidRDefault="00B76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Tato smlouva je uzavřena na dobu určitou. </w:t>
      </w:r>
    </w:p>
    <w:p w14:paraId="6DBC6E91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0EA905B" w14:textId="77777777" w:rsidR="000F5A07" w:rsidRDefault="00B76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Při hrubém porušení povinností vyplývajících z této smlouvy mají smluvní strany nárok na odstoupení od smlouvy.</w:t>
      </w:r>
    </w:p>
    <w:p w14:paraId="71B0F19C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C31E5EF" w14:textId="77777777" w:rsidR="000F5A07" w:rsidRDefault="00B76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 w14:paraId="114EC9D5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6A1B936" w14:textId="42FA9E3E" w:rsidR="000F5A07" w:rsidRDefault="00B76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 případě, že Pořadatel </w:t>
      </w:r>
      <w:proofErr w:type="gramStart"/>
      <w:r>
        <w:rPr>
          <w:color w:val="000000"/>
        </w:rPr>
        <w:t>poruší</w:t>
      </w:r>
      <w:proofErr w:type="gramEnd"/>
      <w:r>
        <w:rPr>
          <w:color w:val="000000"/>
        </w:rPr>
        <w:t xml:space="preserve"> své povinnosti plynoucí z této smlouvy, má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nárok na odstoupení od smlouvy</w:t>
      </w:r>
      <w:r w:rsidR="006A79EB">
        <w:rPr>
          <w:color w:val="000000"/>
        </w:rPr>
        <w:t>,</w:t>
      </w:r>
      <w:r>
        <w:rPr>
          <w:color w:val="000000"/>
        </w:rPr>
        <w:t xml:space="preserve"> aniž by zanikl nárok na sjednanou odměnu. </w:t>
      </w:r>
    </w:p>
    <w:p w14:paraId="554B155F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3C7FC5AA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SOUHLAS UMĚLCE</w:t>
      </w:r>
    </w:p>
    <w:p w14:paraId="0CCED0AB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527F5A7" w14:textId="77777777" w:rsidR="000F5A07" w:rsidRDefault="00B760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skupinu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>(s) uděluje souhlas se zobrazením jména a podobizny, zvukového či obrazového záznamu týkajícího se osob skupiny a projevů osobní povahy za účelem propagace představení.</w:t>
      </w:r>
    </w:p>
    <w:p w14:paraId="1907F717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619EE4BA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VIII</w:t>
      </w:r>
      <w:r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DŮVĚRNOST</w:t>
      </w:r>
    </w:p>
    <w:p w14:paraId="27B99654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5C8D76E" w14:textId="77777777" w:rsidR="000F5A07" w:rsidRDefault="00B76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Smluvní strany se zavazují zachovávat mlčenlivost o veškerých údajích v souvislosti se vznikem, podmínkami </w:t>
      </w:r>
      <w:r>
        <w:rPr>
          <w:color w:val="000000"/>
        </w:rPr>
        <w:lastRenderedPageBreak/>
        <w:t>a realizací této smlouvy. Tyto okolnosti jsou pro účely této smlouvy považovány za předmět obchodního tajemství podle obchodního zákoníku.</w:t>
      </w:r>
    </w:p>
    <w:p w14:paraId="54FD524E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54B4EC8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X.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ZÁVĚREČNÁ USTANOVENÍ</w:t>
      </w:r>
    </w:p>
    <w:p w14:paraId="051A1D56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5E41514" w14:textId="77777777" w:rsidR="000F5A07" w:rsidRDefault="00B76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dohodly, že práva a povinnosti z této smlouvy se řídí právním řádem České republiky, zejména pak příslušnými ustanoveními zákona č. 89/2012 Sb., občanský zákoník, v platném znění a autorského zákona č. 121/2000 Sb. v platném znění.</w:t>
      </w:r>
      <w:r>
        <w:rPr>
          <w:color w:val="000000"/>
        </w:rPr>
        <w:br/>
      </w:r>
    </w:p>
    <w:p w14:paraId="2A0979E2" w14:textId="77777777" w:rsidR="000F5A07" w:rsidRDefault="00B760BE">
      <w:pPr>
        <w:numPr>
          <w:ilvl w:val="0"/>
          <w:numId w:val="8"/>
        </w:numPr>
        <w:jc w:val="both"/>
      </w:pPr>
      <w:r>
        <w:t>Obě smluvní strany berou na vědomí, že tato smlouva bude zveřejněna pořadatelem v registru smluv dle Zákona o registru smluv (340/2015 Sb.) Všechny informace uvedené ve smlouvě jsou považovány za veřejné.</w:t>
      </w:r>
    </w:p>
    <w:p w14:paraId="48958FDE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CBD1D67" w14:textId="77777777" w:rsidR="000F5A07" w:rsidRDefault="00B76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Umělec se zavazuje, že nebude bez souhlasu producenta poskytovat třetím osobám žádné cenové, kalkulační ani jiné údaje související s plněním této smlouvy, kromě povinností vyplývajících z českých právních předpisů. </w:t>
      </w:r>
    </w:p>
    <w:p w14:paraId="6E1DC584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2F55A3" w14:textId="77777777" w:rsidR="000F5A07" w:rsidRDefault="00B76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</w:t>
      </w:r>
      <w:r>
        <w:t>nebo</w:t>
      </w:r>
      <w:r>
        <w:rPr>
          <w:color w:val="000000"/>
        </w:rPr>
        <w:t xml:space="preserve"> by tuto smlouvu obcházely. </w:t>
      </w:r>
    </w:p>
    <w:p w14:paraId="3DF50B48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CBEA46A" w14:textId="77777777" w:rsidR="000F5A07" w:rsidRDefault="00B76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Neplatnost některého smluvního ustanovení nemá za následek neplatnost celé smlouvy, pokud se nejedná o skutečnost, se kterou zákon spojuje takové účinky. </w:t>
      </w:r>
    </w:p>
    <w:p w14:paraId="38B67FDA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C53A616" w14:textId="77777777" w:rsidR="000F5A07" w:rsidRDefault="00B76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Smlouva je vyhotovena ve dvou stejnopisech, z nichž každá ze smluvních stran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po jednom.</w:t>
      </w:r>
    </w:p>
    <w:p w14:paraId="4017764E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F225FC8" w14:textId="77777777" w:rsidR="000F5A07" w:rsidRDefault="00B76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nabývá účinnosti dnem podpisu oběma smluvními stranami.</w:t>
      </w:r>
    </w:p>
    <w:p w14:paraId="44C16681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863D74" w14:textId="77777777" w:rsidR="000F5A07" w:rsidRDefault="00B76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Veškeré změny nebo doplňky této smlouvy musí být učiněny písemnou formou a se souhlasem obou smluvních stran.</w:t>
      </w:r>
    </w:p>
    <w:p w14:paraId="1AF055C6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1173D1D" w14:textId="77777777" w:rsidR="000F5A07" w:rsidRDefault="00B76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Na důkaz souhlasu se skutečnostmi shora uvedenými připojují smluvní strany níže své vlastnoruční podpisy.</w:t>
      </w:r>
    </w:p>
    <w:p w14:paraId="43902D25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D20B358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</w:t>
      </w:r>
    </w:p>
    <w:p w14:paraId="3A8CF4B6" w14:textId="77777777" w:rsidR="000F5A07" w:rsidRDefault="00B7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SEZNAM PŘÍLOH</w:t>
      </w:r>
    </w:p>
    <w:p w14:paraId="4C94B75E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9E3CB9A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306D552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832951D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78F49B5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0B8C3A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90F875A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1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F5A07" w14:paraId="0E01CDD3" w14:textId="77777777">
        <w:tc>
          <w:tcPr>
            <w:tcW w:w="4606" w:type="dxa"/>
          </w:tcPr>
          <w:p w14:paraId="63C87251" w14:textId="77777777" w:rsidR="000F5A07" w:rsidRDefault="00B76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Praze dne: </w:t>
            </w:r>
          </w:p>
        </w:tc>
        <w:tc>
          <w:tcPr>
            <w:tcW w:w="4606" w:type="dxa"/>
          </w:tcPr>
          <w:p w14:paraId="1BD6798D" w14:textId="77777777" w:rsidR="000F5A07" w:rsidRDefault="00B76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Trutnově</w:t>
            </w:r>
            <w:r>
              <w:rPr>
                <w:color w:val="000000"/>
                <w:sz w:val="22"/>
                <w:szCs w:val="22"/>
              </w:rPr>
              <w:t xml:space="preserve"> dne: </w:t>
            </w:r>
          </w:p>
        </w:tc>
      </w:tr>
      <w:tr w:rsidR="000F5A07" w14:paraId="59B83F3F" w14:textId="77777777">
        <w:tc>
          <w:tcPr>
            <w:tcW w:w="4606" w:type="dxa"/>
          </w:tcPr>
          <w:p w14:paraId="7641C295" w14:textId="77777777" w:rsidR="000F5A07" w:rsidRDefault="00B76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Zdeněk Moravec (United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Arts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53D2D167" w14:textId="77777777" w:rsidR="000F5A07" w:rsidRDefault="00B76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Libor Kasík (</w:t>
            </w:r>
            <w:r>
              <w:rPr>
                <w:b/>
                <w:color w:val="000000"/>
                <w:sz w:val="22"/>
                <w:szCs w:val="22"/>
              </w:rPr>
              <w:t>Pořadatel)</w:t>
            </w:r>
          </w:p>
        </w:tc>
      </w:tr>
      <w:tr w:rsidR="000F5A07" w14:paraId="71240D97" w14:textId="77777777">
        <w:tc>
          <w:tcPr>
            <w:tcW w:w="4606" w:type="dxa"/>
          </w:tcPr>
          <w:p w14:paraId="0C5F4422" w14:textId="77777777" w:rsidR="000F5A07" w:rsidRDefault="000F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C58393" w14:textId="77777777" w:rsidR="000F5A07" w:rsidRDefault="000F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D557338" w14:textId="77777777" w:rsidR="000F5A07" w:rsidRDefault="00B76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  <w:tc>
          <w:tcPr>
            <w:tcW w:w="4606" w:type="dxa"/>
          </w:tcPr>
          <w:p w14:paraId="32321CDC" w14:textId="77777777" w:rsidR="000F5A07" w:rsidRDefault="000F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78A04E1" w14:textId="77777777" w:rsidR="000F5A07" w:rsidRDefault="000F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4EA073B" w14:textId="77777777" w:rsidR="000F5A07" w:rsidRDefault="00B76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0F5A07" w14:paraId="49F6CA84" w14:textId="77777777">
        <w:tc>
          <w:tcPr>
            <w:tcW w:w="4606" w:type="dxa"/>
          </w:tcPr>
          <w:p w14:paraId="0F2A4BAD" w14:textId="77777777" w:rsidR="000F5A07" w:rsidRDefault="00B76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</w:t>
            </w:r>
          </w:p>
        </w:tc>
        <w:tc>
          <w:tcPr>
            <w:tcW w:w="4606" w:type="dxa"/>
          </w:tcPr>
          <w:p w14:paraId="64A5DC06" w14:textId="77777777" w:rsidR="000F5A07" w:rsidRDefault="00B76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</w:t>
            </w:r>
          </w:p>
        </w:tc>
      </w:tr>
    </w:tbl>
    <w:p w14:paraId="1BC3F8DB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82EA74D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0D50239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C328F6" w14:textId="77777777" w:rsidR="000F5A07" w:rsidRDefault="000F5A0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0F5A07">
      <w:footerReference w:type="default" r:id="rId8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318C" w14:textId="77777777" w:rsidR="00EE2628" w:rsidRDefault="00EE2628">
      <w:r>
        <w:separator/>
      </w:r>
    </w:p>
  </w:endnote>
  <w:endnote w:type="continuationSeparator" w:id="0">
    <w:p w14:paraId="30AA4F56" w14:textId="77777777" w:rsidR="00EE2628" w:rsidRDefault="00EE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651D" w14:textId="77777777" w:rsidR="000F5A07" w:rsidRDefault="00B760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83AAD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18AB0A1D" w14:textId="77777777" w:rsidR="000F5A07" w:rsidRDefault="000F5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0E1A" w14:textId="77777777" w:rsidR="00EE2628" w:rsidRDefault="00EE2628">
      <w:r>
        <w:separator/>
      </w:r>
    </w:p>
  </w:footnote>
  <w:footnote w:type="continuationSeparator" w:id="0">
    <w:p w14:paraId="402B8378" w14:textId="77777777" w:rsidR="00EE2628" w:rsidRDefault="00EE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83D"/>
    <w:multiLevelType w:val="multilevel"/>
    <w:tmpl w:val="0F0815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211D199A"/>
    <w:multiLevelType w:val="multilevel"/>
    <w:tmpl w:val="ADF62A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8A56B56"/>
    <w:multiLevelType w:val="multilevel"/>
    <w:tmpl w:val="11FC76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85544B4"/>
    <w:multiLevelType w:val="multilevel"/>
    <w:tmpl w:val="E9AADCD6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4687748D"/>
    <w:multiLevelType w:val="multilevel"/>
    <w:tmpl w:val="134EF6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55F4396D"/>
    <w:multiLevelType w:val="multilevel"/>
    <w:tmpl w:val="9722A10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5A2E5E91"/>
    <w:multiLevelType w:val="multilevel"/>
    <w:tmpl w:val="5CF8FF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E5F79A0"/>
    <w:multiLevelType w:val="multilevel"/>
    <w:tmpl w:val="70CCA2E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6EFF73C9"/>
    <w:multiLevelType w:val="multilevel"/>
    <w:tmpl w:val="8F9280A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797F5624"/>
    <w:multiLevelType w:val="multilevel"/>
    <w:tmpl w:val="C30EAB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439057615">
    <w:abstractNumId w:val="0"/>
  </w:num>
  <w:num w:numId="2" w16cid:durableId="454567807">
    <w:abstractNumId w:val="5"/>
  </w:num>
  <w:num w:numId="3" w16cid:durableId="982612677">
    <w:abstractNumId w:val="2"/>
  </w:num>
  <w:num w:numId="4" w16cid:durableId="61491056">
    <w:abstractNumId w:val="4"/>
  </w:num>
  <w:num w:numId="5" w16cid:durableId="272638868">
    <w:abstractNumId w:val="1"/>
  </w:num>
  <w:num w:numId="6" w16cid:durableId="998729558">
    <w:abstractNumId w:val="6"/>
  </w:num>
  <w:num w:numId="7" w16cid:durableId="1749502161">
    <w:abstractNumId w:val="9"/>
  </w:num>
  <w:num w:numId="8" w16cid:durableId="351538194">
    <w:abstractNumId w:val="8"/>
  </w:num>
  <w:num w:numId="9" w16cid:durableId="1621571256">
    <w:abstractNumId w:val="7"/>
  </w:num>
  <w:num w:numId="10" w16cid:durableId="1795248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07"/>
    <w:rsid w:val="000F5A07"/>
    <w:rsid w:val="002C7A79"/>
    <w:rsid w:val="00363CD0"/>
    <w:rsid w:val="003867E7"/>
    <w:rsid w:val="00483AAD"/>
    <w:rsid w:val="004F6919"/>
    <w:rsid w:val="00676956"/>
    <w:rsid w:val="00695D13"/>
    <w:rsid w:val="006A79EB"/>
    <w:rsid w:val="00A15B79"/>
    <w:rsid w:val="00B760BE"/>
    <w:rsid w:val="00E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4197"/>
  <w15:docId w15:val="{E2C43CFD-E9E9-4884-B76A-231232F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8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tPJVk0Gia2RlcoSq7YselqwZA==">AMUW2mVkeyfpMKevSxtBpVIr6l1OpdXUkzqhjkDKwgvpJoB0g6MRCVtr+Q1frBFONfDrUxJZpo50k3348sBla9r8yN4pu5Tu3FbPAVfxt4ERmsIdRbVxrpM=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UFFO_3</dc:creator>
  <cp:lastModifiedBy>Zuzana Jindrová</cp:lastModifiedBy>
  <cp:revision>2</cp:revision>
  <dcterms:created xsi:type="dcterms:W3CDTF">2022-05-16T10:12:00Z</dcterms:created>
  <dcterms:modified xsi:type="dcterms:W3CDTF">2022-05-16T10:12:00Z</dcterms:modified>
</cp:coreProperties>
</file>