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C4" w:rsidRPr="00C67CC4" w:rsidRDefault="00C67CC4" w:rsidP="00C67CC4">
      <w:pPr>
        <w:autoSpaceDE w:val="0"/>
        <w:autoSpaceDN w:val="0"/>
        <w:adjustRightInd w:val="0"/>
        <w:spacing w:after="120" w:line="280" w:lineRule="exact"/>
        <w:jc w:val="center"/>
        <w:rPr>
          <w:rFonts w:ascii="Times New Roman" w:eastAsia="Times New Roman" w:hAnsi="Times New Roman" w:cs="Times New Roman"/>
          <w:b/>
          <w:bCs/>
          <w:color w:val="000000"/>
          <w:sz w:val="36"/>
          <w:szCs w:val="36"/>
          <w:lang w:eastAsia="cs-CZ"/>
        </w:rPr>
      </w:pPr>
      <w:r w:rsidRPr="00C67CC4">
        <w:rPr>
          <w:rFonts w:ascii="Times New Roman" w:eastAsia="Times New Roman" w:hAnsi="Times New Roman" w:cs="Times New Roman"/>
          <w:b/>
          <w:bCs/>
          <w:color w:val="000000"/>
          <w:sz w:val="36"/>
          <w:szCs w:val="36"/>
          <w:lang w:eastAsia="cs-CZ"/>
        </w:rPr>
        <w:t xml:space="preserve">SMLOUVA O DÍLO </w:t>
      </w:r>
    </w:p>
    <w:bookmarkStart w:id="0" w:name="_Hlk480534956" w:displacedByCustomXml="next"/>
    <w:sdt>
      <w:sdtPr>
        <w:rPr>
          <w:rFonts w:ascii="Times New Roman" w:eastAsia="Times New Roman" w:hAnsi="Times New Roman" w:cs="Times New Roman"/>
          <w:b/>
          <w:bCs/>
          <w:color w:val="000000"/>
          <w:sz w:val="36"/>
          <w:szCs w:val="36"/>
          <w:lang w:eastAsia="cs-CZ"/>
        </w:rPr>
        <w:id w:val="1905483417"/>
        <w:placeholder>
          <w:docPart w:val="E178363C1A6C4BAEB5C6C98709D1CE4F"/>
        </w:placeholder>
      </w:sdtPr>
      <w:sdtEndPr/>
      <w:sdtContent>
        <w:p w:rsidR="00C67CC4" w:rsidRPr="00C67CC4" w:rsidRDefault="006233BC" w:rsidP="00C67CC4">
          <w:pPr>
            <w:autoSpaceDE w:val="0"/>
            <w:autoSpaceDN w:val="0"/>
            <w:adjustRightInd w:val="0"/>
            <w:spacing w:after="120" w:line="280" w:lineRule="exact"/>
            <w:jc w:val="center"/>
            <w:rPr>
              <w:rFonts w:ascii="Times New Roman" w:eastAsia="Times New Roman" w:hAnsi="Times New Roman" w:cs="Times New Roman"/>
              <w:b/>
              <w:color w:val="000000"/>
              <w:sz w:val="36"/>
              <w:szCs w:val="36"/>
              <w:lang w:eastAsia="cs-CZ"/>
            </w:rPr>
          </w:pPr>
          <w:r>
            <w:rPr>
              <w:rFonts w:ascii="Times New Roman" w:eastAsia="Times New Roman" w:hAnsi="Times New Roman" w:cs="Times New Roman"/>
              <w:b/>
              <w:bCs/>
              <w:color w:val="000000"/>
              <w:sz w:val="36"/>
              <w:szCs w:val="36"/>
              <w:lang w:eastAsia="cs-CZ"/>
            </w:rPr>
            <w:t>č. 2017</w:t>
          </w:r>
          <w:r w:rsidR="006475EF">
            <w:rPr>
              <w:rFonts w:ascii="Times New Roman" w:eastAsia="Times New Roman" w:hAnsi="Times New Roman" w:cs="Times New Roman"/>
              <w:b/>
              <w:bCs/>
              <w:color w:val="000000"/>
              <w:sz w:val="36"/>
              <w:szCs w:val="36"/>
              <w:lang w:eastAsia="cs-CZ"/>
            </w:rPr>
            <w:t>/</w:t>
          </w:r>
          <w:r w:rsidR="00735AEB">
            <w:rPr>
              <w:rFonts w:ascii="Times New Roman" w:eastAsia="Times New Roman" w:hAnsi="Times New Roman" w:cs="Times New Roman"/>
              <w:b/>
              <w:bCs/>
              <w:color w:val="000000"/>
              <w:sz w:val="36"/>
              <w:szCs w:val="36"/>
              <w:lang w:eastAsia="cs-CZ"/>
            </w:rPr>
            <w:t xml:space="preserve">7U </w:t>
          </w:r>
          <w:r w:rsidR="006475EF">
            <w:rPr>
              <w:rFonts w:ascii="Times New Roman" w:eastAsia="Times New Roman" w:hAnsi="Times New Roman" w:cs="Times New Roman"/>
              <w:b/>
              <w:bCs/>
              <w:color w:val="000000"/>
              <w:sz w:val="36"/>
              <w:szCs w:val="36"/>
              <w:lang w:eastAsia="cs-CZ"/>
            </w:rPr>
            <w:t>/</w:t>
          </w:r>
          <w:r w:rsidR="005125DC">
            <w:rPr>
              <w:rFonts w:ascii="Times New Roman" w:eastAsia="Times New Roman" w:hAnsi="Times New Roman" w:cs="Times New Roman"/>
              <w:b/>
              <w:bCs/>
              <w:color w:val="000000"/>
              <w:sz w:val="36"/>
              <w:szCs w:val="36"/>
              <w:lang w:eastAsia="cs-CZ"/>
            </w:rPr>
            <w:t>4</w:t>
          </w:r>
        </w:p>
      </w:sdtContent>
    </w:sdt>
    <w:bookmarkEnd w:id="0"/>
    <w:p w:rsidR="00C67CC4" w:rsidRPr="00C67CC4" w:rsidRDefault="00C67CC4" w:rsidP="00C67CC4">
      <w:pPr>
        <w:spacing w:after="0" w:line="240" w:lineRule="auto"/>
        <w:jc w:val="both"/>
        <w:rPr>
          <w:rFonts w:ascii="Times New Roman" w:hAnsi="Times New Roman" w:cs="Times New Roman"/>
          <w:sz w:val="24"/>
          <w:szCs w:val="24"/>
        </w:rPr>
      </w:pPr>
      <w:r w:rsidRPr="00C67CC4">
        <w:rPr>
          <w:rFonts w:ascii="Times New Roman" w:hAnsi="Times New Roman" w:cs="Times New Roman"/>
          <w:sz w:val="24"/>
          <w:szCs w:val="24"/>
        </w:rPr>
        <w:t>uzavřená podle § 2586 a násl. zákona č. 89/2012 Sb., občanský zákoník, ve znění pozdějších předpisů (dále jen „OZ“)</w:t>
      </w:r>
    </w:p>
    <w:p w:rsidR="00C67CC4" w:rsidRPr="00C67CC4" w:rsidRDefault="00C67CC4" w:rsidP="00C67CC4">
      <w:pPr>
        <w:spacing w:after="0" w:line="240" w:lineRule="auto"/>
        <w:rPr>
          <w:rFonts w:ascii="Times New Roman" w:eastAsia="Times New Roman" w:hAnsi="Times New Roman" w:cs="Times New Roman"/>
          <w:b/>
          <w:sz w:val="24"/>
          <w:szCs w:val="24"/>
        </w:rPr>
      </w:pPr>
    </w:p>
    <w:p w:rsidR="00C67CC4" w:rsidRPr="00C67CC4" w:rsidRDefault="00C67CC4" w:rsidP="00C67CC4">
      <w:pPr>
        <w:spacing w:after="0" w:line="240" w:lineRule="auto"/>
        <w:rPr>
          <w:rFonts w:ascii="Times New Roman" w:eastAsia="Times New Roman" w:hAnsi="Times New Roman" w:cs="Times New Roman"/>
          <w:b/>
          <w:sz w:val="24"/>
          <w:szCs w:val="24"/>
        </w:rPr>
      </w:pPr>
    </w:p>
    <w:p w:rsidR="00C67CC4" w:rsidRPr="00C67CC4" w:rsidRDefault="00C67CC4" w:rsidP="00C67CC4">
      <w:pPr>
        <w:spacing w:after="0" w:line="240" w:lineRule="auto"/>
        <w:rPr>
          <w:rFonts w:ascii="Times New Roman" w:eastAsia="Times New Roman" w:hAnsi="Times New Roman" w:cs="Times New Roman"/>
          <w:b/>
          <w:sz w:val="24"/>
          <w:szCs w:val="24"/>
        </w:rPr>
      </w:pPr>
      <w:r w:rsidRPr="00C67CC4">
        <w:rPr>
          <w:rFonts w:ascii="Times New Roman" w:eastAsia="Times New Roman" w:hAnsi="Times New Roman" w:cs="Times New Roman"/>
          <w:b/>
          <w:sz w:val="24"/>
          <w:szCs w:val="24"/>
        </w:rPr>
        <w:t>Městská část Praha 7, IČ: 000 63 754, se sídlem Nábř. Kpt. Jaroše 1000/7,</w:t>
      </w:r>
    </w:p>
    <w:p w:rsidR="00C67CC4" w:rsidRPr="00C67CC4" w:rsidRDefault="00C67CC4" w:rsidP="00C67CC4">
      <w:pPr>
        <w:spacing w:after="0" w:line="240" w:lineRule="auto"/>
        <w:rPr>
          <w:rFonts w:ascii="Times New Roman" w:eastAsia="Times New Roman" w:hAnsi="Times New Roman" w:cs="Times New Roman"/>
          <w:b/>
          <w:sz w:val="24"/>
          <w:szCs w:val="24"/>
        </w:rPr>
      </w:pPr>
      <w:r w:rsidRPr="00C67CC4">
        <w:rPr>
          <w:rFonts w:ascii="Times New Roman" w:eastAsia="Times New Roman" w:hAnsi="Times New Roman" w:cs="Times New Roman"/>
          <w:b/>
          <w:sz w:val="24"/>
          <w:szCs w:val="24"/>
        </w:rPr>
        <w:t>170 00 Praha 7</w:t>
      </w:r>
    </w:p>
    <w:p w:rsidR="00C67CC4" w:rsidRDefault="00C67CC4" w:rsidP="00C67CC4">
      <w:pPr>
        <w:spacing w:after="0" w:line="240" w:lineRule="auto"/>
        <w:rPr>
          <w:rFonts w:ascii="Times New Roman" w:eastAsia="Times New Roman" w:hAnsi="Times New Roman" w:cs="Times New Roman"/>
          <w:b/>
          <w:sz w:val="24"/>
          <w:szCs w:val="24"/>
        </w:rPr>
      </w:pPr>
      <w:r w:rsidRPr="00C67CC4">
        <w:rPr>
          <w:rFonts w:ascii="Times New Roman" w:eastAsia="Times New Roman" w:hAnsi="Times New Roman" w:cs="Times New Roman"/>
          <w:b/>
          <w:sz w:val="24"/>
          <w:szCs w:val="24"/>
        </w:rPr>
        <w:t>Zastoupena:</w:t>
      </w:r>
      <w:r w:rsidRPr="00C67CC4">
        <w:rPr>
          <w:rFonts w:ascii="Times New Roman" w:eastAsia="Times New Roman" w:hAnsi="Times New Roman" w:cs="Times New Roman"/>
          <w:b/>
          <w:sz w:val="24"/>
          <w:szCs w:val="24"/>
        </w:rPr>
        <w:tab/>
        <w:t xml:space="preserve">společností Sedmá ubytovací s. r. o., IČ: 264 18 274, se sídlem </w:t>
      </w:r>
      <w:r w:rsidR="00370797">
        <w:rPr>
          <w:rFonts w:ascii="Times New Roman" w:eastAsia="Times New Roman" w:hAnsi="Times New Roman" w:cs="Times New Roman"/>
          <w:b/>
          <w:sz w:val="24"/>
          <w:szCs w:val="24"/>
        </w:rPr>
        <w:t xml:space="preserve">Ortenovo nám. </w:t>
      </w:r>
      <w:proofErr w:type="gramStart"/>
      <w:r w:rsidR="00370797">
        <w:rPr>
          <w:rFonts w:ascii="Times New Roman" w:eastAsia="Times New Roman" w:hAnsi="Times New Roman" w:cs="Times New Roman"/>
          <w:b/>
          <w:sz w:val="24"/>
          <w:szCs w:val="24"/>
        </w:rPr>
        <w:t>12a</w:t>
      </w:r>
      <w:proofErr w:type="gramEnd"/>
      <w:r w:rsidRPr="00C67CC4">
        <w:rPr>
          <w:rFonts w:ascii="Times New Roman" w:eastAsia="Times New Roman" w:hAnsi="Times New Roman" w:cs="Times New Roman"/>
          <w:b/>
          <w:sz w:val="24"/>
          <w:szCs w:val="24"/>
        </w:rPr>
        <w:t xml:space="preserve">, 170 00 Praha 7, Korespondenční adresa: </w:t>
      </w:r>
      <w:r w:rsidR="00370797">
        <w:rPr>
          <w:rFonts w:ascii="Times New Roman" w:eastAsia="Times New Roman" w:hAnsi="Times New Roman" w:cs="Times New Roman"/>
          <w:b/>
          <w:sz w:val="24"/>
          <w:szCs w:val="24"/>
        </w:rPr>
        <w:t>Komunardů 46</w:t>
      </w:r>
      <w:r w:rsidRPr="00C67CC4">
        <w:rPr>
          <w:rFonts w:ascii="Times New Roman" w:eastAsia="Times New Roman" w:hAnsi="Times New Roman" w:cs="Times New Roman"/>
          <w:b/>
          <w:sz w:val="24"/>
          <w:szCs w:val="24"/>
        </w:rPr>
        <w:t>, 170 00 Praha 7, na základě čl. XI. příkazní smlouvy ze dne 11. 7. 2016.</w:t>
      </w:r>
    </w:p>
    <w:p w:rsidR="00F64826" w:rsidRDefault="00F64826" w:rsidP="00C67C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Podepisující osoby: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Mgr. Tomáš Trnka, jednatel spol. Sedmá ubytovací s.r.o.</w:t>
      </w:r>
    </w:p>
    <w:p w:rsidR="00F64826" w:rsidRDefault="00F64826" w:rsidP="00C67C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Ing. Rastislav Jansík, jednatel spol. Sedmá ubytovací s.r.o.</w:t>
      </w:r>
    </w:p>
    <w:p w:rsidR="00C67CC4" w:rsidRPr="00C67CC4" w:rsidRDefault="00A30229" w:rsidP="00C67CC4">
      <w:pPr>
        <w:shd w:val="clear" w:color="auto" w:fill="FFFFFF"/>
        <w:suppressAutoHyphens/>
        <w:overflowPunct w:val="0"/>
        <w:autoSpaceDE w:val="0"/>
        <w:spacing w:after="120" w:line="280" w:lineRule="exact"/>
        <w:jc w:val="both"/>
        <w:textAlignment w:val="baseline"/>
        <w:rPr>
          <w:rFonts w:ascii="Times New Roman" w:eastAsia="Times New Roman" w:hAnsi="Times New Roman" w:cs="Times New Roman"/>
          <w:sz w:val="24"/>
          <w:szCs w:val="24"/>
          <w:lang w:eastAsia="ar-SA"/>
        </w:rPr>
      </w:pPr>
      <w:r w:rsidRPr="00C67CC4">
        <w:rPr>
          <w:rFonts w:ascii="Times New Roman" w:eastAsia="Times New Roman" w:hAnsi="Times New Roman" w:cs="Times New Roman"/>
          <w:sz w:val="24"/>
          <w:szCs w:val="24"/>
          <w:lang w:eastAsia="ar-SA"/>
        </w:rPr>
        <w:t xml:space="preserve"> </w:t>
      </w:r>
      <w:r w:rsidR="00C67CC4" w:rsidRPr="00C67CC4">
        <w:rPr>
          <w:rFonts w:ascii="Times New Roman" w:eastAsia="Times New Roman" w:hAnsi="Times New Roman" w:cs="Times New Roman"/>
          <w:sz w:val="24"/>
          <w:szCs w:val="24"/>
          <w:lang w:eastAsia="ar-SA"/>
        </w:rPr>
        <w:t>(dále jen „</w:t>
      </w:r>
      <w:r w:rsidR="00C67CC4" w:rsidRPr="00C67CC4">
        <w:rPr>
          <w:rFonts w:ascii="Times New Roman" w:eastAsia="Times New Roman" w:hAnsi="Times New Roman" w:cs="Times New Roman"/>
          <w:b/>
          <w:sz w:val="24"/>
          <w:szCs w:val="24"/>
          <w:lang w:eastAsia="ar-SA"/>
        </w:rPr>
        <w:t>Objednatel</w:t>
      </w:r>
      <w:r w:rsidR="00C67CC4" w:rsidRPr="00C67CC4">
        <w:rPr>
          <w:rFonts w:ascii="Times New Roman" w:eastAsia="Times New Roman" w:hAnsi="Times New Roman" w:cs="Times New Roman"/>
          <w:sz w:val="24"/>
          <w:szCs w:val="24"/>
          <w:lang w:eastAsia="ar-SA"/>
        </w:rPr>
        <w:t>“)</w:t>
      </w:r>
      <w:r w:rsidR="00C67CC4" w:rsidRPr="00C67CC4">
        <w:rPr>
          <w:rFonts w:ascii="Times New Roman" w:eastAsia="Times New Roman" w:hAnsi="Times New Roman" w:cs="Times New Roman"/>
          <w:sz w:val="24"/>
          <w:szCs w:val="24"/>
          <w:lang w:eastAsia="ar-SA"/>
        </w:rPr>
        <w:tab/>
      </w:r>
      <w:r w:rsidR="00C67CC4" w:rsidRPr="00C67CC4">
        <w:rPr>
          <w:rFonts w:ascii="Times New Roman" w:eastAsia="Times New Roman" w:hAnsi="Times New Roman" w:cs="Times New Roman"/>
          <w:sz w:val="24"/>
          <w:szCs w:val="24"/>
          <w:lang w:eastAsia="ar-SA"/>
        </w:rPr>
        <w:tab/>
      </w:r>
    </w:p>
    <w:p w:rsidR="00C67CC4" w:rsidRPr="00C67CC4" w:rsidRDefault="00C67CC4" w:rsidP="00C67CC4">
      <w:pPr>
        <w:shd w:val="clear" w:color="auto" w:fill="FFFFFF"/>
        <w:suppressAutoHyphens/>
        <w:overflowPunct w:val="0"/>
        <w:autoSpaceDE w:val="0"/>
        <w:spacing w:after="120" w:line="280" w:lineRule="exact"/>
        <w:jc w:val="both"/>
        <w:textAlignment w:val="baseline"/>
        <w:rPr>
          <w:rFonts w:ascii="Times New Roman" w:eastAsia="Times New Roman" w:hAnsi="Times New Roman" w:cs="Times New Roman"/>
          <w:b/>
          <w:sz w:val="24"/>
          <w:szCs w:val="24"/>
          <w:lang w:eastAsia="ar-SA"/>
        </w:rPr>
      </w:pPr>
      <w:r w:rsidRPr="00C67CC4">
        <w:rPr>
          <w:rFonts w:ascii="Times New Roman" w:eastAsia="Times New Roman" w:hAnsi="Times New Roman" w:cs="Times New Roman"/>
          <w:b/>
          <w:sz w:val="24"/>
          <w:szCs w:val="24"/>
          <w:lang w:eastAsia="ar-SA"/>
        </w:rPr>
        <w:t>a</w:t>
      </w:r>
    </w:p>
    <w:p w:rsidR="00C67CC4" w:rsidRPr="00572A8D" w:rsidRDefault="00C67CC4" w:rsidP="00C67CC4">
      <w:pPr>
        <w:shd w:val="clear" w:color="auto" w:fill="FFFFFF"/>
        <w:suppressAutoHyphens/>
        <w:overflowPunct w:val="0"/>
        <w:autoSpaceDE w:val="0"/>
        <w:spacing w:after="120" w:line="280" w:lineRule="exact"/>
        <w:jc w:val="both"/>
        <w:textAlignment w:val="baseline"/>
        <w:rPr>
          <w:rFonts w:ascii="Times New Roman" w:eastAsia="Times New Roman" w:hAnsi="Times New Roman" w:cs="Times New Roman"/>
          <w:b/>
          <w:sz w:val="24"/>
          <w:szCs w:val="24"/>
          <w:lang w:eastAsia="ar-SA"/>
        </w:rPr>
      </w:pPr>
      <w:r w:rsidRPr="00572A8D">
        <w:rPr>
          <w:rFonts w:ascii="Times New Roman" w:eastAsia="Times New Roman" w:hAnsi="Times New Roman" w:cs="Times New Roman"/>
          <w:b/>
          <w:sz w:val="24"/>
          <w:szCs w:val="24"/>
          <w:lang w:eastAsia="ar-SA"/>
        </w:rPr>
        <w:t xml:space="preserve">název: </w:t>
      </w:r>
      <w:sdt>
        <w:sdtPr>
          <w:rPr>
            <w:rFonts w:ascii="Times New Roman" w:eastAsia="Times New Roman" w:hAnsi="Times New Roman" w:cs="Times New Roman"/>
            <w:b/>
            <w:sz w:val="24"/>
            <w:szCs w:val="24"/>
            <w:lang w:eastAsia="ar-SA"/>
          </w:rPr>
          <w:id w:val="-146830753"/>
          <w:placeholder>
            <w:docPart w:val="E178363C1A6C4BAEB5C6C98709D1CE4F"/>
          </w:placeholder>
        </w:sdtPr>
        <w:sdtEndPr/>
        <w:sdtContent>
          <w:r w:rsidR="009E3D0D" w:rsidRPr="00572A8D">
            <w:rPr>
              <w:rFonts w:ascii="Times New Roman" w:eastAsia="Times New Roman" w:hAnsi="Times New Roman" w:cs="Times New Roman"/>
              <w:b/>
              <w:sz w:val="24"/>
              <w:szCs w:val="24"/>
              <w:lang w:eastAsia="ar-SA"/>
            </w:rPr>
            <w:t>SMART SBD s.r.o.</w:t>
          </w:r>
        </w:sdtContent>
      </w:sdt>
      <w:r w:rsidRPr="00572A8D">
        <w:rPr>
          <w:rFonts w:ascii="Times New Roman" w:eastAsia="Times New Roman" w:hAnsi="Times New Roman" w:cs="Times New Roman"/>
          <w:b/>
          <w:sz w:val="24"/>
          <w:szCs w:val="24"/>
          <w:lang w:eastAsia="ar-SA"/>
        </w:rPr>
        <w:tab/>
        <w:t xml:space="preserve"> </w:t>
      </w:r>
    </w:p>
    <w:p w:rsidR="00C67CC4" w:rsidRPr="00572A8D"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roofErr w:type="spellStart"/>
      <w:r w:rsidRPr="00572A8D">
        <w:rPr>
          <w:rFonts w:ascii="Times New Roman" w:eastAsia="Times New Roman" w:hAnsi="Times New Roman" w:cs="Times New Roman"/>
          <w:sz w:val="24"/>
          <w:szCs w:val="24"/>
          <w:lang w:eastAsia="ar-SA"/>
        </w:rPr>
        <w:t>sídlo:</w:t>
      </w:r>
      <w:sdt>
        <w:sdtPr>
          <w:rPr>
            <w:rFonts w:ascii="Times New Roman" w:eastAsia="Times New Roman" w:hAnsi="Times New Roman" w:cs="Times New Roman"/>
            <w:sz w:val="24"/>
            <w:szCs w:val="24"/>
            <w:lang w:eastAsia="ar-SA"/>
          </w:rPr>
          <w:id w:val="-1114671842"/>
          <w:placeholder>
            <w:docPart w:val="E178363C1A6C4BAEB5C6C98709D1CE4F"/>
          </w:placeholder>
          <w:text/>
        </w:sdtPr>
        <w:sdtEndPr/>
        <w:sdtContent>
          <w:r w:rsidR="009E3D0D" w:rsidRPr="00572A8D">
            <w:rPr>
              <w:rFonts w:ascii="Times New Roman" w:eastAsia="Times New Roman" w:hAnsi="Times New Roman" w:cs="Times New Roman"/>
              <w:sz w:val="24"/>
              <w:szCs w:val="24"/>
              <w:lang w:eastAsia="ar-SA"/>
            </w:rPr>
            <w:t>U</w:t>
          </w:r>
          <w:proofErr w:type="spellEnd"/>
          <w:r w:rsidR="009E3D0D" w:rsidRPr="00572A8D">
            <w:rPr>
              <w:rFonts w:ascii="Times New Roman" w:eastAsia="Times New Roman" w:hAnsi="Times New Roman" w:cs="Times New Roman"/>
              <w:sz w:val="24"/>
              <w:szCs w:val="24"/>
              <w:lang w:eastAsia="ar-SA"/>
            </w:rPr>
            <w:t xml:space="preserve"> Elektry 830/</w:t>
          </w:r>
          <w:proofErr w:type="gramStart"/>
          <w:r w:rsidR="009E3D0D" w:rsidRPr="00572A8D">
            <w:rPr>
              <w:rFonts w:ascii="Times New Roman" w:eastAsia="Times New Roman" w:hAnsi="Times New Roman" w:cs="Times New Roman"/>
              <w:sz w:val="24"/>
              <w:szCs w:val="24"/>
              <w:lang w:eastAsia="ar-SA"/>
            </w:rPr>
            <w:t>2b</w:t>
          </w:r>
          <w:proofErr w:type="gramEnd"/>
          <w:r w:rsidR="009E3D0D" w:rsidRPr="00572A8D">
            <w:rPr>
              <w:rFonts w:ascii="Times New Roman" w:eastAsia="Times New Roman" w:hAnsi="Times New Roman" w:cs="Times New Roman"/>
              <w:sz w:val="24"/>
              <w:szCs w:val="24"/>
              <w:lang w:eastAsia="ar-SA"/>
            </w:rPr>
            <w:t>, 198 00 Praha 9</w:t>
          </w:r>
        </w:sdtContent>
      </w:sdt>
      <w:r w:rsidRPr="00572A8D">
        <w:rPr>
          <w:rFonts w:ascii="Times New Roman" w:eastAsia="Times New Roman" w:hAnsi="Times New Roman" w:cs="Times New Roman"/>
          <w:sz w:val="24"/>
          <w:szCs w:val="24"/>
          <w:lang w:eastAsia="ar-SA"/>
        </w:rPr>
        <w:t xml:space="preserve"> </w:t>
      </w:r>
      <w:r w:rsidRPr="00572A8D">
        <w:rPr>
          <w:rFonts w:ascii="Times New Roman" w:eastAsia="Times New Roman" w:hAnsi="Times New Roman" w:cs="Times New Roman"/>
          <w:sz w:val="24"/>
          <w:szCs w:val="24"/>
          <w:lang w:eastAsia="ar-SA"/>
        </w:rPr>
        <w:tab/>
      </w:r>
      <w:r w:rsidRPr="00572A8D">
        <w:rPr>
          <w:rFonts w:ascii="Times New Roman" w:eastAsia="Times New Roman" w:hAnsi="Times New Roman" w:cs="Times New Roman"/>
          <w:sz w:val="24"/>
          <w:szCs w:val="24"/>
          <w:lang w:eastAsia="ar-SA"/>
        </w:rPr>
        <w:tab/>
      </w:r>
    </w:p>
    <w:p w:rsidR="00C67CC4" w:rsidRPr="00572A8D"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72A8D">
        <w:rPr>
          <w:rFonts w:ascii="Times New Roman" w:eastAsia="Times New Roman" w:hAnsi="Times New Roman" w:cs="Times New Roman"/>
          <w:sz w:val="24"/>
          <w:szCs w:val="24"/>
          <w:lang w:eastAsia="ar-SA"/>
        </w:rPr>
        <w:t xml:space="preserve">zastoupená: </w:t>
      </w:r>
      <w:sdt>
        <w:sdtPr>
          <w:rPr>
            <w:rFonts w:ascii="Times New Roman" w:eastAsia="Times New Roman" w:hAnsi="Times New Roman" w:cs="Times New Roman"/>
            <w:sz w:val="24"/>
            <w:szCs w:val="24"/>
            <w:lang w:eastAsia="ar-SA"/>
          </w:rPr>
          <w:id w:val="-777259712"/>
          <w:placeholder>
            <w:docPart w:val="E178363C1A6C4BAEB5C6C98709D1CE4F"/>
          </w:placeholder>
          <w:text/>
        </w:sdtPr>
        <w:sdtEndPr/>
        <w:sdtContent>
          <w:r w:rsidR="009E3D0D" w:rsidRPr="00572A8D">
            <w:rPr>
              <w:rFonts w:ascii="Times New Roman" w:eastAsia="Times New Roman" w:hAnsi="Times New Roman" w:cs="Times New Roman"/>
              <w:sz w:val="24"/>
              <w:szCs w:val="24"/>
              <w:lang w:eastAsia="ar-SA"/>
            </w:rPr>
            <w:t>Ing. Luboš Solan, MBA</w:t>
          </w:r>
        </w:sdtContent>
      </w:sdt>
      <w:r w:rsidRPr="00572A8D">
        <w:rPr>
          <w:rFonts w:ascii="Times New Roman" w:eastAsia="Times New Roman" w:hAnsi="Times New Roman" w:cs="Times New Roman"/>
          <w:sz w:val="24"/>
          <w:szCs w:val="24"/>
          <w:lang w:eastAsia="ar-SA"/>
        </w:rPr>
        <w:t xml:space="preserve"> </w:t>
      </w:r>
      <w:r w:rsidRPr="00572A8D">
        <w:rPr>
          <w:rFonts w:ascii="Times New Roman" w:eastAsia="Times New Roman" w:hAnsi="Times New Roman" w:cs="Times New Roman"/>
          <w:sz w:val="24"/>
          <w:szCs w:val="24"/>
          <w:lang w:eastAsia="ar-SA"/>
        </w:rPr>
        <w:tab/>
      </w:r>
    </w:p>
    <w:p w:rsidR="00C67CC4" w:rsidRPr="00572A8D"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72A8D">
        <w:rPr>
          <w:rFonts w:ascii="Times New Roman" w:eastAsia="Times New Roman" w:hAnsi="Times New Roman" w:cs="Times New Roman"/>
          <w:sz w:val="24"/>
          <w:szCs w:val="24"/>
          <w:lang w:eastAsia="ar-SA"/>
        </w:rPr>
        <w:t xml:space="preserve">zapsána v obchodním rejstříku vedeného </w:t>
      </w:r>
      <w:sdt>
        <w:sdtPr>
          <w:rPr>
            <w:rFonts w:ascii="Times New Roman" w:eastAsia="Times New Roman" w:hAnsi="Times New Roman" w:cs="Times New Roman"/>
            <w:sz w:val="24"/>
            <w:szCs w:val="24"/>
            <w:lang w:eastAsia="ar-SA"/>
          </w:rPr>
          <w:id w:val="411210308"/>
          <w:placeholder>
            <w:docPart w:val="E178363C1A6C4BAEB5C6C98709D1CE4F"/>
          </w:placeholder>
          <w:text/>
        </w:sdtPr>
        <w:sdtEndPr/>
        <w:sdtContent>
          <w:r w:rsidR="009E3D0D" w:rsidRPr="00572A8D">
            <w:rPr>
              <w:rFonts w:ascii="Times New Roman" w:eastAsia="Times New Roman" w:hAnsi="Times New Roman" w:cs="Times New Roman"/>
              <w:sz w:val="24"/>
              <w:szCs w:val="24"/>
              <w:lang w:eastAsia="ar-SA"/>
            </w:rPr>
            <w:t>Městským soudem v Praze, oddíl C, vložka 244226</w:t>
          </w:r>
        </w:sdtContent>
      </w:sdt>
    </w:p>
    <w:p w:rsidR="00C67CC4" w:rsidRPr="00572A8D"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72A8D">
        <w:rPr>
          <w:rFonts w:ascii="Times New Roman" w:eastAsia="Times New Roman" w:hAnsi="Times New Roman" w:cs="Times New Roman"/>
          <w:sz w:val="24"/>
          <w:szCs w:val="24"/>
          <w:lang w:eastAsia="ar-SA"/>
        </w:rPr>
        <w:t xml:space="preserve">IČO: </w:t>
      </w:r>
      <w:sdt>
        <w:sdtPr>
          <w:rPr>
            <w:rFonts w:ascii="Times New Roman" w:eastAsia="Times New Roman" w:hAnsi="Times New Roman" w:cs="Times New Roman"/>
            <w:sz w:val="24"/>
            <w:szCs w:val="24"/>
            <w:lang w:eastAsia="ar-SA"/>
          </w:rPr>
          <w:id w:val="-1484855011"/>
          <w:placeholder>
            <w:docPart w:val="E178363C1A6C4BAEB5C6C98709D1CE4F"/>
          </w:placeholder>
          <w:text/>
        </w:sdtPr>
        <w:sdtEndPr/>
        <w:sdtContent>
          <w:r w:rsidR="009E3D0D" w:rsidRPr="00572A8D">
            <w:rPr>
              <w:rFonts w:ascii="Times New Roman" w:eastAsia="Times New Roman" w:hAnsi="Times New Roman" w:cs="Times New Roman"/>
              <w:sz w:val="24"/>
              <w:szCs w:val="24"/>
              <w:lang w:eastAsia="ar-SA"/>
            </w:rPr>
            <w:t>042 12 223</w:t>
          </w:r>
        </w:sdtContent>
      </w:sdt>
      <w:r w:rsidRPr="00572A8D">
        <w:rPr>
          <w:rFonts w:ascii="Times New Roman" w:eastAsia="Times New Roman" w:hAnsi="Times New Roman" w:cs="Times New Roman"/>
          <w:sz w:val="24"/>
          <w:szCs w:val="24"/>
          <w:lang w:eastAsia="ar-SA"/>
        </w:rPr>
        <w:tab/>
      </w:r>
    </w:p>
    <w:p w:rsidR="00C67CC4" w:rsidRPr="00572A8D"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72A8D">
        <w:rPr>
          <w:rFonts w:ascii="Times New Roman" w:eastAsia="Times New Roman" w:hAnsi="Times New Roman" w:cs="Times New Roman"/>
          <w:sz w:val="24"/>
          <w:szCs w:val="24"/>
          <w:lang w:eastAsia="ar-SA"/>
        </w:rPr>
        <w:t xml:space="preserve">DIČ: </w:t>
      </w:r>
      <w:sdt>
        <w:sdtPr>
          <w:rPr>
            <w:rFonts w:ascii="Times New Roman" w:eastAsia="Times New Roman" w:hAnsi="Times New Roman" w:cs="Times New Roman"/>
            <w:sz w:val="24"/>
            <w:szCs w:val="24"/>
            <w:lang w:eastAsia="ar-SA"/>
          </w:rPr>
          <w:id w:val="1400631317"/>
          <w:placeholder>
            <w:docPart w:val="E178363C1A6C4BAEB5C6C98709D1CE4F"/>
          </w:placeholder>
          <w:text/>
        </w:sdtPr>
        <w:sdtEndPr/>
        <w:sdtContent>
          <w:r w:rsidR="009E3D0D" w:rsidRPr="00572A8D">
            <w:rPr>
              <w:rFonts w:ascii="Times New Roman" w:eastAsia="Times New Roman" w:hAnsi="Times New Roman" w:cs="Times New Roman"/>
              <w:sz w:val="24"/>
              <w:szCs w:val="24"/>
              <w:lang w:eastAsia="ar-SA"/>
            </w:rPr>
            <w:t>CZ04212223</w:t>
          </w:r>
        </w:sdtContent>
      </w:sdt>
      <w:r w:rsidRPr="00572A8D">
        <w:rPr>
          <w:rFonts w:ascii="Times New Roman" w:eastAsia="Times New Roman" w:hAnsi="Times New Roman" w:cs="Times New Roman"/>
          <w:sz w:val="24"/>
          <w:szCs w:val="24"/>
          <w:lang w:eastAsia="ar-SA"/>
        </w:rPr>
        <w:tab/>
      </w:r>
      <w:r w:rsidRPr="00572A8D">
        <w:rPr>
          <w:rFonts w:ascii="Times New Roman" w:eastAsia="Times New Roman" w:hAnsi="Times New Roman" w:cs="Times New Roman"/>
          <w:sz w:val="24"/>
          <w:szCs w:val="24"/>
          <w:lang w:eastAsia="ar-SA"/>
        </w:rPr>
        <w:tab/>
      </w:r>
    </w:p>
    <w:p w:rsidR="00C67CC4" w:rsidRPr="00572A8D"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72A8D">
        <w:rPr>
          <w:rFonts w:ascii="Times New Roman" w:eastAsia="Times New Roman" w:hAnsi="Times New Roman" w:cs="Times New Roman"/>
          <w:sz w:val="24"/>
          <w:szCs w:val="24"/>
          <w:lang w:eastAsia="ar-SA"/>
        </w:rPr>
        <w:t xml:space="preserve">bank. spojení: </w:t>
      </w:r>
      <w:sdt>
        <w:sdtPr>
          <w:rPr>
            <w:rFonts w:ascii="Times New Roman" w:eastAsia="Times New Roman" w:hAnsi="Times New Roman" w:cs="Times New Roman"/>
            <w:sz w:val="24"/>
            <w:szCs w:val="24"/>
            <w:lang w:eastAsia="ar-SA"/>
          </w:rPr>
          <w:id w:val="-937762136"/>
          <w:placeholder>
            <w:docPart w:val="E178363C1A6C4BAEB5C6C98709D1CE4F"/>
          </w:placeholder>
          <w:text/>
        </w:sdtPr>
        <w:sdtEndPr/>
        <w:sdtContent>
          <w:r w:rsidR="009E3D0D" w:rsidRPr="00572A8D">
            <w:rPr>
              <w:rFonts w:ascii="Times New Roman" w:eastAsia="Times New Roman" w:hAnsi="Times New Roman" w:cs="Times New Roman"/>
              <w:sz w:val="24"/>
              <w:szCs w:val="24"/>
              <w:lang w:eastAsia="ar-SA"/>
            </w:rPr>
            <w:t>Komerční banka</w:t>
          </w:r>
        </w:sdtContent>
      </w:sdt>
      <w:r w:rsidRPr="00572A8D">
        <w:rPr>
          <w:rFonts w:ascii="Times New Roman" w:eastAsia="Times New Roman" w:hAnsi="Times New Roman" w:cs="Times New Roman"/>
          <w:sz w:val="24"/>
          <w:szCs w:val="24"/>
          <w:lang w:eastAsia="ar-SA"/>
        </w:rPr>
        <w:t xml:space="preserve"> </w:t>
      </w:r>
      <w:r w:rsidRPr="00572A8D">
        <w:rPr>
          <w:rFonts w:ascii="Times New Roman" w:eastAsia="Times New Roman" w:hAnsi="Times New Roman" w:cs="Times New Roman"/>
          <w:sz w:val="24"/>
          <w:szCs w:val="24"/>
          <w:lang w:eastAsia="ar-SA"/>
        </w:rPr>
        <w:tab/>
        <w:t xml:space="preserve"> </w:t>
      </w:r>
    </w:p>
    <w:p w:rsidR="00C67CC4" w:rsidRPr="00572A8D"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72A8D">
        <w:rPr>
          <w:rFonts w:ascii="Times New Roman" w:eastAsia="Times New Roman" w:hAnsi="Times New Roman" w:cs="Times New Roman"/>
          <w:sz w:val="24"/>
          <w:szCs w:val="24"/>
          <w:lang w:eastAsia="ar-SA"/>
        </w:rPr>
        <w:t>č. účtu:</w:t>
      </w:r>
      <w:r w:rsidRPr="00572A8D">
        <w:rPr>
          <w:rFonts w:ascii="Times New Roman" w:eastAsia="Times New Roman" w:hAnsi="Times New Roman" w:cs="Times New Roman"/>
          <w:sz w:val="24"/>
          <w:szCs w:val="24"/>
          <w:lang w:eastAsia="ar-SA"/>
        </w:rPr>
        <w:tab/>
        <w:t xml:space="preserve"> </w:t>
      </w:r>
      <w:r w:rsidR="00AD4729">
        <w:rPr>
          <w:rFonts w:ascii="Times New Roman" w:eastAsia="Times New Roman" w:hAnsi="Times New Roman" w:cs="Times New Roman"/>
          <w:sz w:val="24"/>
          <w:szCs w:val="24"/>
          <w:lang w:eastAsia="ar-SA"/>
        </w:rPr>
        <w:t>XXXXXXXXX</w:t>
      </w:r>
    </w:p>
    <w:p w:rsidR="00C67CC4" w:rsidRPr="00572A8D"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72A8D">
        <w:rPr>
          <w:rFonts w:ascii="Times New Roman" w:eastAsia="Times New Roman" w:hAnsi="Times New Roman" w:cs="Times New Roman"/>
          <w:sz w:val="24"/>
          <w:szCs w:val="24"/>
          <w:lang w:eastAsia="ar-SA"/>
        </w:rPr>
        <w:t xml:space="preserve">tel.: </w:t>
      </w:r>
      <w:sdt>
        <w:sdtPr>
          <w:rPr>
            <w:rFonts w:ascii="Times New Roman" w:eastAsia="Times New Roman" w:hAnsi="Times New Roman" w:cs="Times New Roman"/>
            <w:sz w:val="24"/>
            <w:szCs w:val="24"/>
            <w:lang w:eastAsia="ar-SA"/>
          </w:rPr>
          <w:id w:val="1634595166"/>
          <w:placeholder>
            <w:docPart w:val="E178363C1A6C4BAEB5C6C98709D1CE4F"/>
          </w:placeholder>
          <w:text/>
        </w:sdtPr>
        <w:sdtEndPr/>
        <w:sdtContent>
          <w:r w:rsidR="00AD4729">
            <w:rPr>
              <w:rFonts w:ascii="Times New Roman" w:eastAsia="Times New Roman" w:hAnsi="Times New Roman" w:cs="Times New Roman"/>
              <w:sz w:val="24"/>
              <w:szCs w:val="24"/>
              <w:lang w:eastAsia="ar-SA"/>
            </w:rPr>
            <w:t>XXXXXXX</w:t>
          </w:r>
        </w:sdtContent>
      </w:sdt>
      <w:r w:rsidRPr="00572A8D">
        <w:rPr>
          <w:rFonts w:ascii="Times New Roman" w:eastAsia="Times New Roman" w:hAnsi="Times New Roman" w:cs="Times New Roman"/>
          <w:sz w:val="24"/>
          <w:szCs w:val="24"/>
          <w:lang w:eastAsia="ar-SA"/>
        </w:rPr>
        <w:tab/>
      </w:r>
      <w:r w:rsidRPr="00572A8D">
        <w:rPr>
          <w:rFonts w:ascii="Times New Roman" w:eastAsia="Times New Roman" w:hAnsi="Times New Roman" w:cs="Times New Roman"/>
          <w:sz w:val="24"/>
          <w:szCs w:val="24"/>
          <w:lang w:eastAsia="ar-SA"/>
        </w:rPr>
        <w:tab/>
      </w:r>
    </w:p>
    <w:p w:rsidR="00C67CC4" w:rsidRPr="00C67CC4"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72A8D">
        <w:rPr>
          <w:rFonts w:ascii="Times New Roman" w:eastAsia="Times New Roman" w:hAnsi="Times New Roman" w:cs="Times New Roman"/>
          <w:sz w:val="24"/>
          <w:szCs w:val="24"/>
          <w:lang w:eastAsia="ar-SA"/>
        </w:rPr>
        <w:t xml:space="preserve">e-mail: </w:t>
      </w:r>
      <w:sdt>
        <w:sdtPr>
          <w:rPr>
            <w:rFonts w:ascii="Times New Roman" w:eastAsia="Times New Roman" w:hAnsi="Times New Roman" w:cs="Times New Roman"/>
            <w:sz w:val="24"/>
            <w:szCs w:val="24"/>
            <w:lang w:eastAsia="ar-SA"/>
          </w:rPr>
          <w:id w:val="346674627"/>
          <w:placeholder>
            <w:docPart w:val="E178363C1A6C4BAEB5C6C98709D1CE4F"/>
          </w:placeholder>
          <w:text/>
        </w:sdtPr>
        <w:sdtEndPr/>
        <w:sdtContent>
          <w:r w:rsidR="00AD4729">
            <w:rPr>
              <w:rFonts w:ascii="Times New Roman" w:eastAsia="Times New Roman" w:hAnsi="Times New Roman" w:cs="Times New Roman"/>
              <w:sz w:val="24"/>
              <w:szCs w:val="24"/>
              <w:lang w:eastAsia="ar-SA"/>
            </w:rPr>
            <w:t>XXXXXXX</w:t>
          </w:r>
        </w:sdtContent>
      </w:sdt>
      <w:r w:rsidRPr="00C67CC4">
        <w:rPr>
          <w:rFonts w:ascii="Times New Roman" w:eastAsia="Times New Roman" w:hAnsi="Times New Roman" w:cs="Times New Roman"/>
          <w:sz w:val="24"/>
          <w:szCs w:val="24"/>
          <w:lang w:eastAsia="ar-SA"/>
        </w:rPr>
        <w:t xml:space="preserve"> </w:t>
      </w:r>
      <w:r w:rsidRPr="00C67CC4">
        <w:rPr>
          <w:rFonts w:ascii="Times New Roman" w:eastAsia="Times New Roman" w:hAnsi="Times New Roman" w:cs="Times New Roman"/>
          <w:sz w:val="24"/>
          <w:szCs w:val="24"/>
          <w:lang w:eastAsia="ar-SA"/>
        </w:rPr>
        <w:tab/>
      </w:r>
    </w:p>
    <w:p w:rsidR="00C67CC4" w:rsidRPr="00C67CC4" w:rsidRDefault="00C67CC4" w:rsidP="00C67CC4">
      <w:pPr>
        <w:widowControl w:val="0"/>
        <w:shd w:val="clear" w:color="auto" w:fill="FFFFFF"/>
        <w:tabs>
          <w:tab w:val="center" w:pos="4536"/>
          <w:tab w:val="right" w:pos="9072"/>
        </w:tabs>
        <w:suppressAutoHyphens/>
        <w:autoSpaceDE w:val="0"/>
        <w:spacing w:after="120" w:line="280" w:lineRule="exact"/>
        <w:rPr>
          <w:rFonts w:ascii="Times New Roman" w:eastAsia="Times New Roman" w:hAnsi="Times New Roman" w:cs="Times New Roman"/>
          <w:sz w:val="24"/>
          <w:szCs w:val="24"/>
          <w:shd w:val="clear" w:color="auto" w:fill="FFFFFF"/>
          <w:lang w:eastAsia="ar-SA"/>
        </w:rPr>
      </w:pPr>
      <w:r w:rsidRPr="00C67CC4">
        <w:rPr>
          <w:rFonts w:ascii="Times New Roman" w:eastAsia="Times New Roman" w:hAnsi="Times New Roman" w:cs="Times New Roman"/>
          <w:sz w:val="24"/>
          <w:szCs w:val="24"/>
          <w:shd w:val="clear" w:color="auto" w:fill="FFFFFF"/>
          <w:lang w:eastAsia="ar-SA"/>
        </w:rPr>
        <w:t>(dále jen „</w:t>
      </w:r>
      <w:r w:rsidRPr="00C67CC4">
        <w:rPr>
          <w:rFonts w:ascii="Times New Roman" w:eastAsia="Times New Roman" w:hAnsi="Times New Roman" w:cs="Times New Roman"/>
          <w:b/>
          <w:sz w:val="24"/>
          <w:szCs w:val="24"/>
          <w:shd w:val="clear" w:color="auto" w:fill="FFFFFF"/>
          <w:lang w:eastAsia="ar-SA"/>
        </w:rPr>
        <w:t>Zhotovite</w:t>
      </w:r>
      <w:r w:rsidRPr="00C67CC4">
        <w:rPr>
          <w:rFonts w:ascii="Times New Roman" w:eastAsia="Times New Roman" w:hAnsi="Times New Roman" w:cs="Times New Roman"/>
          <w:sz w:val="24"/>
          <w:szCs w:val="24"/>
          <w:shd w:val="clear" w:color="auto" w:fill="FFFFFF"/>
          <w:lang w:eastAsia="ar-SA"/>
        </w:rPr>
        <w:t>l“)</w:t>
      </w:r>
    </w:p>
    <w:p w:rsidR="00C67CC4" w:rsidRPr="00C67CC4" w:rsidRDefault="00C67CC4" w:rsidP="00C67CC4">
      <w:pPr>
        <w:widowControl w:val="0"/>
        <w:tabs>
          <w:tab w:val="center" w:pos="5385"/>
          <w:tab w:val="right" w:pos="9921"/>
        </w:tabs>
        <w:suppressAutoHyphens/>
        <w:autoSpaceDE w:val="0"/>
        <w:spacing w:after="120" w:line="280" w:lineRule="exact"/>
        <w:jc w:val="both"/>
        <w:rPr>
          <w:rFonts w:ascii="Times New Roman" w:eastAsia="Times New Roman" w:hAnsi="Times New Roman" w:cs="Times New Roman"/>
          <w:sz w:val="24"/>
          <w:szCs w:val="24"/>
          <w:lang w:eastAsia="ar-SA"/>
        </w:rPr>
      </w:pPr>
      <w:r w:rsidRPr="00C67CC4">
        <w:rPr>
          <w:rFonts w:ascii="Times New Roman" w:eastAsia="Times New Roman" w:hAnsi="Times New Roman" w:cs="Times New Roman"/>
          <w:sz w:val="24"/>
          <w:szCs w:val="24"/>
          <w:lang w:eastAsia="ar-SA"/>
        </w:rPr>
        <w:t>(Zhoto</w:t>
      </w:r>
      <w:r w:rsidR="006233BC">
        <w:rPr>
          <w:rFonts w:ascii="Times New Roman" w:eastAsia="Times New Roman" w:hAnsi="Times New Roman" w:cs="Times New Roman"/>
          <w:sz w:val="24"/>
          <w:szCs w:val="24"/>
          <w:lang w:eastAsia="ar-SA"/>
        </w:rPr>
        <w:t>vitel a Objednatel dále společně</w:t>
      </w:r>
      <w:r w:rsidRPr="00C67CC4">
        <w:rPr>
          <w:rFonts w:ascii="Times New Roman" w:eastAsia="Times New Roman" w:hAnsi="Times New Roman" w:cs="Times New Roman"/>
          <w:sz w:val="24"/>
          <w:szCs w:val="24"/>
          <w:lang w:eastAsia="ar-SA"/>
        </w:rPr>
        <w:t xml:space="preserve"> jako „</w:t>
      </w:r>
      <w:r w:rsidRPr="00C67CC4">
        <w:rPr>
          <w:rFonts w:ascii="Times New Roman" w:eastAsia="Times New Roman" w:hAnsi="Times New Roman" w:cs="Times New Roman"/>
          <w:b/>
          <w:sz w:val="24"/>
          <w:szCs w:val="24"/>
          <w:lang w:eastAsia="ar-SA"/>
        </w:rPr>
        <w:t>Smluvní strany</w:t>
      </w:r>
      <w:r w:rsidRPr="00C67CC4">
        <w:rPr>
          <w:rFonts w:ascii="Times New Roman" w:eastAsia="Times New Roman" w:hAnsi="Times New Roman" w:cs="Times New Roman"/>
          <w:sz w:val="24"/>
          <w:szCs w:val="24"/>
          <w:lang w:eastAsia="ar-SA"/>
        </w:rPr>
        <w:t>“)</w:t>
      </w:r>
    </w:p>
    <w:p w:rsidR="00C67CC4" w:rsidRPr="00C67CC4" w:rsidRDefault="00C67CC4" w:rsidP="00C67CC4">
      <w:pPr>
        <w:widowControl w:val="0"/>
        <w:tabs>
          <w:tab w:val="center" w:pos="5385"/>
          <w:tab w:val="right" w:pos="9921"/>
        </w:tabs>
        <w:suppressAutoHyphens/>
        <w:autoSpaceDE w:val="0"/>
        <w:spacing w:after="120" w:line="280" w:lineRule="exact"/>
        <w:jc w:val="both"/>
        <w:rPr>
          <w:rFonts w:ascii="Times New Roman" w:eastAsia="Times New Roman" w:hAnsi="Times New Roman" w:cs="Times New Roman"/>
          <w:sz w:val="24"/>
          <w:szCs w:val="24"/>
          <w:lang w:eastAsia="ar-SA"/>
        </w:rPr>
      </w:pPr>
    </w:p>
    <w:p w:rsidR="00C67CC4" w:rsidRPr="00C67CC4" w:rsidRDefault="00C67CC4" w:rsidP="00C67CC4">
      <w:pPr>
        <w:shd w:val="clear" w:color="auto" w:fill="FFFFFF"/>
        <w:suppressAutoHyphens/>
        <w:overflowPunct w:val="0"/>
        <w:autoSpaceDE w:val="0"/>
        <w:spacing w:after="120" w:line="280" w:lineRule="exact"/>
        <w:jc w:val="both"/>
        <w:textAlignment w:val="baseline"/>
        <w:rPr>
          <w:rFonts w:ascii="Times New Roman" w:eastAsia="Times New Roman" w:hAnsi="Times New Roman" w:cs="Times New Roman"/>
          <w:sz w:val="24"/>
          <w:szCs w:val="24"/>
          <w:lang w:eastAsia="ar-SA"/>
        </w:rPr>
      </w:pPr>
      <w:r w:rsidRPr="00C67CC4">
        <w:rPr>
          <w:rFonts w:ascii="Times New Roman" w:eastAsia="Times New Roman" w:hAnsi="Times New Roman" w:cs="Times New Roman"/>
          <w:sz w:val="24"/>
          <w:szCs w:val="24"/>
          <w:lang w:eastAsia="ar-SA"/>
        </w:rPr>
        <w:t>uzavřeli níže uvedeného dne, měsíce a roku dle § 2586 a násl. zákona č. 89/2012 Sb., občanského zákoníku, v platném znění (dále jen „</w:t>
      </w:r>
      <w:r w:rsidRPr="00C67CC4">
        <w:rPr>
          <w:rFonts w:ascii="Times New Roman" w:eastAsia="Times New Roman" w:hAnsi="Times New Roman" w:cs="Times New Roman"/>
          <w:b/>
          <w:bCs/>
          <w:sz w:val="24"/>
          <w:szCs w:val="24"/>
          <w:lang w:eastAsia="ar-SA"/>
        </w:rPr>
        <w:t>občanský zákoník</w:t>
      </w:r>
      <w:r w:rsidRPr="00C67CC4">
        <w:rPr>
          <w:rFonts w:ascii="Times New Roman" w:eastAsia="Times New Roman" w:hAnsi="Times New Roman" w:cs="Times New Roman"/>
          <w:sz w:val="24"/>
          <w:szCs w:val="24"/>
          <w:lang w:eastAsia="ar-SA"/>
        </w:rPr>
        <w:t>“) tuto Smlouvu o dílo (dále jen „</w:t>
      </w:r>
      <w:r w:rsidRPr="00C67CC4">
        <w:rPr>
          <w:rFonts w:ascii="Times New Roman" w:eastAsia="Times New Roman" w:hAnsi="Times New Roman" w:cs="Times New Roman"/>
          <w:b/>
          <w:sz w:val="24"/>
          <w:szCs w:val="24"/>
          <w:lang w:eastAsia="ar-SA"/>
        </w:rPr>
        <w:t>Smlouva</w:t>
      </w:r>
      <w:r w:rsidRPr="00C67CC4">
        <w:rPr>
          <w:rFonts w:ascii="Times New Roman" w:eastAsia="Times New Roman" w:hAnsi="Times New Roman" w:cs="Times New Roman"/>
          <w:sz w:val="24"/>
          <w:szCs w:val="24"/>
          <w:lang w:eastAsia="ar-SA"/>
        </w:rPr>
        <w:t xml:space="preserve">“). </w:t>
      </w:r>
    </w:p>
    <w:p w:rsidR="00C67CC4" w:rsidRPr="00C67CC4" w:rsidRDefault="00C67CC4" w:rsidP="00C67CC4">
      <w:pPr>
        <w:shd w:val="clear" w:color="auto" w:fill="FFFFFF"/>
        <w:suppressAutoHyphens/>
        <w:overflowPunct w:val="0"/>
        <w:autoSpaceDE w:val="0"/>
        <w:spacing w:after="120" w:line="280" w:lineRule="exact"/>
        <w:jc w:val="both"/>
        <w:textAlignment w:val="baseline"/>
        <w:rPr>
          <w:rFonts w:ascii="Times New Roman" w:eastAsia="Times New Roman" w:hAnsi="Times New Roman" w:cs="Times New Roman"/>
          <w:sz w:val="24"/>
          <w:szCs w:val="24"/>
          <w:lang w:eastAsia="ar-SA"/>
        </w:rPr>
      </w:pPr>
      <w:r w:rsidRPr="00C67CC4">
        <w:rPr>
          <w:rFonts w:ascii="Times New Roman" w:eastAsia="Times New Roman" w:hAnsi="Times New Roman" w:cs="Times New Roman"/>
          <w:sz w:val="24"/>
          <w:szCs w:val="24"/>
          <w:lang w:eastAsia="ar-SA"/>
        </w:rPr>
        <w:t>-----------------------------------------------------------------------------------------------------------------</w:t>
      </w:r>
    </w:p>
    <w:p w:rsidR="00C67CC4" w:rsidRPr="006233BC" w:rsidRDefault="00C67CC4" w:rsidP="006233BC">
      <w:pPr>
        <w:pBdr>
          <w:bottom w:val="single" w:sz="6" w:space="1" w:color="auto"/>
        </w:pBd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C67CC4">
        <w:rPr>
          <w:rFonts w:ascii="Times New Roman" w:eastAsia="Times New Roman" w:hAnsi="Times New Roman" w:cs="Times New Roman"/>
          <w:sz w:val="24"/>
          <w:szCs w:val="24"/>
          <w:lang w:eastAsia="ar-SA"/>
        </w:rPr>
        <w:t xml:space="preserve">Smluvní strany prohlašují, že tato Smlouva o dílo č. </w:t>
      </w:r>
      <w:sdt>
        <w:sdtPr>
          <w:rPr>
            <w:rFonts w:ascii="Times New Roman" w:eastAsia="Times New Roman" w:hAnsi="Times New Roman" w:cs="Times New Roman"/>
            <w:sz w:val="24"/>
            <w:szCs w:val="24"/>
            <w:lang w:eastAsia="ar-SA"/>
          </w:rPr>
          <w:id w:val="-540216792"/>
          <w:placeholder>
            <w:docPart w:val="E178363C1A6C4BAEB5C6C98709D1CE4F"/>
          </w:placeholder>
          <w:text/>
        </w:sdtPr>
        <w:sdtEndPr/>
        <w:sdtContent>
          <w:r w:rsidR="006233BC" w:rsidRPr="006233BC">
            <w:rPr>
              <w:rFonts w:ascii="Times New Roman" w:eastAsia="Times New Roman" w:hAnsi="Times New Roman" w:cs="Times New Roman"/>
              <w:sz w:val="24"/>
              <w:szCs w:val="24"/>
              <w:lang w:eastAsia="ar-SA"/>
            </w:rPr>
            <w:t>2017/7U /4</w:t>
          </w:r>
          <w:r w:rsidR="006233BC">
            <w:rPr>
              <w:rFonts w:ascii="Times New Roman" w:eastAsia="Times New Roman" w:hAnsi="Times New Roman" w:cs="Times New Roman"/>
              <w:sz w:val="24"/>
              <w:szCs w:val="24"/>
              <w:lang w:eastAsia="ar-SA"/>
            </w:rPr>
            <w:t xml:space="preserve"> </w:t>
          </w:r>
        </w:sdtContent>
      </w:sdt>
      <w:r w:rsidRPr="00C67CC4">
        <w:rPr>
          <w:rFonts w:ascii="Times New Roman" w:eastAsia="Times New Roman" w:hAnsi="Times New Roman" w:cs="Times New Roman"/>
          <w:sz w:val="24"/>
          <w:szCs w:val="24"/>
          <w:lang w:eastAsia="ar-SA"/>
        </w:rPr>
        <w:t>je uzavřena na základě rozhodnutí Rady MČ Praha 7 č.</w:t>
      </w:r>
      <w:sdt>
        <w:sdtPr>
          <w:rPr>
            <w:rFonts w:ascii="Times New Roman" w:eastAsia="Times New Roman" w:hAnsi="Times New Roman" w:cs="Times New Roman"/>
            <w:sz w:val="24"/>
            <w:szCs w:val="24"/>
            <w:lang w:eastAsia="ar-SA"/>
          </w:rPr>
          <w:id w:val="1358233246"/>
          <w:placeholder>
            <w:docPart w:val="E178363C1A6C4BAEB5C6C98709D1CE4F"/>
          </w:placeholder>
          <w:text/>
        </w:sdtPr>
        <w:sdtEndPr/>
        <w:sdtContent>
          <w:r w:rsidR="006233BC">
            <w:rPr>
              <w:rFonts w:ascii="Times New Roman" w:eastAsia="Times New Roman" w:hAnsi="Times New Roman" w:cs="Times New Roman"/>
              <w:sz w:val="24"/>
              <w:szCs w:val="24"/>
              <w:lang w:eastAsia="ar-SA"/>
            </w:rPr>
            <w:t>0356/17-R</w:t>
          </w:r>
        </w:sdtContent>
      </w:sdt>
      <w:r w:rsidRPr="00C67CC4">
        <w:rPr>
          <w:rFonts w:ascii="Times New Roman" w:eastAsia="Times New Roman" w:hAnsi="Times New Roman" w:cs="Times New Roman"/>
          <w:sz w:val="24"/>
          <w:szCs w:val="24"/>
          <w:lang w:eastAsia="ar-SA"/>
        </w:rPr>
        <w:t xml:space="preserve"> usnesení  </w:t>
      </w:r>
      <w:sdt>
        <w:sdtPr>
          <w:rPr>
            <w:rFonts w:ascii="Times New Roman" w:eastAsia="Times New Roman" w:hAnsi="Times New Roman" w:cs="Times New Roman"/>
            <w:sz w:val="24"/>
            <w:szCs w:val="24"/>
            <w:lang w:eastAsia="ar-SA"/>
          </w:rPr>
          <w:id w:val="1040017872"/>
          <w:placeholder>
            <w:docPart w:val="E178363C1A6C4BAEB5C6C98709D1CE4F"/>
          </w:placeholder>
          <w:text/>
        </w:sdtPr>
        <w:sdtEndPr/>
        <w:sdtContent>
          <w:r w:rsidR="006233BC">
            <w:rPr>
              <w:rFonts w:ascii="Times New Roman" w:eastAsia="Times New Roman" w:hAnsi="Times New Roman" w:cs="Times New Roman"/>
              <w:sz w:val="24"/>
              <w:szCs w:val="24"/>
              <w:lang w:eastAsia="ar-SA"/>
            </w:rPr>
            <w:t>0356/17</w:t>
          </w:r>
          <w:r w:rsidR="00D675F7">
            <w:rPr>
              <w:rFonts w:ascii="Times New Roman" w:eastAsia="Times New Roman" w:hAnsi="Times New Roman" w:cs="Times New Roman"/>
              <w:sz w:val="24"/>
              <w:szCs w:val="24"/>
              <w:lang w:eastAsia="ar-SA"/>
            </w:rPr>
            <w:t>-R</w:t>
          </w:r>
        </w:sdtContent>
      </w:sdt>
      <w:r w:rsidRPr="00C67CC4">
        <w:rPr>
          <w:rFonts w:ascii="Times New Roman" w:eastAsia="Times New Roman" w:hAnsi="Times New Roman" w:cs="Times New Roman"/>
          <w:sz w:val="24"/>
          <w:szCs w:val="24"/>
          <w:lang w:eastAsia="ar-SA"/>
        </w:rPr>
        <w:t xml:space="preserve"> z jednání č. </w:t>
      </w:r>
      <w:sdt>
        <w:sdtPr>
          <w:rPr>
            <w:rFonts w:ascii="Times New Roman" w:eastAsia="Times New Roman" w:hAnsi="Times New Roman" w:cs="Times New Roman"/>
            <w:sz w:val="24"/>
            <w:szCs w:val="24"/>
            <w:lang w:eastAsia="ar-SA"/>
          </w:rPr>
          <w:id w:val="943657143"/>
          <w:placeholder>
            <w:docPart w:val="E178363C1A6C4BAEB5C6C98709D1CE4F"/>
          </w:placeholder>
          <w:text/>
        </w:sdtPr>
        <w:sdtEndPr/>
        <w:sdtContent>
          <w:r w:rsidR="006233BC">
            <w:rPr>
              <w:rFonts w:ascii="Times New Roman" w:eastAsia="Times New Roman" w:hAnsi="Times New Roman" w:cs="Times New Roman"/>
              <w:sz w:val="24"/>
              <w:szCs w:val="24"/>
              <w:lang w:eastAsia="ar-SA"/>
            </w:rPr>
            <w:t>25.</w:t>
          </w:r>
        </w:sdtContent>
      </w:sdt>
      <w:r w:rsidRPr="00C67CC4">
        <w:rPr>
          <w:rFonts w:ascii="Times New Roman" w:eastAsia="Times New Roman" w:hAnsi="Times New Roman" w:cs="Times New Roman"/>
          <w:sz w:val="24"/>
          <w:szCs w:val="24"/>
          <w:lang w:eastAsia="ar-SA"/>
        </w:rPr>
        <w:t>ze dne</w:t>
      </w:r>
      <w:sdt>
        <w:sdtPr>
          <w:rPr>
            <w:rFonts w:ascii="Times New Roman" w:eastAsia="Times New Roman" w:hAnsi="Times New Roman" w:cs="Times New Roman"/>
            <w:sz w:val="24"/>
            <w:szCs w:val="24"/>
            <w:lang w:eastAsia="ar-SA"/>
          </w:rPr>
          <w:id w:val="443658265"/>
          <w:placeholder>
            <w:docPart w:val="D349B9FD360D4E1BBC805C7855B84E23"/>
          </w:placeholder>
          <w:date w:fullDate="2017-04-12T00:00:00Z">
            <w:dateFormat w:val="d. M. yyyy"/>
            <w:lid w:val="cs-CZ"/>
            <w:storeMappedDataAs w:val="dateTime"/>
            <w:calendar w:val="gregorian"/>
          </w:date>
        </w:sdtPr>
        <w:sdtEndPr/>
        <w:sdtContent>
          <w:r w:rsidR="006233BC">
            <w:rPr>
              <w:rFonts w:ascii="Times New Roman" w:eastAsia="Times New Roman" w:hAnsi="Times New Roman" w:cs="Times New Roman"/>
              <w:sz w:val="24"/>
              <w:szCs w:val="24"/>
              <w:lang w:eastAsia="ar-SA"/>
            </w:rPr>
            <w:t>12. 4. 2017</w:t>
          </w:r>
        </w:sdtContent>
      </w:sdt>
      <w:r w:rsidRPr="00C67CC4">
        <w:rPr>
          <w:rFonts w:ascii="Times New Roman" w:eastAsia="Times New Roman" w:hAnsi="Times New Roman" w:cs="Times New Roman"/>
          <w:sz w:val="24"/>
          <w:szCs w:val="24"/>
          <w:lang w:eastAsia="ar-SA"/>
        </w:rPr>
        <w:t>.</w:t>
      </w:r>
    </w:p>
    <w:p w:rsidR="00107207" w:rsidRDefault="00107207" w:rsidP="00C67CC4">
      <w:pPr>
        <w:shd w:val="clear" w:color="auto" w:fill="FFFFFF"/>
        <w:suppressAutoHyphens/>
        <w:overflowPunct w:val="0"/>
        <w:autoSpaceDE w:val="0"/>
        <w:spacing w:after="120" w:line="280" w:lineRule="exact"/>
        <w:jc w:val="center"/>
        <w:textAlignment w:val="baseline"/>
        <w:rPr>
          <w:rFonts w:ascii="Times New Roman" w:eastAsia="Times New Roman" w:hAnsi="Times New Roman" w:cs="Times New Roman"/>
          <w:b/>
          <w:i/>
          <w:sz w:val="24"/>
          <w:szCs w:val="24"/>
          <w:lang w:eastAsia="ar-SA"/>
        </w:rPr>
      </w:pPr>
    </w:p>
    <w:p w:rsidR="00C67CC4" w:rsidRPr="00C67CC4" w:rsidRDefault="00C67CC4" w:rsidP="00C67CC4">
      <w:pPr>
        <w:shd w:val="clear" w:color="auto" w:fill="FFFFFF"/>
        <w:suppressAutoHyphens/>
        <w:overflowPunct w:val="0"/>
        <w:autoSpaceDE w:val="0"/>
        <w:spacing w:after="120" w:line="280" w:lineRule="exact"/>
        <w:jc w:val="center"/>
        <w:textAlignment w:val="baseline"/>
        <w:rPr>
          <w:rFonts w:ascii="Times New Roman" w:eastAsia="Times New Roman" w:hAnsi="Times New Roman" w:cs="Times New Roman"/>
          <w:b/>
          <w:i/>
          <w:sz w:val="24"/>
          <w:szCs w:val="24"/>
          <w:lang w:eastAsia="ar-SA"/>
        </w:rPr>
      </w:pPr>
      <w:r w:rsidRPr="00C67CC4">
        <w:rPr>
          <w:rFonts w:ascii="Times New Roman" w:eastAsia="Times New Roman" w:hAnsi="Times New Roman" w:cs="Times New Roman"/>
          <w:b/>
          <w:i/>
          <w:sz w:val="24"/>
          <w:szCs w:val="24"/>
          <w:lang w:eastAsia="ar-SA"/>
        </w:rPr>
        <w:t>Preambule</w:t>
      </w:r>
    </w:p>
    <w:p w:rsidR="00C67CC4" w:rsidRPr="00C67CC4" w:rsidRDefault="00C67CC4" w:rsidP="00C67CC4">
      <w:pPr>
        <w:jc w:val="both"/>
        <w:rPr>
          <w:rFonts w:ascii="Times New Roman" w:hAnsi="Times New Roman" w:cs="Times New Roman"/>
          <w:b/>
          <w:bCs/>
          <w:sz w:val="24"/>
          <w:szCs w:val="24"/>
        </w:rPr>
      </w:pPr>
      <w:r w:rsidRPr="00C67CC4">
        <w:rPr>
          <w:rFonts w:ascii="Times New Roman" w:eastAsia="Times New Roman" w:hAnsi="Times New Roman" w:cs="Times New Roman"/>
          <w:b/>
          <w:sz w:val="24"/>
          <w:szCs w:val="24"/>
          <w:lang w:eastAsia="ar-SA"/>
        </w:rPr>
        <w:t>Tato smlouva se uzavírá na základě veřejné zakázky malého rozsahu vyhlášené objednatelem</w:t>
      </w:r>
      <w:r w:rsidRPr="00C67CC4">
        <w:rPr>
          <w:rFonts w:ascii="Times New Roman" w:hAnsi="Times New Roman" w:cs="Times New Roman"/>
          <w:b/>
          <w:bCs/>
          <w:sz w:val="24"/>
          <w:szCs w:val="24"/>
        </w:rPr>
        <w:t xml:space="preserve"> v zastoupení, spol. Sedmá ubytovací s.r.o.,</w:t>
      </w:r>
      <w:r w:rsidR="00A30229">
        <w:rPr>
          <w:rFonts w:ascii="Times New Roman" w:hAnsi="Times New Roman" w:cs="Times New Roman"/>
          <w:b/>
          <w:bCs/>
          <w:sz w:val="24"/>
          <w:szCs w:val="24"/>
        </w:rPr>
        <w:t xml:space="preserve"> a to</w:t>
      </w:r>
      <w:r w:rsidRPr="00C67CC4">
        <w:rPr>
          <w:rFonts w:ascii="Times New Roman" w:hAnsi="Times New Roman" w:cs="Times New Roman"/>
          <w:b/>
          <w:bCs/>
          <w:sz w:val="24"/>
          <w:szCs w:val="24"/>
        </w:rPr>
        <w:t xml:space="preserve"> na základě rámcové příkazní smlouvy pro administraci veřej</w:t>
      </w:r>
      <w:r w:rsidR="00735AEB">
        <w:rPr>
          <w:rFonts w:ascii="Times New Roman" w:hAnsi="Times New Roman" w:cs="Times New Roman"/>
          <w:b/>
          <w:bCs/>
          <w:sz w:val="24"/>
          <w:szCs w:val="24"/>
        </w:rPr>
        <w:t>ných zakázek ze dne 11</w:t>
      </w:r>
      <w:r w:rsidR="00A30229">
        <w:rPr>
          <w:rFonts w:ascii="Times New Roman" w:hAnsi="Times New Roman" w:cs="Times New Roman"/>
          <w:b/>
          <w:bCs/>
          <w:sz w:val="24"/>
          <w:szCs w:val="24"/>
        </w:rPr>
        <w:t>. 7. 2016. Společnost Sedmá ubytovací s.r.o. byla pověřena,</w:t>
      </w:r>
      <w:r w:rsidRPr="00C67CC4">
        <w:rPr>
          <w:rFonts w:ascii="Times New Roman" w:hAnsi="Times New Roman" w:cs="Times New Roman"/>
          <w:b/>
          <w:bCs/>
          <w:sz w:val="24"/>
          <w:szCs w:val="24"/>
        </w:rPr>
        <w:t xml:space="preserve"> </w:t>
      </w:r>
      <w:r w:rsidR="00D54E13">
        <w:rPr>
          <w:rFonts w:ascii="Times New Roman" w:hAnsi="Times New Roman" w:cs="Times New Roman"/>
          <w:b/>
          <w:bCs/>
          <w:sz w:val="24"/>
          <w:szCs w:val="24"/>
        </w:rPr>
        <w:t>aby</w:t>
      </w:r>
      <w:r w:rsidRPr="00C67CC4">
        <w:rPr>
          <w:rFonts w:ascii="Times New Roman" w:hAnsi="Times New Roman" w:cs="Times New Roman"/>
          <w:b/>
          <w:bCs/>
          <w:sz w:val="24"/>
          <w:szCs w:val="24"/>
        </w:rPr>
        <w:t> provedla veřejnou zakázku malého rozsahu pod názvem</w:t>
      </w:r>
      <w:r w:rsidR="00735AEB">
        <w:rPr>
          <w:rFonts w:ascii="Times New Roman" w:hAnsi="Times New Roman" w:cs="Times New Roman"/>
          <w:b/>
          <w:bCs/>
          <w:sz w:val="24"/>
          <w:szCs w:val="24"/>
        </w:rPr>
        <w:t xml:space="preserve"> oprava</w:t>
      </w:r>
      <w:r w:rsidRPr="00C67CC4">
        <w:rPr>
          <w:rFonts w:ascii="Times New Roman" w:hAnsi="Times New Roman" w:cs="Times New Roman"/>
          <w:b/>
          <w:bCs/>
          <w:sz w:val="24"/>
          <w:szCs w:val="24"/>
        </w:rPr>
        <w:t xml:space="preserve"> </w:t>
      </w:r>
      <w:sdt>
        <w:sdtPr>
          <w:rPr>
            <w:rFonts w:ascii="Times New Roman" w:hAnsi="Times New Roman" w:cs="Times New Roman"/>
            <w:b/>
            <w:bCs/>
            <w:sz w:val="24"/>
            <w:szCs w:val="24"/>
          </w:rPr>
          <w:id w:val="833501963"/>
          <w:placeholder>
            <w:docPart w:val="E178363C1A6C4BAEB5C6C98709D1CE4F"/>
          </w:placeholder>
          <w:text/>
        </w:sdtPr>
        <w:sdtEndPr/>
        <w:sdtContent>
          <w:r w:rsidR="00380C68" w:rsidRPr="00380C68">
            <w:rPr>
              <w:rFonts w:ascii="Times New Roman" w:hAnsi="Times New Roman" w:cs="Times New Roman"/>
              <w:b/>
              <w:bCs/>
              <w:sz w:val="24"/>
              <w:szCs w:val="24"/>
            </w:rPr>
            <w:t>bytu č. 13 v 6NP na adrese Fr. Křížka 505/38, Praha 7 s dispozicí 1+1</w:t>
          </w:r>
        </w:sdtContent>
      </w:sdt>
      <w:r w:rsidRPr="00C67CC4">
        <w:rPr>
          <w:rFonts w:ascii="Times New Roman" w:hAnsi="Times New Roman" w:cs="Times New Roman"/>
          <w:b/>
          <w:bCs/>
          <w:sz w:val="24"/>
          <w:szCs w:val="24"/>
        </w:rPr>
        <w:t xml:space="preserve">. Společnost Sedmá ubytovací s.r.o. zastupuje v rámci podpisu této smlouvy, předání, </w:t>
      </w:r>
      <w:r w:rsidRPr="00C67CC4">
        <w:rPr>
          <w:rFonts w:ascii="Times New Roman" w:hAnsi="Times New Roman" w:cs="Times New Roman"/>
          <w:b/>
          <w:bCs/>
          <w:sz w:val="24"/>
          <w:szCs w:val="24"/>
        </w:rPr>
        <w:lastRenderedPageBreak/>
        <w:t>převzetí díla a koordinace prací na díle objednatele a odsouhlasí věcně a číselně také fakturu.</w:t>
      </w:r>
    </w:p>
    <w:p w:rsidR="00C67CC4" w:rsidRPr="00C67CC4" w:rsidRDefault="00C67CC4" w:rsidP="00C67CC4">
      <w:pPr>
        <w:jc w:val="both"/>
        <w:rPr>
          <w:rFonts w:ascii="Times New Roman" w:eastAsia="Times New Roman" w:hAnsi="Times New Roman" w:cs="Times New Roman"/>
          <w:sz w:val="24"/>
          <w:szCs w:val="24"/>
          <w:lang w:eastAsia="ar-SA"/>
        </w:rPr>
      </w:pPr>
      <w:r w:rsidRPr="00C67CC4">
        <w:rPr>
          <w:rFonts w:ascii="Times New Roman" w:eastAsia="Times New Roman" w:hAnsi="Times New Roman" w:cs="Times New Roman"/>
          <w:sz w:val="24"/>
          <w:szCs w:val="24"/>
          <w:lang w:eastAsia="ar-SA"/>
        </w:rPr>
        <w:t xml:space="preserve">Smlouva se uzavírá na základě a v souladu s Pravidly </w:t>
      </w:r>
      <w:r w:rsidR="00767F8A">
        <w:rPr>
          <w:rFonts w:ascii="Times New Roman" w:eastAsia="Times New Roman" w:hAnsi="Times New Roman" w:cs="Times New Roman"/>
          <w:szCs w:val="24"/>
          <w:lang w:eastAsia="cs-CZ"/>
        </w:rPr>
        <w:t xml:space="preserve">MČ P 7 </w:t>
      </w:r>
      <w:r w:rsidRPr="00C67CC4">
        <w:rPr>
          <w:rFonts w:ascii="Times New Roman" w:eastAsia="Times New Roman" w:hAnsi="Times New Roman" w:cs="Times New Roman"/>
          <w:szCs w:val="24"/>
          <w:lang w:eastAsia="cs-CZ"/>
        </w:rPr>
        <w:t>pro veřejné zakázky (viz Usnesení R MČ P 7</w:t>
      </w:r>
      <w:r w:rsidR="00A30229">
        <w:rPr>
          <w:rFonts w:ascii="Times New Roman" w:eastAsia="Times New Roman" w:hAnsi="Times New Roman" w:cs="Times New Roman"/>
          <w:szCs w:val="24"/>
          <w:lang w:eastAsia="cs-CZ"/>
        </w:rPr>
        <w:t xml:space="preserve">č. </w:t>
      </w:r>
      <w:sdt>
        <w:sdtPr>
          <w:rPr>
            <w:rFonts w:ascii="Times New Roman" w:eastAsia="Times New Roman" w:hAnsi="Times New Roman" w:cs="Times New Roman"/>
            <w:szCs w:val="24"/>
            <w:lang w:eastAsia="cs-CZ"/>
          </w:rPr>
          <w:id w:val="438418407"/>
          <w:placeholder>
            <w:docPart w:val="DefaultPlaceholder_1082065158"/>
          </w:placeholder>
          <w:text/>
        </w:sdtPr>
        <w:sdtEndPr/>
        <w:sdtContent>
          <w:r w:rsidR="006233BC">
            <w:rPr>
              <w:rFonts w:ascii="Times New Roman" w:eastAsia="Times New Roman" w:hAnsi="Times New Roman" w:cs="Times New Roman"/>
              <w:szCs w:val="24"/>
              <w:lang w:eastAsia="cs-CZ"/>
            </w:rPr>
            <w:t>0356/17-R</w:t>
          </w:r>
        </w:sdtContent>
      </w:sdt>
      <w:r w:rsidRPr="00C67CC4">
        <w:rPr>
          <w:rFonts w:ascii="Times New Roman" w:eastAsia="Times New Roman" w:hAnsi="Times New Roman" w:cs="Times New Roman"/>
          <w:szCs w:val="24"/>
          <w:lang w:eastAsia="cs-CZ"/>
        </w:rPr>
        <w:t xml:space="preserve">) a dle </w:t>
      </w:r>
      <w:proofErr w:type="spellStart"/>
      <w:r w:rsidRPr="00C67CC4">
        <w:rPr>
          <w:rFonts w:ascii="Times New Roman" w:eastAsia="Times New Roman" w:hAnsi="Times New Roman" w:cs="Times New Roman"/>
          <w:szCs w:val="24"/>
          <w:lang w:eastAsia="cs-CZ"/>
        </w:rPr>
        <w:t>ust</w:t>
      </w:r>
      <w:proofErr w:type="spellEnd"/>
      <w:r w:rsidRPr="00C67CC4">
        <w:rPr>
          <w:rFonts w:ascii="Times New Roman" w:eastAsia="Times New Roman" w:hAnsi="Times New Roman" w:cs="Times New Roman"/>
          <w:szCs w:val="24"/>
          <w:lang w:eastAsia="cs-CZ"/>
        </w:rPr>
        <w:t xml:space="preserve">. § </w:t>
      </w:r>
      <w:smartTag w:uri="urn:schemas-microsoft-com:office:smarttags" w:element="metricconverter">
        <w:smartTagPr>
          <w:attr w:name="ProductID" w:val="6 a"/>
        </w:smartTagPr>
        <w:r w:rsidRPr="00C67CC4">
          <w:rPr>
            <w:rFonts w:ascii="Times New Roman" w:eastAsia="Times New Roman" w:hAnsi="Times New Roman" w:cs="Times New Roman"/>
            <w:szCs w:val="24"/>
            <w:lang w:eastAsia="cs-CZ"/>
          </w:rPr>
          <w:t>6 a</w:t>
        </w:r>
      </w:smartTag>
      <w:r w:rsidR="00F2074E">
        <w:rPr>
          <w:rFonts w:ascii="Times New Roman" w:eastAsia="Times New Roman" w:hAnsi="Times New Roman" w:cs="Times New Roman"/>
          <w:szCs w:val="24"/>
          <w:lang w:eastAsia="cs-CZ"/>
        </w:rPr>
        <w:t xml:space="preserve"> § 31</w:t>
      </w:r>
      <w:r w:rsidRPr="00C67CC4">
        <w:rPr>
          <w:rFonts w:ascii="Times New Roman" w:eastAsia="Times New Roman" w:hAnsi="Times New Roman" w:cs="Times New Roman"/>
          <w:szCs w:val="24"/>
          <w:lang w:eastAsia="cs-CZ"/>
        </w:rPr>
        <w:t xml:space="preserve"> zákona č. </w:t>
      </w:r>
      <w:r w:rsidR="00F2074E">
        <w:rPr>
          <w:rFonts w:ascii="Times New Roman" w:eastAsia="Times New Roman" w:hAnsi="Times New Roman" w:cs="Times New Roman"/>
          <w:szCs w:val="24"/>
          <w:lang w:eastAsia="cs-CZ"/>
        </w:rPr>
        <w:t>134/2016</w:t>
      </w:r>
      <w:r w:rsidRPr="00C67CC4">
        <w:rPr>
          <w:rFonts w:ascii="Times New Roman" w:eastAsia="Times New Roman" w:hAnsi="Times New Roman" w:cs="Times New Roman"/>
          <w:szCs w:val="24"/>
          <w:lang w:eastAsia="cs-CZ"/>
        </w:rPr>
        <w:t xml:space="preserve"> Sb., o veřejných zakázkách, v platném znění (dále jen „zákon“), a dále </w:t>
      </w:r>
      <w:r w:rsidRPr="00C67CC4">
        <w:rPr>
          <w:rFonts w:ascii="Times New Roman" w:eastAsia="Times New Roman" w:hAnsi="Times New Roman" w:cs="Times New Roman"/>
          <w:sz w:val="24"/>
          <w:szCs w:val="24"/>
          <w:lang w:eastAsia="ar-SA"/>
        </w:rPr>
        <w:t xml:space="preserve">na základě a v souladu s výzvou objednatele ze dne </w:t>
      </w:r>
      <w:sdt>
        <w:sdtPr>
          <w:rPr>
            <w:rFonts w:ascii="Times New Roman" w:eastAsia="Times New Roman" w:hAnsi="Times New Roman" w:cs="Times New Roman"/>
            <w:sz w:val="24"/>
            <w:szCs w:val="24"/>
            <w:lang w:eastAsia="ar-SA"/>
          </w:rPr>
          <w:id w:val="458146691"/>
          <w:placeholder>
            <w:docPart w:val="D349B9FD360D4E1BBC805C7855B84E23"/>
          </w:placeholder>
          <w:date w:fullDate="2017-03-06T00:00:00Z">
            <w:dateFormat w:val="d. M. yyyy"/>
            <w:lid w:val="cs-CZ"/>
            <w:storeMappedDataAs w:val="dateTime"/>
            <w:calendar w:val="gregorian"/>
          </w:date>
        </w:sdtPr>
        <w:sdtEndPr/>
        <w:sdtContent>
          <w:r w:rsidR="00737380">
            <w:rPr>
              <w:rFonts w:ascii="Times New Roman" w:eastAsia="Times New Roman" w:hAnsi="Times New Roman" w:cs="Times New Roman"/>
              <w:sz w:val="24"/>
              <w:szCs w:val="24"/>
              <w:lang w:eastAsia="ar-SA"/>
            </w:rPr>
            <w:t>6. 3. 2017</w:t>
          </w:r>
        </w:sdtContent>
      </w:sdt>
      <w:r w:rsidRPr="00C67CC4">
        <w:rPr>
          <w:rFonts w:ascii="Times New Roman" w:eastAsia="Times New Roman" w:hAnsi="Times New Roman" w:cs="Times New Roman"/>
          <w:sz w:val="24"/>
          <w:szCs w:val="24"/>
          <w:lang w:eastAsia="ar-SA"/>
        </w:rPr>
        <w:t xml:space="preserve"> a s nabídkou zhotovitele ze dne </w:t>
      </w:r>
      <w:sdt>
        <w:sdtPr>
          <w:rPr>
            <w:rFonts w:ascii="Times New Roman" w:eastAsia="Times New Roman" w:hAnsi="Times New Roman" w:cs="Times New Roman"/>
            <w:sz w:val="24"/>
            <w:szCs w:val="24"/>
            <w:lang w:eastAsia="ar-SA"/>
          </w:rPr>
          <w:id w:val="-344872308"/>
          <w:placeholder>
            <w:docPart w:val="D349B9FD360D4E1BBC805C7855B84E23"/>
          </w:placeholder>
          <w:date w:fullDate="2017-03-16T00:00:00Z">
            <w:dateFormat w:val="d. M. yyyy"/>
            <w:lid w:val="cs-CZ"/>
            <w:storeMappedDataAs w:val="dateTime"/>
            <w:calendar w:val="gregorian"/>
          </w:date>
        </w:sdtPr>
        <w:sdtEndPr/>
        <w:sdtContent>
          <w:r w:rsidR="006233BC">
            <w:rPr>
              <w:rFonts w:ascii="Times New Roman" w:eastAsia="Times New Roman" w:hAnsi="Times New Roman" w:cs="Times New Roman"/>
              <w:sz w:val="24"/>
              <w:szCs w:val="24"/>
              <w:lang w:eastAsia="ar-SA"/>
            </w:rPr>
            <w:t>16. 3. 2017</w:t>
          </w:r>
        </w:sdtContent>
      </w:sdt>
      <w:r w:rsidRPr="00C67CC4">
        <w:rPr>
          <w:rFonts w:ascii="Times New Roman" w:eastAsia="Times New Roman" w:hAnsi="Times New Roman" w:cs="Times New Roman"/>
          <w:sz w:val="24"/>
          <w:szCs w:val="24"/>
          <w:lang w:eastAsia="ar-SA"/>
        </w:rPr>
        <w:t xml:space="preserve"> . Zhotovitel podpisem této smlouvy potvrzuje, že je mu znám obsah výzvy uvedené v předchozí větě. </w:t>
      </w:r>
    </w:p>
    <w:p w:rsidR="00C67CC4" w:rsidRPr="00C67CC4" w:rsidRDefault="00C67CC4" w:rsidP="00C67CC4">
      <w:pPr>
        <w:contextualSpacing/>
        <w:jc w:val="center"/>
        <w:rPr>
          <w:rFonts w:ascii="Times New Roman" w:hAnsi="Times New Roman" w:cs="Times New Roman"/>
          <w:b/>
        </w:rPr>
      </w:pPr>
      <w:r w:rsidRPr="00C67CC4">
        <w:rPr>
          <w:rFonts w:ascii="Times New Roman" w:hAnsi="Times New Roman" w:cs="Times New Roman"/>
          <w:b/>
        </w:rPr>
        <w:t>I.</w:t>
      </w:r>
    </w:p>
    <w:p w:rsidR="00C67CC4" w:rsidRPr="00C67CC4" w:rsidRDefault="00C67CC4" w:rsidP="00C67CC4">
      <w:pPr>
        <w:contextualSpacing/>
        <w:jc w:val="center"/>
        <w:rPr>
          <w:rFonts w:ascii="Times New Roman" w:hAnsi="Times New Roman" w:cs="Times New Roman"/>
          <w:u w:val="single"/>
        </w:rPr>
      </w:pPr>
      <w:r w:rsidRPr="00C67CC4">
        <w:rPr>
          <w:rFonts w:ascii="Times New Roman" w:hAnsi="Times New Roman" w:cs="Times New Roman"/>
          <w:b/>
          <w:u w:val="single"/>
        </w:rPr>
        <w:t>Předmět smlouvy</w:t>
      </w:r>
    </w:p>
    <w:p w:rsidR="00C67CC4" w:rsidRPr="00C67CC4" w:rsidRDefault="00C67CC4" w:rsidP="00380C68">
      <w:pPr>
        <w:numPr>
          <w:ilvl w:val="1"/>
          <w:numId w:val="13"/>
        </w:numPr>
        <w:spacing w:line="240" w:lineRule="auto"/>
        <w:contextualSpacing/>
        <w:jc w:val="both"/>
        <w:rPr>
          <w:rFonts w:ascii="Times New Roman" w:hAnsi="Times New Roman" w:cs="Times New Roman"/>
        </w:rPr>
      </w:pPr>
      <w:r w:rsidRPr="00C67CC4">
        <w:rPr>
          <w:rFonts w:ascii="Times New Roman" w:hAnsi="Times New Roman" w:cs="Times New Roman"/>
        </w:rPr>
        <w:t xml:space="preserve">Předmětem smlouvy je závazek zhotovitele k provedení </w:t>
      </w:r>
      <w:proofErr w:type="gramStart"/>
      <w:r w:rsidRPr="00C67CC4">
        <w:rPr>
          <w:rFonts w:ascii="Times New Roman" w:hAnsi="Times New Roman" w:cs="Times New Roman"/>
        </w:rPr>
        <w:t>díla  -</w:t>
      </w:r>
      <w:proofErr w:type="gramEnd"/>
      <w:r w:rsidRPr="00C67CC4">
        <w:rPr>
          <w:rFonts w:ascii="Times New Roman" w:hAnsi="Times New Roman" w:cs="Times New Roman"/>
        </w:rPr>
        <w:t xml:space="preserve"> </w:t>
      </w:r>
      <w:sdt>
        <w:sdtPr>
          <w:rPr>
            <w:rFonts w:ascii="Times New Roman" w:hAnsi="Times New Roman" w:cs="Times New Roman"/>
          </w:rPr>
          <w:id w:val="-653145559"/>
          <w:placeholder>
            <w:docPart w:val="E178363C1A6C4BAEB5C6C98709D1CE4F"/>
          </w:placeholder>
          <w:text/>
        </w:sdtPr>
        <w:sdtEndPr/>
        <w:sdtContent>
          <w:r w:rsidR="006233BC">
            <w:rPr>
              <w:rFonts w:ascii="Times New Roman" w:hAnsi="Times New Roman" w:cs="Times New Roman"/>
            </w:rPr>
            <w:t xml:space="preserve">oprava </w:t>
          </w:r>
          <w:r w:rsidR="00380C68" w:rsidRPr="00380C68">
            <w:rPr>
              <w:rFonts w:ascii="Times New Roman" w:hAnsi="Times New Roman" w:cs="Times New Roman"/>
            </w:rPr>
            <w:t>bytu č. 13 v 6NP na adrese Fr. Křížka 505/38, Praha 7 s dispozicí 1+1</w:t>
          </w:r>
        </w:sdtContent>
      </w:sdt>
      <w:r w:rsidRPr="00C67CC4">
        <w:rPr>
          <w:rFonts w:ascii="Times New Roman" w:hAnsi="Times New Roman" w:cs="Times New Roman"/>
        </w:rPr>
        <w:t xml:space="preserve"> (dále též „staveniště“), v rozsahu kapitoly 4</w:t>
      </w:r>
      <w:r w:rsidR="004659BE">
        <w:rPr>
          <w:rFonts w:ascii="Times New Roman" w:hAnsi="Times New Roman" w:cs="Times New Roman"/>
        </w:rPr>
        <w:t xml:space="preserve"> (resp. Přílohy č. 1)</w:t>
      </w:r>
      <w:r w:rsidRPr="00C67CC4">
        <w:rPr>
          <w:rFonts w:ascii="Times New Roman" w:hAnsi="Times New Roman" w:cs="Times New Roman"/>
        </w:rPr>
        <w:t xml:space="preserve"> zadávací dokumentace, která je nedílnou součástí této smlouvy.</w:t>
      </w:r>
    </w:p>
    <w:p w:rsidR="00C67CC4" w:rsidRPr="00C67CC4" w:rsidRDefault="00C67CC4" w:rsidP="00C67CC4">
      <w:pPr>
        <w:numPr>
          <w:ilvl w:val="1"/>
          <w:numId w:val="13"/>
        </w:numPr>
        <w:spacing w:line="240" w:lineRule="auto"/>
        <w:contextualSpacing/>
        <w:jc w:val="both"/>
        <w:rPr>
          <w:rFonts w:ascii="Times New Roman" w:hAnsi="Times New Roman" w:cs="Times New Roman"/>
        </w:rPr>
      </w:pPr>
      <w:r w:rsidRPr="00C67CC4">
        <w:rPr>
          <w:rFonts w:ascii="Times New Roman" w:hAnsi="Times New Roman" w:cs="Times New Roman"/>
        </w:rPr>
        <w:t xml:space="preserve">Zhotovitel se zavazuje, že vlastnosti zhotoveného a předávaného díla budou ve shodě s požadavky platných právních předpisů a technických norem. Objednatel se zavazuje včas a řádně zhotovené dílo převzít a zaplatit sjednanou cenu za provedení díla. </w:t>
      </w:r>
    </w:p>
    <w:p w:rsidR="00C67CC4" w:rsidRPr="00C67CC4" w:rsidRDefault="00C67CC4" w:rsidP="00C67CC4">
      <w:pPr>
        <w:numPr>
          <w:ilvl w:val="1"/>
          <w:numId w:val="13"/>
        </w:numPr>
        <w:spacing w:line="240" w:lineRule="auto"/>
        <w:contextualSpacing/>
        <w:jc w:val="both"/>
        <w:rPr>
          <w:rFonts w:ascii="Times New Roman" w:hAnsi="Times New Roman" w:cs="Times New Roman"/>
        </w:rPr>
      </w:pPr>
      <w:r w:rsidRPr="00C67CC4">
        <w:rPr>
          <w:rFonts w:ascii="Times New Roman" w:hAnsi="Times New Roman" w:cs="Times New Roman"/>
        </w:rPr>
        <w:t>Při realizaci zakázky budou použity pouze materiály a výrobky schválené pro ČR.</w:t>
      </w:r>
    </w:p>
    <w:p w:rsidR="00C67CC4" w:rsidRPr="00C67CC4" w:rsidRDefault="00C67CC4" w:rsidP="00C67CC4">
      <w:pPr>
        <w:numPr>
          <w:ilvl w:val="1"/>
          <w:numId w:val="13"/>
        </w:numPr>
        <w:spacing w:line="240" w:lineRule="auto"/>
        <w:contextualSpacing/>
        <w:jc w:val="both"/>
        <w:rPr>
          <w:rFonts w:ascii="Times New Roman" w:hAnsi="Times New Roman" w:cs="Times New Roman"/>
        </w:rPr>
      </w:pPr>
      <w:r w:rsidRPr="00C67CC4">
        <w:rPr>
          <w:rFonts w:ascii="Times New Roman" w:hAnsi="Times New Roman" w:cs="Times New Roman"/>
        </w:rPr>
        <w:t xml:space="preserve">Objednatel se dále zavazuje zaplatit za provedení díla cenu dle čl. VI. a způsobem </w:t>
      </w:r>
      <w:r w:rsidRPr="00C67CC4">
        <w:rPr>
          <w:rFonts w:ascii="Times New Roman" w:hAnsi="Times New Roman" w:cs="Times New Roman"/>
        </w:rPr>
        <w:br/>
        <w:t>dle čl. VI. této smlouvy</w:t>
      </w:r>
    </w:p>
    <w:p w:rsidR="00C67CC4" w:rsidRPr="00C67CC4" w:rsidRDefault="00C67CC4" w:rsidP="00C67CC4">
      <w:pPr>
        <w:numPr>
          <w:ilvl w:val="1"/>
          <w:numId w:val="13"/>
        </w:numPr>
        <w:spacing w:line="240" w:lineRule="auto"/>
        <w:contextualSpacing/>
        <w:jc w:val="both"/>
        <w:rPr>
          <w:rFonts w:ascii="Times New Roman" w:hAnsi="Times New Roman" w:cs="Times New Roman"/>
        </w:rPr>
      </w:pPr>
      <w:r w:rsidRPr="00C67CC4">
        <w:rPr>
          <w:rFonts w:ascii="Times New Roman" w:hAnsi="Times New Roman" w:cs="Times New Roman"/>
        </w:rPr>
        <w:t>Zhotovitel se zavazuje provést pro objednatele</w:t>
      </w:r>
      <w:r w:rsidRPr="00C67CC4">
        <w:t xml:space="preserve"> </w:t>
      </w:r>
      <w:r w:rsidRPr="00C67CC4">
        <w:rPr>
          <w:rFonts w:ascii="Times New Roman" w:hAnsi="Times New Roman" w:cs="Times New Roman"/>
        </w:rPr>
        <w:t>dílo svým jménem na vlastní odpovědnost, bez vad a nedodělků, v dohodnutém termínu a za sjednanou cenu, na své náklady a nebezpečí. Zhotovitel prohlašuje, že prozkoumal místní podmínky, a že práce mohou být dokončeny způsobem, v rozsahu a v termínu stanovenými smlouvou.</w:t>
      </w:r>
    </w:p>
    <w:p w:rsidR="00C67CC4" w:rsidRPr="00C67CC4" w:rsidRDefault="00C67CC4" w:rsidP="00C67CC4">
      <w:pPr>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II.</w:t>
      </w:r>
    </w:p>
    <w:p w:rsidR="00C67CC4" w:rsidRPr="00C67CC4" w:rsidRDefault="00C67CC4" w:rsidP="00C67CC4">
      <w:pPr>
        <w:spacing w:after="0" w:line="240" w:lineRule="auto"/>
        <w:ind w:firstLine="567"/>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Provedení díla a místo plnění díla</w:t>
      </w:r>
    </w:p>
    <w:p w:rsidR="00C67CC4" w:rsidRPr="00C67CC4" w:rsidRDefault="00C67CC4" w:rsidP="00C67CC4">
      <w:pPr>
        <w:spacing w:after="0" w:line="240" w:lineRule="auto"/>
        <w:ind w:firstLine="567"/>
        <w:jc w:val="center"/>
        <w:rPr>
          <w:rFonts w:ascii="Times New Roman" w:eastAsia="Times New Roman" w:hAnsi="Times New Roman" w:cs="Times New Roman"/>
          <w:b/>
          <w:sz w:val="10"/>
          <w:szCs w:val="10"/>
          <w:u w:val="single"/>
          <w:lang w:eastAsia="cs-CZ"/>
        </w:rPr>
      </w:pPr>
    </w:p>
    <w:p w:rsidR="00C67CC4" w:rsidRPr="00C67CC4" w:rsidRDefault="00C67CC4" w:rsidP="00C67CC4">
      <w:pPr>
        <w:numPr>
          <w:ilvl w:val="0"/>
          <w:numId w:val="17"/>
        </w:numPr>
        <w:spacing w:after="0" w:line="240" w:lineRule="auto"/>
        <w:ind w:left="426" w:hanging="426"/>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Provedením díla se rozumí jeho dokončení a předání. Dílo je předáno, pokud došlo k podpisu </w:t>
      </w:r>
      <w:r w:rsidRPr="00C67CC4">
        <w:rPr>
          <w:rFonts w:ascii="Times New Roman" w:eastAsia="Times New Roman" w:hAnsi="Times New Roman" w:cs="Times New Roman"/>
          <w:szCs w:val="20"/>
          <w:lang w:eastAsia="cs-CZ"/>
        </w:rPr>
        <w:t>„Protokolu o předání a převzetí hotového díla bez vad a nedodělků“</w:t>
      </w:r>
      <w:r w:rsidRPr="00C67CC4">
        <w:rPr>
          <w:rFonts w:ascii="Times New Roman" w:eastAsia="Times New Roman" w:hAnsi="Times New Roman" w:cs="Times New Roman"/>
          <w:lang w:eastAsia="cs-CZ"/>
        </w:rPr>
        <w:t xml:space="preserve"> oběma smluvními stranami. Dílo je dokončeno, je-li předvedena jeho způsobilost sloužit svému účelu, zejména musí být provedeny všechny stavební a montážní práce a konstrukce včetně dodávek potřebných materiálů, technologií </w:t>
      </w:r>
      <w:r w:rsidRPr="00C67CC4">
        <w:rPr>
          <w:rFonts w:ascii="Times New Roman" w:eastAsia="Times New Roman" w:hAnsi="Times New Roman" w:cs="Times New Roman"/>
          <w:lang w:eastAsia="cs-CZ"/>
        </w:rPr>
        <w:br/>
        <w:t>a zařízení nezbytných pro dokončení díla, dále musí být provedeny všechny činnosti související s dodávkou montážních prací a konstrukcí, jejichž provedení je pro dokončení díla nezbytné (např. zařízení staveniště, bezpečnostní opatření apod.). Zhotovitel je při provádění díla zejména povinen k těmto činnostem:</w:t>
      </w:r>
    </w:p>
    <w:p w:rsidR="00C67CC4" w:rsidRPr="00C67CC4" w:rsidRDefault="00C67CC4" w:rsidP="00C67CC4">
      <w:pPr>
        <w:numPr>
          <w:ilvl w:val="0"/>
          <w:numId w:val="15"/>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provedení prací nezbytných k provedení díla, funkčnosti provozu nebo respektování závazných pokynů schvalovacích orgánů (závazných povolení), které se zhotovitel zavazuje provést dle pokynů objednatele</w:t>
      </w:r>
    </w:p>
    <w:p w:rsidR="00C67CC4" w:rsidRPr="00C67CC4" w:rsidRDefault="00C67CC4" w:rsidP="00C67CC4">
      <w:pPr>
        <w:numPr>
          <w:ilvl w:val="0"/>
          <w:numId w:val="15"/>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provedení veškerých prací a dodávek souvisejících s bezpečnostními opatřeními na ochranu lidí a majetku (v místech dotčených stavbou a zejména na ochranu nájemníků, návštěv),</w:t>
      </w:r>
    </w:p>
    <w:p w:rsidR="00C67CC4" w:rsidRPr="00C67CC4" w:rsidRDefault="00C67CC4" w:rsidP="00C67CC4">
      <w:pPr>
        <w:numPr>
          <w:ilvl w:val="0"/>
          <w:numId w:val="15"/>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péči o předané objekty a konstrukce stavby</w:t>
      </w:r>
    </w:p>
    <w:p w:rsidR="00C67CC4" w:rsidRPr="00C67CC4" w:rsidRDefault="00C67CC4" w:rsidP="00C67CC4">
      <w:pPr>
        <w:numPr>
          <w:ilvl w:val="0"/>
          <w:numId w:val="15"/>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zajištění a provedení všech nutných a předepsaných zkoušek dle ČSN (případně jiných norem) vztahujících se k prováděnému dílu včetně pořízení protokolů</w:t>
      </w:r>
    </w:p>
    <w:p w:rsidR="00C67CC4" w:rsidRPr="00C67CC4" w:rsidRDefault="00C67CC4" w:rsidP="00C67CC4">
      <w:pPr>
        <w:numPr>
          <w:ilvl w:val="0"/>
          <w:numId w:val="15"/>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zajištění atestů a dokladů o požadovaných vlastnostech výrobků </w:t>
      </w:r>
    </w:p>
    <w:p w:rsidR="00C67CC4" w:rsidRPr="00C67CC4" w:rsidRDefault="00C67CC4" w:rsidP="00C67CC4">
      <w:pPr>
        <w:numPr>
          <w:ilvl w:val="0"/>
          <w:numId w:val="15"/>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zajištění všech ostatních nezbytných zkoušek, atestů a revizí podle ČSN </w:t>
      </w:r>
      <w:r w:rsidRPr="00C67CC4">
        <w:rPr>
          <w:rFonts w:ascii="Times New Roman" w:eastAsia="Times New Roman" w:hAnsi="Times New Roman" w:cs="Times New Roman"/>
          <w:lang w:eastAsia="cs-CZ"/>
        </w:rPr>
        <w:br/>
        <w:t>a případných jiných právních nebo technických předpisů platných v době provádění a předání díla, kterými bude prokázáno dosažení předepsané kvality a předepsaných parametrů díla</w:t>
      </w:r>
    </w:p>
    <w:p w:rsidR="00C67CC4" w:rsidRPr="00C67CC4" w:rsidRDefault="00C67CC4" w:rsidP="00C67CC4">
      <w:pPr>
        <w:numPr>
          <w:ilvl w:val="0"/>
          <w:numId w:val="15"/>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zřízení a odstranění zařízení staveniště včetně napojení na inženýrské sítě</w:t>
      </w:r>
    </w:p>
    <w:p w:rsidR="00C67CC4" w:rsidRPr="00C67CC4" w:rsidRDefault="00C67CC4" w:rsidP="00C67CC4">
      <w:pPr>
        <w:numPr>
          <w:ilvl w:val="0"/>
          <w:numId w:val="15"/>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respektování obecných podmínek daných povoleními k realizaci a to zejména:</w:t>
      </w:r>
    </w:p>
    <w:p w:rsidR="00C67CC4" w:rsidRPr="00C67CC4" w:rsidRDefault="00C67CC4" w:rsidP="00C67CC4">
      <w:pPr>
        <w:numPr>
          <w:ilvl w:val="0"/>
          <w:numId w:val="16"/>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vedení průběžné evidence odpadů vzniklých při stavební činnosti</w:t>
      </w:r>
    </w:p>
    <w:p w:rsidR="00C67CC4" w:rsidRPr="00C67CC4" w:rsidRDefault="00C67CC4" w:rsidP="00C67CC4">
      <w:pPr>
        <w:numPr>
          <w:ilvl w:val="0"/>
          <w:numId w:val="16"/>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lastRenderedPageBreak/>
        <w:t>předložení dokladů o jejich likvidaci a odvozu na skládku (nezávadném zneškodňování)</w:t>
      </w:r>
    </w:p>
    <w:p w:rsidR="00C67CC4" w:rsidRPr="00C67CC4" w:rsidRDefault="00C67CC4" w:rsidP="00C67CC4">
      <w:pPr>
        <w:spacing w:after="0" w:line="288" w:lineRule="auto"/>
        <w:jc w:val="both"/>
        <w:rPr>
          <w:rFonts w:ascii="Times New Roman" w:eastAsia="Times New Roman" w:hAnsi="Times New Roman" w:cs="Times New Roman"/>
          <w:sz w:val="10"/>
          <w:szCs w:val="10"/>
          <w:lang w:eastAsia="cs-CZ"/>
        </w:rPr>
      </w:pPr>
    </w:p>
    <w:p w:rsidR="00C67CC4" w:rsidRPr="00C67CC4" w:rsidRDefault="00C67CC4" w:rsidP="00380C68">
      <w:pPr>
        <w:numPr>
          <w:ilvl w:val="0"/>
          <w:numId w:val="17"/>
        </w:numPr>
        <w:contextualSpacing/>
        <w:jc w:val="both"/>
        <w:rPr>
          <w:rFonts w:ascii="Times New Roman" w:hAnsi="Times New Roman" w:cs="Times New Roman"/>
          <w:b/>
          <w:sz w:val="24"/>
          <w:szCs w:val="24"/>
        </w:rPr>
      </w:pPr>
      <w:r w:rsidRPr="00C67CC4">
        <w:rPr>
          <w:rFonts w:ascii="Times New Roman" w:eastAsia="Times New Roman" w:hAnsi="Times New Roman" w:cs="Times New Roman"/>
          <w:lang w:eastAsia="cs-CZ"/>
        </w:rPr>
        <w:t xml:space="preserve">Místem plnění díla je </w:t>
      </w:r>
      <w:sdt>
        <w:sdtPr>
          <w:id w:val="-1506203015"/>
          <w:placeholder>
            <w:docPart w:val="E178363C1A6C4BAEB5C6C98709D1CE4F"/>
          </w:placeholder>
          <w:text/>
        </w:sdtPr>
        <w:sdtEndPr/>
        <w:sdtContent>
          <w:r w:rsidR="00380C68">
            <w:t>byt</w:t>
          </w:r>
          <w:r w:rsidR="00380C68" w:rsidRPr="00380C68">
            <w:t xml:space="preserve"> č. 13 v 6NP na adrese Fr. Křížka 505/38, Praha 7 s dispozicí 1+1</w:t>
          </w:r>
        </w:sdtContent>
      </w:sdt>
      <w:r w:rsidRPr="00C67CC4">
        <w:rPr>
          <w:rFonts w:ascii="Times New Roman" w:eastAsia="Times New Roman" w:hAnsi="Times New Roman" w:cs="Times New Roman"/>
          <w:lang w:eastAsia="cs-CZ"/>
        </w:rPr>
        <w:t xml:space="preserve"> (dále také jako „Staveniště“).</w:t>
      </w:r>
    </w:p>
    <w:p w:rsidR="00C67CC4" w:rsidRPr="00C67CC4" w:rsidRDefault="00C67CC4" w:rsidP="00C67CC4">
      <w:pPr>
        <w:rPr>
          <w:rFonts w:ascii="Times New Roman" w:hAnsi="Times New Roman" w:cs="Times New Roman"/>
          <w:b/>
          <w:sz w:val="24"/>
          <w:szCs w:val="24"/>
        </w:rPr>
      </w:pPr>
    </w:p>
    <w:p w:rsidR="00C67CC4" w:rsidRPr="00C67CC4" w:rsidRDefault="00C67CC4" w:rsidP="00C67CC4">
      <w:pPr>
        <w:ind w:left="705" w:hanging="705"/>
        <w:contextualSpacing/>
        <w:jc w:val="center"/>
        <w:rPr>
          <w:rFonts w:ascii="Times New Roman" w:hAnsi="Times New Roman" w:cs="Times New Roman"/>
        </w:rPr>
      </w:pPr>
      <w:r w:rsidRPr="00C67CC4">
        <w:rPr>
          <w:rFonts w:ascii="Times New Roman" w:hAnsi="Times New Roman" w:cs="Times New Roman"/>
          <w:b/>
        </w:rPr>
        <w:t>III.</w:t>
      </w:r>
    </w:p>
    <w:p w:rsidR="00C67CC4" w:rsidRPr="00C67CC4" w:rsidRDefault="00C67CC4" w:rsidP="00C67CC4">
      <w:pPr>
        <w:ind w:left="705" w:hanging="705"/>
        <w:contextualSpacing/>
        <w:jc w:val="center"/>
        <w:rPr>
          <w:rFonts w:ascii="Times New Roman" w:hAnsi="Times New Roman" w:cs="Times New Roman"/>
          <w:b/>
          <w:sz w:val="24"/>
          <w:szCs w:val="24"/>
          <w:u w:val="single"/>
        </w:rPr>
      </w:pPr>
      <w:r w:rsidRPr="00C67CC4">
        <w:rPr>
          <w:rFonts w:ascii="Times New Roman" w:hAnsi="Times New Roman" w:cs="Times New Roman"/>
        </w:rPr>
        <w:t xml:space="preserve"> </w:t>
      </w:r>
      <w:r w:rsidRPr="00C67CC4">
        <w:rPr>
          <w:rFonts w:ascii="Times New Roman" w:hAnsi="Times New Roman" w:cs="Times New Roman"/>
          <w:b/>
          <w:u w:val="single"/>
        </w:rPr>
        <w:t>Doba plnění a způsob předání</w:t>
      </w:r>
    </w:p>
    <w:p w:rsidR="00C67CC4" w:rsidRPr="00C67CC4" w:rsidRDefault="00C67CC4" w:rsidP="00C67CC4">
      <w:pPr>
        <w:numPr>
          <w:ilvl w:val="0"/>
          <w:numId w:val="18"/>
        </w:numPr>
        <w:spacing w:line="240" w:lineRule="auto"/>
        <w:contextualSpacing/>
        <w:jc w:val="both"/>
        <w:rPr>
          <w:rFonts w:ascii="Times New Roman" w:hAnsi="Times New Roman" w:cs="Times New Roman"/>
          <w:b/>
        </w:rPr>
      </w:pPr>
      <w:r w:rsidRPr="00C67CC4">
        <w:rPr>
          <w:rFonts w:ascii="Times New Roman" w:hAnsi="Times New Roman" w:cs="Times New Roman"/>
        </w:rPr>
        <w:t xml:space="preserve">Zhotovitel se zavazuje provést dílo dle článku 1 v celém rozsahu v těchto termínech: </w:t>
      </w:r>
    </w:p>
    <w:p w:rsidR="00C67CC4" w:rsidRPr="00C67CC4" w:rsidRDefault="00C67CC4" w:rsidP="00C67CC4">
      <w:pPr>
        <w:tabs>
          <w:tab w:val="left" w:pos="7920"/>
        </w:tabs>
        <w:spacing w:line="240" w:lineRule="auto"/>
        <w:ind w:left="1413" w:firstLine="3"/>
        <w:contextualSpacing/>
        <w:jc w:val="both"/>
        <w:rPr>
          <w:rFonts w:ascii="Times New Roman" w:hAnsi="Times New Roman" w:cs="Times New Roman"/>
        </w:rPr>
      </w:pPr>
      <w:r w:rsidRPr="00C67CC4">
        <w:rPr>
          <w:rFonts w:ascii="Times New Roman" w:hAnsi="Times New Roman" w:cs="Times New Roman"/>
        </w:rPr>
        <w:t xml:space="preserve">- Termín zahájení prací: </w:t>
      </w:r>
      <w:sdt>
        <w:sdtPr>
          <w:rPr>
            <w:rFonts w:ascii="Times New Roman" w:hAnsi="Times New Roman" w:cs="Times New Roman"/>
          </w:rPr>
          <w:id w:val="-1842069538"/>
          <w:placeholder>
            <w:docPart w:val="DefaultPlaceholder_1082065160"/>
          </w:placeholder>
          <w:date w:fullDate="2017-04-24T00:00:00Z">
            <w:dateFormat w:val="d. M. yyyy"/>
            <w:lid w:val="cs-CZ"/>
            <w:storeMappedDataAs w:val="dateTime"/>
            <w:calendar w:val="gregorian"/>
          </w:date>
        </w:sdtPr>
        <w:sdtEndPr/>
        <w:sdtContent>
          <w:r w:rsidR="00767F8A">
            <w:rPr>
              <w:rFonts w:ascii="Times New Roman" w:hAnsi="Times New Roman" w:cs="Times New Roman"/>
            </w:rPr>
            <w:t>24. 4. 2017</w:t>
          </w:r>
        </w:sdtContent>
      </w:sdt>
      <w:r w:rsidRPr="00C67CC4">
        <w:rPr>
          <w:rFonts w:ascii="Times New Roman" w:hAnsi="Times New Roman" w:cs="Times New Roman"/>
          <w:b/>
        </w:rPr>
        <w:tab/>
      </w:r>
    </w:p>
    <w:p w:rsidR="00B02BA4" w:rsidRDefault="00C67CC4" w:rsidP="00B02BA4">
      <w:pPr>
        <w:spacing w:line="240" w:lineRule="auto"/>
        <w:ind w:left="1413" w:firstLine="3"/>
        <w:contextualSpacing/>
        <w:jc w:val="both"/>
        <w:rPr>
          <w:rFonts w:ascii="Times New Roman" w:hAnsi="Times New Roman" w:cs="Times New Roman"/>
        </w:rPr>
      </w:pPr>
      <w:r w:rsidRPr="00C67CC4">
        <w:rPr>
          <w:rFonts w:ascii="Times New Roman" w:hAnsi="Times New Roman" w:cs="Times New Roman"/>
        </w:rPr>
        <w:t xml:space="preserve">- Termín dokončení prací nejpozději </w:t>
      </w:r>
      <w:sdt>
        <w:sdtPr>
          <w:rPr>
            <w:rFonts w:ascii="Times New Roman" w:hAnsi="Times New Roman" w:cs="Times New Roman"/>
          </w:rPr>
          <w:id w:val="894165345"/>
          <w:placeholder>
            <w:docPart w:val="DefaultPlaceholder_1082065160"/>
          </w:placeholder>
          <w:date w:fullDate="2017-05-15T00:00:00Z">
            <w:dateFormat w:val="d. M. yyyy"/>
            <w:lid w:val="cs-CZ"/>
            <w:storeMappedDataAs w:val="dateTime"/>
            <w:calendar w:val="gregorian"/>
          </w:date>
        </w:sdtPr>
        <w:sdtEndPr/>
        <w:sdtContent>
          <w:r w:rsidR="00767F8A">
            <w:rPr>
              <w:rFonts w:ascii="Times New Roman" w:hAnsi="Times New Roman" w:cs="Times New Roman"/>
            </w:rPr>
            <w:t>15. 5. 2017</w:t>
          </w:r>
        </w:sdtContent>
      </w:sdt>
    </w:p>
    <w:p w:rsidR="00C67CC4" w:rsidRPr="00C67CC4" w:rsidRDefault="00C67CC4" w:rsidP="00B02BA4">
      <w:pPr>
        <w:spacing w:line="240" w:lineRule="auto"/>
        <w:ind w:left="1413" w:firstLine="3"/>
        <w:contextualSpacing/>
        <w:jc w:val="both"/>
        <w:rPr>
          <w:rFonts w:ascii="Times New Roman" w:hAnsi="Times New Roman" w:cs="Times New Roman"/>
        </w:rPr>
      </w:pPr>
      <w:r w:rsidRPr="00C67CC4">
        <w:rPr>
          <w:rFonts w:ascii="Times New Roman" w:hAnsi="Times New Roman" w:cs="Times New Roman"/>
        </w:rPr>
        <w:t>V případě, že zhotovitel nebude moci provádět práce na zhotovení díla podle této smlouvy z důvodu překážek na straně objednatele, prodlouží se termín zhotovení díla o dobu trvání těchto překážek.</w:t>
      </w:r>
    </w:p>
    <w:p w:rsidR="00C67CC4" w:rsidRPr="00C67CC4" w:rsidRDefault="00C67CC4" w:rsidP="00C67CC4">
      <w:pPr>
        <w:numPr>
          <w:ilvl w:val="0"/>
          <w:numId w:val="18"/>
        </w:numPr>
        <w:spacing w:line="240" w:lineRule="auto"/>
        <w:contextualSpacing/>
        <w:jc w:val="both"/>
        <w:rPr>
          <w:rFonts w:ascii="Times New Roman" w:hAnsi="Times New Roman" w:cs="Times New Roman"/>
          <w:sz w:val="24"/>
          <w:szCs w:val="24"/>
        </w:rPr>
      </w:pPr>
      <w:r w:rsidRPr="00C67CC4">
        <w:rPr>
          <w:rFonts w:ascii="Times New Roman" w:hAnsi="Times New Roman" w:cs="Times New Roman"/>
        </w:rPr>
        <w:t>Dokončené, bezvadné dílo bude předáno zástupci objednatele nejpozději posledního dne dle bodu 1. tohoto článku.</w:t>
      </w:r>
      <w:r w:rsidRPr="00C67CC4">
        <w:rPr>
          <w:rFonts w:ascii="Times New Roman" w:hAnsi="Times New Roman" w:cs="Times New Roman"/>
          <w:sz w:val="24"/>
          <w:szCs w:val="24"/>
        </w:rPr>
        <w:t xml:space="preserve">  </w:t>
      </w:r>
    </w:p>
    <w:p w:rsidR="00C67CC4" w:rsidRPr="00C67CC4" w:rsidRDefault="00C67CC4" w:rsidP="00C67CC4">
      <w:pPr>
        <w:contextualSpacing/>
        <w:jc w:val="center"/>
        <w:rPr>
          <w:rFonts w:ascii="Times New Roman" w:hAnsi="Times New Roman" w:cs="Times New Roman"/>
          <w:b/>
          <w:sz w:val="24"/>
          <w:szCs w:val="24"/>
        </w:rPr>
      </w:pPr>
    </w:p>
    <w:p w:rsidR="00C67CC4" w:rsidRPr="00C67CC4" w:rsidRDefault="00C67CC4" w:rsidP="00C67CC4">
      <w:pPr>
        <w:tabs>
          <w:tab w:val="left" w:pos="284"/>
        </w:tabs>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 xml:space="preserve">IV. </w:t>
      </w:r>
    </w:p>
    <w:p w:rsidR="00C67CC4" w:rsidRPr="00C67CC4" w:rsidRDefault="00C67CC4" w:rsidP="00C67CC4">
      <w:pPr>
        <w:tabs>
          <w:tab w:val="left" w:pos="284"/>
        </w:tabs>
        <w:spacing w:after="0" w:line="240" w:lineRule="auto"/>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Cena a platební podmínky</w:t>
      </w:r>
    </w:p>
    <w:p w:rsidR="00C67CC4" w:rsidRPr="00C67CC4" w:rsidRDefault="00C67CC4" w:rsidP="00C67CC4">
      <w:pPr>
        <w:tabs>
          <w:tab w:val="left" w:pos="284"/>
        </w:tabs>
        <w:spacing w:after="0" w:line="240" w:lineRule="auto"/>
        <w:jc w:val="center"/>
        <w:rPr>
          <w:rFonts w:ascii="Times New Roman" w:eastAsia="Times New Roman" w:hAnsi="Times New Roman" w:cs="Times New Roman"/>
          <w:b/>
          <w:sz w:val="10"/>
          <w:szCs w:val="10"/>
          <w:u w:val="single"/>
          <w:lang w:eastAsia="cs-CZ"/>
        </w:rPr>
      </w:pPr>
    </w:p>
    <w:p w:rsidR="00C67CC4" w:rsidRPr="00C67CC4" w:rsidRDefault="00C67CC4" w:rsidP="00C67CC4">
      <w:pPr>
        <w:numPr>
          <w:ilvl w:val="0"/>
          <w:numId w:val="19"/>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Times New Roman" w:hAnsi="Times New Roman" w:cs="Tahoma"/>
          <w:lang w:eastAsia="cs-CZ"/>
        </w:rPr>
        <w:t xml:space="preserve">Celková cena za dílo včetně činností uvedených v čl. II, této smlouvy je stanovena jako cena smluvní a nejvýše přípustná a činí </w:t>
      </w:r>
      <w:sdt>
        <w:sdtPr>
          <w:rPr>
            <w:rFonts w:ascii="Times New Roman" w:eastAsia="Times New Roman" w:hAnsi="Times New Roman" w:cs="Tahoma"/>
            <w:b/>
            <w:bCs/>
            <w:lang w:eastAsia="cs-CZ"/>
          </w:rPr>
          <w:id w:val="-2048053446"/>
          <w:placeholder>
            <w:docPart w:val="E178363C1A6C4BAEB5C6C98709D1CE4F"/>
          </w:placeholder>
          <w:text/>
        </w:sdtPr>
        <w:sdtEndPr/>
        <w:sdtContent>
          <w:r w:rsidR="00767F8A" w:rsidRPr="00767F8A">
            <w:rPr>
              <w:rFonts w:ascii="Times New Roman" w:eastAsia="Times New Roman" w:hAnsi="Times New Roman" w:cs="Tahoma"/>
              <w:b/>
              <w:bCs/>
              <w:lang w:eastAsia="cs-CZ"/>
            </w:rPr>
            <w:t>168 588,</w:t>
          </w:r>
          <w:r w:rsidR="00D675F7" w:rsidRPr="00767F8A">
            <w:rPr>
              <w:rFonts w:ascii="Times New Roman" w:eastAsia="Times New Roman" w:hAnsi="Times New Roman" w:cs="Tahoma"/>
              <w:b/>
              <w:bCs/>
              <w:lang w:eastAsia="cs-CZ"/>
            </w:rPr>
            <w:t>- Kč bez DPH (slovem:</w:t>
          </w:r>
          <w:r w:rsidR="00767F8A" w:rsidRPr="00767F8A">
            <w:rPr>
              <w:rFonts w:ascii="Times New Roman" w:eastAsia="Times New Roman" w:hAnsi="Times New Roman" w:cs="Tahoma"/>
              <w:b/>
              <w:bCs/>
              <w:lang w:eastAsia="cs-CZ"/>
            </w:rPr>
            <w:t xml:space="preserve"> </w:t>
          </w:r>
          <w:proofErr w:type="spellStart"/>
          <w:r w:rsidR="00767F8A" w:rsidRPr="00767F8A">
            <w:rPr>
              <w:rFonts w:ascii="Times New Roman" w:eastAsia="Times New Roman" w:hAnsi="Times New Roman" w:cs="Tahoma"/>
              <w:b/>
              <w:bCs/>
              <w:lang w:eastAsia="cs-CZ"/>
            </w:rPr>
            <w:t>stošedesátosmtisícpětsetosmdesátosm</w:t>
          </w:r>
          <w:proofErr w:type="spellEnd"/>
          <w:r w:rsidR="00D675F7" w:rsidRPr="00767F8A">
            <w:rPr>
              <w:rFonts w:ascii="Times New Roman" w:eastAsia="Times New Roman" w:hAnsi="Times New Roman" w:cs="Tahoma"/>
              <w:b/>
              <w:bCs/>
              <w:lang w:eastAsia="cs-CZ"/>
            </w:rPr>
            <w:t xml:space="preserve">), cena včetně DPH </w:t>
          </w:r>
          <w:r w:rsidR="00767F8A" w:rsidRPr="00767F8A">
            <w:rPr>
              <w:rFonts w:ascii="Times New Roman" w:eastAsia="Times New Roman" w:hAnsi="Times New Roman" w:cs="Tahoma"/>
              <w:b/>
              <w:bCs/>
              <w:lang w:eastAsia="cs-CZ"/>
            </w:rPr>
            <w:t>193 876</w:t>
          </w:r>
          <w:r w:rsidR="00D675F7" w:rsidRPr="00767F8A">
            <w:rPr>
              <w:rFonts w:ascii="Times New Roman" w:eastAsia="Times New Roman" w:hAnsi="Times New Roman" w:cs="Tahoma"/>
              <w:b/>
              <w:bCs/>
              <w:lang w:eastAsia="cs-CZ"/>
            </w:rPr>
            <w:t>,- Kč (</w:t>
          </w:r>
          <w:proofErr w:type="spellStart"/>
          <w:proofErr w:type="gramStart"/>
          <w:r w:rsidR="00D675F7" w:rsidRPr="00767F8A">
            <w:rPr>
              <w:rFonts w:ascii="Times New Roman" w:eastAsia="Times New Roman" w:hAnsi="Times New Roman" w:cs="Tahoma"/>
              <w:b/>
              <w:bCs/>
              <w:lang w:eastAsia="cs-CZ"/>
            </w:rPr>
            <w:t>slovem:</w:t>
          </w:r>
          <w:r w:rsidR="00767F8A" w:rsidRPr="00767F8A">
            <w:rPr>
              <w:rFonts w:ascii="Times New Roman" w:eastAsia="Times New Roman" w:hAnsi="Times New Roman" w:cs="Tahoma"/>
              <w:b/>
              <w:bCs/>
              <w:lang w:eastAsia="cs-CZ"/>
            </w:rPr>
            <w:t>stodevadesáttřitisícosmsetsedmdesátšest</w:t>
          </w:r>
          <w:proofErr w:type="spellEnd"/>
          <w:proofErr w:type="gramEnd"/>
          <w:r w:rsidR="00D675F7" w:rsidRPr="00767F8A">
            <w:rPr>
              <w:rFonts w:ascii="Times New Roman" w:eastAsia="Times New Roman" w:hAnsi="Times New Roman" w:cs="Tahoma"/>
              <w:b/>
              <w:bCs/>
              <w:lang w:eastAsia="cs-CZ"/>
            </w:rPr>
            <w:t>),</w:t>
          </w:r>
        </w:sdtContent>
      </w:sdt>
      <w:r w:rsidRPr="00C67CC4">
        <w:rPr>
          <w:rFonts w:ascii="Times New Roman" w:eastAsia="Times New Roman" w:hAnsi="Times New Roman" w:cs="Tahoma"/>
          <w:bCs/>
          <w:lang w:eastAsia="cs-CZ"/>
        </w:rPr>
        <w:t xml:space="preserve"> která</w:t>
      </w:r>
      <w:r w:rsidRPr="00C67CC4">
        <w:rPr>
          <w:rFonts w:ascii="Times New Roman" w:eastAsia="Times New Roman" w:hAnsi="Times New Roman" w:cs="Tahoma"/>
          <w:lang w:eastAsia="cs-CZ"/>
        </w:rPr>
        <w:t xml:space="preserve"> je stanovená dle cenové nabídky vzešlé z výběrového řízení a tvoří přílohu č. 1</w:t>
      </w:r>
      <w:r w:rsidR="00707F94">
        <w:rPr>
          <w:rFonts w:ascii="Times New Roman" w:eastAsia="Times New Roman" w:hAnsi="Times New Roman" w:cs="Tahoma"/>
          <w:lang w:eastAsia="cs-CZ"/>
        </w:rPr>
        <w:t xml:space="preserve"> a 2</w:t>
      </w:r>
      <w:r w:rsidRPr="00C67CC4">
        <w:rPr>
          <w:rFonts w:ascii="Times New Roman" w:eastAsia="Times New Roman" w:hAnsi="Times New Roman" w:cs="Tahoma"/>
          <w:lang w:eastAsia="cs-CZ"/>
        </w:rPr>
        <w:t xml:space="preserve">, jako nedílnou součást této smlouvy. Odchýlit se od této ceny lze pouze v případě změny sazeb a výše DPH, </w:t>
      </w:r>
      <w:r w:rsidRPr="00C67CC4">
        <w:rPr>
          <w:rFonts w:ascii="Times New Roman" w:eastAsia="Times New Roman" w:hAnsi="Times New Roman" w:cs="Times New Roman"/>
          <w:lang w:eastAsia="cs-CZ"/>
        </w:rPr>
        <w:t>n</w:t>
      </w:r>
      <w:r w:rsidRPr="00C67CC4">
        <w:rPr>
          <w:rFonts w:ascii="Times New Roman" w:eastAsia="Times New Roman" w:hAnsi="Times New Roman" w:cs="Times New Roman"/>
          <w:bCs/>
          <w:lang w:eastAsia="cs-CZ"/>
        </w:rPr>
        <w:t xml:space="preserve">ebo v případě, pokud by se obě smluvní strany domluvily na ceně nižší, než uvedené v cenové nabídce. </w:t>
      </w:r>
      <w:r w:rsidRPr="00C67CC4">
        <w:rPr>
          <w:rFonts w:ascii="Times New Roman" w:eastAsia="Times New Roman" w:hAnsi="Times New Roman" w:cs="Times New Roman"/>
          <w:lang w:eastAsia="cs-CZ"/>
        </w:rPr>
        <w:t xml:space="preserve">DPH bude účtována dle zákona č. 235/2004 Sb., o dani z přidané hodnoty, ve znění pozdějších předpisů. </w:t>
      </w:r>
      <w:r w:rsidRPr="00C67CC4">
        <w:rPr>
          <w:rFonts w:ascii="Times New Roman" w:eastAsia="Times New Roman" w:hAnsi="Times New Roman" w:cs="Tahoma"/>
          <w:b/>
          <w:lang w:eastAsia="cs-CZ"/>
        </w:rPr>
        <w:t>Poskytnuté plnění je v režimu přechýlení daňové povinnosti dle § 92a zákona 235/2004 Sb.</w:t>
      </w:r>
      <w:r w:rsidRPr="00C67CC4">
        <w:rPr>
          <w:rFonts w:ascii="Times New Roman" w:eastAsia="Times New Roman" w:hAnsi="Times New Roman" w:cs="Tahoma"/>
          <w:b/>
          <w:lang w:eastAsia="cs-CZ"/>
        </w:rPr>
        <w:br/>
        <w:t>v platném znění.</w:t>
      </w:r>
    </w:p>
    <w:p w:rsidR="00C67CC4" w:rsidRPr="00445AE1" w:rsidRDefault="00C67CC4" w:rsidP="00C67CC4">
      <w:pPr>
        <w:numPr>
          <w:ilvl w:val="0"/>
          <w:numId w:val="19"/>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Times New Roman" w:hAnsi="Times New Roman" w:cs="Times New Roman"/>
          <w:lang w:eastAsia="cs-CZ"/>
        </w:rPr>
        <w:t xml:space="preserve">Zhotovitel se zavazuje před vystavením faktury předložit objednateli soupis skutečně provedených prací a dodávek oceněný dle položkového rozpočtu (Přílohy č. 1 této smlouvy) a až po jeho odsouhlasení objednatelem vystavit fakturu - daňový doklad. </w:t>
      </w:r>
      <w:r w:rsidRPr="00C67CC4">
        <w:rPr>
          <w:rFonts w:ascii="Times New Roman" w:eastAsia="Times New Roman" w:hAnsi="Times New Roman" w:cs="Arial"/>
          <w:lang w:eastAsia="cs-CZ"/>
        </w:rPr>
        <w:t xml:space="preserve">Všechny vystavené účetní doklady musí obsahovat číslo této Smlouvy, kompletní název veřejné zakázky malého rozsahu a ostatní pro fakturaci stanovené údaje (zejména požadavky zákona o DPH a § 435 občanského zákoníku). </w:t>
      </w:r>
      <w:r w:rsidRPr="00C67CC4">
        <w:rPr>
          <w:rFonts w:ascii="Times New Roman" w:eastAsia="Times New Roman" w:hAnsi="Times New Roman" w:cs="Times New Roman"/>
          <w:lang w:eastAsia="cs-CZ"/>
        </w:rPr>
        <w:t xml:space="preserve">Nedílnou součástí  faktury - daňového dokladu musí být soupis provedených prací a dodávek (zjišťovací protokol). </w:t>
      </w:r>
      <w:r w:rsidRPr="00C67CC4">
        <w:rPr>
          <w:rFonts w:ascii="Times New Roman" w:eastAsia="Times New Roman" w:hAnsi="Times New Roman" w:cs="Arial"/>
          <w:lang w:eastAsia="cs-CZ"/>
        </w:rPr>
        <w:t>V případě, že faktura nebude obsahovat požadované náležitosti, je objednatel oprávněn vrátit ji zhotoviteli k opravě/doplnění. V takovém případě se přeruší plynutí lhůty splatnosti, která znovu začne plynout doručením opravené (bezvadné)/doplněné faktury objednateli.</w:t>
      </w:r>
    </w:p>
    <w:p w:rsidR="00C67CC4" w:rsidRPr="00C67CC4" w:rsidRDefault="00C67CC4" w:rsidP="00C67CC4">
      <w:pPr>
        <w:numPr>
          <w:ilvl w:val="0"/>
          <w:numId w:val="19"/>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Times New Roman" w:hAnsi="Times New Roman" w:cs="Times New Roman"/>
          <w:lang w:eastAsia="cs-CZ"/>
        </w:rPr>
        <w:t xml:space="preserve">Splatnost faktury - daňového dokladu je </w:t>
      </w:r>
      <w:r w:rsidRPr="00C67CC4">
        <w:rPr>
          <w:rFonts w:ascii="Times New Roman" w:eastAsia="Times New Roman" w:hAnsi="Times New Roman" w:cs="Times New Roman"/>
          <w:b/>
          <w:lang w:eastAsia="cs-CZ"/>
        </w:rPr>
        <w:t>21 kalendářních dní</w:t>
      </w:r>
      <w:r w:rsidRPr="00C67CC4">
        <w:rPr>
          <w:rFonts w:ascii="Times New Roman" w:eastAsia="Times New Roman" w:hAnsi="Times New Roman" w:cs="Times New Roman"/>
          <w:lang w:eastAsia="cs-CZ"/>
        </w:rPr>
        <w:t xml:space="preserve"> od data doručení objednateli.</w:t>
      </w:r>
    </w:p>
    <w:p w:rsidR="00C67CC4" w:rsidRPr="00C67CC4" w:rsidRDefault="00C67CC4" w:rsidP="00C67CC4">
      <w:pPr>
        <w:numPr>
          <w:ilvl w:val="0"/>
          <w:numId w:val="19"/>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Times New Roman" w:hAnsi="Times New Roman" w:cs="Times New Roman"/>
          <w:lang w:eastAsia="cs-CZ"/>
        </w:rPr>
        <w:t>Nedojde-li mezi oběma smluvními stranami k dohodě při odsouhlasení množství nebo druhu provedených prací a dodávek, je zhotovitel oprávněn fakturovat pouze práce, u kterých nedošlo k rozporu.</w:t>
      </w:r>
    </w:p>
    <w:p w:rsidR="00C67CC4" w:rsidRPr="00C67CC4" w:rsidRDefault="00C67CC4" w:rsidP="00C67CC4">
      <w:pPr>
        <w:numPr>
          <w:ilvl w:val="0"/>
          <w:numId w:val="19"/>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Times New Roman" w:hAnsi="Times New Roman" w:cs="Times New Roman"/>
          <w:lang w:eastAsia="cs-CZ"/>
        </w:rPr>
        <w:t>Objednatel neposkytuje zhotoviteli zálohu.</w:t>
      </w:r>
    </w:p>
    <w:p w:rsidR="00C67CC4" w:rsidRPr="00C67CC4" w:rsidRDefault="00C67CC4" w:rsidP="00C67CC4">
      <w:pPr>
        <w:numPr>
          <w:ilvl w:val="0"/>
          <w:numId w:val="19"/>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MS Mincho" w:hAnsi="Times New Roman" w:cs="Times New Roman"/>
          <w:lang w:eastAsia="cs-CZ"/>
        </w:rPr>
        <w:t>Celková cena díla je nejvýše přípustná a neměnná po celou dobu trvání této smlouvy. Změna ceny díla je možná pouze v případě, že dojde ke změně zákona o dani z přidané hodnoty, ovlivňující výši DPH.</w:t>
      </w:r>
    </w:p>
    <w:p w:rsidR="00C67CC4" w:rsidRPr="00C67CC4" w:rsidRDefault="00C67CC4" w:rsidP="00C67CC4">
      <w:pPr>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V.</w:t>
      </w:r>
    </w:p>
    <w:p w:rsidR="00C67CC4" w:rsidRPr="00C67CC4" w:rsidRDefault="00C67CC4" w:rsidP="00C67CC4">
      <w:pPr>
        <w:spacing w:after="0" w:line="240" w:lineRule="auto"/>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Práva a povinnosti smluvních stran při provádění díla</w:t>
      </w:r>
    </w:p>
    <w:p w:rsidR="00C67CC4" w:rsidRPr="00C67CC4" w:rsidRDefault="00C67CC4" w:rsidP="00C67CC4">
      <w:pPr>
        <w:spacing w:after="0" w:line="240" w:lineRule="auto"/>
        <w:jc w:val="center"/>
        <w:rPr>
          <w:rFonts w:ascii="Times New Roman" w:eastAsia="Times New Roman" w:hAnsi="Times New Roman" w:cs="Times New Roman"/>
          <w:b/>
          <w:sz w:val="10"/>
          <w:szCs w:val="10"/>
          <w:u w:val="single"/>
          <w:lang w:eastAsia="cs-CZ"/>
        </w:rPr>
      </w:pP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lang w:eastAsia="cs-CZ"/>
        </w:rPr>
      </w:pPr>
      <w:r w:rsidRPr="00C67CC4">
        <w:rPr>
          <w:rFonts w:ascii="Times New Roman" w:eastAsia="Times New Roman" w:hAnsi="Times New Roman" w:cs="Arial"/>
          <w:lang w:eastAsia="cs-CZ"/>
        </w:rPr>
        <w:t xml:space="preserve">Zhotovitel se zavazuje dílo provést, a to řádně, včas, úplně, bezvadně, v rozsahu a kvalitě a za ostatních podmínek specifikovaných touto smlouvou a jejími přílohami a dle platné právní úpravy. Při provádění díla je zhotovitel vázán pokyny objednatele. Zhotovitel se zavazuje, že k </w:t>
      </w:r>
      <w:r w:rsidRPr="00C67CC4">
        <w:rPr>
          <w:rFonts w:ascii="Times New Roman" w:eastAsia="Times New Roman" w:hAnsi="Times New Roman" w:cs="Arial"/>
          <w:lang w:eastAsia="cs-CZ"/>
        </w:rPr>
        <w:lastRenderedPageBreak/>
        <w:t>provedení díla použije pouze nové a nepoužité materiály a výrobky a dodávky odpovídající platným předpisům ČR.</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lang w:eastAsia="cs-CZ"/>
        </w:rPr>
      </w:pPr>
      <w:r w:rsidRPr="00C67CC4">
        <w:rPr>
          <w:rFonts w:ascii="Times New Roman" w:eastAsia="Times New Roman" w:hAnsi="Times New Roman" w:cs="Times New Roman"/>
          <w:lang w:eastAsia="cs-CZ"/>
        </w:rPr>
        <w:t xml:space="preserve">Objednatel je povinen před zahájením plnění díla protokolárně předat zhotoviteli staveniště (smluvní prostor) a zhotovitel je povinen jej převzít nejpozději 3. den po doručení výzvy k převzetí staveniště. </w:t>
      </w:r>
      <w:r w:rsidRPr="00C67CC4">
        <w:rPr>
          <w:rFonts w:ascii="Times New Roman" w:eastAsia="Times New Roman" w:hAnsi="Times New Roman" w:cs="Arial"/>
          <w:lang w:eastAsia="cs-CZ"/>
        </w:rPr>
        <w:t xml:space="preserve">O předání a převzetí staveniště vyhotoví objednatel písemný protokol, který obě smluvní strany podepíší. Za den předání staveniště se považuje den, kdy dojde k oboustrannému podpisu příslušného protokolu, ve kterém </w:t>
      </w:r>
      <w:r w:rsidRPr="00C67CC4">
        <w:rPr>
          <w:rFonts w:ascii="Times New Roman" w:eastAsia="Times New Roman" w:hAnsi="Times New Roman" w:cs="Times New Roman"/>
          <w:lang w:eastAsia="cs-CZ"/>
        </w:rPr>
        <w:t xml:space="preserve">bude popsán stav staveniště. </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Objednatel má právo kontroly díla v každé fázi jeho provádění. </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V případě, kdy dílo nebo část nebude souhlasit s pokyny objednatele, je zhotovitel povinen na žádost objednatele provedené formou zápisu ve stavebním deníku v přiměřené lhůtě nedostatky odstranit. V opačném případě je objednatel oprávněn odstranit uvedené nedostatky sám nebo prostřednictvím třetí osoby na náklady zhotovitele.</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V průběhu provádění díla budou na stavbě kontrolní dny. Vedle těchto pravidelných kontrolních dnů má objednatel právo z vážných důvodů svolat mimořádný kontrolní den. O kontrolním dnu se bude vypracovávat zápis s údaji, které budou pro obě strany závazné. Na kontrolních dnech bude projednávána</w:t>
      </w:r>
      <w:r>
        <w:rPr>
          <w:rFonts w:ascii="Times New Roman" w:eastAsia="Times New Roman" w:hAnsi="Times New Roman" w:cs="Times New Roman"/>
          <w:lang w:eastAsia="cs-CZ"/>
        </w:rPr>
        <w:t xml:space="preserve"> zejména kvalita provádění díla.</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Zhotovitel je povinen udržovat pořádek na staveništi i v prostorách dotčených opravou </w:t>
      </w:r>
      <w:r w:rsidRPr="00C67CC4">
        <w:rPr>
          <w:rFonts w:ascii="Times New Roman" w:eastAsia="Times New Roman" w:hAnsi="Times New Roman" w:cs="Times New Roman"/>
          <w:lang w:eastAsia="cs-CZ"/>
        </w:rPr>
        <w:br/>
        <w:t>a odstraňovat na své náklady odpady a nečistoty vzniklé prováděním díla. Pracovníci zhotovitele budou užívat výhradně prostory potřebné a vymezené k realizaci díla.</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odpovídá za škody na majetku objednatele, eventuálně zdraví pracovníků a návštěvníků objednatele, vzniklé protiprávním jednáním pracovníků zhotovitele a porušením předpisů a norem pro poskytování služeb, používáním přístrojů a prostředků neodpovídající platným normám.</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v plné míře odpovídá za bezpečnost a ochranu zdraví všech osob v prostoru staveniště a zabezpečení jejich vybavení ochrannými pracovními pomůckami. Dále se zhotovitel zavazuje dodržovat bezpečnostní, hygienické či případné jiné předpisy související s realizací díla.</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není oprávněn pověřit provedením díla ani jeho části třetí osobu bez písemného souhlasu objednatele.</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Zhotovitel je povinen bez zbytečného odkladu upozornit objednatele na skryté překážky </w:t>
      </w:r>
      <w:r w:rsidRPr="00C67CC4">
        <w:rPr>
          <w:rFonts w:ascii="Times New Roman" w:eastAsia="Times New Roman" w:hAnsi="Times New Roman" w:cs="Tahoma"/>
          <w:lang w:eastAsia="cs-CZ"/>
        </w:rPr>
        <w:t xml:space="preserve">ve smyslu </w:t>
      </w:r>
      <w:proofErr w:type="spellStart"/>
      <w:r w:rsidRPr="00C67CC4">
        <w:rPr>
          <w:rFonts w:ascii="Times New Roman" w:eastAsia="Times New Roman" w:hAnsi="Times New Roman" w:cs="Tahoma"/>
          <w:lang w:eastAsia="cs-CZ"/>
        </w:rPr>
        <w:t>ust</w:t>
      </w:r>
      <w:proofErr w:type="spellEnd"/>
      <w:r w:rsidRPr="00C67CC4">
        <w:rPr>
          <w:rFonts w:ascii="Times New Roman" w:eastAsia="Times New Roman" w:hAnsi="Times New Roman" w:cs="Tahoma"/>
          <w:lang w:eastAsia="cs-CZ"/>
        </w:rPr>
        <w:t>. § 2627 občanského zákoníku a na skutečnosti uvedené v ustanovení § 2594 občanského zákoníku v platném znění.</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je povinen při realizaci díla dodržovat platné zákony a jejich prováděcí předpisy a další obecně závazné předpisy, které se týkají jeho činností prováděných v souvislosti s plnění jeho závazků dle této smlouvy. Pokud porušením těchto předpisů vznikne jakákoliv škoda, hradí ji zhotovitel v plném rozsahu.</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je povinen zajistit dílo proti krádeži</w:t>
      </w:r>
      <w:r w:rsidRPr="00C67CC4">
        <w:rPr>
          <w:rFonts w:ascii="Arial" w:eastAsia="Times New Roman" w:hAnsi="Arial" w:cs="Times New Roman"/>
          <w:sz w:val="24"/>
          <w:szCs w:val="20"/>
          <w:lang w:eastAsia="cs-CZ"/>
        </w:rPr>
        <w:t>.</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szCs w:val="24"/>
          <w:lang w:eastAsia="cs-CZ"/>
        </w:rPr>
        <w:t xml:space="preserve">Zhotovitel je povinen si na vlastní náklady a odpovědnost zajistit zábor ploch potřebných </w:t>
      </w:r>
      <w:r w:rsidRPr="00C67CC4">
        <w:rPr>
          <w:rFonts w:ascii="Times New Roman" w:eastAsia="Times New Roman" w:hAnsi="Times New Roman" w:cs="Times New Roman"/>
          <w:szCs w:val="24"/>
          <w:lang w:eastAsia="cs-CZ"/>
        </w:rPr>
        <w:br/>
        <w:t>k realizaci díla.</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se zavazuje, že v rámci provádění díla provede veškeré práce a dodávky, které jsou ve smlouvě a jejích přílohách obsaženy, bez ohledu na to, zda jsou obsaženy v textové anebo ve výkresové části, včetně těch prací, které v dokumentaci sice obsaženy nejsou, ale zhotovitel je může nebo má na základě svých odborných a technických znalostí předpokládat.</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Zhotovitel se zavazuje provést dílo v souladu s podmínkami stavebního povolení/ohlášení, vyžaduje-li se, a požadavky zúčastněných orgánů státní správy, v souladu s požadavky na prvotřídní jakost stanovenými příslušnými ČSN (nebo DIN v případě, že příslušné české normy neexistují). </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Objednatel je oprávněn před zahájením provádění díla či během jeho provádění upravit, zejm. zúžit rozsah provádění díla o položky, jejichž nadbytečnost vyjde při provádění najevo, a zhotovitel je povinen tato rozhodnutí objednatele respektovat a položky související s prováděním díla, které nebudou objednatelem požadovány, neprovádět a tím nepožadovat jejich úhradu.</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lastRenderedPageBreak/>
        <w:t xml:space="preserve">Zhotovitel se zavazuje, že při provádění díla pro objednatele neumožní výkon nelegální práce vymezené v </w:t>
      </w:r>
      <w:proofErr w:type="spellStart"/>
      <w:r w:rsidRPr="00C67CC4">
        <w:rPr>
          <w:rFonts w:ascii="Times New Roman" w:eastAsia="Times New Roman" w:hAnsi="Times New Roman" w:cs="Times New Roman"/>
          <w:lang w:eastAsia="cs-CZ"/>
        </w:rPr>
        <w:t>ust</w:t>
      </w:r>
      <w:proofErr w:type="spellEnd"/>
      <w:r w:rsidRPr="00C67CC4">
        <w:rPr>
          <w:rFonts w:ascii="Times New Roman" w:eastAsia="Times New Roman" w:hAnsi="Times New Roman" w:cs="Times New Roman"/>
          <w:lang w:eastAsia="cs-CZ"/>
        </w:rPr>
        <w:t>. § 5 písm. e) zákona č. 435/2004 Sb., o zaměstnanosti, v platném znění.</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Zhotovitel je povinen zajistit, udržovat a </w:t>
      </w:r>
      <w:r w:rsidRPr="00C67CC4">
        <w:rPr>
          <w:rFonts w:ascii="Times New Roman" w:eastAsia="Times New Roman" w:hAnsi="Times New Roman" w:cs="Times New Roman"/>
          <w:color w:val="000000"/>
          <w:lang w:eastAsia="cs-CZ"/>
        </w:rPr>
        <w:t xml:space="preserve">hradit pojištění odpovědnosti za škody vzniklé v souvislosti s jeho činností, a to v minimální výši pojistného </w:t>
      </w:r>
      <w:r w:rsidRPr="00C67CC4">
        <w:rPr>
          <w:rFonts w:ascii="Times New Roman" w:eastAsia="Times New Roman" w:hAnsi="Times New Roman" w:cs="Times New Roman"/>
          <w:lang w:eastAsia="cs-CZ"/>
        </w:rPr>
        <w:t>plnění</w:t>
      </w:r>
      <w:r w:rsidRPr="00C67CC4">
        <w:rPr>
          <w:rFonts w:ascii="Times New Roman" w:eastAsia="Times New Roman" w:hAnsi="Times New Roman" w:cs="Times New Roman"/>
          <w:b/>
          <w:lang w:eastAsia="cs-CZ"/>
        </w:rPr>
        <w:t xml:space="preserve"> </w:t>
      </w:r>
      <w:smartTag w:uri="urn:schemas-microsoft-com:office:smarttags" w:element="metricconverter">
        <w:smartTagPr>
          <w:attr w:name="ProductID" w:val="5 mil"/>
        </w:smartTagPr>
        <w:r w:rsidRPr="00C67CC4">
          <w:rPr>
            <w:rFonts w:ascii="Times New Roman" w:eastAsia="Times New Roman" w:hAnsi="Times New Roman" w:cs="Times New Roman"/>
            <w:b/>
            <w:lang w:eastAsia="cs-CZ"/>
          </w:rPr>
          <w:t>5 mil</w:t>
        </w:r>
      </w:smartTag>
      <w:r w:rsidRPr="00C67CC4">
        <w:rPr>
          <w:rFonts w:ascii="Times New Roman" w:eastAsia="Times New Roman" w:hAnsi="Times New Roman" w:cs="Times New Roman"/>
          <w:b/>
          <w:lang w:eastAsia="cs-CZ"/>
        </w:rPr>
        <w:t xml:space="preserve">. Kč </w:t>
      </w:r>
      <w:r w:rsidRPr="00C67CC4">
        <w:rPr>
          <w:rFonts w:ascii="Times New Roman" w:eastAsia="Times New Roman" w:hAnsi="Times New Roman" w:cs="Times New Roman"/>
          <w:lang w:eastAsia="cs-CZ"/>
        </w:rPr>
        <w:t xml:space="preserve">(slovy: </w:t>
      </w:r>
      <w:proofErr w:type="spellStart"/>
      <w:r w:rsidRPr="00C67CC4">
        <w:rPr>
          <w:rFonts w:ascii="Times New Roman" w:eastAsia="Times New Roman" w:hAnsi="Times New Roman" w:cs="Times New Roman"/>
          <w:lang w:eastAsia="cs-CZ"/>
        </w:rPr>
        <w:t>pětmilionůkorun</w:t>
      </w:r>
      <w:proofErr w:type="spellEnd"/>
      <w:r w:rsidRPr="00C67CC4">
        <w:rPr>
          <w:rFonts w:ascii="Times New Roman" w:eastAsia="Times New Roman" w:hAnsi="Times New Roman" w:cs="Times New Roman"/>
          <w:lang w:eastAsia="cs-CZ"/>
        </w:rPr>
        <w:t xml:space="preserve"> českých). Doklad o poji</w:t>
      </w:r>
      <w:r w:rsidR="00707F94">
        <w:rPr>
          <w:rFonts w:ascii="Times New Roman" w:eastAsia="Times New Roman" w:hAnsi="Times New Roman" w:cs="Times New Roman"/>
          <w:lang w:eastAsia="cs-CZ"/>
        </w:rPr>
        <w:t>štění tvoří v kopii přílohu č. 3</w:t>
      </w:r>
      <w:r w:rsidRPr="00C67CC4">
        <w:rPr>
          <w:rFonts w:ascii="Times New Roman" w:eastAsia="Times New Roman" w:hAnsi="Times New Roman" w:cs="Times New Roman"/>
          <w:lang w:eastAsia="cs-CZ"/>
        </w:rPr>
        <w:t xml:space="preserve"> této smlouvy. Zhotovitel je zavazuje pojistnou smlouvu udržovat v platnosti a účinnosti od data podpisu této smlouvy až do uplynutí záruční doby podle této smlouvy a kdykoli o tuto dobu k výzvě objednatele udržování pojistné smlouvy v platnosti a účinnosti prokázat. </w:t>
      </w:r>
    </w:p>
    <w:p w:rsidR="00C67CC4" w:rsidRPr="00C67CC4" w:rsidRDefault="00C67CC4" w:rsidP="00C67CC4">
      <w:pPr>
        <w:numPr>
          <w:ilvl w:val="0"/>
          <w:numId w:val="20"/>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Objednatel se zavazuje dílo, které bude prosté vad, včetně právních vad a nedodělků, převzít za podmínek sjednaných v této smlouvě a zaplatit zhotoviteli dohodnutou cenu. </w:t>
      </w:r>
    </w:p>
    <w:p w:rsidR="00C67CC4" w:rsidRPr="00C67CC4" w:rsidRDefault="00C67CC4" w:rsidP="00C67CC4">
      <w:pPr>
        <w:spacing w:after="0" w:line="240" w:lineRule="auto"/>
        <w:ind w:left="705" w:hanging="705"/>
        <w:jc w:val="both"/>
        <w:rPr>
          <w:rFonts w:ascii="Times New Roman" w:hAnsi="Times New Roman" w:cs="Times New Roman"/>
          <w:sz w:val="24"/>
          <w:szCs w:val="24"/>
        </w:rPr>
      </w:pPr>
    </w:p>
    <w:p w:rsidR="00C67CC4" w:rsidRPr="00C67CC4" w:rsidRDefault="00C67CC4" w:rsidP="00C67CC4">
      <w:pPr>
        <w:tabs>
          <w:tab w:val="left" w:pos="284"/>
        </w:tabs>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VI.</w:t>
      </w:r>
    </w:p>
    <w:p w:rsidR="00C67CC4" w:rsidRPr="00C67CC4" w:rsidRDefault="00C67CC4" w:rsidP="00C67CC4">
      <w:pPr>
        <w:spacing w:after="0" w:line="240" w:lineRule="auto"/>
        <w:ind w:left="567" w:hanging="567"/>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Předání a převzetí díla</w:t>
      </w:r>
    </w:p>
    <w:p w:rsidR="00C67CC4" w:rsidRPr="00C67CC4" w:rsidRDefault="00C67CC4" w:rsidP="00C67CC4">
      <w:pPr>
        <w:spacing w:after="0" w:line="240" w:lineRule="auto"/>
        <w:ind w:left="567" w:hanging="567"/>
        <w:jc w:val="center"/>
        <w:rPr>
          <w:rFonts w:ascii="Times New Roman" w:eastAsia="Times New Roman" w:hAnsi="Times New Roman" w:cs="Times New Roman"/>
          <w:sz w:val="10"/>
          <w:szCs w:val="10"/>
          <w:u w:val="single"/>
          <w:lang w:eastAsia="cs-CZ"/>
        </w:rPr>
      </w:pPr>
    </w:p>
    <w:p w:rsidR="00C67CC4" w:rsidRPr="00C67CC4" w:rsidRDefault="00C67CC4" w:rsidP="00C67CC4">
      <w:pPr>
        <w:numPr>
          <w:ilvl w:val="0"/>
          <w:numId w:val="2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Zhotovitel je povinen písemně oznámit nejpozději </w:t>
      </w:r>
      <w:r w:rsidRPr="00C67CC4">
        <w:rPr>
          <w:rFonts w:ascii="Times New Roman" w:eastAsia="Times New Roman" w:hAnsi="Times New Roman" w:cs="Times New Roman"/>
          <w:b/>
          <w:lang w:eastAsia="cs-CZ"/>
        </w:rPr>
        <w:t>5 dnů</w:t>
      </w:r>
      <w:r w:rsidRPr="00C67CC4">
        <w:rPr>
          <w:rFonts w:ascii="Times New Roman" w:eastAsia="Times New Roman" w:hAnsi="Times New Roman" w:cs="Times New Roman"/>
          <w:lang w:eastAsia="cs-CZ"/>
        </w:rPr>
        <w:t xml:space="preserve"> předem, kdy bude dílo připraveno k předvedení jeho způsobilosti či způsobilosti jeho části sloužit sjednanému účelu a předání (dále jen „přejímací řízení“). Objednatel je pak povinen nejpozději do tří dnů od termínu stanoveného zhotovitelem, avšak bez zbytečných odkladů, zahájit přejímací řízení a řádně v něm pokračovat.</w:t>
      </w:r>
    </w:p>
    <w:p w:rsidR="00C67CC4" w:rsidRPr="00C67CC4" w:rsidRDefault="00C67CC4" w:rsidP="00C67CC4">
      <w:pPr>
        <w:numPr>
          <w:ilvl w:val="0"/>
          <w:numId w:val="2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je povinen připravit a doložit při předání díla tyto doklady:</w:t>
      </w:r>
    </w:p>
    <w:p w:rsidR="00C67CC4" w:rsidRPr="00C67CC4" w:rsidRDefault="00C67CC4" w:rsidP="00C67CC4">
      <w:pPr>
        <w:spacing w:after="0" w:line="240" w:lineRule="auto"/>
        <w:ind w:left="720" w:hanging="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a)</w:t>
      </w:r>
      <w:r w:rsidRPr="00C67CC4">
        <w:rPr>
          <w:rFonts w:ascii="Times New Roman" w:eastAsia="Times New Roman" w:hAnsi="Times New Roman" w:cs="Times New Roman"/>
          <w:lang w:eastAsia="cs-CZ"/>
        </w:rPr>
        <w:tab/>
        <w:t xml:space="preserve">   soupis prací a dodávek provedených zhotovitelem v rámci předávaného díla ve </w:t>
      </w:r>
      <w:r w:rsidRPr="00C67CC4">
        <w:rPr>
          <w:rFonts w:ascii="Times New Roman" w:eastAsia="Times New Roman" w:hAnsi="Times New Roman" w:cs="Times New Roman"/>
          <w:lang w:eastAsia="cs-CZ"/>
        </w:rPr>
        <w:br/>
        <w:t xml:space="preserve">   2 vyhotoveních </w:t>
      </w:r>
    </w:p>
    <w:p w:rsidR="00C67CC4" w:rsidRPr="00C67CC4" w:rsidRDefault="00C67CC4" w:rsidP="00C67CC4">
      <w:pPr>
        <w:numPr>
          <w:ilvl w:val="0"/>
          <w:numId w:val="21"/>
        </w:numPr>
        <w:spacing w:after="0" w:line="240" w:lineRule="auto"/>
        <w:ind w:hanging="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zápisy a osvědčení o provedených zkouškách použitých materiálů, veškerých zkouškách      </w:t>
      </w:r>
    </w:p>
    <w:p w:rsidR="00C67CC4" w:rsidRPr="00C67CC4" w:rsidRDefault="00C67CC4" w:rsidP="00C67CC4">
      <w:pPr>
        <w:spacing w:after="0" w:line="240" w:lineRule="auto"/>
        <w:ind w:left="720" w:hanging="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předepsaných příslušnými právními předpisy, normami a touto smlouvou</w:t>
      </w:r>
    </w:p>
    <w:p w:rsidR="00C67CC4" w:rsidRPr="00C67CC4" w:rsidRDefault="00C67CC4" w:rsidP="00C67CC4">
      <w:pPr>
        <w:spacing w:after="0" w:line="240" w:lineRule="auto"/>
        <w:ind w:left="720" w:hanging="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c)</w:t>
      </w:r>
      <w:r w:rsidRPr="00C67CC4">
        <w:rPr>
          <w:rFonts w:ascii="Times New Roman" w:eastAsia="Times New Roman" w:hAnsi="Times New Roman" w:cs="Times New Roman"/>
          <w:lang w:eastAsia="cs-CZ"/>
        </w:rPr>
        <w:tab/>
        <w:t xml:space="preserve">   zkušební protokoly o zkouškách prováděných zhotovitelem a dalšími osobami</w:t>
      </w:r>
    </w:p>
    <w:p w:rsidR="00C67CC4" w:rsidRPr="00C67CC4" w:rsidRDefault="00C67CC4" w:rsidP="00C67CC4">
      <w:pPr>
        <w:spacing w:after="0" w:line="240" w:lineRule="auto"/>
        <w:ind w:left="720" w:hanging="720"/>
        <w:jc w:val="both"/>
        <w:rPr>
          <w:rFonts w:ascii="Times New Roman" w:eastAsia="Times New Roman" w:hAnsi="Times New Roman" w:cs="Times New Roman"/>
          <w:bCs/>
          <w:iCs/>
          <w:lang w:eastAsia="cs-CZ"/>
        </w:rPr>
      </w:pPr>
      <w:r w:rsidRPr="00C67CC4">
        <w:rPr>
          <w:rFonts w:ascii="Times New Roman" w:eastAsia="Times New Roman" w:hAnsi="Times New Roman" w:cs="Times New Roman"/>
          <w:bCs/>
          <w:iCs/>
          <w:lang w:eastAsia="cs-CZ"/>
        </w:rPr>
        <w:t xml:space="preserve">d)             zkušební protokoly od zařízení, strojů a přístrojů dodávaných v rámci díla s příslušnými    </w:t>
      </w:r>
    </w:p>
    <w:p w:rsidR="00C67CC4" w:rsidRPr="00C67CC4" w:rsidRDefault="00C67CC4" w:rsidP="00C67CC4">
      <w:pPr>
        <w:spacing w:after="0" w:line="240" w:lineRule="auto"/>
        <w:ind w:left="720" w:hanging="720"/>
        <w:jc w:val="both"/>
        <w:rPr>
          <w:rFonts w:ascii="Times New Roman" w:eastAsia="Times New Roman" w:hAnsi="Times New Roman" w:cs="Times New Roman"/>
          <w:bCs/>
          <w:iCs/>
          <w:lang w:eastAsia="cs-CZ"/>
        </w:rPr>
      </w:pPr>
      <w:r w:rsidRPr="00C67CC4">
        <w:rPr>
          <w:rFonts w:ascii="Times New Roman" w:eastAsia="Times New Roman" w:hAnsi="Times New Roman" w:cs="Times New Roman"/>
          <w:bCs/>
          <w:iCs/>
          <w:lang w:eastAsia="cs-CZ"/>
        </w:rPr>
        <w:t xml:space="preserve">               doklady, jejich seznam a příslušné doklady a návody pro montáž, obsluhu a údržbu</w:t>
      </w:r>
      <w:r w:rsidRPr="00C67CC4">
        <w:rPr>
          <w:rFonts w:ascii="Times New Roman" w:eastAsia="Times New Roman" w:hAnsi="Times New Roman" w:cs="Times New Roman"/>
          <w:lang w:eastAsia="cs-CZ"/>
        </w:rPr>
        <w:t xml:space="preserve">   </w:t>
      </w:r>
    </w:p>
    <w:p w:rsidR="00C67CC4" w:rsidRPr="00C67CC4" w:rsidRDefault="00C67CC4" w:rsidP="00C67CC4">
      <w:pPr>
        <w:numPr>
          <w:ilvl w:val="0"/>
          <w:numId w:val="22"/>
        </w:numPr>
        <w:spacing w:after="0" w:line="240" w:lineRule="auto"/>
        <w:ind w:hanging="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doklady vydané v souladu se zákonem č. 22 /1997 Sb., o technických požadavcích na       </w:t>
      </w:r>
    </w:p>
    <w:p w:rsidR="00C67CC4" w:rsidRPr="00C67CC4" w:rsidRDefault="00C67CC4" w:rsidP="00C67CC4">
      <w:p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výrobky, ve znění pozdějších předpisů</w:t>
      </w:r>
    </w:p>
    <w:p w:rsidR="00C67CC4" w:rsidRPr="00C67CC4" w:rsidRDefault="00C67CC4" w:rsidP="00C67CC4">
      <w:p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Bez těchto dokladů nelze považovat dílo za dokončené a schopné předání.</w:t>
      </w:r>
    </w:p>
    <w:p w:rsidR="00C67CC4" w:rsidRPr="00C67CC4" w:rsidRDefault="00C67CC4" w:rsidP="00C67CC4">
      <w:pPr>
        <w:numPr>
          <w:ilvl w:val="0"/>
          <w:numId w:val="2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Před samotným předáním hotového díla p</w:t>
      </w:r>
      <w:r w:rsidR="00EB2093">
        <w:rPr>
          <w:rFonts w:ascii="Times New Roman" w:eastAsia="Times New Roman" w:hAnsi="Times New Roman" w:cs="Times New Roman"/>
          <w:lang w:eastAsia="cs-CZ"/>
        </w:rPr>
        <w:t xml:space="preserve">rovede objednatel kontrolu díla. </w:t>
      </w:r>
      <w:r w:rsidRPr="00C67CC4">
        <w:rPr>
          <w:rFonts w:ascii="Times New Roman" w:eastAsia="Times New Roman" w:hAnsi="Times New Roman" w:cs="Times New Roman"/>
          <w:lang w:eastAsia="cs-CZ"/>
        </w:rPr>
        <w:t>Pokud v rámci kontroly hotového díla neshledá objednatel vady nebo nedodělky díla, podepíší obě smluvní strany</w:t>
      </w:r>
      <w:r w:rsidRPr="00C67CC4">
        <w:rPr>
          <w:rFonts w:ascii="Arial" w:eastAsia="Times New Roman" w:hAnsi="Arial" w:cs="Times New Roman"/>
          <w:b/>
          <w:lang w:eastAsia="cs-CZ"/>
        </w:rPr>
        <w:t xml:space="preserve"> „</w:t>
      </w:r>
      <w:r w:rsidRPr="00C67CC4">
        <w:rPr>
          <w:rFonts w:ascii="Times New Roman" w:eastAsia="Times New Roman" w:hAnsi="Times New Roman" w:cs="Times New Roman"/>
          <w:b/>
          <w:szCs w:val="20"/>
          <w:lang w:eastAsia="cs-CZ"/>
        </w:rPr>
        <w:t>Protokol o předání a převzetí hotového díla bez vad a nedodělků“</w:t>
      </w:r>
      <w:r w:rsidRPr="00C67CC4">
        <w:rPr>
          <w:rFonts w:ascii="Times New Roman" w:eastAsia="Times New Roman" w:hAnsi="Times New Roman" w:cs="Times New Roman"/>
          <w:szCs w:val="20"/>
          <w:lang w:eastAsia="cs-CZ"/>
        </w:rPr>
        <w:t>. Pokud na díle budou shledány vady nebo nedodělky, podepíší obě smluvní strany</w:t>
      </w:r>
      <w:r w:rsidRPr="00C67CC4">
        <w:rPr>
          <w:rFonts w:ascii="Times New Roman" w:eastAsia="Times New Roman" w:hAnsi="Times New Roman" w:cs="Times New Roman"/>
          <w:lang w:eastAsia="cs-CZ"/>
        </w:rPr>
        <w:t xml:space="preserve"> </w:t>
      </w:r>
      <w:r w:rsidRPr="00C67CC4">
        <w:rPr>
          <w:rFonts w:ascii="Times New Roman" w:eastAsia="Times New Roman" w:hAnsi="Times New Roman" w:cs="Times New Roman"/>
          <w:b/>
          <w:lang w:eastAsia="cs-CZ"/>
        </w:rPr>
        <w:t>„Protokol o odstranění vad a nedodělků“</w:t>
      </w:r>
      <w:r w:rsidRPr="00C67CC4">
        <w:rPr>
          <w:rFonts w:ascii="Times New Roman" w:eastAsia="Times New Roman" w:hAnsi="Times New Roman" w:cs="Times New Roman"/>
          <w:lang w:eastAsia="cs-CZ"/>
        </w:rPr>
        <w:t xml:space="preserve">, ve kterém objednatel urči lhůtu na odstranění vad a nedodělků. Po uplynutí této lhůty provede objednatel kontrolu díla, a budou-li vady a nedodělky odstraněny, dojde k předání díla na základě oboustranně podepsaného </w:t>
      </w:r>
      <w:r w:rsidRPr="00C67CC4">
        <w:rPr>
          <w:rFonts w:ascii="Times New Roman" w:eastAsia="Times New Roman" w:hAnsi="Times New Roman" w:cs="Times New Roman"/>
          <w:b/>
          <w:lang w:eastAsia="cs-CZ"/>
        </w:rPr>
        <w:t>„</w:t>
      </w:r>
      <w:r w:rsidRPr="00C67CC4">
        <w:rPr>
          <w:rFonts w:ascii="Times New Roman" w:eastAsia="Times New Roman" w:hAnsi="Times New Roman" w:cs="Times New Roman"/>
          <w:b/>
          <w:szCs w:val="20"/>
          <w:lang w:eastAsia="cs-CZ"/>
        </w:rPr>
        <w:t>Protokolu o předání a převzetí hotového díla bez vad a nedodělků“</w:t>
      </w:r>
      <w:r w:rsidRPr="00C67CC4">
        <w:rPr>
          <w:rFonts w:ascii="Times New Roman" w:eastAsia="Times New Roman" w:hAnsi="Times New Roman" w:cs="Times New Roman"/>
          <w:szCs w:val="20"/>
          <w:lang w:eastAsia="cs-CZ"/>
        </w:rPr>
        <w:t>.</w:t>
      </w:r>
      <w:r w:rsidRPr="00C67CC4">
        <w:rPr>
          <w:rFonts w:ascii="Times New Roman" w:eastAsia="Times New Roman" w:hAnsi="Times New Roman" w:cs="Times New Roman"/>
          <w:lang w:eastAsia="cs-CZ"/>
        </w:rPr>
        <w:t xml:space="preserve"> </w:t>
      </w:r>
    </w:p>
    <w:p w:rsidR="00C67CC4" w:rsidRPr="00C67CC4" w:rsidRDefault="00C67CC4" w:rsidP="00C67CC4">
      <w:pPr>
        <w:spacing w:after="0" w:line="240" w:lineRule="auto"/>
        <w:ind w:left="1276" w:hanging="127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Předávací protokol musí obsahovat alespoň následující náležitosti:</w:t>
      </w:r>
    </w:p>
    <w:p w:rsidR="00C67CC4" w:rsidRPr="00C67CC4" w:rsidRDefault="00C67CC4" w:rsidP="00C67CC4">
      <w:pPr>
        <w:numPr>
          <w:ilvl w:val="0"/>
          <w:numId w:val="25"/>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označení smluvních stran;</w:t>
      </w:r>
    </w:p>
    <w:p w:rsidR="00C67CC4" w:rsidRPr="00C67CC4" w:rsidRDefault="00C67CC4" w:rsidP="00C67CC4">
      <w:pPr>
        <w:numPr>
          <w:ilvl w:val="0"/>
          <w:numId w:val="25"/>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datum a místo převzetí díla;</w:t>
      </w:r>
    </w:p>
    <w:p w:rsidR="00C67CC4" w:rsidRPr="00C67CC4" w:rsidRDefault="00C67CC4" w:rsidP="00C67CC4">
      <w:pPr>
        <w:numPr>
          <w:ilvl w:val="0"/>
          <w:numId w:val="25"/>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charakteristiku předaného díla včetně množství a výrobce použitých výrobků, případné výhrady objednatele k přebíranému zboží;</w:t>
      </w:r>
    </w:p>
    <w:p w:rsidR="00C67CC4" w:rsidRPr="00C67CC4" w:rsidRDefault="00C67CC4" w:rsidP="00C67CC4">
      <w:pPr>
        <w:numPr>
          <w:ilvl w:val="0"/>
          <w:numId w:val="25"/>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případný důvod objednatele pro odmítnutí převzetí díla;</w:t>
      </w:r>
    </w:p>
    <w:p w:rsidR="00C67CC4" w:rsidRPr="00C67CC4" w:rsidRDefault="00C67CC4" w:rsidP="00C67CC4">
      <w:pPr>
        <w:numPr>
          <w:ilvl w:val="0"/>
          <w:numId w:val="25"/>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podpisy smluvních stran, resp. jimi pověřených osob.</w:t>
      </w:r>
    </w:p>
    <w:p w:rsidR="00C67CC4" w:rsidRPr="00C67CC4" w:rsidRDefault="00C67CC4" w:rsidP="00C67CC4">
      <w:pPr>
        <w:numPr>
          <w:ilvl w:val="0"/>
          <w:numId w:val="2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Pokud objednatel odmítl převzít předávané dílo, uvede se v protokolu, že objednatel dílo nepřevzal, včetně důvodů, proč se tak stalo. </w:t>
      </w:r>
    </w:p>
    <w:p w:rsidR="00C67CC4" w:rsidRPr="00C67CC4" w:rsidRDefault="00C67CC4" w:rsidP="00C67CC4">
      <w:pPr>
        <w:numPr>
          <w:ilvl w:val="0"/>
          <w:numId w:val="2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Podmínkou pro dokončení díla je ukončení všech prací uvedených v této smlouvě a to, že povrch všech pozemků tvořících staveniště je vyčištěn a uveden do předchozího stavu.</w:t>
      </w:r>
    </w:p>
    <w:p w:rsidR="00C67CC4" w:rsidRPr="00C67CC4" w:rsidRDefault="00C67CC4" w:rsidP="00C67CC4">
      <w:pPr>
        <w:numPr>
          <w:ilvl w:val="0"/>
          <w:numId w:val="2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Objednatel má právo převzít i dílo, které vykazuje drobné vady a nedodělky, které samy o sobě ani ve spojení s jinými nebrání užívání díla funkčně nebo esteticky, ani jeho užívání podstatným způsobem neomezují. Pokud zhotovitel neodstraní veškeré takto definované vady a nedodělky v dohodnutém termínu, a objednatel dílo přesto převezme, je povinen zaplatit objednateli smluvní pokutu dle čl. IX. této smlouvy. V tomto případě je zhotovitel povinen odstranit tyto </w:t>
      </w:r>
      <w:r w:rsidRPr="00C67CC4">
        <w:rPr>
          <w:rFonts w:ascii="Times New Roman" w:eastAsia="Times New Roman" w:hAnsi="Times New Roman" w:cs="Times New Roman"/>
          <w:lang w:eastAsia="cs-CZ"/>
        </w:rPr>
        <w:lastRenderedPageBreak/>
        <w:t>vady a nedodělky v termínu uvedeném v zápise o předání a převzetí díla. Pokud dílo vykazuje jiné než uvedené vady a nedodělky, objednatel není povinen takové dílo převzít.</w:t>
      </w:r>
    </w:p>
    <w:p w:rsidR="00C67CC4" w:rsidRPr="00C67CC4" w:rsidRDefault="00C67CC4" w:rsidP="00C67CC4">
      <w:pPr>
        <w:numPr>
          <w:ilvl w:val="0"/>
          <w:numId w:val="2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Vadou se pro účely této smlouvy rozumí odchylka v kvalitě, rozsahu nebo parametrech díla, stanovených projektem stavby, touto smlouvou a obecně závaznými předpisy. Nedodělkem se rozumí jakákoli nedokončená práce potřebná k dokončení díla.</w:t>
      </w:r>
    </w:p>
    <w:p w:rsidR="00C67CC4" w:rsidRPr="00C67CC4" w:rsidRDefault="00C67CC4" w:rsidP="00C67CC4">
      <w:pPr>
        <w:numPr>
          <w:ilvl w:val="0"/>
          <w:numId w:val="2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je povinen v přiměřené lhůtě odstranit vady a nedodělky, i když tvrdí, že za uvedené vady a nedodělky neodpovídá. Náklady na odstranění takovýchto vad a nedodělků nese až do vyjasnění zhotovitel.</w:t>
      </w:r>
    </w:p>
    <w:p w:rsidR="00C67CC4" w:rsidRPr="00C67CC4" w:rsidRDefault="00C67CC4" w:rsidP="00C67CC4">
      <w:pPr>
        <w:numPr>
          <w:ilvl w:val="0"/>
          <w:numId w:val="2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S ohledem na ustanovení § </w:t>
      </w:r>
      <w:smartTag w:uri="urn:schemas-microsoft-com:office:smarttags" w:element="metricconverter">
        <w:smartTagPr>
          <w:attr w:name="ProductID" w:val="2599 a"/>
        </w:smartTagPr>
        <w:r w:rsidRPr="00C67CC4">
          <w:rPr>
            <w:rFonts w:ascii="Times New Roman" w:eastAsia="Times New Roman" w:hAnsi="Times New Roman" w:cs="Times New Roman"/>
            <w:lang w:eastAsia="cs-CZ"/>
          </w:rPr>
          <w:t>2599 a</w:t>
        </w:r>
      </w:smartTag>
      <w:r w:rsidRPr="00C67CC4">
        <w:rPr>
          <w:rFonts w:ascii="Times New Roman" w:eastAsia="Times New Roman" w:hAnsi="Times New Roman" w:cs="Times New Roman"/>
          <w:lang w:eastAsia="cs-CZ"/>
        </w:rPr>
        <w:t xml:space="preserve"> násl. občanského zákoníku se objednatel stává výlučným vlastníkem díla až po dokončení a předání díla zhotovitelem objednateli, tedy až po provedení díla. Nebezpečí škod na prováděném díle však nese zhotovitel od zahájení prací až do jejich dokončení a předání díla objednateli, tedy až do provedení díla.</w:t>
      </w:r>
    </w:p>
    <w:p w:rsidR="00C67CC4" w:rsidRPr="00C67CC4" w:rsidRDefault="00C67CC4" w:rsidP="00C67CC4">
      <w:pPr>
        <w:spacing w:after="0" w:line="240" w:lineRule="auto"/>
        <w:rPr>
          <w:rFonts w:ascii="Times New Roman" w:eastAsia="Times New Roman" w:hAnsi="Times New Roman" w:cs="Times New Roman"/>
          <w:b/>
          <w:lang w:eastAsia="cs-CZ"/>
        </w:rPr>
      </w:pPr>
    </w:p>
    <w:p w:rsidR="00C67CC4" w:rsidRPr="00C67CC4" w:rsidRDefault="00C67CC4" w:rsidP="00C67CC4">
      <w:pPr>
        <w:spacing w:after="0" w:line="240" w:lineRule="auto"/>
        <w:jc w:val="center"/>
        <w:rPr>
          <w:rFonts w:ascii="Times New Roman" w:eastAsia="Times New Roman" w:hAnsi="Times New Roman" w:cs="Times New Roman"/>
          <w:b/>
          <w:lang w:eastAsia="cs-CZ"/>
        </w:rPr>
      </w:pPr>
    </w:p>
    <w:p w:rsidR="00C67CC4" w:rsidRPr="00C67CC4" w:rsidRDefault="00C67CC4" w:rsidP="00C67CC4">
      <w:pPr>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VII.</w:t>
      </w:r>
    </w:p>
    <w:p w:rsidR="00C67CC4" w:rsidRPr="00C67CC4" w:rsidRDefault="00C67CC4" w:rsidP="00C67CC4">
      <w:pPr>
        <w:spacing w:after="0" w:line="240" w:lineRule="auto"/>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Vedení stavebního deníku</w:t>
      </w:r>
    </w:p>
    <w:p w:rsidR="00C67CC4" w:rsidRPr="00C67CC4" w:rsidRDefault="00C67CC4" w:rsidP="00C67CC4">
      <w:pPr>
        <w:spacing w:after="0" w:line="240" w:lineRule="auto"/>
        <w:jc w:val="center"/>
        <w:rPr>
          <w:rFonts w:ascii="Times New Roman" w:eastAsia="Times New Roman" w:hAnsi="Times New Roman" w:cs="Times New Roman"/>
          <w:b/>
          <w:sz w:val="10"/>
          <w:szCs w:val="10"/>
          <w:u w:val="single"/>
          <w:lang w:eastAsia="cs-CZ"/>
        </w:rPr>
      </w:pPr>
    </w:p>
    <w:p w:rsidR="00C67CC4" w:rsidRPr="00C67CC4" w:rsidRDefault="00C67CC4" w:rsidP="00C67CC4">
      <w:pPr>
        <w:numPr>
          <w:ilvl w:val="0"/>
          <w:numId w:val="29"/>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Zhotovitel je povinen vést na stavbě stavební deník sloužící jako doklad o provádění díla. Stavební deník zhotovitel vede od převzetí staveniště (smluvního prostoru) od objednatele. V případě, že tento prostor nebude v dohodnutém termínu předán a převzat, bude jako první zápis do deníku proveden záznam zhotovitele se stanoviskem objednatele, proč se tak nestalo. </w:t>
      </w:r>
    </w:p>
    <w:p w:rsidR="00C67CC4" w:rsidRPr="00C67CC4" w:rsidRDefault="00C67CC4" w:rsidP="00C67CC4">
      <w:pPr>
        <w:numPr>
          <w:ilvl w:val="0"/>
          <w:numId w:val="29"/>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Do stavebního deníku se zapisují všechny skutečnosti rozhodné pro plnění smlouvy. Jsou to zejména údaje o časovém postupu prací, o jakosti díla a zdůvodněných odchylkách prováděných prací. Deník se skládá z úvodních listů, denních záznamů a příloh.</w:t>
      </w:r>
    </w:p>
    <w:p w:rsidR="00C67CC4" w:rsidRPr="00C67CC4" w:rsidRDefault="00C67CC4" w:rsidP="00C67CC4">
      <w:pPr>
        <w:numPr>
          <w:ilvl w:val="0"/>
          <w:numId w:val="29"/>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kdy oprávněná osoba nesouhlasí s provedením záznamu objednatele, je povinna připojit k záznamu do tří pracovních dnů své vyjádření. Pokud tak neučiní, má se za to, že s obsahem záznamu souhlasí; to se netýká případů, kdy je zapotřebí smlouvu změnit písemnou formou.</w:t>
      </w:r>
    </w:p>
    <w:p w:rsidR="004659BE" w:rsidRPr="00572A8D" w:rsidRDefault="00C67CC4" w:rsidP="00572A8D">
      <w:pPr>
        <w:numPr>
          <w:ilvl w:val="0"/>
          <w:numId w:val="29"/>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je povinen uložit průpis denních záznamů odděleně od originálu tak, aby byl k dispozici v případě ztráty nebo zničení deníku. Stavební deník musí být k dispozici objednateli a orgánu státního stavebního dohledu.</w:t>
      </w:r>
    </w:p>
    <w:p w:rsidR="004659BE" w:rsidRDefault="004659BE" w:rsidP="00C67CC4">
      <w:pPr>
        <w:tabs>
          <w:tab w:val="left" w:pos="284"/>
        </w:tabs>
        <w:spacing w:after="0" w:line="240" w:lineRule="auto"/>
        <w:jc w:val="center"/>
        <w:rPr>
          <w:rFonts w:ascii="Times New Roman" w:eastAsia="Times New Roman" w:hAnsi="Times New Roman" w:cs="Times New Roman"/>
          <w:b/>
          <w:lang w:eastAsia="cs-CZ"/>
        </w:rPr>
      </w:pPr>
    </w:p>
    <w:p w:rsidR="002A13E2" w:rsidRDefault="002A13E2" w:rsidP="00C67CC4">
      <w:pPr>
        <w:tabs>
          <w:tab w:val="left" w:pos="284"/>
        </w:tabs>
        <w:spacing w:after="0" w:line="240" w:lineRule="auto"/>
        <w:jc w:val="center"/>
        <w:rPr>
          <w:rFonts w:ascii="Times New Roman" w:eastAsia="Times New Roman" w:hAnsi="Times New Roman" w:cs="Times New Roman"/>
          <w:b/>
          <w:lang w:eastAsia="cs-CZ"/>
        </w:rPr>
      </w:pPr>
    </w:p>
    <w:p w:rsidR="00C67CC4" w:rsidRPr="00C67CC4" w:rsidRDefault="00C67CC4" w:rsidP="00C67CC4">
      <w:pPr>
        <w:tabs>
          <w:tab w:val="left" w:pos="284"/>
        </w:tabs>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VIII.</w:t>
      </w:r>
    </w:p>
    <w:p w:rsidR="00C67CC4" w:rsidRPr="00C67CC4" w:rsidRDefault="00C67CC4" w:rsidP="00C67CC4">
      <w:pPr>
        <w:spacing w:after="0" w:line="240" w:lineRule="auto"/>
        <w:ind w:left="180" w:hanging="180"/>
        <w:jc w:val="center"/>
        <w:rPr>
          <w:rFonts w:ascii="Times New Roman" w:eastAsia="Times New Roman" w:hAnsi="Times New Roman" w:cs="Times New Roman"/>
          <w:u w:val="single"/>
          <w:lang w:eastAsia="cs-CZ"/>
        </w:rPr>
      </w:pPr>
      <w:r w:rsidRPr="00C67CC4">
        <w:rPr>
          <w:rFonts w:ascii="Times New Roman" w:eastAsia="Times New Roman" w:hAnsi="Times New Roman" w:cs="Times New Roman"/>
          <w:b/>
          <w:u w:val="single"/>
          <w:lang w:eastAsia="cs-CZ"/>
        </w:rPr>
        <w:t>Záruky</w:t>
      </w:r>
    </w:p>
    <w:p w:rsidR="00C67CC4" w:rsidRPr="00C67CC4" w:rsidRDefault="00C67CC4" w:rsidP="00C67CC4">
      <w:pPr>
        <w:spacing w:after="0" w:line="240" w:lineRule="auto"/>
        <w:ind w:left="180" w:hanging="180"/>
        <w:jc w:val="center"/>
        <w:rPr>
          <w:rFonts w:ascii="Times New Roman" w:eastAsia="Times New Roman" w:hAnsi="Times New Roman" w:cs="Times New Roman"/>
          <w:sz w:val="10"/>
          <w:szCs w:val="10"/>
          <w:lang w:eastAsia="cs-CZ"/>
        </w:rPr>
      </w:pPr>
    </w:p>
    <w:p w:rsidR="00C67CC4" w:rsidRPr="00C67CC4" w:rsidRDefault="00C67CC4" w:rsidP="00C67CC4">
      <w:pPr>
        <w:numPr>
          <w:ilvl w:val="0"/>
          <w:numId w:val="30"/>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odpovídá za vady a nedodělky, jež má dílo v době jeho předání. Za vady díla, na něž se vztahuje záruka za jakost, odpovídá zhotovitel v rozsahu této záruky.</w:t>
      </w:r>
    </w:p>
    <w:p w:rsidR="00C67CC4" w:rsidRPr="00C67CC4" w:rsidRDefault="00C67CC4" w:rsidP="00C67CC4">
      <w:pPr>
        <w:numPr>
          <w:ilvl w:val="0"/>
          <w:numId w:val="30"/>
        </w:numPr>
        <w:spacing w:after="0" w:line="240" w:lineRule="auto"/>
        <w:contextualSpacing/>
        <w:jc w:val="both"/>
        <w:rPr>
          <w:rFonts w:ascii="Times New Roman" w:eastAsia="Times New Roman" w:hAnsi="Times New Roman" w:cs="Times New Roman"/>
          <w:szCs w:val="20"/>
          <w:lang w:eastAsia="cs-CZ"/>
        </w:rPr>
      </w:pPr>
      <w:r w:rsidRPr="00C67CC4">
        <w:rPr>
          <w:rFonts w:ascii="Times New Roman" w:eastAsia="Times New Roman" w:hAnsi="Times New Roman" w:cs="Times New Roman"/>
          <w:szCs w:val="20"/>
          <w:lang w:eastAsia="cs-CZ"/>
        </w:rPr>
        <w:t>Zhotovitel poskytuje na dílo specifikované v čl. I. odst. 1. této smlouvy záruku v </w:t>
      </w:r>
      <w:r w:rsidRPr="00C67CC4">
        <w:rPr>
          <w:rFonts w:ascii="Times New Roman" w:eastAsia="Times New Roman" w:hAnsi="Times New Roman" w:cs="Times New Roman"/>
          <w:bCs/>
          <w:szCs w:val="20"/>
          <w:lang w:eastAsia="cs-CZ"/>
        </w:rPr>
        <w:t>délce</w:t>
      </w:r>
      <w:r w:rsidRPr="00C67CC4">
        <w:rPr>
          <w:rFonts w:ascii="Times New Roman" w:eastAsia="Times New Roman" w:hAnsi="Times New Roman" w:cs="Times New Roman"/>
          <w:bCs/>
          <w:color w:val="FF0000"/>
          <w:szCs w:val="20"/>
          <w:lang w:eastAsia="cs-CZ"/>
        </w:rPr>
        <w:t xml:space="preserve"> </w:t>
      </w:r>
      <w:sdt>
        <w:sdtPr>
          <w:rPr>
            <w:rFonts w:ascii="Times New Roman" w:eastAsia="Times New Roman" w:hAnsi="Times New Roman" w:cs="Times New Roman"/>
            <w:b/>
            <w:bCs/>
            <w:szCs w:val="20"/>
            <w:lang w:eastAsia="cs-CZ"/>
          </w:rPr>
          <w:id w:val="-1604562244"/>
          <w:placeholder>
            <w:docPart w:val="E178363C1A6C4BAEB5C6C98709D1CE4F"/>
          </w:placeholder>
          <w:text/>
        </w:sdtPr>
        <w:sdtEndPr/>
        <w:sdtContent>
          <w:r w:rsidR="00D675F7">
            <w:rPr>
              <w:rFonts w:ascii="Times New Roman" w:eastAsia="Times New Roman" w:hAnsi="Times New Roman" w:cs="Times New Roman"/>
              <w:b/>
              <w:bCs/>
              <w:szCs w:val="20"/>
              <w:lang w:eastAsia="cs-CZ"/>
            </w:rPr>
            <w:t>36 měsíců</w:t>
          </w:r>
        </w:sdtContent>
      </w:sdt>
      <w:r w:rsidRPr="00C67CC4">
        <w:rPr>
          <w:rFonts w:ascii="Times New Roman" w:eastAsia="Times New Roman" w:hAnsi="Times New Roman" w:cs="Times New Roman"/>
          <w:szCs w:val="20"/>
          <w:lang w:eastAsia="cs-CZ"/>
        </w:rPr>
        <w:t xml:space="preserve"> od převzetí díla objednatelem. Na ostatní materiály, výrobky a technologická vybavení se vztahují záruky výrobců, nejméně však 24 měsíců. Po tuto dobu zhotovitel odpovídá za vady, které objednatel zjistil, a které včas oznámil.  </w:t>
      </w:r>
    </w:p>
    <w:p w:rsidR="00C67CC4" w:rsidRPr="00C67CC4" w:rsidRDefault="00C67CC4" w:rsidP="00C67CC4">
      <w:pPr>
        <w:numPr>
          <w:ilvl w:val="0"/>
          <w:numId w:val="30"/>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Záruční doba počíná běžet převzetím díla objednatelem. Pokud se v záruční době vyskytne vada nebo nedodělek, na které se vztahuje záruka dle této smlouvy, a zhotovitel provede odstranění vady nebo nedodělku dodáním a instalací nového zboží (výrobku), začne na toto zboží (výrobek) běžet nová záruční doba v délce dle odst. 2 tohoto článku. Objednatel se zavazuje, že případnou reklamaci díla uplatní bezodkladně po zjištění vady nebo nedodělku písemnou formou do rukou oprávněného zástupce zhotovitele – </w:t>
      </w:r>
      <w:sdt>
        <w:sdtPr>
          <w:rPr>
            <w:rFonts w:ascii="Times New Roman" w:eastAsia="Times New Roman" w:hAnsi="Times New Roman" w:cs="Times New Roman"/>
            <w:b/>
            <w:lang w:eastAsia="cs-CZ"/>
          </w:rPr>
          <w:id w:val="707997234"/>
          <w:placeholder>
            <w:docPart w:val="E178363C1A6C4BAEB5C6C98709D1CE4F"/>
          </w:placeholder>
          <w:text/>
        </w:sdtPr>
        <w:sdtEndPr/>
        <w:sdtContent>
          <w:r w:rsidR="00572A8D" w:rsidRPr="00572A8D">
            <w:rPr>
              <w:rFonts w:ascii="Times New Roman" w:eastAsia="Times New Roman" w:hAnsi="Times New Roman" w:cs="Times New Roman"/>
              <w:b/>
              <w:lang w:eastAsia="cs-CZ"/>
            </w:rPr>
            <w:t>Ing</w:t>
          </w:r>
          <w:r w:rsidR="00D675F7" w:rsidRPr="00572A8D">
            <w:rPr>
              <w:rFonts w:ascii="Times New Roman" w:eastAsia="Times New Roman" w:hAnsi="Times New Roman" w:cs="Times New Roman"/>
              <w:b/>
              <w:lang w:eastAsia="cs-CZ"/>
            </w:rPr>
            <w:t>.</w:t>
          </w:r>
          <w:r w:rsidR="00572A8D" w:rsidRPr="00572A8D">
            <w:rPr>
              <w:rFonts w:ascii="Times New Roman" w:eastAsia="Times New Roman" w:hAnsi="Times New Roman" w:cs="Times New Roman"/>
              <w:b/>
              <w:lang w:eastAsia="cs-CZ"/>
            </w:rPr>
            <w:t xml:space="preserve"> Luboš Solan, MBA.</w:t>
          </w:r>
        </w:sdtContent>
      </w:sdt>
      <w:r w:rsidRPr="00C67CC4">
        <w:rPr>
          <w:rFonts w:ascii="Times New Roman" w:eastAsia="Times New Roman" w:hAnsi="Times New Roman" w:cs="Times New Roman"/>
          <w:iCs/>
          <w:lang w:eastAsia="cs-CZ"/>
        </w:rPr>
        <w:t xml:space="preserve">  </w:t>
      </w:r>
      <w:r w:rsidRPr="00C67CC4">
        <w:rPr>
          <w:rFonts w:ascii="Times New Roman" w:eastAsia="Times New Roman" w:hAnsi="Times New Roman" w:cs="Times New Roman"/>
          <w:lang w:eastAsia="cs-CZ"/>
        </w:rPr>
        <w:t>Zhotovitel je následně povinen do 2 pracovních dnů od oznámení zahájit reklamační řízení.</w:t>
      </w:r>
    </w:p>
    <w:p w:rsidR="00C67CC4" w:rsidRPr="00C67CC4" w:rsidRDefault="00C67CC4" w:rsidP="00C67CC4">
      <w:pPr>
        <w:numPr>
          <w:ilvl w:val="0"/>
          <w:numId w:val="30"/>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 průběhu reklamačního řízení a prověrky vad bude zhotovitelem pořízen zápis. V případě uznání vady bude zápis obsahovat termín odstranění vad, popis způsobu jejich odstranění, případně výši slevy.</w:t>
      </w:r>
    </w:p>
    <w:p w:rsidR="00C67CC4" w:rsidRPr="00C67CC4" w:rsidRDefault="00C67CC4" w:rsidP="00C67CC4">
      <w:pPr>
        <w:numPr>
          <w:ilvl w:val="0"/>
          <w:numId w:val="30"/>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reklamaci musí být vady popsány a uvedeno, jak se projevují. Zhotovitel se zavazuje, že v případě vady nebo nedodělku díla v záruční době poskytne objednateli na základě vzájemné dohody jedno z níže uvedených plnění plynoucích z odpovědnosti zhotovitele za vady:</w:t>
      </w:r>
    </w:p>
    <w:p w:rsidR="00C67CC4" w:rsidRPr="00C67CC4" w:rsidRDefault="00C67CC4" w:rsidP="00C67CC4">
      <w:pPr>
        <w:spacing w:after="0" w:line="240" w:lineRule="auto"/>
        <w:jc w:val="both"/>
        <w:rPr>
          <w:rFonts w:ascii="Times New Roman" w:eastAsia="Times New Roman" w:hAnsi="Times New Roman" w:cs="Times New Roman"/>
          <w:sz w:val="10"/>
          <w:szCs w:val="10"/>
          <w:lang w:eastAsia="cs-CZ"/>
        </w:rPr>
      </w:pPr>
    </w:p>
    <w:p w:rsidR="00C67CC4" w:rsidRPr="00C67CC4" w:rsidRDefault="00C67CC4" w:rsidP="00C67CC4">
      <w:pPr>
        <w:numPr>
          <w:ilvl w:val="0"/>
          <w:numId w:val="23"/>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lastRenderedPageBreak/>
        <w:t>bezplatné odstranění vad</w:t>
      </w:r>
    </w:p>
    <w:p w:rsidR="00C67CC4" w:rsidRPr="00C67CC4" w:rsidRDefault="00C67CC4" w:rsidP="00C67CC4">
      <w:pPr>
        <w:numPr>
          <w:ilvl w:val="0"/>
          <w:numId w:val="23"/>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úhradu nákladů na odstranění vad v případě, kdy tak neučiní sám</w:t>
      </w:r>
    </w:p>
    <w:p w:rsidR="00C67CC4" w:rsidRPr="00C67CC4" w:rsidRDefault="00C67CC4" w:rsidP="00C67CC4">
      <w:pPr>
        <w:numPr>
          <w:ilvl w:val="0"/>
          <w:numId w:val="23"/>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uhradí objednateli veškeré škody vzniklé z vady</w:t>
      </w:r>
    </w:p>
    <w:p w:rsidR="00C67CC4" w:rsidRPr="00C67CC4" w:rsidRDefault="00C67CC4" w:rsidP="00C67CC4">
      <w:pPr>
        <w:numPr>
          <w:ilvl w:val="0"/>
          <w:numId w:val="23"/>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poskytne objednateli přiměřenou slevu z celkové ceny díla odpovídající rozsahu škod v případě neodstranitelné vady</w:t>
      </w:r>
    </w:p>
    <w:p w:rsidR="00C67CC4" w:rsidRPr="00C67CC4" w:rsidRDefault="00C67CC4" w:rsidP="00C67CC4">
      <w:pPr>
        <w:numPr>
          <w:ilvl w:val="0"/>
          <w:numId w:val="30"/>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je povinen nejpozději do 2 pracovních dnů po obdržení reklamace uskutečnit prověrku k zjištění důvodnosti a charakteru vady za účasti oprávněného zástupce objednatele. V případě, že v průběhu reklamačního řízení bude reklamace vady nebo nedodělku uznána jako oprávněná, je zhotovitel povinen zahájit bezodkladné práce na odstranění vady. Jestliže jde o vadu běžnou, je povinen ji odstranit bezodkladně, nejpozději však ve lhůtě 5 kalendářních dnů.</w:t>
      </w:r>
    </w:p>
    <w:p w:rsidR="00C67CC4" w:rsidRPr="00C67CC4" w:rsidRDefault="00C67CC4" w:rsidP="00C67CC4">
      <w:pPr>
        <w:numPr>
          <w:ilvl w:val="0"/>
          <w:numId w:val="30"/>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Jestliže objednatel v reklamaci výslovně uvede, že se jedná o havárii, je zhotovitel povinen nastoupit a zahájit odstraňování vady (havárie) nejpozději do 12 hodin po obdržení reklamace (oznámení).</w:t>
      </w:r>
    </w:p>
    <w:p w:rsidR="00C67CC4" w:rsidRPr="00C67CC4" w:rsidRDefault="00C67CC4" w:rsidP="00C67CC4">
      <w:pPr>
        <w:numPr>
          <w:ilvl w:val="0"/>
          <w:numId w:val="30"/>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Nenastoupí-li zhotovitel k odstranění uznané reklamované vady, nebo nedodělku ani do 5 dnů </w:t>
      </w:r>
      <w:r w:rsidRPr="00C67CC4">
        <w:rPr>
          <w:rFonts w:ascii="Times New Roman" w:eastAsia="Times New Roman" w:hAnsi="Times New Roman" w:cs="Times New Roman"/>
          <w:lang w:eastAsia="cs-CZ"/>
        </w:rPr>
        <w:br/>
        <w:t>a v případě havárie do 24 hodin po obdržení reklamace, je objednatel oprávněn pověřit odstraněním vady jinou odbornou právnickou nebo fyzickou osobu. Veškeré takto vzniklé náklady uhradí objednateli zhotovitel nejpozději do 10 pracovních dnů od vystavení faktury objednatele zhotoviteli.</w:t>
      </w:r>
    </w:p>
    <w:p w:rsidR="00C67CC4" w:rsidRPr="00C67CC4" w:rsidRDefault="00C67CC4" w:rsidP="00C67CC4">
      <w:pPr>
        <w:numPr>
          <w:ilvl w:val="0"/>
          <w:numId w:val="30"/>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Reklamaci lze uplatnit nejpozději do posledního dne záruční doby, přičemž i reklamace odeslaná objednatelem v poslední den záruční dobu se považuje za včas uplatněnou.</w:t>
      </w:r>
    </w:p>
    <w:p w:rsidR="00C67CC4" w:rsidRPr="00C67CC4" w:rsidRDefault="00C67CC4" w:rsidP="00C67CC4">
      <w:pPr>
        <w:numPr>
          <w:ilvl w:val="0"/>
          <w:numId w:val="30"/>
        </w:numPr>
        <w:tabs>
          <w:tab w:val="left" w:pos="0"/>
        </w:tabs>
        <w:autoSpaceDN w:val="0"/>
        <w:spacing w:after="0" w:line="240" w:lineRule="auto"/>
        <w:contextualSpacing/>
        <w:jc w:val="both"/>
        <w:textAlignment w:val="baseline"/>
        <w:rPr>
          <w:rFonts w:ascii="Times New Roman" w:eastAsia="Times New Roman" w:hAnsi="Times New Roman" w:cs="Times New Roman"/>
          <w:b/>
          <w:lang w:eastAsia="cs-CZ"/>
        </w:rPr>
      </w:pPr>
      <w:r w:rsidRPr="00C67CC4">
        <w:rPr>
          <w:rFonts w:ascii="Times New Roman" w:eastAsia="Times New Roman" w:hAnsi="Times New Roman" w:cs="Times New Roman"/>
          <w:lang w:eastAsia="cs-CZ"/>
        </w:rPr>
        <w:t>Vedle uplatňovaných nároků z vad díla má objednatel nárok na náhradu škody.</w:t>
      </w:r>
    </w:p>
    <w:p w:rsidR="00C67CC4" w:rsidRPr="00C67CC4" w:rsidRDefault="00C67CC4" w:rsidP="00C67CC4">
      <w:pPr>
        <w:spacing w:after="0" w:line="240" w:lineRule="auto"/>
        <w:rPr>
          <w:rFonts w:ascii="Times New Roman" w:eastAsia="Times New Roman" w:hAnsi="Times New Roman" w:cs="Times New Roman"/>
          <w:b/>
          <w:lang w:eastAsia="cs-CZ"/>
        </w:rPr>
      </w:pPr>
    </w:p>
    <w:p w:rsidR="00C67CC4" w:rsidRPr="00C67CC4" w:rsidRDefault="00C67CC4" w:rsidP="00C67CC4">
      <w:pPr>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IX.</w:t>
      </w:r>
    </w:p>
    <w:p w:rsidR="00C67CC4" w:rsidRPr="00C67CC4" w:rsidRDefault="00C67CC4" w:rsidP="00C67CC4">
      <w:pPr>
        <w:spacing w:after="0" w:line="240" w:lineRule="auto"/>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Smluvní pokuty</w:t>
      </w:r>
    </w:p>
    <w:p w:rsidR="00C67CC4" w:rsidRPr="00C67CC4" w:rsidRDefault="00C67CC4" w:rsidP="00C67CC4">
      <w:pPr>
        <w:spacing w:after="0" w:line="240" w:lineRule="auto"/>
        <w:jc w:val="center"/>
        <w:rPr>
          <w:rFonts w:ascii="Times New Roman" w:eastAsia="Times New Roman" w:hAnsi="Times New Roman" w:cs="Times New Roman"/>
          <w:b/>
          <w:sz w:val="10"/>
          <w:szCs w:val="10"/>
          <w:u w:val="single"/>
          <w:lang w:eastAsia="cs-CZ"/>
        </w:rPr>
      </w:pPr>
    </w:p>
    <w:p w:rsidR="00C67CC4" w:rsidRPr="00C67CC4" w:rsidRDefault="00C67CC4" w:rsidP="00C67CC4">
      <w:pPr>
        <w:numPr>
          <w:ilvl w:val="0"/>
          <w:numId w:val="27"/>
        </w:numPr>
        <w:spacing w:after="0" w:line="240" w:lineRule="auto"/>
        <w:ind w:left="709" w:hanging="283"/>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V případě, že zhotovitel neprovede dílo, nebo jeho část řádným způsobem a v dohodnutém čase, zaplatí objednateli smluvní </w:t>
      </w:r>
      <w:r w:rsidRPr="00C67CC4">
        <w:rPr>
          <w:rFonts w:ascii="Times New Roman" w:eastAsia="Times New Roman" w:hAnsi="Times New Roman" w:cs="Times New Roman"/>
          <w:color w:val="000000"/>
          <w:lang w:eastAsia="cs-CZ"/>
        </w:rPr>
        <w:t xml:space="preserve">pokutu ve výši </w:t>
      </w:r>
      <w:r w:rsidRPr="00C67CC4">
        <w:rPr>
          <w:rFonts w:ascii="Times New Roman" w:eastAsia="Times New Roman" w:hAnsi="Times New Roman" w:cs="Times New Roman"/>
          <w:color w:val="000000"/>
          <w:szCs w:val="24"/>
          <w:lang w:eastAsia="cs-CZ"/>
        </w:rPr>
        <w:t>0,1% z dohodnuté ceny</w:t>
      </w:r>
      <w:r w:rsidRPr="00C67CC4">
        <w:rPr>
          <w:rFonts w:ascii="Times New Roman" w:eastAsia="Times New Roman" w:hAnsi="Times New Roman" w:cs="Times New Roman"/>
          <w:szCs w:val="24"/>
          <w:lang w:eastAsia="cs-CZ"/>
        </w:rPr>
        <w:t xml:space="preserve"> díla </w:t>
      </w:r>
      <w:r w:rsidRPr="00C67CC4">
        <w:rPr>
          <w:rFonts w:ascii="Times New Roman" w:eastAsia="Times New Roman" w:hAnsi="Times New Roman" w:cs="Times New Roman"/>
          <w:lang w:eastAsia="cs-CZ"/>
        </w:rPr>
        <w:t>za každý den prodlení. Zhotovitel není v prodlení s plněním a nevzniká mu povinnost k úhradě smluvní pokuty, dojde-li k prodlení z důvodů na straně objednatele. Zaplacením této smluvní pokuty není dotčeno právo objednatele na náhradu škody.</w:t>
      </w:r>
    </w:p>
    <w:p w:rsidR="00C67CC4" w:rsidRPr="00C67CC4" w:rsidRDefault="00C67CC4" w:rsidP="00C67CC4">
      <w:pPr>
        <w:numPr>
          <w:ilvl w:val="0"/>
          <w:numId w:val="27"/>
        </w:numPr>
        <w:spacing w:after="0" w:line="240" w:lineRule="auto"/>
        <w:ind w:left="709" w:hanging="283"/>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rsidR="00C67CC4" w:rsidRPr="00C67CC4" w:rsidRDefault="00C67CC4" w:rsidP="00C67CC4">
      <w:pPr>
        <w:numPr>
          <w:ilvl w:val="0"/>
          <w:numId w:val="27"/>
        </w:numPr>
        <w:spacing w:after="0" w:line="240" w:lineRule="auto"/>
        <w:ind w:left="709" w:hanging="283"/>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že objednatel neuhradí fakturu – daňový doklad v dohodnutém termínu, je zhotovitel oprávněn požadovat zaplacení úroku z prodlení ve výši 0,05 % z dlužné částky za každý den prodlení. Zaplacením smluvní pokuty není dotčeno právo zhotovitele na náhradu škody vzniklé v příčinné souvislosti s porušením povinnosti objednatele zaplatit fakturu - daňový doklad.</w:t>
      </w:r>
    </w:p>
    <w:p w:rsidR="00C67CC4" w:rsidRPr="00C67CC4" w:rsidRDefault="00C67CC4" w:rsidP="00C67CC4">
      <w:pPr>
        <w:numPr>
          <w:ilvl w:val="0"/>
          <w:numId w:val="27"/>
        </w:numPr>
        <w:spacing w:after="0" w:line="240" w:lineRule="auto"/>
        <w:ind w:left="709" w:hanging="283"/>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Dále si smluvní strany ujednaly následující smluvní pokuty, které je oprávněn požadovat objednatel po zhotoviteli za prodlení s termínem odstranění vad a nedodělků uvedených v předávacím protokolu, a to ve výši 3 500,- Kč za každou vadu nebo nedodělek a každý i započatý den prodlení</w:t>
      </w:r>
    </w:p>
    <w:p w:rsidR="00C67CC4" w:rsidRPr="00C67CC4" w:rsidRDefault="00C67CC4" w:rsidP="00C67CC4">
      <w:pPr>
        <w:numPr>
          <w:ilvl w:val="0"/>
          <w:numId w:val="24"/>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za prodlení se svoláním reklamačního řízení ve výši 2 000,-Kč za každý započatý den prodlení</w:t>
      </w:r>
    </w:p>
    <w:p w:rsidR="00C67CC4" w:rsidRPr="00C67CC4" w:rsidRDefault="00C67CC4" w:rsidP="00C67CC4">
      <w:pPr>
        <w:numPr>
          <w:ilvl w:val="0"/>
          <w:numId w:val="24"/>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za prodlení s termínem odstranění záručních vad a nedodělků dohodnutých v reklamačním řízení, a to ve výši 2 000,-Kč za každou vadu a každý i započatý den prodlení</w:t>
      </w:r>
      <w:r w:rsidRPr="00C67CC4">
        <w:rPr>
          <w:rFonts w:ascii="Times New Roman" w:eastAsia="Times New Roman" w:hAnsi="Times New Roman" w:cs="Times New Roman"/>
          <w:b/>
          <w:lang w:eastAsia="cs-CZ"/>
        </w:rPr>
        <w:t xml:space="preserve">. </w:t>
      </w:r>
    </w:p>
    <w:p w:rsidR="00C67CC4" w:rsidRPr="00C67CC4" w:rsidRDefault="00C67CC4" w:rsidP="00C67CC4">
      <w:pPr>
        <w:numPr>
          <w:ilvl w:val="1"/>
          <w:numId w:val="24"/>
        </w:numPr>
        <w:spacing w:after="0" w:line="240" w:lineRule="auto"/>
        <w:ind w:left="709" w:hanging="283"/>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Uplatnění nároků objednatele na úhradu shora uvedených smluvních pokut nevylučují uplatnění jeho nároků na náhradu škody.</w:t>
      </w:r>
    </w:p>
    <w:p w:rsidR="00C67CC4" w:rsidRPr="00C67CC4" w:rsidRDefault="00C67CC4" w:rsidP="00C67CC4">
      <w:pPr>
        <w:numPr>
          <w:ilvl w:val="1"/>
          <w:numId w:val="24"/>
        </w:numPr>
        <w:spacing w:after="0" w:line="240" w:lineRule="auto"/>
        <w:ind w:left="709" w:hanging="283"/>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uhradí objednateli poplatky, sankce, škody a veškeré vzniklé vícenáklady, které byl objednatel nucen vynaložit z důvodu nedodržení podmínek pravomocných rozhodnutí nebo závazných vyjádření orgánů státní správy ze strany zhotovitele.</w:t>
      </w:r>
    </w:p>
    <w:p w:rsidR="00C67CC4" w:rsidRPr="00C67CC4" w:rsidRDefault="00C67CC4" w:rsidP="00C67CC4">
      <w:pPr>
        <w:numPr>
          <w:ilvl w:val="1"/>
          <w:numId w:val="24"/>
        </w:numPr>
        <w:spacing w:after="0" w:line="240" w:lineRule="auto"/>
        <w:ind w:left="709" w:hanging="283"/>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Splatnost všech smluvních pokut sjednaných v této smlouvě se sjednává na 14 kalendářních dnů ode dne doručení jejich vyčíslení druhé Smluvní straně.</w:t>
      </w:r>
    </w:p>
    <w:p w:rsidR="00C67CC4" w:rsidRPr="00C67CC4" w:rsidRDefault="00C67CC4" w:rsidP="00C67CC4">
      <w:pPr>
        <w:spacing w:after="0" w:line="240" w:lineRule="auto"/>
        <w:jc w:val="both"/>
        <w:rPr>
          <w:rFonts w:ascii="Times New Roman" w:eastAsia="Times New Roman" w:hAnsi="Times New Roman" w:cs="Times New Roman"/>
          <w:lang w:eastAsia="cs-CZ"/>
        </w:rPr>
      </w:pPr>
    </w:p>
    <w:p w:rsidR="00572A8D" w:rsidRDefault="00572A8D" w:rsidP="00C67CC4">
      <w:pPr>
        <w:spacing w:after="0" w:line="240" w:lineRule="auto"/>
        <w:jc w:val="center"/>
        <w:rPr>
          <w:rFonts w:ascii="Times New Roman" w:eastAsia="Times New Roman" w:hAnsi="Times New Roman" w:cs="Times New Roman"/>
          <w:b/>
          <w:lang w:eastAsia="cs-CZ"/>
        </w:rPr>
      </w:pPr>
    </w:p>
    <w:p w:rsidR="00572A8D" w:rsidRDefault="00572A8D" w:rsidP="00C67CC4">
      <w:pPr>
        <w:spacing w:after="0" w:line="240" w:lineRule="auto"/>
        <w:jc w:val="center"/>
        <w:rPr>
          <w:rFonts w:ascii="Times New Roman" w:eastAsia="Times New Roman" w:hAnsi="Times New Roman" w:cs="Times New Roman"/>
          <w:b/>
          <w:lang w:eastAsia="cs-CZ"/>
        </w:rPr>
      </w:pPr>
    </w:p>
    <w:p w:rsidR="00C67CC4" w:rsidRPr="00C67CC4" w:rsidRDefault="00C67CC4" w:rsidP="00C67CC4">
      <w:pPr>
        <w:spacing w:after="0" w:line="240" w:lineRule="auto"/>
        <w:jc w:val="center"/>
        <w:rPr>
          <w:rFonts w:ascii="Times New Roman" w:eastAsia="Times New Roman" w:hAnsi="Times New Roman" w:cs="Times New Roman"/>
          <w:lang w:eastAsia="cs-CZ"/>
        </w:rPr>
      </w:pPr>
      <w:r w:rsidRPr="00C67CC4">
        <w:rPr>
          <w:rFonts w:ascii="Times New Roman" w:eastAsia="Times New Roman" w:hAnsi="Times New Roman" w:cs="Times New Roman"/>
          <w:b/>
          <w:lang w:eastAsia="cs-CZ"/>
        </w:rPr>
        <w:lastRenderedPageBreak/>
        <w:t>X.</w:t>
      </w:r>
    </w:p>
    <w:p w:rsidR="00C67CC4" w:rsidRPr="00C67CC4" w:rsidRDefault="00C67CC4" w:rsidP="00C67CC4">
      <w:pPr>
        <w:tabs>
          <w:tab w:val="left" w:pos="284"/>
        </w:tabs>
        <w:spacing w:after="0" w:line="240" w:lineRule="auto"/>
        <w:ind w:left="284" w:hanging="284"/>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Odstoupení od smlouvy</w:t>
      </w:r>
    </w:p>
    <w:p w:rsidR="00C67CC4" w:rsidRPr="00C67CC4" w:rsidRDefault="00C67CC4" w:rsidP="00C67CC4">
      <w:pPr>
        <w:tabs>
          <w:tab w:val="left" w:pos="284"/>
        </w:tabs>
        <w:spacing w:after="0" w:line="240" w:lineRule="auto"/>
        <w:ind w:left="284" w:hanging="284"/>
        <w:jc w:val="center"/>
        <w:rPr>
          <w:rFonts w:ascii="Times New Roman" w:eastAsia="Times New Roman" w:hAnsi="Times New Roman" w:cs="Times New Roman"/>
          <w:b/>
          <w:sz w:val="10"/>
          <w:szCs w:val="10"/>
          <w:u w:val="single"/>
          <w:lang w:eastAsia="cs-CZ"/>
        </w:rPr>
      </w:pPr>
    </w:p>
    <w:p w:rsidR="00C67CC4" w:rsidRPr="00C67CC4" w:rsidRDefault="00C67CC4" w:rsidP="00C67CC4">
      <w:pPr>
        <w:numPr>
          <w:ilvl w:val="0"/>
          <w:numId w:val="31"/>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Smluvní strany mohou smlouvu ukončit písemnou dohodou nebo formou písemného odstoupení.</w:t>
      </w:r>
    </w:p>
    <w:p w:rsidR="00C67CC4" w:rsidRPr="00C67CC4" w:rsidRDefault="00C67CC4" w:rsidP="00C67CC4">
      <w:pPr>
        <w:numPr>
          <w:ilvl w:val="0"/>
          <w:numId w:val="31"/>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rsidR="00C67CC4" w:rsidRPr="00C67CC4" w:rsidRDefault="00C67CC4" w:rsidP="00C67CC4">
      <w:pPr>
        <w:numPr>
          <w:ilvl w:val="0"/>
          <w:numId w:val="31"/>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Po doručení odstoupení druhé smluvní strany je dotčená smluvní strana povinna se k odstoupení vyjádřit v tom smyslu, zda důvod k odstoupení uznává či neuznává.</w:t>
      </w:r>
    </w:p>
    <w:p w:rsidR="00C67CC4" w:rsidRPr="00C67CC4" w:rsidRDefault="00C67CC4" w:rsidP="00C67CC4">
      <w:pPr>
        <w:numPr>
          <w:ilvl w:val="0"/>
          <w:numId w:val="31"/>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kladného, či záporného stanoviska k odstoupení musí smluvní strany provést veškerá opatření tak, aby nevznikla na prováděném díle škoda na majetku anebo zdraví osob. Do vyřešení sporu o tom, zda k odstoupení došlo či nedošlo, nese náklady spojené s těmito opatřeními ta smluvní strana, vůči které odstoupení směřuje.</w:t>
      </w:r>
    </w:p>
    <w:p w:rsidR="00C67CC4" w:rsidRPr="00C67CC4" w:rsidRDefault="00C67CC4" w:rsidP="00C67CC4">
      <w:pPr>
        <w:numPr>
          <w:ilvl w:val="0"/>
          <w:numId w:val="31"/>
        </w:numPr>
        <w:spacing w:after="0" w:line="240" w:lineRule="auto"/>
        <w:contextualSpacing/>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Objednatel je oprávněn písemně odstoupit od smlouvy, pokud:</w:t>
      </w:r>
    </w:p>
    <w:p w:rsidR="00C67CC4" w:rsidRPr="00C67CC4" w:rsidRDefault="00C67CC4" w:rsidP="00C67CC4">
      <w:pPr>
        <w:spacing w:after="0" w:line="240" w:lineRule="auto"/>
        <w:rPr>
          <w:rFonts w:ascii="Times New Roman" w:eastAsia="Times New Roman" w:hAnsi="Times New Roman" w:cs="Times New Roman"/>
          <w:sz w:val="10"/>
          <w:szCs w:val="10"/>
          <w:lang w:eastAsia="cs-CZ"/>
        </w:rPr>
      </w:pPr>
    </w:p>
    <w:p w:rsidR="00C67CC4" w:rsidRPr="00C67CC4" w:rsidRDefault="00C67CC4" w:rsidP="00C67CC4">
      <w:pPr>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a)   zhotovitel je v prodlení s řádným protokolárním předáním díla o dobu delší než 15 dnů,</w:t>
      </w:r>
    </w:p>
    <w:p w:rsidR="00C67CC4" w:rsidRPr="00C67CC4" w:rsidRDefault="00C67CC4" w:rsidP="00C67CC4">
      <w:pPr>
        <w:numPr>
          <w:ilvl w:val="0"/>
          <w:numId w:val="26"/>
        </w:numPr>
        <w:tabs>
          <w:tab w:val="left" w:pos="540"/>
          <w:tab w:val="left" w:pos="709"/>
        </w:tabs>
        <w:spacing w:after="0" w:line="288" w:lineRule="auto"/>
        <w:jc w:val="both"/>
        <w:rPr>
          <w:rFonts w:ascii="Times New Roman" w:eastAsia="Calibri" w:hAnsi="Times New Roman" w:cs="Times New Roman"/>
        </w:rPr>
      </w:pPr>
      <w:r w:rsidRPr="00C67CC4">
        <w:rPr>
          <w:rFonts w:ascii="Times New Roman" w:eastAsia="Calibri" w:hAnsi="Times New Roman" w:cs="Times New Roman"/>
        </w:rPr>
        <w:t>zhotovitel neoprávněně zastavil či přerušil práce na díle na dobu delší než 5 dnů v rozporu s touto smlouvou,</w:t>
      </w:r>
    </w:p>
    <w:p w:rsidR="00C67CC4" w:rsidRPr="00C67CC4" w:rsidRDefault="00C67CC4" w:rsidP="00C67CC4">
      <w:pPr>
        <w:numPr>
          <w:ilvl w:val="0"/>
          <w:numId w:val="26"/>
        </w:numPr>
        <w:tabs>
          <w:tab w:val="left" w:pos="540"/>
          <w:tab w:val="left" w:pos="709"/>
        </w:tabs>
        <w:spacing w:after="0" w:line="288" w:lineRule="auto"/>
        <w:jc w:val="both"/>
        <w:rPr>
          <w:rFonts w:ascii="Times New Roman" w:eastAsia="Calibri" w:hAnsi="Times New Roman" w:cs="Times New Roman"/>
        </w:rPr>
      </w:pPr>
      <w:r w:rsidRPr="00C67CC4">
        <w:rPr>
          <w:rFonts w:ascii="Times New Roman" w:eastAsia="Calibri" w:hAnsi="Times New Roman" w:cs="Times New Roman"/>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rsidR="00C67CC4" w:rsidRPr="00C67CC4" w:rsidRDefault="00C67CC4" w:rsidP="00C67CC4">
      <w:pPr>
        <w:numPr>
          <w:ilvl w:val="0"/>
          <w:numId w:val="26"/>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vstoupil do likvidace,</w:t>
      </w:r>
    </w:p>
    <w:p w:rsidR="00C67CC4" w:rsidRPr="00C67CC4" w:rsidRDefault="00C67CC4" w:rsidP="00C67CC4">
      <w:pPr>
        <w:numPr>
          <w:ilvl w:val="0"/>
          <w:numId w:val="26"/>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nastane vyšší moc, která na dobu delší než 60</w:t>
      </w:r>
      <w:r w:rsidRPr="00C67CC4">
        <w:rPr>
          <w:rFonts w:ascii="Times New Roman" w:eastAsia="Times New Roman" w:hAnsi="Times New Roman" w:cs="Times New Roman"/>
          <w:color w:val="000000"/>
          <w:lang w:eastAsia="cs-CZ"/>
        </w:rPr>
        <w:t xml:space="preserve"> dnů znemožní některé</w:t>
      </w:r>
      <w:r w:rsidRPr="00C67CC4">
        <w:rPr>
          <w:rFonts w:ascii="Times New Roman" w:eastAsia="Times New Roman" w:hAnsi="Times New Roman" w:cs="Times New Roman"/>
          <w:lang w:eastAsia="cs-CZ"/>
        </w:rPr>
        <w:t xml:space="preserve"> ze smluvních stran plnit své závazky ze smlouvy,</w:t>
      </w:r>
    </w:p>
    <w:p w:rsidR="00C67CC4" w:rsidRPr="00C67CC4" w:rsidRDefault="00C67CC4" w:rsidP="00C67CC4">
      <w:pPr>
        <w:numPr>
          <w:ilvl w:val="0"/>
          <w:numId w:val="26"/>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že zhotovitel uvedl v nabídce do výběrového řízení, na základě kterého byla uzavřena tato smlouva, informace nebo doklady, které neodpovídají skutečnosti a měly nebo mohly mít vliv na výsledek výběrového řízení, v případě, že zhotovitel k výzvě objednatele neprokáže trvání smlouvy o pojištění odpovědnosti za škody vzniklé v souvislosti s jeho činností.</w:t>
      </w:r>
    </w:p>
    <w:p w:rsidR="00C67CC4" w:rsidRPr="00C67CC4" w:rsidRDefault="00C67CC4" w:rsidP="00C67CC4">
      <w:pPr>
        <w:spacing w:after="0" w:line="240" w:lineRule="auto"/>
        <w:rPr>
          <w:rFonts w:ascii="Times New Roman" w:hAnsi="Times New Roman" w:cs="Times New Roman"/>
          <w:b/>
          <w:sz w:val="24"/>
          <w:szCs w:val="24"/>
        </w:rPr>
      </w:pPr>
    </w:p>
    <w:p w:rsidR="004659BE" w:rsidRDefault="004659BE" w:rsidP="00C67CC4">
      <w:pPr>
        <w:tabs>
          <w:tab w:val="left" w:pos="284"/>
        </w:tabs>
        <w:spacing w:after="0" w:line="240" w:lineRule="auto"/>
        <w:ind w:left="284" w:hanging="284"/>
        <w:jc w:val="center"/>
        <w:rPr>
          <w:rFonts w:ascii="Times New Roman" w:eastAsia="Times New Roman" w:hAnsi="Times New Roman" w:cs="Times New Roman"/>
          <w:b/>
          <w:lang w:eastAsia="cs-CZ"/>
        </w:rPr>
      </w:pPr>
    </w:p>
    <w:p w:rsidR="00C67CC4" w:rsidRPr="00C67CC4" w:rsidRDefault="00C67CC4" w:rsidP="00C67CC4">
      <w:pPr>
        <w:tabs>
          <w:tab w:val="left" w:pos="284"/>
        </w:tabs>
        <w:spacing w:after="0" w:line="240" w:lineRule="auto"/>
        <w:ind w:left="284" w:hanging="284"/>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XI.</w:t>
      </w:r>
    </w:p>
    <w:p w:rsidR="00C67CC4" w:rsidRPr="00C67CC4" w:rsidRDefault="00C67CC4" w:rsidP="00C67CC4">
      <w:pPr>
        <w:spacing w:after="0" w:line="240" w:lineRule="auto"/>
        <w:jc w:val="center"/>
        <w:rPr>
          <w:rFonts w:ascii="Times New Roman" w:eastAsia="Times New Roman" w:hAnsi="Times New Roman" w:cs="Times New Roman"/>
          <w:u w:val="single"/>
          <w:lang w:eastAsia="cs-CZ"/>
        </w:rPr>
      </w:pPr>
      <w:r w:rsidRPr="00C67CC4">
        <w:rPr>
          <w:rFonts w:ascii="Times New Roman" w:eastAsia="Times New Roman" w:hAnsi="Times New Roman" w:cs="Times New Roman"/>
          <w:b/>
          <w:lang w:eastAsia="cs-CZ"/>
        </w:rPr>
        <w:t xml:space="preserve"> </w:t>
      </w:r>
      <w:r w:rsidRPr="00C67CC4">
        <w:rPr>
          <w:rFonts w:ascii="Times New Roman" w:eastAsia="Times New Roman" w:hAnsi="Times New Roman" w:cs="Times New Roman"/>
          <w:b/>
          <w:u w:val="single"/>
          <w:lang w:eastAsia="cs-CZ"/>
        </w:rPr>
        <w:t>Závěrečná ustanovení</w:t>
      </w:r>
    </w:p>
    <w:p w:rsidR="00C67CC4" w:rsidRPr="00C67CC4" w:rsidRDefault="00C67CC4" w:rsidP="00C67CC4">
      <w:pPr>
        <w:spacing w:after="0" w:line="240" w:lineRule="auto"/>
        <w:jc w:val="center"/>
        <w:rPr>
          <w:rFonts w:ascii="Times New Roman" w:eastAsia="Times New Roman" w:hAnsi="Times New Roman" w:cs="Times New Roman"/>
          <w:sz w:val="10"/>
          <w:szCs w:val="10"/>
          <w:u w:val="single"/>
          <w:lang w:eastAsia="cs-CZ"/>
        </w:rPr>
      </w:pPr>
    </w:p>
    <w:p w:rsidR="00C67CC4" w:rsidRPr="00C67CC4" w:rsidRDefault="00C67CC4" w:rsidP="00C67CC4">
      <w:pPr>
        <w:numPr>
          <w:ilvl w:val="0"/>
          <w:numId w:val="32"/>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Objednatel prohlašuje, že při výběrovém řízení dodržoval zásady transparentnosti, rovného zacházení a zákazu diskriminace.</w:t>
      </w:r>
    </w:p>
    <w:p w:rsidR="00C67CC4" w:rsidRPr="00C67CC4" w:rsidRDefault="00C67CC4" w:rsidP="00C67CC4">
      <w:pPr>
        <w:numPr>
          <w:ilvl w:val="0"/>
          <w:numId w:val="32"/>
        </w:numPr>
        <w:shd w:val="clear" w:color="auto" w:fill="FFFFFF"/>
        <w:suppressAutoHyphens/>
        <w:overflowPunct w:val="0"/>
        <w:autoSpaceDE w:val="0"/>
        <w:spacing w:after="0" w:line="288" w:lineRule="auto"/>
        <w:contextualSpacing/>
        <w:jc w:val="both"/>
        <w:textAlignment w:val="baseline"/>
        <w:rPr>
          <w:rFonts w:ascii="Times New Roman" w:eastAsia="Times New Roman" w:hAnsi="Times New Roman" w:cs="Arial"/>
          <w:lang w:eastAsia="cs-CZ"/>
        </w:rPr>
      </w:pPr>
      <w:r w:rsidRPr="00C67CC4">
        <w:rPr>
          <w:rFonts w:ascii="Times New Roman" w:eastAsia="Times New Roman" w:hAnsi="Times New Roman" w:cs="Arial"/>
          <w:lang w:eastAsia="cs-CZ"/>
        </w:rPr>
        <w:t>Smlouva nabývá  platnosti a  účinnosti dnem podpisu oběma Smluvními stranami.</w:t>
      </w:r>
    </w:p>
    <w:p w:rsidR="00C67CC4" w:rsidRPr="00C67CC4" w:rsidRDefault="00C67CC4" w:rsidP="00C67CC4">
      <w:pPr>
        <w:numPr>
          <w:ilvl w:val="0"/>
          <w:numId w:val="32"/>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Tuto smlouvu lze měnit pouze písemným oboustranně potvrzeným ujednáním výslovně nazvaným „Dodatek ke smlouvě“ a očíslovaným podle pořadových čísel. Jiné zápisy, protokoly nebo jiné listiny se za změnu smlouvy nepovažují. K platnosti dodatků této smlouvy je zapotřebí podpisů obou smluvních stran, či osob k tomuto jednání zmocněných nebo oprávněných tak jednat z jejich postavení v pracovně-právním vztahu ke smluvní straně.</w:t>
      </w:r>
    </w:p>
    <w:p w:rsidR="00C67CC4" w:rsidRPr="00C67CC4" w:rsidRDefault="00C67CC4" w:rsidP="00C67CC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rsidR="00C67CC4" w:rsidRPr="00C67CC4" w:rsidRDefault="00C67CC4" w:rsidP="00C67CC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má v případě neplnění ujednání této smlouvy ze strany objednatele právo na pozastavení prací na díle až do odstranění důvodů takové pozastávky. Pozastavení prací je zhotovitel povinen sdělit objednateli písemně nejpozději do 3 dnů předem. V takovém případě je zhotovitel povinen učinit také veškerá opatření pro zabránění škod na majetku objednatele.</w:t>
      </w:r>
    </w:p>
    <w:p w:rsidR="00C67CC4" w:rsidRPr="00C67CC4" w:rsidRDefault="00C67CC4" w:rsidP="00C67CC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lastRenderedPageBreak/>
        <w:t xml:space="preserve">Případné spory z této smlouvy se smluvní strany zavazují nejprve pokusit vyřešit smírně. </w:t>
      </w:r>
      <w:bookmarkStart w:id="1" w:name="_Ref252981932"/>
      <w:r w:rsidRPr="00C67CC4">
        <w:rPr>
          <w:rFonts w:ascii="Times New Roman" w:eastAsia="Times New Roman" w:hAnsi="Times New Roman" w:cs="Times New Roman"/>
          <w:lang w:eastAsia="cs-CZ"/>
        </w:rPr>
        <w:t>Smluvní strany se ve smyslu ustanovení § 89a zákona č. 99/1963 Sb., občanský soudní řád, ve znění pozdějších předpisů dohodly, že v případě řešení sporů soudní cestou bude místně příslušným soudem Obvodní soud pro Prahu 7.</w:t>
      </w:r>
      <w:bookmarkEnd w:id="1"/>
      <w:r w:rsidRPr="00C67CC4">
        <w:rPr>
          <w:rFonts w:ascii="Times New Roman" w:eastAsia="Times New Roman" w:hAnsi="Times New Roman" w:cs="Times New Roman"/>
          <w:lang w:eastAsia="cs-CZ"/>
        </w:rPr>
        <w:t xml:space="preserve"> Pro zamezení jakýchkoli pochyb smluvní strany konstatují, že pro řešení sporů sjednávají výlučnou jurisdikci českých soudů. </w:t>
      </w:r>
    </w:p>
    <w:p w:rsidR="00C67CC4" w:rsidRPr="00C67CC4" w:rsidRDefault="00C67CC4" w:rsidP="00C67CC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b/>
          <w:lang w:eastAsia="cs-CZ"/>
        </w:rPr>
        <w:t>7.</w:t>
      </w:r>
      <w:r w:rsidRPr="00C67CC4">
        <w:rPr>
          <w:rFonts w:ascii="Times New Roman" w:eastAsia="Times New Roman" w:hAnsi="Times New Roman" w:cs="Times New Roman"/>
          <w:lang w:eastAsia="cs-CZ"/>
        </w:rPr>
        <w:t xml:space="preserve"> 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rsidR="00C67CC4" w:rsidRPr="00C67CC4" w:rsidRDefault="00C67CC4" w:rsidP="00C67CC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C67CC4" w:rsidRPr="00C67CC4" w:rsidRDefault="00C67CC4" w:rsidP="00C67CC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Smluvní strany se dohodly, že ustanovení § 577 občanského zákoníku se nepoužije. Určení množstevního, časového, územního nebo jiného rozsahu v této smlouvě je pevně určeno autonomní dohodou smluvních stran a soud není oprávněn dohodu smluvních stran v tomto smyslu měnit.</w:t>
      </w:r>
    </w:p>
    <w:p w:rsidR="00C67CC4" w:rsidRPr="00C67CC4" w:rsidRDefault="00C67CC4" w:rsidP="00C67CC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C67CC4" w:rsidRPr="00C67CC4" w:rsidRDefault="00C67CC4" w:rsidP="00C67CC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Pokud není ve smlouvě uvedeno jinak, řídí se vzájemné vztahy smluvních stran příslušnými ustanoveními zákona č. 89/2012 Sb., občanský zákoník, ve znění pozdějších předpisů, a ostatními souvisejícími právními předpisy.</w:t>
      </w:r>
    </w:p>
    <w:p w:rsidR="00C67CC4" w:rsidRPr="00C67CC4" w:rsidRDefault="00C67CC4" w:rsidP="00C67CC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Tato smlouva je vyhotovena v 7 stejnopisech s platností originálu, z nichž 2 obdrží zhotovitel </w:t>
      </w:r>
      <w:r w:rsidRPr="00C67CC4">
        <w:rPr>
          <w:rFonts w:ascii="Times New Roman" w:eastAsia="Times New Roman" w:hAnsi="Times New Roman" w:cs="Times New Roman"/>
          <w:lang w:eastAsia="cs-CZ"/>
        </w:rPr>
        <w:br/>
        <w:t>a 5 objednatel.</w:t>
      </w:r>
    </w:p>
    <w:p w:rsidR="00C67CC4" w:rsidRPr="00C67CC4" w:rsidRDefault="00C67CC4" w:rsidP="00C67CC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C67CC4" w:rsidRPr="00C67CC4" w:rsidRDefault="00C67CC4" w:rsidP="00C67CC4">
      <w:pPr>
        <w:numPr>
          <w:ilvl w:val="0"/>
          <w:numId w:val="32"/>
        </w:numPr>
        <w:tabs>
          <w:tab w:val="left" w:pos="284"/>
        </w:tabs>
        <w:spacing w:after="0" w:line="240" w:lineRule="auto"/>
        <w:contextualSpacing/>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Odpovědní pracovníci:</w:t>
      </w:r>
    </w:p>
    <w:p w:rsidR="00C67CC4" w:rsidRPr="00C67CC4" w:rsidRDefault="00C67CC4" w:rsidP="00C67CC4">
      <w:pPr>
        <w:spacing w:after="0" w:line="240" w:lineRule="auto"/>
        <w:rPr>
          <w:rFonts w:ascii="Times New Roman" w:eastAsia="Times New Roman" w:hAnsi="Times New Roman" w:cs="Times New Roman"/>
          <w:u w:val="single"/>
          <w:lang w:eastAsia="cs-CZ"/>
        </w:rPr>
      </w:pPr>
      <w:r w:rsidRPr="00C67CC4">
        <w:rPr>
          <w:rFonts w:ascii="Times New Roman" w:eastAsia="Times New Roman" w:hAnsi="Times New Roman" w:cs="Times New Roman"/>
          <w:lang w:eastAsia="cs-CZ"/>
        </w:rPr>
        <w:t xml:space="preserve">       </w:t>
      </w:r>
      <w:r w:rsidRPr="00C67CC4">
        <w:rPr>
          <w:rFonts w:ascii="Times New Roman" w:eastAsia="Times New Roman" w:hAnsi="Times New Roman" w:cs="Times New Roman"/>
          <w:u w:val="single"/>
          <w:lang w:eastAsia="cs-CZ"/>
        </w:rPr>
        <w:t>Za objednatele:</w:t>
      </w:r>
    </w:p>
    <w:p w:rsidR="00C67CC4" w:rsidRPr="00C67CC4" w:rsidRDefault="00C67CC4" w:rsidP="00C67CC4">
      <w:pPr>
        <w:tabs>
          <w:tab w:val="left" w:pos="284"/>
        </w:tabs>
        <w:spacing w:after="0" w:line="240" w:lineRule="auto"/>
        <w:ind w:left="2832" w:hanging="2832"/>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 ve věcech </w:t>
      </w:r>
      <w:proofErr w:type="gramStart"/>
      <w:r w:rsidRPr="00C67CC4">
        <w:rPr>
          <w:rFonts w:ascii="Times New Roman" w:eastAsia="Times New Roman" w:hAnsi="Times New Roman" w:cs="Times New Roman"/>
          <w:lang w:eastAsia="cs-CZ"/>
        </w:rPr>
        <w:t xml:space="preserve">smluvních:   </w:t>
      </w:r>
      <w:proofErr w:type="gramEnd"/>
      <w:r w:rsidRPr="00C67CC4">
        <w:rPr>
          <w:rFonts w:ascii="Times New Roman" w:eastAsia="Times New Roman" w:hAnsi="Times New Roman" w:cs="Times New Roman"/>
          <w:lang w:eastAsia="cs-CZ"/>
        </w:rPr>
        <w:t xml:space="preserve">  </w:t>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szCs w:val="24"/>
          <w:lang w:eastAsia="cs-CZ"/>
        </w:rPr>
        <w:t>Mgr. Tomáš Trnka, jednate</w:t>
      </w:r>
      <w:r w:rsidR="00AD4729">
        <w:rPr>
          <w:rFonts w:ascii="Times New Roman" w:eastAsia="Times New Roman" w:hAnsi="Times New Roman" w:cs="Times New Roman"/>
          <w:szCs w:val="24"/>
          <w:lang w:eastAsia="cs-CZ"/>
        </w:rPr>
        <w:t>l spol. Sedmá ubytovací s.r.o.,</w:t>
      </w:r>
      <w:r w:rsidRPr="00C67CC4">
        <w:rPr>
          <w:rFonts w:ascii="Times New Roman" w:eastAsia="Times New Roman" w:hAnsi="Times New Roman" w:cs="Times New Roman"/>
          <w:szCs w:val="24"/>
          <w:lang w:eastAsia="cs-CZ"/>
        </w:rPr>
        <w:t xml:space="preserve"> </w:t>
      </w:r>
    </w:p>
    <w:p w:rsidR="00C67CC4" w:rsidRPr="00C67CC4" w:rsidRDefault="00C67CC4" w:rsidP="00C67CC4">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Ing. Rastislav Jansík,</w:t>
      </w:r>
      <w:r w:rsidRPr="00C67CC4">
        <w:t xml:space="preserve"> </w:t>
      </w:r>
      <w:r w:rsidRPr="00C67CC4">
        <w:rPr>
          <w:rFonts w:ascii="Times New Roman" w:eastAsia="Times New Roman" w:hAnsi="Times New Roman" w:cs="Times New Roman"/>
          <w:lang w:eastAsia="cs-CZ"/>
        </w:rPr>
        <w:t xml:space="preserve">jednatel spol. Sedmá ubytovací s.r.o ,   </w:t>
      </w:r>
    </w:p>
    <w:p w:rsidR="00C67CC4" w:rsidRPr="00C67CC4" w:rsidRDefault="00C67CC4" w:rsidP="00C67CC4">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w:t>
      </w:r>
    </w:p>
    <w:p w:rsidR="00C67CC4" w:rsidRPr="00C67CC4" w:rsidRDefault="00C67CC4" w:rsidP="00C67CC4">
      <w:pPr>
        <w:tabs>
          <w:tab w:val="left" w:pos="284"/>
        </w:tabs>
        <w:spacing w:after="0" w:line="240" w:lineRule="auto"/>
        <w:rPr>
          <w:rFonts w:ascii="Times New Roman" w:eastAsia="Times New Roman" w:hAnsi="Times New Roman" w:cs="Times New Roman"/>
          <w:lang w:eastAsia="cs-CZ"/>
        </w:rPr>
      </w:pPr>
    </w:p>
    <w:p w:rsidR="00C67CC4" w:rsidRPr="00C67CC4" w:rsidRDefault="00C67CC4" w:rsidP="00C67CC4">
      <w:pPr>
        <w:tabs>
          <w:tab w:val="left" w:pos="284"/>
        </w:tabs>
        <w:spacing w:after="0" w:line="240" w:lineRule="auto"/>
        <w:rPr>
          <w:rFonts w:ascii="Times New Roman" w:eastAsia="Times New Roman" w:hAnsi="Times New Roman" w:cs="Times New Roman"/>
          <w:color w:val="FF0000"/>
          <w:lang w:eastAsia="cs-CZ"/>
        </w:rPr>
      </w:pPr>
      <w:r w:rsidRPr="00C67CC4">
        <w:rPr>
          <w:rFonts w:ascii="Times New Roman" w:eastAsia="Times New Roman" w:hAnsi="Times New Roman" w:cs="Times New Roman"/>
          <w:lang w:eastAsia="cs-CZ"/>
        </w:rPr>
        <w:t xml:space="preserve">       - ve věcech technických:  </w:t>
      </w:r>
      <w:r w:rsidRPr="00C67CC4">
        <w:rPr>
          <w:rFonts w:ascii="Times New Roman" w:eastAsia="Times New Roman" w:hAnsi="Times New Roman" w:cs="Times New Roman"/>
          <w:lang w:eastAsia="cs-CZ"/>
        </w:rPr>
        <w:tab/>
      </w:r>
    </w:p>
    <w:p w:rsidR="00C67CC4" w:rsidRPr="00C67CC4" w:rsidRDefault="00C67CC4" w:rsidP="00C67CC4">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t xml:space="preserve">          </w:t>
      </w:r>
      <w:r w:rsidRPr="00C67CC4">
        <w:rPr>
          <w:rFonts w:ascii="Times New Roman" w:eastAsia="Times New Roman" w:hAnsi="Times New Roman" w:cs="Times New Roman"/>
          <w:lang w:eastAsia="cs-CZ"/>
        </w:rPr>
        <w:tab/>
      </w:r>
      <w:sdt>
        <w:sdtPr>
          <w:rPr>
            <w:rFonts w:ascii="Times New Roman" w:eastAsia="Times New Roman" w:hAnsi="Times New Roman" w:cs="Times New Roman"/>
            <w:lang w:eastAsia="cs-CZ"/>
          </w:rPr>
          <w:id w:val="-1871748548"/>
          <w:placeholder>
            <w:docPart w:val="E178363C1A6C4BAEB5C6C98709D1CE4F"/>
          </w:placeholder>
          <w:text/>
        </w:sdtPr>
        <w:sdtEndPr/>
        <w:sdtContent>
          <w:r w:rsidR="00D675F7">
            <w:rPr>
              <w:rFonts w:ascii="Times New Roman" w:eastAsia="Times New Roman" w:hAnsi="Times New Roman" w:cs="Times New Roman"/>
              <w:lang w:eastAsia="cs-CZ"/>
            </w:rPr>
            <w:t>Alexandr Ljapin, technik spol. Sedmá ubytovací s.r.o.,</w:t>
          </w:r>
        </w:sdtContent>
      </w:sdt>
    </w:p>
    <w:p w:rsidR="00C67CC4" w:rsidRPr="004659BE" w:rsidRDefault="00C67CC4" w:rsidP="00C67CC4">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sdt>
        <w:sdtPr>
          <w:rPr>
            <w:rFonts w:ascii="Times New Roman" w:eastAsia="Times New Roman" w:hAnsi="Times New Roman" w:cs="Times New Roman"/>
            <w:lang w:eastAsia="cs-CZ"/>
          </w:rPr>
          <w:id w:val="-1874996506"/>
          <w:placeholder>
            <w:docPart w:val="E178363C1A6C4BAEB5C6C98709D1CE4F"/>
          </w:placeholder>
        </w:sdtPr>
        <w:sdtEndPr/>
        <w:sdtContent>
          <w:r w:rsidR="00AD4729">
            <w:rPr>
              <w:rFonts w:ascii="Times New Roman" w:eastAsia="Times New Roman" w:hAnsi="Times New Roman" w:cs="Times New Roman"/>
              <w:lang w:eastAsia="cs-CZ"/>
            </w:rPr>
            <w:t>XXXXX</w:t>
          </w:r>
        </w:sdtContent>
      </w:sdt>
      <w:r w:rsidRPr="00C67CC4">
        <w:rPr>
          <w:rFonts w:ascii="Times New Roman" w:eastAsia="Times New Roman" w:hAnsi="Times New Roman" w:cs="Times New Roman"/>
          <w:b/>
          <w:color w:val="FF0000"/>
          <w:lang w:eastAsia="cs-CZ"/>
        </w:rPr>
        <w:t xml:space="preserve">                  </w:t>
      </w:r>
    </w:p>
    <w:p w:rsidR="00107207" w:rsidRDefault="00C67CC4" w:rsidP="00C67CC4">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w:t>
      </w:r>
    </w:p>
    <w:p w:rsidR="00C67CC4" w:rsidRPr="00C67CC4" w:rsidRDefault="00C67CC4" w:rsidP="00C67CC4">
      <w:pPr>
        <w:tabs>
          <w:tab w:val="left" w:pos="284"/>
        </w:tabs>
        <w:spacing w:after="0" w:line="240" w:lineRule="auto"/>
        <w:rPr>
          <w:rFonts w:ascii="Times New Roman" w:eastAsia="Times New Roman" w:hAnsi="Times New Roman" w:cs="Times New Roman"/>
          <w:u w:val="single"/>
          <w:lang w:eastAsia="cs-CZ"/>
        </w:rPr>
      </w:pPr>
      <w:r w:rsidRPr="00C67CC4">
        <w:rPr>
          <w:rFonts w:ascii="Times New Roman" w:eastAsia="Times New Roman" w:hAnsi="Times New Roman" w:cs="Times New Roman"/>
          <w:lang w:eastAsia="cs-CZ"/>
        </w:rPr>
        <w:t xml:space="preserve"> </w:t>
      </w:r>
      <w:r w:rsidRPr="00C67CC4">
        <w:rPr>
          <w:rFonts w:ascii="Times New Roman" w:eastAsia="Times New Roman" w:hAnsi="Times New Roman" w:cs="Times New Roman"/>
          <w:u w:val="single"/>
          <w:lang w:eastAsia="cs-CZ"/>
        </w:rPr>
        <w:t>Za zhotovitele:</w:t>
      </w:r>
    </w:p>
    <w:p w:rsidR="00C67CC4" w:rsidRPr="00C67CC4" w:rsidRDefault="00C67CC4" w:rsidP="00C67CC4">
      <w:pPr>
        <w:tabs>
          <w:tab w:val="left" w:pos="284"/>
        </w:tabs>
        <w:spacing w:after="0" w:line="240" w:lineRule="auto"/>
        <w:rPr>
          <w:rFonts w:ascii="Times New Roman" w:eastAsia="Times New Roman" w:hAnsi="Times New Roman" w:cs="Times New Roman"/>
          <w:b/>
          <w:lang w:eastAsia="cs-CZ"/>
        </w:rPr>
      </w:pPr>
      <w:r w:rsidRPr="00C67CC4">
        <w:rPr>
          <w:rFonts w:ascii="Times New Roman" w:eastAsia="Times New Roman" w:hAnsi="Times New Roman" w:cs="Times New Roman"/>
          <w:lang w:eastAsia="cs-CZ"/>
        </w:rPr>
        <w:t xml:space="preserve">        - ve věcech </w:t>
      </w:r>
      <w:proofErr w:type="spellStart"/>
      <w:r w:rsidRPr="00C67CC4">
        <w:rPr>
          <w:rFonts w:ascii="Times New Roman" w:eastAsia="Times New Roman" w:hAnsi="Times New Roman" w:cs="Times New Roman"/>
          <w:lang w:eastAsia="cs-CZ"/>
        </w:rPr>
        <w:t>smluvních:</w:t>
      </w:r>
      <w:sdt>
        <w:sdtPr>
          <w:rPr>
            <w:rFonts w:ascii="Times New Roman" w:eastAsia="Times New Roman" w:hAnsi="Times New Roman" w:cs="Times New Roman"/>
            <w:lang w:eastAsia="cs-CZ"/>
          </w:rPr>
          <w:id w:val="508028076"/>
          <w:placeholder>
            <w:docPart w:val="E178363C1A6C4BAEB5C6C98709D1CE4F"/>
          </w:placeholder>
          <w:text/>
        </w:sdtPr>
        <w:sdtEndPr>
          <w:rPr>
            <w:highlight w:val="yellow"/>
          </w:rPr>
        </w:sdtEndPr>
        <w:sdtContent>
          <w:r w:rsidR="00572A8D">
            <w:rPr>
              <w:rFonts w:ascii="Times New Roman" w:eastAsia="Times New Roman" w:hAnsi="Times New Roman" w:cs="Times New Roman"/>
              <w:lang w:eastAsia="cs-CZ"/>
            </w:rPr>
            <w:t>Ing</w:t>
          </w:r>
          <w:proofErr w:type="spellEnd"/>
          <w:r w:rsidR="00572A8D">
            <w:rPr>
              <w:rFonts w:ascii="Times New Roman" w:eastAsia="Times New Roman" w:hAnsi="Times New Roman" w:cs="Times New Roman"/>
              <w:lang w:eastAsia="cs-CZ"/>
            </w:rPr>
            <w:t>. Luboš Solan, MBA.</w:t>
          </w:r>
        </w:sdtContent>
      </w:sdt>
      <w:r w:rsidRPr="00C67CC4">
        <w:rPr>
          <w:rFonts w:ascii="Times New Roman" w:eastAsia="Times New Roman" w:hAnsi="Times New Roman" w:cs="Times New Roman"/>
          <w:lang w:eastAsia="cs-CZ"/>
        </w:rPr>
        <w:tab/>
      </w:r>
    </w:p>
    <w:p w:rsidR="00C67CC4" w:rsidRPr="00C67CC4" w:rsidRDefault="00C67CC4" w:rsidP="00C67CC4">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 ve věcech technických:</w:t>
      </w:r>
      <w:r w:rsidRPr="00C67CC4">
        <w:rPr>
          <w:rFonts w:ascii="Times New Roman" w:eastAsia="Times New Roman" w:hAnsi="Times New Roman" w:cs="Times New Roman"/>
          <w:lang w:eastAsia="cs-CZ"/>
        </w:rPr>
        <w:tab/>
      </w:r>
      <w:sdt>
        <w:sdtPr>
          <w:rPr>
            <w:rFonts w:ascii="Times New Roman" w:eastAsia="Times New Roman" w:hAnsi="Times New Roman" w:cs="Times New Roman"/>
            <w:highlight w:val="yellow"/>
            <w:lang w:eastAsia="cs-CZ"/>
          </w:rPr>
          <w:id w:val="-212886182"/>
          <w:placeholder>
            <w:docPart w:val="E178363C1A6C4BAEB5C6C98709D1CE4F"/>
          </w:placeholder>
          <w:text/>
        </w:sdtPr>
        <w:sdtEndPr>
          <w:rPr>
            <w:highlight w:val="none"/>
          </w:rPr>
        </w:sdtEndPr>
        <w:sdtContent>
          <w:proofErr w:type="spellStart"/>
          <w:r w:rsidR="00AD4729">
            <w:rPr>
              <w:rFonts w:ascii="Times New Roman" w:eastAsia="Times New Roman" w:hAnsi="Times New Roman" w:cs="Times New Roman"/>
              <w:lang w:eastAsia="cs-CZ"/>
            </w:rPr>
            <w:t>xxxxx</w:t>
          </w:r>
          <w:proofErr w:type="spellEnd"/>
        </w:sdtContent>
      </w:sdt>
    </w:p>
    <w:p w:rsidR="00C67CC4" w:rsidRPr="00C67CC4" w:rsidRDefault="00C67CC4" w:rsidP="00C67CC4">
      <w:pPr>
        <w:tabs>
          <w:tab w:val="left" w:pos="284"/>
        </w:tabs>
        <w:spacing w:after="0" w:line="240" w:lineRule="auto"/>
        <w:rPr>
          <w:rFonts w:ascii="Times New Roman" w:eastAsia="Times New Roman" w:hAnsi="Times New Roman" w:cs="Times New Roman"/>
          <w:lang w:eastAsia="cs-CZ"/>
        </w:rPr>
      </w:pPr>
    </w:p>
    <w:p w:rsidR="00C67CC4" w:rsidRPr="00C67CC4" w:rsidRDefault="00C67CC4" w:rsidP="00C67CC4">
      <w:pPr>
        <w:numPr>
          <w:ilvl w:val="0"/>
          <w:numId w:val="32"/>
        </w:numPr>
        <w:spacing w:after="0" w:line="240" w:lineRule="auto"/>
        <w:contextualSpacing/>
        <w:jc w:val="both"/>
        <w:rPr>
          <w:rFonts w:ascii="Times New Roman" w:eastAsia="Times New Roman" w:hAnsi="Times New Roman" w:cs="Times New Roman"/>
          <w:szCs w:val="20"/>
          <w:lang w:eastAsia="cs-CZ"/>
        </w:rPr>
      </w:pPr>
      <w:r w:rsidRPr="00C67CC4">
        <w:rPr>
          <w:rFonts w:ascii="Times New Roman" w:eastAsia="Times New Roman" w:hAnsi="Times New Roman" w:cs="Times New Roman"/>
          <w:szCs w:val="20"/>
          <w:lang w:eastAsia="cs-CZ"/>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rsidR="00C67CC4" w:rsidRPr="00C67CC4" w:rsidRDefault="00C67CC4" w:rsidP="00C67CC4">
      <w:pPr>
        <w:spacing w:after="0" w:line="240" w:lineRule="auto"/>
        <w:jc w:val="both"/>
        <w:rPr>
          <w:rFonts w:ascii="Times New Roman" w:eastAsia="Times New Roman" w:hAnsi="Times New Roman" w:cs="Times New Roman"/>
          <w:szCs w:val="20"/>
          <w:lang w:eastAsia="cs-CZ"/>
        </w:rPr>
      </w:pPr>
    </w:p>
    <w:p w:rsidR="00C67CC4" w:rsidRPr="00C67CC4" w:rsidRDefault="00C67CC4" w:rsidP="00C67CC4">
      <w:pPr>
        <w:numPr>
          <w:ilvl w:val="0"/>
          <w:numId w:val="32"/>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Smluvní strany výslovně souhlasí s tím, aby text této smlouvy byl zveřejněn na internetových stránkách Městské části Praha </w:t>
      </w:r>
      <w:smartTag w:uri="urn:schemas-microsoft-com:office:smarttags" w:element="metricconverter">
        <w:smartTagPr>
          <w:attr w:name="ProductID" w:val="7 a"/>
        </w:smartTagPr>
        <w:r w:rsidRPr="00C67CC4">
          <w:rPr>
            <w:rFonts w:ascii="Times New Roman" w:eastAsia="Times New Roman" w:hAnsi="Times New Roman" w:cs="Times New Roman"/>
            <w:lang w:eastAsia="cs-CZ"/>
          </w:rPr>
          <w:t>7 a</w:t>
        </w:r>
      </w:smartTag>
      <w:r w:rsidRPr="00C67CC4">
        <w:rPr>
          <w:rFonts w:ascii="Times New Roman" w:eastAsia="Times New Roman" w:hAnsi="Times New Roman" w:cs="Times New Roman"/>
          <w:lang w:eastAsia="cs-CZ"/>
        </w:rPr>
        <w:t xml:space="preserve"> Profilu zadavatele dle </w:t>
      </w:r>
      <w:proofErr w:type="spellStart"/>
      <w:r w:rsidRPr="00C67CC4">
        <w:rPr>
          <w:rFonts w:ascii="Times New Roman" w:eastAsia="Times New Roman" w:hAnsi="Times New Roman" w:cs="Times New Roman"/>
          <w:lang w:eastAsia="cs-CZ"/>
        </w:rPr>
        <w:t>ust</w:t>
      </w:r>
      <w:proofErr w:type="spellEnd"/>
      <w:r w:rsidRPr="00C67CC4">
        <w:rPr>
          <w:rFonts w:ascii="Times New Roman" w:eastAsia="Times New Roman" w:hAnsi="Times New Roman" w:cs="Times New Roman"/>
          <w:lang w:eastAsia="cs-CZ"/>
        </w:rPr>
        <w:t xml:space="preserve">. § </w:t>
      </w:r>
      <w:r w:rsidR="00F2074E">
        <w:rPr>
          <w:rFonts w:ascii="Times New Roman" w:eastAsia="Times New Roman" w:hAnsi="Times New Roman" w:cs="Times New Roman"/>
          <w:lang w:eastAsia="cs-CZ"/>
        </w:rPr>
        <w:t>219</w:t>
      </w:r>
      <w:r w:rsidRPr="00C67CC4">
        <w:rPr>
          <w:rFonts w:ascii="Times New Roman" w:eastAsia="Times New Roman" w:hAnsi="Times New Roman" w:cs="Times New Roman"/>
          <w:lang w:eastAsia="cs-CZ"/>
        </w:rPr>
        <w:t xml:space="preserve"> zákona č. </w:t>
      </w:r>
      <w:r w:rsidR="00F2074E">
        <w:rPr>
          <w:rFonts w:ascii="Times New Roman" w:eastAsia="Times New Roman" w:hAnsi="Times New Roman" w:cs="Times New Roman"/>
          <w:lang w:eastAsia="cs-CZ"/>
        </w:rPr>
        <w:t>134/2016</w:t>
      </w:r>
      <w:r w:rsidRPr="00C67CC4">
        <w:rPr>
          <w:rFonts w:ascii="Times New Roman" w:eastAsia="Times New Roman" w:hAnsi="Times New Roman" w:cs="Times New Roman"/>
          <w:lang w:eastAsia="cs-CZ"/>
        </w:rPr>
        <w:t xml:space="preserve"> Sb., </w:t>
      </w:r>
      <w:r w:rsidRPr="00C67CC4">
        <w:rPr>
          <w:rFonts w:ascii="Times New Roman" w:eastAsia="Times New Roman" w:hAnsi="Times New Roman" w:cs="Times New Roman"/>
          <w:lang w:eastAsia="cs-CZ"/>
        </w:rPr>
        <w:br/>
        <w:t>o veřejných zakázkách, ve znění pozdějších předpisů.</w:t>
      </w:r>
    </w:p>
    <w:p w:rsidR="00C67CC4" w:rsidRPr="00C67CC4" w:rsidRDefault="00C67CC4" w:rsidP="00C67CC4">
      <w:pPr>
        <w:ind w:left="720"/>
        <w:contextualSpacing/>
        <w:rPr>
          <w:rFonts w:ascii="Times New Roman" w:eastAsia="Times New Roman" w:hAnsi="Times New Roman" w:cs="Times New Roman"/>
          <w:lang w:eastAsia="cs-CZ"/>
        </w:rPr>
      </w:pPr>
    </w:p>
    <w:p w:rsidR="00C67CC4" w:rsidRPr="00C67CC4" w:rsidRDefault="00C67CC4" w:rsidP="00C67CC4">
      <w:pPr>
        <w:numPr>
          <w:ilvl w:val="0"/>
          <w:numId w:val="32"/>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lastRenderedPageBreak/>
        <w:t>Zhotovitel bezvýhradně souhlasí se zveřejněním své identifikace a dalších parametrů smlouvy, včetně dohodnuté ceny. Uveřejnění smlouvy v Registru smluv, ve strojově čitelném formátu zabezpečí objednatel a to do 30 dnů od podpisu smlouvy</w:t>
      </w:r>
    </w:p>
    <w:p w:rsidR="00C67CC4" w:rsidRPr="00C67CC4" w:rsidRDefault="00C67CC4" w:rsidP="00C67CC4">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hAnsi="Times New Roman" w:cs="Times New Roman"/>
          <w:b/>
          <w:sz w:val="24"/>
          <w:szCs w:val="24"/>
        </w:rPr>
      </w:pPr>
    </w:p>
    <w:p w:rsidR="00C67CC4" w:rsidRPr="00C67CC4" w:rsidRDefault="00C67CC4" w:rsidP="00C67CC4">
      <w:pPr>
        <w:numPr>
          <w:ilvl w:val="0"/>
          <w:numId w:val="32"/>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Přílohy, které tvoří nedílnou součást této smlouvy:</w:t>
      </w:r>
      <w:r w:rsidRPr="00C67CC4">
        <w:rPr>
          <w:rFonts w:ascii="Times New Roman" w:eastAsia="Times New Roman" w:hAnsi="Times New Roman" w:cs="Times New Roman"/>
          <w:lang w:eastAsia="cs-CZ"/>
        </w:rPr>
        <w:tab/>
        <w:t xml:space="preserve">  </w:t>
      </w:r>
      <w:r w:rsidRPr="00C67CC4">
        <w:rPr>
          <w:rFonts w:ascii="Times New Roman" w:eastAsia="Times New Roman" w:hAnsi="Times New Roman" w:cs="Times New Roman"/>
          <w:lang w:eastAsia="cs-CZ"/>
        </w:rPr>
        <w:tab/>
      </w:r>
    </w:p>
    <w:p w:rsidR="00C67CC4" w:rsidRPr="00C67CC4" w:rsidRDefault="00C67CC4" w:rsidP="00C67CC4">
      <w:pPr>
        <w:spacing w:after="0" w:line="240" w:lineRule="auto"/>
        <w:ind w:left="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č. 1 - Výkaz výměr – rozpočet oceněný zhotovitelem</w:t>
      </w:r>
    </w:p>
    <w:p w:rsidR="00C67CC4" w:rsidRPr="00C67CC4" w:rsidRDefault="004659BE" w:rsidP="00C67CC4">
      <w:pPr>
        <w:tabs>
          <w:tab w:val="left" w:pos="284"/>
        </w:tabs>
        <w:spacing w:after="0" w:line="240" w:lineRule="auto"/>
        <w:ind w:left="720"/>
        <w:jc w:val="both"/>
        <w:rPr>
          <w:rFonts w:ascii="Times New Roman" w:eastAsia="Times New Roman" w:hAnsi="Times New Roman" w:cs="Times New Roman"/>
          <w:lang w:eastAsia="cs-CZ"/>
        </w:rPr>
      </w:pPr>
      <w:r>
        <w:rPr>
          <w:rFonts w:ascii="Times New Roman" w:eastAsia="Times New Roman" w:hAnsi="Times New Roman" w:cs="Times New Roman"/>
          <w:lang w:eastAsia="cs-CZ"/>
        </w:rPr>
        <w:t>č. 2</w:t>
      </w:r>
      <w:r w:rsidR="00C67CC4" w:rsidRPr="00C67CC4">
        <w:rPr>
          <w:rFonts w:ascii="Times New Roman" w:eastAsia="Times New Roman" w:hAnsi="Times New Roman" w:cs="Times New Roman"/>
          <w:lang w:eastAsia="cs-CZ"/>
        </w:rPr>
        <w:t xml:space="preserve"> - </w:t>
      </w:r>
      <w:r w:rsidR="00707F94">
        <w:rPr>
          <w:rFonts w:ascii="Times New Roman" w:eastAsia="Times New Roman" w:hAnsi="Times New Roman" w:cs="Times New Roman"/>
          <w:lang w:eastAsia="cs-CZ"/>
        </w:rPr>
        <w:t>Krycí list nabídky</w:t>
      </w:r>
    </w:p>
    <w:p w:rsidR="00C67CC4" w:rsidRPr="00C67CC4" w:rsidRDefault="004659BE" w:rsidP="00C67CC4">
      <w:pPr>
        <w:tabs>
          <w:tab w:val="left" w:pos="284"/>
        </w:tabs>
        <w:spacing w:after="0" w:line="240" w:lineRule="auto"/>
        <w:ind w:left="720"/>
        <w:jc w:val="both"/>
        <w:rPr>
          <w:rFonts w:ascii="Times New Roman" w:eastAsia="Times New Roman" w:hAnsi="Times New Roman" w:cs="Times New Roman"/>
          <w:lang w:eastAsia="cs-CZ"/>
        </w:rPr>
      </w:pPr>
      <w:r>
        <w:rPr>
          <w:rFonts w:ascii="Times New Roman" w:eastAsia="Times New Roman" w:hAnsi="Times New Roman" w:cs="Times New Roman"/>
          <w:lang w:eastAsia="cs-CZ"/>
        </w:rPr>
        <w:t>č. 3</w:t>
      </w:r>
      <w:r w:rsidR="00C67CC4" w:rsidRPr="00C67CC4">
        <w:rPr>
          <w:rFonts w:ascii="Times New Roman" w:eastAsia="Times New Roman" w:hAnsi="Times New Roman" w:cs="Times New Roman"/>
          <w:lang w:eastAsia="cs-CZ"/>
        </w:rPr>
        <w:t xml:space="preserve"> -  Kopie pojistné smlouvy/pojistného certifikátu zhotovitele</w:t>
      </w:r>
      <w:r w:rsidR="00C67CC4" w:rsidRPr="00C67CC4">
        <w:rPr>
          <w:rFonts w:ascii="Times New Roman" w:eastAsia="Times New Roman" w:hAnsi="Times New Roman" w:cs="Times New Roman"/>
          <w:lang w:eastAsia="cs-CZ"/>
        </w:rPr>
        <w:tab/>
      </w:r>
      <w:r w:rsidR="00C67CC4" w:rsidRPr="00C67CC4">
        <w:rPr>
          <w:rFonts w:ascii="Times New Roman" w:eastAsia="Times New Roman" w:hAnsi="Times New Roman" w:cs="Times New Roman"/>
          <w:lang w:eastAsia="cs-CZ"/>
        </w:rPr>
        <w:tab/>
      </w:r>
      <w:r w:rsidR="00C67CC4" w:rsidRPr="00C67CC4">
        <w:rPr>
          <w:rFonts w:ascii="Times New Roman" w:eastAsia="Times New Roman" w:hAnsi="Times New Roman" w:cs="Times New Roman"/>
          <w:lang w:eastAsia="cs-CZ"/>
        </w:rPr>
        <w:tab/>
      </w:r>
      <w:r w:rsidR="00C67CC4" w:rsidRPr="00C67CC4">
        <w:rPr>
          <w:rFonts w:ascii="Times New Roman" w:eastAsia="Times New Roman" w:hAnsi="Times New Roman" w:cs="Times New Roman"/>
          <w:lang w:eastAsia="cs-CZ"/>
        </w:rPr>
        <w:tab/>
        <w:t xml:space="preserve">     </w:t>
      </w:r>
    </w:p>
    <w:p w:rsidR="00C67CC4" w:rsidRPr="00C67CC4" w:rsidRDefault="004659BE" w:rsidP="00C67CC4">
      <w:pPr>
        <w:tabs>
          <w:tab w:val="left" w:pos="284"/>
        </w:tabs>
        <w:spacing w:after="0" w:line="240" w:lineRule="auto"/>
        <w:ind w:left="720"/>
        <w:jc w:val="both"/>
        <w:rPr>
          <w:rFonts w:ascii="Times New Roman" w:eastAsia="Times New Roman" w:hAnsi="Times New Roman" w:cs="Times New Roman"/>
          <w:lang w:eastAsia="cs-CZ"/>
        </w:rPr>
      </w:pPr>
      <w:r>
        <w:rPr>
          <w:rFonts w:ascii="Times New Roman" w:eastAsia="Times New Roman" w:hAnsi="Times New Roman" w:cs="Times New Roman"/>
          <w:lang w:eastAsia="cs-CZ"/>
        </w:rPr>
        <w:t>č. 4</w:t>
      </w:r>
      <w:r w:rsidR="00C67CC4" w:rsidRPr="00C67CC4">
        <w:rPr>
          <w:rFonts w:ascii="Times New Roman" w:eastAsia="Times New Roman" w:hAnsi="Times New Roman" w:cs="Times New Roman"/>
          <w:lang w:eastAsia="cs-CZ"/>
        </w:rPr>
        <w:t xml:space="preserve"> - Výpis z Obchodního rejstříku zhotovitele</w:t>
      </w:r>
    </w:p>
    <w:p w:rsidR="00C67CC4" w:rsidRPr="00C67CC4" w:rsidRDefault="00C67CC4" w:rsidP="00C67CC4">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lang w:eastAsia="ar-SA"/>
        </w:rPr>
        <w:t xml:space="preserve">    </w:t>
      </w:r>
    </w:p>
    <w:p w:rsidR="00C67CC4" w:rsidRPr="00C67CC4" w:rsidRDefault="00C67CC4" w:rsidP="00C67CC4">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rsidR="00C67CC4" w:rsidRPr="00C67CC4" w:rsidRDefault="00C67CC4" w:rsidP="00C67CC4">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lang w:eastAsia="ar-SA"/>
        </w:rPr>
        <w:t>V Praze dne</w:t>
      </w:r>
      <w:r w:rsidR="00465870">
        <w:rPr>
          <w:rFonts w:ascii="Times New Roman" w:eastAsia="Times New Roman" w:hAnsi="Times New Roman" w:cs="Times New Roman"/>
          <w:lang w:eastAsia="ar-SA"/>
        </w:rPr>
        <w:t>: 24.4.2017</w:t>
      </w:r>
      <w:r w:rsidRPr="00C67CC4">
        <w:rPr>
          <w:rFonts w:ascii="Times New Roman" w:eastAsia="Times New Roman" w:hAnsi="Times New Roman" w:cs="Times New Roman"/>
          <w:lang w:eastAsia="ar-SA"/>
        </w:rPr>
        <w:tab/>
      </w:r>
      <w:r w:rsidRPr="00C67CC4">
        <w:rPr>
          <w:rFonts w:ascii="Times New Roman" w:eastAsia="Times New Roman" w:hAnsi="Times New Roman" w:cs="Times New Roman"/>
          <w:lang w:eastAsia="ar-SA"/>
        </w:rPr>
        <w:tab/>
      </w:r>
      <w:r>
        <w:rPr>
          <w:rFonts w:ascii="Times New Roman" w:eastAsia="Times New Roman" w:hAnsi="Times New Roman" w:cs="Times New Roman"/>
          <w:lang w:eastAsia="ar-SA"/>
        </w:rPr>
        <w:tab/>
      </w:r>
      <w:r w:rsidR="00626753">
        <w:rPr>
          <w:rFonts w:ascii="Times New Roman" w:eastAsia="Times New Roman" w:hAnsi="Times New Roman" w:cs="Times New Roman"/>
          <w:lang w:eastAsia="ar-SA"/>
        </w:rPr>
        <w:tab/>
      </w:r>
      <w:r w:rsidR="00626753">
        <w:rPr>
          <w:rFonts w:ascii="Times New Roman" w:eastAsia="Times New Roman" w:hAnsi="Times New Roman" w:cs="Times New Roman"/>
          <w:lang w:eastAsia="ar-SA"/>
        </w:rPr>
        <w:tab/>
      </w:r>
      <w:r w:rsidR="00626753">
        <w:rPr>
          <w:rFonts w:ascii="Times New Roman" w:eastAsia="Times New Roman" w:hAnsi="Times New Roman" w:cs="Times New Roman"/>
          <w:lang w:eastAsia="ar-SA"/>
        </w:rPr>
        <w:tab/>
      </w:r>
      <w:r w:rsidRPr="00C67CC4">
        <w:rPr>
          <w:rFonts w:ascii="Times New Roman" w:eastAsia="Times New Roman" w:hAnsi="Times New Roman" w:cs="Times New Roman"/>
          <w:lang w:eastAsia="ar-SA"/>
        </w:rPr>
        <w:t>V </w:t>
      </w:r>
      <w:sdt>
        <w:sdtPr>
          <w:rPr>
            <w:rFonts w:ascii="Times New Roman" w:eastAsia="Times New Roman" w:hAnsi="Times New Roman" w:cs="Times New Roman"/>
            <w:lang w:eastAsia="ar-SA"/>
          </w:rPr>
          <w:id w:val="940955221"/>
          <w:placeholder>
            <w:docPart w:val="E178363C1A6C4BAEB5C6C98709D1CE4F"/>
          </w:placeholder>
          <w:text/>
        </w:sdtPr>
        <w:sdtEndPr/>
        <w:sdtContent>
          <w:r w:rsidR="00D675F7">
            <w:rPr>
              <w:rFonts w:ascii="Times New Roman" w:eastAsia="Times New Roman" w:hAnsi="Times New Roman" w:cs="Times New Roman"/>
              <w:lang w:eastAsia="ar-SA"/>
            </w:rPr>
            <w:t xml:space="preserve">Praze </w:t>
          </w:r>
        </w:sdtContent>
      </w:sdt>
      <w:r w:rsidR="00626753">
        <w:rPr>
          <w:rFonts w:ascii="Times New Roman" w:eastAsia="Times New Roman" w:hAnsi="Times New Roman" w:cs="Times New Roman"/>
          <w:lang w:eastAsia="ar-SA"/>
        </w:rPr>
        <w:t>dne:</w:t>
      </w:r>
      <w:r w:rsidR="00465870">
        <w:rPr>
          <w:rFonts w:ascii="Times New Roman" w:eastAsia="Times New Roman" w:hAnsi="Times New Roman" w:cs="Times New Roman"/>
          <w:lang w:eastAsia="ar-SA"/>
        </w:rPr>
        <w:t xml:space="preserve"> 24. 4. 2017</w:t>
      </w:r>
      <w:bookmarkStart w:id="2" w:name="_GoBack"/>
      <w:bookmarkEnd w:id="2"/>
    </w:p>
    <w:p w:rsidR="00C67CC4" w:rsidRPr="00C67CC4" w:rsidRDefault="00C67CC4" w:rsidP="00C67CC4">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lang w:eastAsia="ar-SA"/>
        </w:rPr>
        <w:t xml:space="preserve">      </w:t>
      </w:r>
      <w:r w:rsidRPr="00C67CC4">
        <w:rPr>
          <w:rFonts w:ascii="Times New Roman" w:eastAsia="Times New Roman" w:hAnsi="Times New Roman" w:cs="Times New Roman"/>
          <w:lang w:eastAsia="ar-SA"/>
        </w:rPr>
        <w:tab/>
        <w:t xml:space="preserve"> </w:t>
      </w:r>
      <w:proofErr w:type="gramStart"/>
      <w:r w:rsidRPr="00C67CC4">
        <w:rPr>
          <w:rFonts w:ascii="Times New Roman" w:eastAsia="Times New Roman" w:hAnsi="Times New Roman" w:cs="Times New Roman"/>
          <w:lang w:eastAsia="ar-SA"/>
        </w:rPr>
        <w:t xml:space="preserve">Objednatel:   </w:t>
      </w:r>
      <w:proofErr w:type="gramEnd"/>
      <w:r w:rsidRPr="00C67CC4">
        <w:rPr>
          <w:rFonts w:ascii="Times New Roman" w:eastAsia="Times New Roman" w:hAnsi="Times New Roman" w:cs="Times New Roman"/>
          <w:lang w:eastAsia="ar-SA"/>
        </w:rPr>
        <w:t xml:space="preserve">                                           </w:t>
      </w:r>
      <w:r w:rsidRPr="00C67CC4">
        <w:rPr>
          <w:rFonts w:ascii="Times New Roman" w:eastAsia="Times New Roman" w:hAnsi="Times New Roman" w:cs="Times New Roman"/>
          <w:lang w:eastAsia="ar-SA"/>
        </w:rPr>
        <w:tab/>
      </w:r>
      <w:r>
        <w:rPr>
          <w:rFonts w:ascii="Times New Roman" w:eastAsia="Times New Roman" w:hAnsi="Times New Roman" w:cs="Times New Roman"/>
          <w:lang w:eastAsia="ar-SA"/>
        </w:rPr>
        <w:tab/>
      </w:r>
      <w:r w:rsidRPr="00C67CC4">
        <w:rPr>
          <w:rFonts w:ascii="Times New Roman" w:eastAsia="Times New Roman" w:hAnsi="Times New Roman" w:cs="Times New Roman"/>
          <w:lang w:eastAsia="ar-SA"/>
        </w:rPr>
        <w:t>Zhotovitel:</w:t>
      </w:r>
    </w:p>
    <w:p w:rsidR="00C67CC4" w:rsidRPr="00C67CC4" w:rsidRDefault="00C67CC4" w:rsidP="00C67CC4"/>
    <w:p w:rsidR="00C67CC4" w:rsidRPr="00C67CC4" w:rsidRDefault="00C67CC4" w:rsidP="00C67CC4">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rsidR="00C67CC4" w:rsidRPr="00C67CC4" w:rsidRDefault="00C67CC4" w:rsidP="00C67CC4">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rsidR="00C67CC4" w:rsidRPr="00C67CC4" w:rsidRDefault="00F64826" w:rsidP="00C67CC4">
      <w:pPr>
        <w:shd w:val="clear" w:color="auto" w:fill="FFFFFF"/>
        <w:tabs>
          <w:tab w:val="center" w:pos="-1985"/>
          <w:tab w:val="center" w:pos="1980"/>
          <w:tab w:val="center" w:pos="774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0501137B" wp14:editId="1555112E">
                <wp:simplePos x="0" y="0"/>
                <wp:positionH relativeFrom="column">
                  <wp:posOffset>192405</wp:posOffset>
                </wp:positionH>
                <wp:positionV relativeFrom="paragraph">
                  <wp:posOffset>245745</wp:posOffset>
                </wp:positionV>
                <wp:extent cx="1891665" cy="17018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701800"/>
                        </a:xfrm>
                        <a:prstGeom prst="rect">
                          <a:avLst/>
                        </a:prstGeom>
                        <a:solidFill>
                          <a:srgbClr val="FFFFFF"/>
                        </a:solidFill>
                        <a:ln w="9525">
                          <a:noFill/>
                          <a:miter lim="800000"/>
                          <a:headEnd/>
                          <a:tailEnd/>
                        </a:ln>
                      </wps:spPr>
                      <wps:txbx>
                        <w:txbxContent>
                          <w:p w:rsidR="00894217" w:rsidRDefault="00894217" w:rsidP="00C67CC4">
                            <w:r>
                              <w:t>Mgr. Tomáš Trnka, jednatel</w:t>
                            </w:r>
                          </w:p>
                          <w:p w:rsidR="00894217" w:rsidRDefault="00894217" w:rsidP="00C67CC4"/>
                          <w:p w:rsidR="00894217" w:rsidRDefault="00894217" w:rsidP="00C67CC4"/>
                          <w:p w:rsidR="00894217" w:rsidRDefault="00894217" w:rsidP="00C67CC4">
                            <w:r>
                              <w:t>………………………………………..</w:t>
                            </w:r>
                          </w:p>
                          <w:p w:rsidR="00894217" w:rsidRDefault="00894217" w:rsidP="00C67CC4">
                            <w:r>
                              <w:t>Ing. Rastislav Jansík, jednatel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1137B" id="_x0000_t202" coordsize="21600,21600" o:spt="202" path="m,l,21600r21600,l21600,xe">
                <v:stroke joinstyle="miter"/>
                <v:path gradientshapeok="t" o:connecttype="rect"/>
              </v:shapetype>
              <v:shape id="Textové pole 2" o:spid="_x0000_s1026" type="#_x0000_t202" style="position:absolute;left:0;text-align:left;margin-left:15.15pt;margin-top:19.35pt;width:148.9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" stroked="f">
                <v:textbox>
                  <w:txbxContent>
                    <w:p w:rsidR="00894217" w:rsidRDefault="00894217" w:rsidP="00C67CC4">
                      <w:r>
                        <w:t>Mgr. Tomáš Trnka, jednatel</w:t>
                      </w:r>
                    </w:p>
                    <w:p w:rsidR="00894217" w:rsidRDefault="00894217" w:rsidP="00C67CC4"/>
                    <w:p w:rsidR="00894217" w:rsidRDefault="00894217" w:rsidP="00C67CC4"/>
                    <w:p w:rsidR="00894217" w:rsidRDefault="00894217" w:rsidP="00C67CC4">
                      <w:r>
                        <w:t>………………………………………..</w:t>
                      </w:r>
                    </w:p>
                    <w:p w:rsidR="00894217" w:rsidRDefault="00894217" w:rsidP="00C67CC4">
                      <w:r>
                        <w:t>Ing. Rastislav Jansík, jednatel</w:t>
                      </w:r>
                    </w:p>
                  </w:txbxContent>
                </v:textbox>
              </v:shape>
            </w:pict>
          </mc:Fallback>
        </mc:AlternateContent>
      </w:r>
      <w:r w:rsidR="00C67CC4" w:rsidRPr="00C67CC4">
        <w:rPr>
          <w:rFonts w:ascii="Times New Roman" w:eastAsia="Times New Roman" w:hAnsi="Times New Roman" w:cs="Times New Roman"/>
          <w:lang w:eastAsia="ar-SA"/>
        </w:rPr>
        <w:t xml:space="preserve">    ….…………………………….                                    ………………….……….………</w:t>
      </w:r>
    </w:p>
    <w:p w:rsidR="00C67CC4" w:rsidRPr="00C67CC4"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00B3D8BE" wp14:editId="0E8E9239">
                <wp:simplePos x="0" y="0"/>
                <wp:positionH relativeFrom="column">
                  <wp:posOffset>3348355</wp:posOffset>
                </wp:positionH>
                <wp:positionV relativeFrom="paragraph">
                  <wp:posOffset>0</wp:posOffset>
                </wp:positionV>
                <wp:extent cx="1882140" cy="1076325"/>
                <wp:effectExtent l="0" t="0" r="3810" b="9525"/>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076325"/>
                        </a:xfrm>
                        <a:prstGeom prst="rect">
                          <a:avLst/>
                        </a:prstGeom>
                        <a:solidFill>
                          <a:srgbClr val="FFFFFF"/>
                        </a:solidFill>
                        <a:ln w="9525">
                          <a:noFill/>
                          <a:miter lim="800000"/>
                          <a:headEnd/>
                          <a:tailEnd/>
                        </a:ln>
                      </wps:spPr>
                      <wps:txbx>
                        <w:txbxContent>
                          <w:p w:rsidR="00894217" w:rsidRDefault="00572A8D" w:rsidP="00572A8D">
                            <w:pPr>
                              <w:spacing w:after="0" w:line="240" w:lineRule="auto"/>
                            </w:pPr>
                            <w:r>
                              <w:t>Ing. Luboš Solan, MBA.</w:t>
                            </w:r>
                          </w:p>
                          <w:p w:rsidR="00572A8D" w:rsidRDefault="00572A8D" w:rsidP="00572A8D">
                            <w:pPr>
                              <w:spacing w:after="0" w:line="240" w:lineRule="auto"/>
                            </w:pPr>
                            <w:r>
                              <w:t>jednatel</w:t>
                            </w:r>
                          </w:p>
                          <w:p w:rsidR="00572A8D" w:rsidRDefault="00572A8D" w:rsidP="00572A8D">
                            <w:pPr>
                              <w:spacing w:after="0" w:line="240" w:lineRule="auto"/>
                            </w:pPr>
                            <w:r>
                              <w:t>SMART SBD s.r.o.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3D8BE" id="_x0000_t202" coordsize="21600,21600" o:spt="202" path="m,l,21600r21600,l21600,xe">
                <v:stroke joinstyle="miter"/>
                <v:path gradientshapeok="t" o:connecttype="rect"/>
              </v:shapetype>
              <v:shape id="_x0000_s1027" type="#_x0000_t202" style="position:absolute;left:0;text-align:left;margin-left:263.65pt;margin-top:0;width:148.2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" stroked="f">
                <v:textbox>
                  <w:txbxContent>
                    <w:p w:rsidR="00894217" w:rsidRDefault="00572A8D" w:rsidP="00572A8D">
                      <w:pPr>
                        <w:spacing w:after="0" w:line="240" w:lineRule="auto"/>
                      </w:pPr>
                      <w:r>
                        <w:t>Ing. Luboš Solan, MBA.</w:t>
                      </w:r>
                    </w:p>
                    <w:p w:rsidR="00572A8D" w:rsidRDefault="00572A8D" w:rsidP="00572A8D">
                      <w:pPr>
                        <w:spacing w:after="0" w:line="240" w:lineRule="auto"/>
                      </w:pPr>
                      <w:r>
                        <w:t>jednatel</w:t>
                      </w:r>
                    </w:p>
                    <w:p w:rsidR="00572A8D" w:rsidRDefault="00572A8D" w:rsidP="00572A8D">
                      <w:pPr>
                        <w:spacing w:after="0" w:line="240" w:lineRule="auto"/>
                      </w:pPr>
                      <w:r>
                        <w:t>SMART SBD s.r.o.</w:t>
                      </w:r>
                    </w:p>
                  </w:txbxContent>
                </v:textbox>
              </v:shape>
            </w:pict>
          </mc:Fallback>
        </mc:AlternateContent>
      </w:r>
      <w:r w:rsidRPr="00C67CC4">
        <w:rPr>
          <w:rFonts w:ascii="Times New Roman" w:eastAsia="Times New Roman" w:hAnsi="Times New Roman" w:cs="Times New Roman"/>
          <w:lang w:eastAsia="ar-SA"/>
        </w:rPr>
        <w:t xml:space="preserve">       </w:t>
      </w:r>
    </w:p>
    <w:p w:rsidR="00A4055F" w:rsidRPr="007E71E7" w:rsidRDefault="00A4055F" w:rsidP="00C67CC4">
      <w:pPr>
        <w:spacing w:after="0" w:line="240" w:lineRule="auto"/>
        <w:jc w:val="center"/>
      </w:pPr>
    </w:p>
    <w:sectPr w:rsidR="00A4055F" w:rsidRPr="007E71E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4BA" w:rsidRDefault="003764BA" w:rsidP="00866B15">
      <w:pPr>
        <w:spacing w:after="0" w:line="240" w:lineRule="auto"/>
      </w:pPr>
      <w:r>
        <w:separator/>
      </w:r>
    </w:p>
  </w:endnote>
  <w:endnote w:type="continuationSeparator" w:id="0">
    <w:p w:rsidR="003764BA" w:rsidRDefault="003764BA" w:rsidP="0086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972820"/>
      <w:docPartObj>
        <w:docPartGallery w:val="Page Numbers (Bottom of Page)"/>
        <w:docPartUnique/>
      </w:docPartObj>
    </w:sdtPr>
    <w:sdtEndPr/>
    <w:sdtContent>
      <w:p w:rsidR="00894217" w:rsidRDefault="00894217">
        <w:pPr>
          <w:pStyle w:val="Zpat"/>
          <w:jc w:val="center"/>
        </w:pPr>
        <w:r>
          <w:fldChar w:fldCharType="begin"/>
        </w:r>
        <w:r>
          <w:instrText>PAGE   \* MERGEFORMAT</w:instrText>
        </w:r>
        <w:r>
          <w:fldChar w:fldCharType="separate"/>
        </w:r>
        <w:r w:rsidR="00465870">
          <w:rPr>
            <w:noProof/>
          </w:rPr>
          <w:t>10</w:t>
        </w:r>
        <w:r>
          <w:fldChar w:fldCharType="end"/>
        </w:r>
      </w:p>
    </w:sdtContent>
  </w:sdt>
  <w:p w:rsidR="00894217" w:rsidRDefault="008942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4BA" w:rsidRDefault="003764BA" w:rsidP="00866B15">
      <w:pPr>
        <w:spacing w:after="0" w:line="240" w:lineRule="auto"/>
      </w:pPr>
      <w:r>
        <w:separator/>
      </w:r>
    </w:p>
  </w:footnote>
  <w:footnote w:type="continuationSeparator" w:id="0">
    <w:p w:rsidR="003764BA" w:rsidRDefault="003764BA" w:rsidP="00866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17" w:rsidRDefault="00894217">
    <w:pPr>
      <w:pStyle w:val="Zhlav"/>
      <w:jc w:val="center"/>
    </w:pPr>
  </w:p>
  <w:p w:rsidR="00894217" w:rsidRDefault="008942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503"/>
    <w:multiLevelType w:val="multilevel"/>
    <w:tmpl w:val="90F2013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8E3909"/>
    <w:multiLevelType w:val="hybridMultilevel"/>
    <w:tmpl w:val="DB0CD886"/>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F56713"/>
    <w:multiLevelType w:val="hybridMultilevel"/>
    <w:tmpl w:val="450429DC"/>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0C51B3"/>
    <w:multiLevelType w:val="hybridMultilevel"/>
    <w:tmpl w:val="2E5E1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700D58"/>
    <w:multiLevelType w:val="hybridMultilevel"/>
    <w:tmpl w:val="67DCDD00"/>
    <w:lvl w:ilvl="0" w:tplc="CDB29BCA">
      <w:start w:val="1"/>
      <w:numFmt w:val="decimal"/>
      <w:lvlText w:val="%1."/>
      <w:lvlJc w:val="left"/>
      <w:pPr>
        <w:ind w:left="7800" w:hanging="360"/>
      </w:pPr>
      <w:rPr>
        <w:rFonts w:hint="default"/>
        <w:b/>
      </w:rPr>
    </w:lvl>
    <w:lvl w:ilvl="1" w:tplc="04050019" w:tentative="1">
      <w:start w:val="1"/>
      <w:numFmt w:val="lowerLetter"/>
      <w:lvlText w:val="%2."/>
      <w:lvlJc w:val="left"/>
      <w:pPr>
        <w:ind w:left="8520" w:hanging="360"/>
      </w:pPr>
    </w:lvl>
    <w:lvl w:ilvl="2" w:tplc="0405001B" w:tentative="1">
      <w:start w:val="1"/>
      <w:numFmt w:val="lowerRoman"/>
      <w:lvlText w:val="%3."/>
      <w:lvlJc w:val="right"/>
      <w:pPr>
        <w:ind w:left="9240" w:hanging="180"/>
      </w:pPr>
    </w:lvl>
    <w:lvl w:ilvl="3" w:tplc="0405000F" w:tentative="1">
      <w:start w:val="1"/>
      <w:numFmt w:val="decimal"/>
      <w:lvlText w:val="%4."/>
      <w:lvlJc w:val="left"/>
      <w:pPr>
        <w:ind w:left="9960" w:hanging="360"/>
      </w:pPr>
    </w:lvl>
    <w:lvl w:ilvl="4" w:tplc="04050019" w:tentative="1">
      <w:start w:val="1"/>
      <w:numFmt w:val="lowerLetter"/>
      <w:lvlText w:val="%5."/>
      <w:lvlJc w:val="left"/>
      <w:pPr>
        <w:ind w:left="10680" w:hanging="360"/>
      </w:pPr>
    </w:lvl>
    <w:lvl w:ilvl="5" w:tplc="0405001B" w:tentative="1">
      <w:start w:val="1"/>
      <w:numFmt w:val="lowerRoman"/>
      <w:lvlText w:val="%6."/>
      <w:lvlJc w:val="right"/>
      <w:pPr>
        <w:ind w:left="11400" w:hanging="180"/>
      </w:pPr>
    </w:lvl>
    <w:lvl w:ilvl="6" w:tplc="0405000F" w:tentative="1">
      <w:start w:val="1"/>
      <w:numFmt w:val="decimal"/>
      <w:lvlText w:val="%7."/>
      <w:lvlJc w:val="left"/>
      <w:pPr>
        <w:ind w:left="12120" w:hanging="360"/>
      </w:pPr>
    </w:lvl>
    <w:lvl w:ilvl="7" w:tplc="04050019" w:tentative="1">
      <w:start w:val="1"/>
      <w:numFmt w:val="lowerLetter"/>
      <w:lvlText w:val="%8."/>
      <w:lvlJc w:val="left"/>
      <w:pPr>
        <w:ind w:left="12840" w:hanging="360"/>
      </w:pPr>
    </w:lvl>
    <w:lvl w:ilvl="8" w:tplc="0405001B" w:tentative="1">
      <w:start w:val="1"/>
      <w:numFmt w:val="lowerRoman"/>
      <w:lvlText w:val="%9."/>
      <w:lvlJc w:val="right"/>
      <w:pPr>
        <w:ind w:left="13560" w:hanging="180"/>
      </w:pPr>
    </w:lvl>
  </w:abstractNum>
  <w:abstractNum w:abstractNumId="6" w15:restartNumberingAfterBreak="0">
    <w:nsid w:val="18B75A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BF8388E"/>
    <w:multiLevelType w:val="multilevel"/>
    <w:tmpl w:val="90F2013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08F3EB1"/>
    <w:multiLevelType w:val="hybridMultilevel"/>
    <w:tmpl w:val="CC209DC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09C29D1"/>
    <w:multiLevelType w:val="multilevel"/>
    <w:tmpl w:val="034E188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4D576F"/>
    <w:multiLevelType w:val="hybridMultilevel"/>
    <w:tmpl w:val="AE6A8A3A"/>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F708E9"/>
    <w:multiLevelType w:val="hybridMultilevel"/>
    <w:tmpl w:val="78DAA45A"/>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5F4AF6"/>
    <w:multiLevelType w:val="hybridMultilevel"/>
    <w:tmpl w:val="5352E522"/>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6" w15:restartNumberingAfterBreak="0">
    <w:nsid w:val="3A2F5A68"/>
    <w:multiLevelType w:val="hybridMultilevel"/>
    <w:tmpl w:val="3EB4D00E"/>
    <w:lvl w:ilvl="0" w:tplc="4F0A99E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8D025C"/>
    <w:multiLevelType w:val="hybridMultilevel"/>
    <w:tmpl w:val="9F5E6ED4"/>
    <w:lvl w:ilvl="0" w:tplc="0405000F">
      <w:start w:val="1"/>
      <w:numFmt w:val="decimal"/>
      <w:lvlText w:val="%1."/>
      <w:lvlJc w:val="left"/>
      <w:pPr>
        <w:ind w:left="720" w:hanging="360"/>
      </w:pPr>
      <w:rPr>
        <w:rFonts w:hint="default"/>
        <w:color w:val="auto"/>
      </w:rPr>
    </w:lvl>
    <w:lvl w:ilvl="1" w:tplc="305A51DE">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AD26DE"/>
    <w:multiLevelType w:val="hybridMultilevel"/>
    <w:tmpl w:val="FF26FD8E"/>
    <w:lvl w:ilvl="0" w:tplc="04050017">
      <w:start w:val="1"/>
      <w:numFmt w:val="lowerLetter"/>
      <w:lvlText w:val="%1)"/>
      <w:lvlJc w:val="left"/>
      <w:pPr>
        <w:tabs>
          <w:tab w:val="num" w:pos="720"/>
        </w:tabs>
        <w:ind w:left="720" w:hanging="360"/>
      </w:pPr>
    </w:lvl>
    <w:lvl w:ilvl="1" w:tplc="F17CC724">
      <w:start w:val="5"/>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DF03225"/>
    <w:multiLevelType w:val="hybridMultilevel"/>
    <w:tmpl w:val="9D40165A"/>
    <w:lvl w:ilvl="0" w:tplc="305CC7B2">
      <w:start w:val="3"/>
      <w:numFmt w:val="bullet"/>
      <w:lvlText w:val="-"/>
      <w:lvlJc w:val="left"/>
      <w:pPr>
        <w:ind w:left="1069" w:hanging="360"/>
      </w:pPr>
      <w:rPr>
        <w:rFonts w:ascii="Calibri" w:eastAsiaTheme="minorHAnsi" w:hAnsi="Calibri" w:cstheme="minorBid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524859AF"/>
    <w:multiLevelType w:val="multilevel"/>
    <w:tmpl w:val="05C82480"/>
    <w:lvl w:ilvl="0">
      <w:start w:val="1"/>
      <w:numFmt w:val="upperRoman"/>
      <w:lvlText w:val="%1."/>
      <w:lvlJc w:val="left"/>
      <w:pPr>
        <w:ind w:left="1080" w:hanging="720"/>
      </w:pPr>
      <w:rPr>
        <w:rFonts w:hint="default"/>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55EF04AA"/>
    <w:multiLevelType w:val="multilevel"/>
    <w:tmpl w:val="5AFE1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4453DC"/>
    <w:multiLevelType w:val="hybridMultilevel"/>
    <w:tmpl w:val="BCA83326"/>
    <w:lvl w:ilvl="0" w:tplc="4F0A99E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BD7B96"/>
    <w:multiLevelType w:val="hybridMultilevel"/>
    <w:tmpl w:val="0274948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9930ED"/>
    <w:multiLevelType w:val="hybridMultilevel"/>
    <w:tmpl w:val="84FC5ED8"/>
    <w:lvl w:ilvl="0" w:tplc="CDB29BCA">
      <w:start w:val="1"/>
      <w:numFmt w:val="decimal"/>
      <w:lvlText w:val="%1."/>
      <w:lvlJc w:val="left"/>
      <w:pPr>
        <w:ind w:left="780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593DB7"/>
    <w:multiLevelType w:val="hybridMultilevel"/>
    <w:tmpl w:val="996C6160"/>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CBC42AF"/>
    <w:multiLevelType w:val="hybridMultilevel"/>
    <w:tmpl w:val="EAF086AE"/>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D95A5A"/>
    <w:multiLevelType w:val="multilevel"/>
    <w:tmpl w:val="027494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74304A7"/>
    <w:multiLevelType w:val="hybridMultilevel"/>
    <w:tmpl w:val="A3D6F054"/>
    <w:lvl w:ilvl="0" w:tplc="BED2FF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7F7DB2"/>
    <w:multiLevelType w:val="hybridMultilevel"/>
    <w:tmpl w:val="B7388110"/>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0" w15:restartNumberingAfterBreak="0">
    <w:nsid w:val="7A816EE2"/>
    <w:multiLevelType w:val="hybridMultilevel"/>
    <w:tmpl w:val="BFAE2B04"/>
    <w:lvl w:ilvl="0" w:tplc="A52404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B94CDA"/>
    <w:multiLevelType w:val="hybridMultilevel"/>
    <w:tmpl w:val="982A0322"/>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0"/>
  </w:num>
  <w:num w:numId="3">
    <w:abstractNumId w:val="17"/>
  </w:num>
  <w:num w:numId="4">
    <w:abstractNumId w:val="4"/>
  </w:num>
  <w:num w:numId="5">
    <w:abstractNumId w:val="0"/>
  </w:num>
  <w:num w:numId="6">
    <w:abstractNumId w:val="10"/>
  </w:num>
  <w:num w:numId="7">
    <w:abstractNumId w:val="19"/>
  </w:num>
  <w:num w:numId="8">
    <w:abstractNumId w:val="23"/>
  </w:num>
  <w:num w:numId="9">
    <w:abstractNumId w:val="27"/>
  </w:num>
  <w:num w:numId="10">
    <w:abstractNumId w:val="8"/>
  </w:num>
  <w:num w:numId="11">
    <w:abstractNumId w:val="5"/>
  </w:num>
  <w:num w:numId="12">
    <w:abstractNumId w:val="24"/>
  </w:num>
  <w:num w:numId="13">
    <w:abstractNumId w:val="21"/>
  </w:num>
  <w:num w:numId="14">
    <w:abstractNumId w:val="6"/>
  </w:num>
  <w:num w:numId="15">
    <w:abstractNumId w:val="1"/>
  </w:num>
  <w:num w:numId="16">
    <w:abstractNumId w:val="15"/>
  </w:num>
  <w:num w:numId="17">
    <w:abstractNumId w:val="16"/>
  </w:num>
  <w:num w:numId="18">
    <w:abstractNumId w:val="30"/>
  </w:num>
  <w:num w:numId="19">
    <w:abstractNumId w:val="22"/>
  </w:num>
  <w:num w:numId="20">
    <w:abstractNumId w:val="26"/>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8"/>
  </w:num>
  <w:num w:numId="25">
    <w:abstractNumId w:val="29"/>
  </w:num>
  <w:num w:numId="26">
    <w:abstractNumId w:val="7"/>
  </w:num>
  <w:num w:numId="27">
    <w:abstractNumId w:val="11"/>
  </w:num>
  <w:num w:numId="28">
    <w:abstractNumId w:val="2"/>
  </w:num>
  <w:num w:numId="29">
    <w:abstractNumId w:val="13"/>
  </w:num>
  <w:num w:numId="30">
    <w:abstractNumId w:val="14"/>
  </w:num>
  <w:num w:numId="31">
    <w:abstractNumId w:val="1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39"/>
    <w:rsid w:val="00005EC5"/>
    <w:rsid w:val="000222D7"/>
    <w:rsid w:val="000264CB"/>
    <w:rsid w:val="000327A9"/>
    <w:rsid w:val="00053695"/>
    <w:rsid w:val="000912B3"/>
    <w:rsid w:val="000978D9"/>
    <w:rsid w:val="000B0559"/>
    <w:rsid w:val="000B3E23"/>
    <w:rsid w:val="000C1F23"/>
    <w:rsid w:val="000C5F7A"/>
    <w:rsid w:val="000D342B"/>
    <w:rsid w:val="000E4A96"/>
    <w:rsid w:val="000F0E76"/>
    <w:rsid w:val="000F1A11"/>
    <w:rsid w:val="000F2B30"/>
    <w:rsid w:val="000F67E6"/>
    <w:rsid w:val="00103C55"/>
    <w:rsid w:val="00107207"/>
    <w:rsid w:val="0012121A"/>
    <w:rsid w:val="00125C50"/>
    <w:rsid w:val="00125D77"/>
    <w:rsid w:val="00134268"/>
    <w:rsid w:val="00135A52"/>
    <w:rsid w:val="00142FC7"/>
    <w:rsid w:val="00153805"/>
    <w:rsid w:val="0015620A"/>
    <w:rsid w:val="00157DF2"/>
    <w:rsid w:val="0016296F"/>
    <w:rsid w:val="001714A3"/>
    <w:rsid w:val="001911E1"/>
    <w:rsid w:val="001A15C7"/>
    <w:rsid w:val="001A7645"/>
    <w:rsid w:val="001F0344"/>
    <w:rsid w:val="002018D7"/>
    <w:rsid w:val="0020669D"/>
    <w:rsid w:val="002106D2"/>
    <w:rsid w:val="00210AE0"/>
    <w:rsid w:val="002363A4"/>
    <w:rsid w:val="00246046"/>
    <w:rsid w:val="00247DC4"/>
    <w:rsid w:val="00254D2C"/>
    <w:rsid w:val="0028470E"/>
    <w:rsid w:val="00291ABC"/>
    <w:rsid w:val="002A13E2"/>
    <w:rsid w:val="002B5E1C"/>
    <w:rsid w:val="002D65DE"/>
    <w:rsid w:val="002E047D"/>
    <w:rsid w:val="002E37A6"/>
    <w:rsid w:val="002E4A61"/>
    <w:rsid w:val="002F0F83"/>
    <w:rsid w:val="002F5D1B"/>
    <w:rsid w:val="00303558"/>
    <w:rsid w:val="00314F5E"/>
    <w:rsid w:val="00315CAB"/>
    <w:rsid w:val="00323433"/>
    <w:rsid w:val="00325BAE"/>
    <w:rsid w:val="00332035"/>
    <w:rsid w:val="003331A7"/>
    <w:rsid w:val="003452EE"/>
    <w:rsid w:val="00354F69"/>
    <w:rsid w:val="0036053B"/>
    <w:rsid w:val="00370797"/>
    <w:rsid w:val="003764BA"/>
    <w:rsid w:val="00377101"/>
    <w:rsid w:val="00380C68"/>
    <w:rsid w:val="003953FE"/>
    <w:rsid w:val="00396E41"/>
    <w:rsid w:val="003A4D24"/>
    <w:rsid w:val="003A66E3"/>
    <w:rsid w:val="003C651E"/>
    <w:rsid w:val="003D047E"/>
    <w:rsid w:val="003D1BE5"/>
    <w:rsid w:val="003E4628"/>
    <w:rsid w:val="003F3B40"/>
    <w:rsid w:val="00412308"/>
    <w:rsid w:val="00415F1A"/>
    <w:rsid w:val="004253D0"/>
    <w:rsid w:val="00427B20"/>
    <w:rsid w:val="0043501E"/>
    <w:rsid w:val="004366A4"/>
    <w:rsid w:val="004436E8"/>
    <w:rsid w:val="00445AE1"/>
    <w:rsid w:val="00465870"/>
    <w:rsid w:val="00465893"/>
    <w:rsid w:val="004659BE"/>
    <w:rsid w:val="00466865"/>
    <w:rsid w:val="00470145"/>
    <w:rsid w:val="004855E3"/>
    <w:rsid w:val="00486161"/>
    <w:rsid w:val="004C2C33"/>
    <w:rsid w:val="004C54F7"/>
    <w:rsid w:val="004D48EF"/>
    <w:rsid w:val="0050140C"/>
    <w:rsid w:val="005125DC"/>
    <w:rsid w:val="005209A8"/>
    <w:rsid w:val="0052330F"/>
    <w:rsid w:val="005311C5"/>
    <w:rsid w:val="00533EDF"/>
    <w:rsid w:val="00537B46"/>
    <w:rsid w:val="0054329C"/>
    <w:rsid w:val="00552323"/>
    <w:rsid w:val="00561EB6"/>
    <w:rsid w:val="00562FDF"/>
    <w:rsid w:val="00565C38"/>
    <w:rsid w:val="00566E82"/>
    <w:rsid w:val="00572701"/>
    <w:rsid w:val="00572A8D"/>
    <w:rsid w:val="005840DE"/>
    <w:rsid w:val="00592AA1"/>
    <w:rsid w:val="00592E07"/>
    <w:rsid w:val="005A108C"/>
    <w:rsid w:val="005A41CE"/>
    <w:rsid w:val="005A633C"/>
    <w:rsid w:val="005B4211"/>
    <w:rsid w:val="005C2A58"/>
    <w:rsid w:val="005C669E"/>
    <w:rsid w:val="005D6757"/>
    <w:rsid w:val="005E3035"/>
    <w:rsid w:val="00617C67"/>
    <w:rsid w:val="006233BC"/>
    <w:rsid w:val="00626753"/>
    <w:rsid w:val="00631879"/>
    <w:rsid w:val="00646F55"/>
    <w:rsid w:val="006475EF"/>
    <w:rsid w:val="0065276A"/>
    <w:rsid w:val="006666B6"/>
    <w:rsid w:val="00666EC6"/>
    <w:rsid w:val="006804F1"/>
    <w:rsid w:val="00680646"/>
    <w:rsid w:val="00683C76"/>
    <w:rsid w:val="006A1412"/>
    <w:rsid w:val="006A5646"/>
    <w:rsid w:val="006A5774"/>
    <w:rsid w:val="006B43F9"/>
    <w:rsid w:val="006E2AB5"/>
    <w:rsid w:val="006E368E"/>
    <w:rsid w:val="006E4A0B"/>
    <w:rsid w:val="006E539D"/>
    <w:rsid w:val="006F4B39"/>
    <w:rsid w:val="00702D9F"/>
    <w:rsid w:val="00707F94"/>
    <w:rsid w:val="007263A3"/>
    <w:rsid w:val="00732E09"/>
    <w:rsid w:val="00735AEB"/>
    <w:rsid w:val="00737380"/>
    <w:rsid w:val="00767F8A"/>
    <w:rsid w:val="00773F3C"/>
    <w:rsid w:val="00781A20"/>
    <w:rsid w:val="007A753A"/>
    <w:rsid w:val="007B07E8"/>
    <w:rsid w:val="007B28AE"/>
    <w:rsid w:val="007C0464"/>
    <w:rsid w:val="007D4D58"/>
    <w:rsid w:val="007D6891"/>
    <w:rsid w:val="007D70DC"/>
    <w:rsid w:val="007E71E7"/>
    <w:rsid w:val="007F4519"/>
    <w:rsid w:val="00822FFD"/>
    <w:rsid w:val="00823879"/>
    <w:rsid w:val="00825070"/>
    <w:rsid w:val="008403C7"/>
    <w:rsid w:val="00840921"/>
    <w:rsid w:val="00866B15"/>
    <w:rsid w:val="00874246"/>
    <w:rsid w:val="00876657"/>
    <w:rsid w:val="00880A2C"/>
    <w:rsid w:val="00886990"/>
    <w:rsid w:val="00890137"/>
    <w:rsid w:val="00894217"/>
    <w:rsid w:val="008A79A6"/>
    <w:rsid w:val="008B4C1A"/>
    <w:rsid w:val="008B5ED1"/>
    <w:rsid w:val="008B607C"/>
    <w:rsid w:val="008C1AB3"/>
    <w:rsid w:val="00901EB4"/>
    <w:rsid w:val="00902715"/>
    <w:rsid w:val="00914F39"/>
    <w:rsid w:val="00915C7D"/>
    <w:rsid w:val="00917097"/>
    <w:rsid w:val="00935AB9"/>
    <w:rsid w:val="009379EB"/>
    <w:rsid w:val="0095289B"/>
    <w:rsid w:val="00972CE7"/>
    <w:rsid w:val="00975673"/>
    <w:rsid w:val="0098148A"/>
    <w:rsid w:val="00982ED2"/>
    <w:rsid w:val="00984EC5"/>
    <w:rsid w:val="00990FBC"/>
    <w:rsid w:val="009A3EB0"/>
    <w:rsid w:val="009A56D9"/>
    <w:rsid w:val="009D178A"/>
    <w:rsid w:val="009D452F"/>
    <w:rsid w:val="009E3D0D"/>
    <w:rsid w:val="009E5ADE"/>
    <w:rsid w:val="00A06AE8"/>
    <w:rsid w:val="00A1156E"/>
    <w:rsid w:val="00A14995"/>
    <w:rsid w:val="00A30229"/>
    <w:rsid w:val="00A3475F"/>
    <w:rsid w:val="00A3746E"/>
    <w:rsid w:val="00A4055F"/>
    <w:rsid w:val="00A474E5"/>
    <w:rsid w:val="00A61CAF"/>
    <w:rsid w:val="00A61EDA"/>
    <w:rsid w:val="00A71B0F"/>
    <w:rsid w:val="00A825B4"/>
    <w:rsid w:val="00A843F5"/>
    <w:rsid w:val="00AB28CF"/>
    <w:rsid w:val="00AB3119"/>
    <w:rsid w:val="00AD4729"/>
    <w:rsid w:val="00B00EF6"/>
    <w:rsid w:val="00B02BA4"/>
    <w:rsid w:val="00B077E6"/>
    <w:rsid w:val="00B07D52"/>
    <w:rsid w:val="00B11EEF"/>
    <w:rsid w:val="00B17A79"/>
    <w:rsid w:val="00B24FFD"/>
    <w:rsid w:val="00B3168E"/>
    <w:rsid w:val="00B40BE9"/>
    <w:rsid w:val="00B51ABD"/>
    <w:rsid w:val="00B54832"/>
    <w:rsid w:val="00B74499"/>
    <w:rsid w:val="00B92EE7"/>
    <w:rsid w:val="00BA10A1"/>
    <w:rsid w:val="00BA26D6"/>
    <w:rsid w:val="00BA7B57"/>
    <w:rsid w:val="00BC44A2"/>
    <w:rsid w:val="00BE7FD8"/>
    <w:rsid w:val="00C00D7C"/>
    <w:rsid w:val="00C12A23"/>
    <w:rsid w:val="00C201B9"/>
    <w:rsid w:val="00C67CC4"/>
    <w:rsid w:val="00C73864"/>
    <w:rsid w:val="00C833CA"/>
    <w:rsid w:val="00C8653B"/>
    <w:rsid w:val="00CA4EA3"/>
    <w:rsid w:val="00CB57E4"/>
    <w:rsid w:val="00CC1355"/>
    <w:rsid w:val="00CE053C"/>
    <w:rsid w:val="00CE4E6E"/>
    <w:rsid w:val="00CF1924"/>
    <w:rsid w:val="00D119C7"/>
    <w:rsid w:val="00D12F62"/>
    <w:rsid w:val="00D236A5"/>
    <w:rsid w:val="00D320F7"/>
    <w:rsid w:val="00D4029E"/>
    <w:rsid w:val="00D4751D"/>
    <w:rsid w:val="00D516C7"/>
    <w:rsid w:val="00D5198C"/>
    <w:rsid w:val="00D54E13"/>
    <w:rsid w:val="00D618A0"/>
    <w:rsid w:val="00D62EFA"/>
    <w:rsid w:val="00D675F7"/>
    <w:rsid w:val="00D71188"/>
    <w:rsid w:val="00D851DE"/>
    <w:rsid w:val="00D9526B"/>
    <w:rsid w:val="00DA4F80"/>
    <w:rsid w:val="00DB0455"/>
    <w:rsid w:val="00DB48C7"/>
    <w:rsid w:val="00DB56D2"/>
    <w:rsid w:val="00DD58A3"/>
    <w:rsid w:val="00DE52FD"/>
    <w:rsid w:val="00DF3B44"/>
    <w:rsid w:val="00E102FC"/>
    <w:rsid w:val="00E1274A"/>
    <w:rsid w:val="00E3560F"/>
    <w:rsid w:val="00E46457"/>
    <w:rsid w:val="00E5012F"/>
    <w:rsid w:val="00E52723"/>
    <w:rsid w:val="00E60B55"/>
    <w:rsid w:val="00E665C9"/>
    <w:rsid w:val="00E73842"/>
    <w:rsid w:val="00E73C5F"/>
    <w:rsid w:val="00E744CB"/>
    <w:rsid w:val="00E76CCB"/>
    <w:rsid w:val="00E84A79"/>
    <w:rsid w:val="00E86720"/>
    <w:rsid w:val="00E93212"/>
    <w:rsid w:val="00EA3787"/>
    <w:rsid w:val="00EA531D"/>
    <w:rsid w:val="00EB0754"/>
    <w:rsid w:val="00EB119A"/>
    <w:rsid w:val="00EB2093"/>
    <w:rsid w:val="00ED70C5"/>
    <w:rsid w:val="00EE1546"/>
    <w:rsid w:val="00EE1C07"/>
    <w:rsid w:val="00EE33D4"/>
    <w:rsid w:val="00EF7138"/>
    <w:rsid w:val="00F15468"/>
    <w:rsid w:val="00F179E8"/>
    <w:rsid w:val="00F2074E"/>
    <w:rsid w:val="00F30653"/>
    <w:rsid w:val="00F34DF1"/>
    <w:rsid w:val="00F37489"/>
    <w:rsid w:val="00F64826"/>
    <w:rsid w:val="00F80353"/>
    <w:rsid w:val="00F97888"/>
    <w:rsid w:val="00FB4FBF"/>
    <w:rsid w:val="00FB7F57"/>
    <w:rsid w:val="00FC778C"/>
    <w:rsid w:val="00FD47FE"/>
    <w:rsid w:val="00FE6A56"/>
    <w:rsid w:val="00FF6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7CDD0D8A"/>
  <w15:docId w15:val="{50346E78-B7E1-4F88-AD22-FD5E0DB8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D178A"/>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9D178A"/>
    <w:pPr>
      <w:keepNext/>
      <w:keepLines/>
      <w:spacing w:before="200" w:after="0"/>
      <w:outlineLvl w:val="1"/>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6AE8"/>
    <w:pPr>
      <w:ind w:left="720"/>
      <w:contextualSpacing/>
    </w:pPr>
  </w:style>
  <w:style w:type="character" w:customStyle="1" w:styleId="Nadpis1Char">
    <w:name w:val="Nadpis 1 Char"/>
    <w:basedOn w:val="Standardnpsmoodstavce"/>
    <w:link w:val="Nadpis1"/>
    <w:uiPriority w:val="9"/>
    <w:rsid w:val="009D178A"/>
    <w:rPr>
      <w:rFonts w:asciiTheme="majorHAnsi" w:eastAsiaTheme="majorEastAsia" w:hAnsiTheme="majorHAnsi" w:cstheme="majorBidi"/>
      <w:b/>
      <w:bCs/>
      <w:sz w:val="28"/>
      <w:szCs w:val="28"/>
    </w:rPr>
  </w:style>
  <w:style w:type="character" w:styleId="Hypertextovodkaz">
    <w:name w:val="Hyperlink"/>
    <w:basedOn w:val="Standardnpsmoodstavce"/>
    <w:uiPriority w:val="99"/>
    <w:unhideWhenUsed/>
    <w:rsid w:val="004C2C33"/>
    <w:rPr>
      <w:color w:val="0000FF" w:themeColor="hyperlink"/>
      <w:u w:val="single"/>
    </w:rPr>
  </w:style>
  <w:style w:type="character" w:customStyle="1" w:styleId="Nadpis2Char">
    <w:name w:val="Nadpis 2 Char"/>
    <w:basedOn w:val="Standardnpsmoodstavce"/>
    <w:link w:val="Nadpis2"/>
    <w:uiPriority w:val="9"/>
    <w:rsid w:val="009D178A"/>
    <w:rPr>
      <w:rFonts w:asciiTheme="majorHAnsi" w:eastAsiaTheme="majorEastAsia" w:hAnsiTheme="majorHAnsi" w:cstheme="majorBidi"/>
      <w:b/>
      <w:bCs/>
      <w:sz w:val="26"/>
      <w:szCs w:val="26"/>
    </w:rPr>
  </w:style>
  <w:style w:type="character" w:styleId="Zstupntext">
    <w:name w:val="Placeholder Text"/>
    <w:basedOn w:val="Standardnpsmoodstavce"/>
    <w:uiPriority w:val="99"/>
    <w:semiHidden/>
    <w:rsid w:val="004253D0"/>
    <w:rPr>
      <w:color w:val="808080"/>
    </w:rPr>
  </w:style>
  <w:style w:type="paragraph" w:styleId="Textbubliny">
    <w:name w:val="Balloon Text"/>
    <w:basedOn w:val="Normln"/>
    <w:link w:val="TextbublinyChar"/>
    <w:uiPriority w:val="99"/>
    <w:semiHidden/>
    <w:unhideWhenUsed/>
    <w:rsid w:val="004253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3D0"/>
    <w:rPr>
      <w:rFonts w:ascii="Tahoma" w:hAnsi="Tahoma" w:cs="Tahoma"/>
      <w:sz w:val="16"/>
      <w:szCs w:val="16"/>
    </w:rPr>
  </w:style>
  <w:style w:type="paragraph" w:styleId="Zhlav">
    <w:name w:val="header"/>
    <w:basedOn w:val="Normln"/>
    <w:link w:val="ZhlavChar"/>
    <w:uiPriority w:val="99"/>
    <w:unhideWhenUsed/>
    <w:rsid w:val="00866B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6B15"/>
  </w:style>
  <w:style w:type="paragraph" w:styleId="Zpat">
    <w:name w:val="footer"/>
    <w:basedOn w:val="Normln"/>
    <w:link w:val="ZpatChar"/>
    <w:uiPriority w:val="99"/>
    <w:unhideWhenUsed/>
    <w:rsid w:val="00866B15"/>
    <w:pPr>
      <w:tabs>
        <w:tab w:val="center" w:pos="4536"/>
        <w:tab w:val="right" w:pos="9072"/>
      </w:tabs>
      <w:spacing w:after="0" w:line="240" w:lineRule="auto"/>
    </w:pPr>
  </w:style>
  <w:style w:type="character" w:customStyle="1" w:styleId="ZpatChar">
    <w:name w:val="Zápatí Char"/>
    <w:basedOn w:val="Standardnpsmoodstavce"/>
    <w:link w:val="Zpat"/>
    <w:uiPriority w:val="99"/>
    <w:rsid w:val="00866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8334">
      <w:bodyDiv w:val="1"/>
      <w:marLeft w:val="0"/>
      <w:marRight w:val="0"/>
      <w:marTop w:val="0"/>
      <w:marBottom w:val="0"/>
      <w:divBdr>
        <w:top w:val="none" w:sz="0" w:space="0" w:color="auto"/>
        <w:left w:val="none" w:sz="0" w:space="0" w:color="auto"/>
        <w:bottom w:val="none" w:sz="0" w:space="0" w:color="auto"/>
        <w:right w:val="none" w:sz="0" w:space="0" w:color="auto"/>
      </w:divBdr>
    </w:div>
    <w:div w:id="832993064">
      <w:bodyDiv w:val="1"/>
      <w:marLeft w:val="0"/>
      <w:marRight w:val="0"/>
      <w:marTop w:val="0"/>
      <w:marBottom w:val="0"/>
      <w:divBdr>
        <w:top w:val="none" w:sz="0" w:space="0" w:color="auto"/>
        <w:left w:val="none" w:sz="0" w:space="0" w:color="auto"/>
        <w:bottom w:val="none" w:sz="0" w:space="0" w:color="auto"/>
        <w:right w:val="none" w:sz="0" w:space="0" w:color="auto"/>
      </w:divBdr>
    </w:div>
    <w:div w:id="932516585">
      <w:bodyDiv w:val="1"/>
      <w:marLeft w:val="0"/>
      <w:marRight w:val="0"/>
      <w:marTop w:val="0"/>
      <w:marBottom w:val="0"/>
      <w:divBdr>
        <w:top w:val="none" w:sz="0" w:space="0" w:color="auto"/>
        <w:left w:val="none" w:sz="0" w:space="0" w:color="auto"/>
        <w:bottom w:val="none" w:sz="0" w:space="0" w:color="auto"/>
        <w:right w:val="none" w:sz="0" w:space="0" w:color="auto"/>
      </w:divBdr>
    </w:div>
    <w:div w:id="983774009">
      <w:bodyDiv w:val="1"/>
      <w:marLeft w:val="0"/>
      <w:marRight w:val="0"/>
      <w:marTop w:val="0"/>
      <w:marBottom w:val="0"/>
      <w:divBdr>
        <w:top w:val="none" w:sz="0" w:space="0" w:color="auto"/>
        <w:left w:val="none" w:sz="0" w:space="0" w:color="auto"/>
        <w:bottom w:val="none" w:sz="0" w:space="0" w:color="auto"/>
        <w:right w:val="none" w:sz="0" w:space="0" w:color="auto"/>
      </w:divBdr>
    </w:div>
    <w:div w:id="1091127281">
      <w:bodyDiv w:val="1"/>
      <w:marLeft w:val="0"/>
      <w:marRight w:val="0"/>
      <w:marTop w:val="0"/>
      <w:marBottom w:val="0"/>
      <w:divBdr>
        <w:top w:val="none" w:sz="0" w:space="0" w:color="auto"/>
        <w:left w:val="none" w:sz="0" w:space="0" w:color="auto"/>
        <w:bottom w:val="none" w:sz="0" w:space="0" w:color="auto"/>
        <w:right w:val="none" w:sz="0" w:space="0" w:color="auto"/>
      </w:divBdr>
    </w:div>
    <w:div w:id="1444768497">
      <w:bodyDiv w:val="1"/>
      <w:marLeft w:val="0"/>
      <w:marRight w:val="0"/>
      <w:marTop w:val="0"/>
      <w:marBottom w:val="0"/>
      <w:divBdr>
        <w:top w:val="none" w:sz="0" w:space="0" w:color="auto"/>
        <w:left w:val="none" w:sz="0" w:space="0" w:color="auto"/>
        <w:bottom w:val="none" w:sz="0" w:space="0" w:color="auto"/>
        <w:right w:val="none" w:sz="0" w:space="0" w:color="auto"/>
      </w:divBdr>
    </w:div>
    <w:div w:id="21140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Obecné"/>
          <w:gallery w:val="placeholder"/>
        </w:category>
        <w:types>
          <w:type w:val="bbPlcHdr"/>
        </w:types>
        <w:behaviors>
          <w:behavior w:val="content"/>
        </w:behaviors>
        <w:guid w:val="{AF084206-6083-460C-A938-2E617EE7D54F}"/>
      </w:docPartPr>
      <w:docPartBody>
        <w:p w:rsidR="001C10DB" w:rsidRDefault="001C10DB">
          <w:r w:rsidRPr="00AE279E">
            <w:rPr>
              <w:rStyle w:val="Zstupntext"/>
            </w:rPr>
            <w:t>Klikněte sem a zadejte text.</w:t>
          </w:r>
        </w:p>
      </w:docPartBody>
    </w:docPart>
    <w:docPart>
      <w:docPartPr>
        <w:name w:val="DefaultPlaceholder_1082065160"/>
        <w:category>
          <w:name w:val="Obecné"/>
          <w:gallery w:val="placeholder"/>
        </w:category>
        <w:types>
          <w:type w:val="bbPlcHdr"/>
        </w:types>
        <w:behaviors>
          <w:behavior w:val="content"/>
        </w:behaviors>
        <w:guid w:val="{51622C4F-775B-4BB4-953D-D98D7748E71E}"/>
      </w:docPartPr>
      <w:docPartBody>
        <w:p w:rsidR="001C10DB" w:rsidRDefault="001C10DB">
          <w:r w:rsidRPr="00AE279E">
            <w:rPr>
              <w:rStyle w:val="Zstupntext"/>
            </w:rPr>
            <w:t>Klikněte sem a zadejte datum.</w:t>
          </w:r>
        </w:p>
      </w:docPartBody>
    </w:docPart>
    <w:docPart>
      <w:docPartPr>
        <w:name w:val="E178363C1A6C4BAEB5C6C98709D1CE4F"/>
        <w:category>
          <w:name w:val="Obecné"/>
          <w:gallery w:val="placeholder"/>
        </w:category>
        <w:types>
          <w:type w:val="bbPlcHdr"/>
        </w:types>
        <w:behaviors>
          <w:behavior w:val="content"/>
        </w:behaviors>
        <w:guid w:val="{5A9629E1-1BD9-4C54-ACD0-E024E4A71BFF}"/>
      </w:docPartPr>
      <w:docPartBody>
        <w:p w:rsidR="00C97E10" w:rsidRDefault="00034036" w:rsidP="00034036">
          <w:pPr>
            <w:pStyle w:val="E178363C1A6C4BAEB5C6C98709D1CE4F"/>
          </w:pPr>
          <w:r w:rsidRPr="00B54400">
            <w:rPr>
              <w:rStyle w:val="Zstupntext"/>
            </w:rPr>
            <w:t>Klikněte sem a zadejte text.</w:t>
          </w:r>
        </w:p>
      </w:docPartBody>
    </w:docPart>
    <w:docPart>
      <w:docPartPr>
        <w:name w:val="D349B9FD360D4E1BBC805C7855B84E23"/>
        <w:category>
          <w:name w:val="Obecné"/>
          <w:gallery w:val="placeholder"/>
        </w:category>
        <w:types>
          <w:type w:val="bbPlcHdr"/>
        </w:types>
        <w:behaviors>
          <w:behavior w:val="content"/>
        </w:behaviors>
        <w:guid w:val="{C14F17E2-F412-4D16-B7A7-1F5BFA570724}"/>
      </w:docPartPr>
      <w:docPartBody>
        <w:p w:rsidR="00C97E10" w:rsidRDefault="00034036" w:rsidP="00034036">
          <w:pPr>
            <w:pStyle w:val="D349B9FD360D4E1BBC805C7855B84E23"/>
          </w:pPr>
          <w:r w:rsidRPr="00B54400">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1F"/>
    <w:rsid w:val="00034036"/>
    <w:rsid w:val="001169C8"/>
    <w:rsid w:val="00123B3B"/>
    <w:rsid w:val="001A09D4"/>
    <w:rsid w:val="001C10DB"/>
    <w:rsid w:val="001D6E13"/>
    <w:rsid w:val="0022568A"/>
    <w:rsid w:val="002A2CDB"/>
    <w:rsid w:val="00371A2A"/>
    <w:rsid w:val="004B272F"/>
    <w:rsid w:val="004C741F"/>
    <w:rsid w:val="00644AB0"/>
    <w:rsid w:val="006A2382"/>
    <w:rsid w:val="0070270C"/>
    <w:rsid w:val="00862FDB"/>
    <w:rsid w:val="00870926"/>
    <w:rsid w:val="008D4EB7"/>
    <w:rsid w:val="00AE2A98"/>
    <w:rsid w:val="00B73510"/>
    <w:rsid w:val="00B7747A"/>
    <w:rsid w:val="00C97E10"/>
    <w:rsid w:val="00D50822"/>
    <w:rsid w:val="00F603FF"/>
    <w:rsid w:val="00F65C22"/>
    <w:rsid w:val="00F708A4"/>
    <w:rsid w:val="00FE5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4036"/>
    <w:rPr>
      <w:color w:val="808080"/>
    </w:rPr>
  </w:style>
  <w:style w:type="paragraph" w:customStyle="1" w:styleId="9545E86F54864E07BEFF831A1FB05363">
    <w:name w:val="9545E86F54864E07BEFF831A1FB05363"/>
    <w:rsid w:val="0070270C"/>
    <w:rPr>
      <w:rFonts w:eastAsiaTheme="minorHAnsi"/>
      <w:lang w:eastAsia="en-US"/>
    </w:rPr>
  </w:style>
  <w:style w:type="paragraph" w:customStyle="1" w:styleId="DA015A531C9B4F78A1B9BAF1E0E55C58">
    <w:name w:val="DA015A531C9B4F78A1B9BAF1E0E55C58"/>
    <w:rsid w:val="0070270C"/>
    <w:rPr>
      <w:rFonts w:eastAsiaTheme="minorHAnsi"/>
      <w:lang w:eastAsia="en-US"/>
    </w:rPr>
  </w:style>
  <w:style w:type="paragraph" w:customStyle="1" w:styleId="8F79982AA3474A249859FF75ADB82CD2">
    <w:name w:val="8F79982AA3474A249859FF75ADB82CD2"/>
    <w:rsid w:val="0070270C"/>
    <w:rPr>
      <w:rFonts w:eastAsiaTheme="minorHAnsi"/>
      <w:lang w:eastAsia="en-US"/>
    </w:rPr>
  </w:style>
  <w:style w:type="paragraph" w:customStyle="1" w:styleId="C3056247A40442E2B98BCA2C85B2AF76">
    <w:name w:val="C3056247A40442E2B98BCA2C85B2AF76"/>
    <w:rsid w:val="0070270C"/>
    <w:rPr>
      <w:rFonts w:eastAsiaTheme="minorHAnsi"/>
      <w:lang w:eastAsia="en-US"/>
    </w:rPr>
  </w:style>
  <w:style w:type="paragraph" w:customStyle="1" w:styleId="170E601548F64E209FD8600549CC3393">
    <w:name w:val="170E601548F64E209FD8600549CC3393"/>
    <w:rsid w:val="0070270C"/>
    <w:rPr>
      <w:rFonts w:eastAsiaTheme="minorHAnsi"/>
      <w:lang w:eastAsia="en-US"/>
    </w:rPr>
  </w:style>
  <w:style w:type="paragraph" w:customStyle="1" w:styleId="76C9E24718D040D28B8414BFB65DDB59">
    <w:name w:val="76C9E24718D040D28B8414BFB65DDB59"/>
    <w:rsid w:val="0070270C"/>
    <w:pPr>
      <w:ind w:left="720"/>
      <w:contextualSpacing/>
    </w:pPr>
    <w:rPr>
      <w:rFonts w:eastAsiaTheme="minorHAnsi"/>
      <w:lang w:eastAsia="en-US"/>
    </w:rPr>
  </w:style>
  <w:style w:type="paragraph" w:customStyle="1" w:styleId="CA08F0173B88411BB5BEF37609A511D4">
    <w:name w:val="CA08F0173B88411BB5BEF37609A511D4"/>
    <w:rsid w:val="001C10DB"/>
  </w:style>
  <w:style w:type="paragraph" w:customStyle="1" w:styleId="E178363C1A6C4BAEB5C6C98709D1CE4F">
    <w:name w:val="E178363C1A6C4BAEB5C6C98709D1CE4F"/>
    <w:rsid w:val="00034036"/>
  </w:style>
  <w:style w:type="paragraph" w:customStyle="1" w:styleId="D349B9FD360D4E1BBC805C7855B84E23">
    <w:name w:val="D349B9FD360D4E1BBC805C7855B84E23"/>
    <w:rsid w:val="00034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97BD-63BE-43CE-8E7B-69348495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4624</Words>
  <Characters>27287</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Tomáš Trnka</dc:creator>
  <cp:lastModifiedBy>Tomáš Trnka</cp:lastModifiedBy>
  <cp:revision>6</cp:revision>
  <cp:lastPrinted>2017-04-21T09:18:00Z</cp:lastPrinted>
  <dcterms:created xsi:type="dcterms:W3CDTF">2017-04-21T08:38:00Z</dcterms:created>
  <dcterms:modified xsi:type="dcterms:W3CDTF">2017-04-25T09:15:00Z</dcterms:modified>
</cp:coreProperties>
</file>