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58030" w14:textId="62A20EA3" w:rsidR="00877BD8" w:rsidRDefault="00317E23" w:rsidP="00C15DC5">
      <w:pPr>
        <w:pStyle w:val="slo"/>
      </w:pPr>
      <w:r>
        <w:rPr>
          <w:noProof/>
        </w:rPr>
        <w:drawing>
          <wp:inline distT="0" distB="0" distL="0" distR="0" wp14:anchorId="5BE99CD3" wp14:editId="2C32313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FA12E4">
        <w:t>3</w:t>
      </w:r>
      <w:r w:rsidR="00496D38">
        <w:t>1</w:t>
      </w:r>
    </w:p>
    <w:p w14:paraId="1AD379BF" w14:textId="77777777" w:rsidR="00877BD8" w:rsidRPr="00DD51FA" w:rsidRDefault="00877BD8" w:rsidP="00DD51FA">
      <w:pPr>
        <w:pStyle w:val="titul"/>
      </w:pPr>
      <w:r w:rsidRPr="00DD51FA">
        <w:t>SMLOUVA O DÍLO</w:t>
      </w:r>
    </w:p>
    <w:p w14:paraId="3DF252BA" w14:textId="0C73AB6B" w:rsidR="00262132" w:rsidRPr="008E1EAA" w:rsidRDefault="00C75345" w:rsidP="00262132">
      <w:pPr>
        <w:pStyle w:val="j"/>
      </w:pPr>
      <w:r>
        <w:t>č</w:t>
      </w:r>
      <w:r w:rsidR="00262132" w:rsidRPr="008E1EAA">
        <w:t xml:space="preserve">. </w:t>
      </w:r>
      <w:r w:rsidR="00373619">
        <w:t>SML0018</w:t>
      </w:r>
      <w:r w:rsidR="00262132" w:rsidRPr="008E1EAA">
        <w:t>/</w:t>
      </w:r>
      <w:r w:rsidR="00FA12E4" w:rsidRPr="008E1EAA">
        <w:t>20</w:t>
      </w:r>
      <w:r w:rsidR="00FA12E4">
        <w:t>2</w:t>
      </w:r>
      <w:r w:rsidR="00B445F2">
        <w:t>2</w:t>
      </w:r>
    </w:p>
    <w:p w14:paraId="145C8835" w14:textId="77777777" w:rsidR="00526736" w:rsidRDefault="00580C09" w:rsidP="00B67430">
      <w:pPr>
        <w:pStyle w:val="ra"/>
      </w:pPr>
      <w:r>
        <w:pict w14:anchorId="1C977176">
          <v:rect id="_x0000_i1025" style="width:453.5pt;height:1.5pt" o:hralign="center" o:hrstd="t" o:hrnoshade="t" o:hr="t" fillcolor="black" stroked="f"/>
        </w:pict>
      </w:r>
    </w:p>
    <w:p w14:paraId="3CE21C8A" w14:textId="77777777" w:rsidR="00877BD8" w:rsidRDefault="00280E35" w:rsidP="00262132">
      <w:pPr>
        <w:pStyle w:val="lnek-slo"/>
      </w:pPr>
      <w:r>
        <w:t>Čl. I</w:t>
      </w:r>
    </w:p>
    <w:p w14:paraId="496DB851" w14:textId="77777777" w:rsidR="00877BD8" w:rsidRDefault="00877BD8" w:rsidP="00262132">
      <w:pPr>
        <w:pStyle w:val="lnek-nzev"/>
      </w:pPr>
      <w:r>
        <w:t>Smluvní strany</w:t>
      </w:r>
    </w:p>
    <w:p w14:paraId="1144E1A2" w14:textId="77777777" w:rsidR="00877BD8" w:rsidRDefault="00877BD8">
      <w:pPr>
        <w:pStyle w:val="kdo-s-km"/>
      </w:pPr>
      <w:r>
        <w:t>1.1</w:t>
      </w:r>
      <w:r>
        <w:tab/>
        <w:t>Objednatel:</w:t>
      </w:r>
    </w:p>
    <w:p w14:paraId="1A90AE0A"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3B717339"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0A5E3763"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5B7F9719"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48D47485" w14:textId="77777777" w:rsidR="00877BD8" w:rsidRDefault="00877BD8" w:rsidP="00117D82">
      <w:pPr>
        <w:pStyle w:val="kdo"/>
      </w:pPr>
      <w:r>
        <w:t>tel. č.</w:t>
      </w:r>
      <w:r>
        <w:tab/>
        <w:t>222 725 543</w:t>
      </w:r>
    </w:p>
    <w:p w14:paraId="1986F560" w14:textId="77777777" w:rsidR="00877BD8" w:rsidRDefault="00877BD8" w:rsidP="00117D82">
      <w:pPr>
        <w:pStyle w:val="kdo"/>
      </w:pPr>
      <w:r>
        <w:t>IČ</w:t>
      </w:r>
      <w:r w:rsidR="008834C6">
        <w:t>O</w:t>
      </w:r>
      <w:r>
        <w:tab/>
        <w:t>00027251</w:t>
      </w:r>
    </w:p>
    <w:p w14:paraId="69801C4B" w14:textId="6DD7594C" w:rsidR="00877BD8" w:rsidRDefault="00877BD8" w:rsidP="00117D82">
      <w:pPr>
        <w:pStyle w:val="kdo"/>
      </w:pPr>
      <w:r>
        <w:t>DIČ</w:t>
      </w:r>
      <w:r>
        <w:tab/>
        <w:t>CZ00027251</w:t>
      </w:r>
    </w:p>
    <w:p w14:paraId="72CA60D4" w14:textId="71C792CA" w:rsidR="00877BD8" w:rsidRDefault="00877BD8" w:rsidP="00117D82">
      <w:pPr>
        <w:pStyle w:val="kdo"/>
      </w:pPr>
      <w:bookmarkStart w:id="0" w:name="OLE_LINK3"/>
      <w:r>
        <w:t>Bankovní spojení</w:t>
      </w:r>
      <w:r>
        <w:tab/>
      </w:r>
      <w:r w:rsidR="00373619">
        <w:t>xxxxxxxxxxxx</w:t>
      </w:r>
    </w:p>
    <w:bookmarkEnd w:id="0"/>
    <w:p w14:paraId="4B5168CB" w14:textId="6783E096" w:rsidR="00FA12E4" w:rsidRPr="008E1EAA" w:rsidRDefault="00FA12E4" w:rsidP="00FA12E4">
      <w:pPr>
        <w:pStyle w:val="kdo"/>
      </w:pPr>
      <w:r w:rsidRPr="008E1EAA">
        <w:t>Pověřený pracovník</w:t>
      </w:r>
      <w:r w:rsidRPr="008E1EAA">
        <w:tab/>
      </w:r>
      <w:r w:rsidR="00373619">
        <w:t>xxxxxxxxxxxx</w:t>
      </w:r>
    </w:p>
    <w:p w14:paraId="0D2E2378" w14:textId="329F7A8B" w:rsidR="00FA12E4" w:rsidRDefault="00FA12E4" w:rsidP="00FA12E4">
      <w:pPr>
        <w:pStyle w:val="kdo"/>
      </w:pPr>
      <w:r w:rsidRPr="008E1EAA">
        <w:t>tel. č.</w:t>
      </w:r>
      <w:r w:rsidRPr="008E1EAA">
        <w:tab/>
      </w:r>
      <w:r>
        <w:t>+420 </w:t>
      </w:r>
      <w:r w:rsidR="00373619">
        <w:t>xxx xxx xxx</w:t>
      </w:r>
    </w:p>
    <w:p w14:paraId="3E135F67" w14:textId="509D0E53" w:rsidR="00FA12E4" w:rsidRPr="008E1EAA" w:rsidRDefault="00FA12E4" w:rsidP="00FA12E4">
      <w:pPr>
        <w:pStyle w:val="kdo"/>
      </w:pPr>
      <w:r>
        <w:t>e-mail</w:t>
      </w:r>
      <w:r>
        <w:tab/>
      </w:r>
      <w:hyperlink r:id="rId13" w:history="1">
        <w:r w:rsidR="00373619">
          <w:rPr>
            <w:rStyle w:val="Hypertextovodkaz"/>
          </w:rPr>
          <w:t>xxxxxxxxxxxxxxx</w:t>
        </w:r>
      </w:hyperlink>
      <w:r>
        <w:t xml:space="preserve"> </w:t>
      </w:r>
    </w:p>
    <w:p w14:paraId="6BE7550A" w14:textId="77777777" w:rsidR="00877BD8" w:rsidRDefault="00877BD8" w:rsidP="00262132">
      <w:pPr>
        <w:pStyle w:val="dle"/>
      </w:pPr>
      <w:r>
        <w:t>(dále jen „objednatel“)</w:t>
      </w:r>
    </w:p>
    <w:p w14:paraId="28B054FF" w14:textId="6DED5535" w:rsidR="00FA12E4" w:rsidRDefault="00877BD8" w:rsidP="006034B5">
      <w:pPr>
        <w:pStyle w:val="kdo-s-km"/>
      </w:pPr>
      <w:r>
        <w:t>1.2</w:t>
      </w:r>
      <w:r>
        <w:tab/>
        <w:t>Zhotovitel:</w:t>
      </w:r>
    </w:p>
    <w:p w14:paraId="0A03A020" w14:textId="0954F503" w:rsidR="00FA12E4" w:rsidRPr="00856805" w:rsidRDefault="00FA12E4" w:rsidP="00FA12E4">
      <w:pPr>
        <w:pStyle w:val="kdo"/>
        <w:rPr>
          <w:b/>
          <w:bCs/>
        </w:rPr>
      </w:pPr>
      <w:r>
        <w:t>Název</w:t>
      </w:r>
      <w:r w:rsidRPr="008E1EAA">
        <w:tab/>
      </w:r>
      <w:r w:rsidR="003C05F4" w:rsidRPr="00DF0D42">
        <w:rPr>
          <w:b/>
          <w:bCs/>
          <w:color w:val="000000"/>
        </w:rPr>
        <w:t>IREAS, Institut pro strukturální politiku, o.p.s.</w:t>
      </w:r>
    </w:p>
    <w:p w14:paraId="482293F0" w14:textId="4D98FCB6" w:rsidR="00FA12E4" w:rsidRPr="00856805" w:rsidRDefault="00FA12E4" w:rsidP="00FA12E4">
      <w:pPr>
        <w:pStyle w:val="kdo"/>
      </w:pPr>
      <w:r w:rsidRPr="00856805">
        <w:t>Sídlo</w:t>
      </w:r>
      <w:r w:rsidRPr="00856805">
        <w:tab/>
      </w:r>
      <w:r w:rsidR="006027CA" w:rsidRPr="00856805">
        <w:t>Mařákova 292/9, 160 00 Praha 6</w:t>
      </w:r>
    </w:p>
    <w:p w14:paraId="4460C407" w14:textId="68CF1E9E" w:rsidR="00FA12E4" w:rsidRPr="00856805" w:rsidRDefault="00FA12E4" w:rsidP="00FA12E4">
      <w:pPr>
        <w:pStyle w:val="kdo"/>
      </w:pPr>
      <w:r w:rsidRPr="00856805">
        <w:t>Zapsán</w:t>
      </w:r>
      <w:r w:rsidR="00EA4F0E" w:rsidRPr="00856805">
        <w:t xml:space="preserve"> </w:t>
      </w:r>
      <w:r w:rsidR="002C13CC">
        <w:t xml:space="preserve">v </w:t>
      </w:r>
      <w:r w:rsidRPr="00856805">
        <w:t>rejstříku</w:t>
      </w:r>
      <w:r w:rsidR="009A7C20">
        <w:t xml:space="preserve"> </w:t>
      </w:r>
      <w:r w:rsidR="00E3087B">
        <w:t xml:space="preserve">obecně prospěšných společností </w:t>
      </w:r>
      <w:r w:rsidR="009A7C20">
        <w:t xml:space="preserve">vedeném Městským soudem v Praze, oddíl </w:t>
      </w:r>
      <w:r w:rsidR="00E3087B">
        <w:t>O</w:t>
      </w:r>
      <w:r w:rsidR="00A84BCE">
        <w:t xml:space="preserve">, </w:t>
      </w:r>
      <w:r w:rsidR="00437A7B">
        <w:t>vložka</w:t>
      </w:r>
      <w:r w:rsidR="00A84BCE">
        <w:t xml:space="preserve"> 217</w:t>
      </w:r>
    </w:p>
    <w:p w14:paraId="71922D62" w14:textId="28170282" w:rsidR="00FA12E4" w:rsidRPr="00856805" w:rsidRDefault="00FA12E4" w:rsidP="00FA12E4">
      <w:pPr>
        <w:pStyle w:val="kdo"/>
      </w:pPr>
      <w:r w:rsidRPr="00856805">
        <w:t>Zastoupen</w:t>
      </w:r>
      <w:r w:rsidRPr="00856805">
        <w:tab/>
        <w:t xml:space="preserve"> </w:t>
      </w:r>
      <w:r w:rsidR="00C96A2E">
        <w:t>Ing. Jan Macháč</w:t>
      </w:r>
      <w:r w:rsidR="00F70936">
        <w:t xml:space="preserve">, </w:t>
      </w:r>
      <w:r w:rsidR="00F70936" w:rsidRPr="00655B67">
        <w:t>Ph.D.</w:t>
      </w:r>
      <w:r w:rsidR="00C96A2E" w:rsidRPr="00655B67">
        <w:t>,</w:t>
      </w:r>
      <w:r w:rsidR="00C96A2E">
        <w:t xml:space="preserve"> </w:t>
      </w:r>
      <w:r w:rsidR="00B51E1C">
        <w:t>statutární orgán – ředitel</w:t>
      </w:r>
    </w:p>
    <w:p w14:paraId="0FE40895" w14:textId="6806426E" w:rsidR="00FA12E4" w:rsidRPr="00856805" w:rsidRDefault="00FA12E4" w:rsidP="00FA12E4">
      <w:pPr>
        <w:pStyle w:val="kdo"/>
      </w:pPr>
      <w:r w:rsidRPr="00856805">
        <w:t>Tel. č.</w:t>
      </w:r>
      <w:r w:rsidRPr="00856805">
        <w:tab/>
      </w:r>
      <w:r w:rsidR="00856805" w:rsidRPr="00856805">
        <w:t>+420 725 068 902 </w:t>
      </w:r>
      <w:r w:rsidR="00856805" w:rsidRPr="00856805">
        <w:rPr>
          <w:color w:val="212529"/>
          <w:shd w:val="clear" w:color="auto" w:fill="FFFFFF"/>
        </w:rPr>
        <w:t>(sekretariát)</w:t>
      </w:r>
    </w:p>
    <w:p w14:paraId="3A29F8E5" w14:textId="3F9291B0" w:rsidR="00FA12E4" w:rsidRPr="00856805" w:rsidRDefault="00FA12E4" w:rsidP="00FA12E4">
      <w:pPr>
        <w:pStyle w:val="kdo"/>
      </w:pPr>
      <w:r w:rsidRPr="00856805">
        <w:t>IČO</w:t>
      </w:r>
      <w:r w:rsidRPr="00856805">
        <w:tab/>
      </w:r>
      <w:r w:rsidR="00856805" w:rsidRPr="00856805">
        <w:rPr>
          <w:color w:val="212529"/>
          <w:shd w:val="clear" w:color="auto" w:fill="FFFFFF"/>
        </w:rPr>
        <w:t>26465035</w:t>
      </w:r>
    </w:p>
    <w:p w14:paraId="773E4EF1" w14:textId="6D66E9B8" w:rsidR="00FA12E4" w:rsidRPr="00F014C9" w:rsidRDefault="00FA12E4" w:rsidP="00FA12E4">
      <w:pPr>
        <w:pStyle w:val="kdo"/>
        <w:rPr>
          <w:color w:val="212529"/>
          <w:shd w:val="clear" w:color="auto" w:fill="FFFFFF"/>
        </w:rPr>
      </w:pPr>
      <w:r w:rsidRPr="00F014C9">
        <w:rPr>
          <w:color w:val="212529"/>
          <w:shd w:val="clear" w:color="auto" w:fill="FFFFFF"/>
        </w:rPr>
        <w:t>DIČ</w:t>
      </w:r>
      <w:r w:rsidRPr="00F014C9">
        <w:rPr>
          <w:color w:val="212529"/>
          <w:shd w:val="clear" w:color="auto" w:fill="FFFFFF"/>
        </w:rPr>
        <w:tab/>
      </w:r>
      <w:r w:rsidR="0059691A" w:rsidRPr="00F014C9">
        <w:rPr>
          <w:color w:val="212529"/>
          <w:shd w:val="clear" w:color="auto" w:fill="FFFFFF"/>
        </w:rPr>
        <w:t xml:space="preserve">CZ26465035 </w:t>
      </w:r>
      <w:r w:rsidRPr="00F014C9">
        <w:rPr>
          <w:color w:val="212529"/>
          <w:shd w:val="clear" w:color="auto" w:fill="FFFFFF"/>
        </w:rPr>
        <w:t>(není plátce DPH)</w:t>
      </w:r>
    </w:p>
    <w:p w14:paraId="15E7DAD9" w14:textId="0DE8B2D8" w:rsidR="00FA12E4" w:rsidRPr="005F7A7D" w:rsidRDefault="00FA12E4" w:rsidP="00FA12E4">
      <w:pPr>
        <w:pStyle w:val="kdo"/>
        <w:rPr>
          <w:color w:val="212529"/>
          <w:shd w:val="clear" w:color="auto" w:fill="FFFFFF"/>
        </w:rPr>
      </w:pPr>
      <w:r w:rsidRPr="005F7A7D">
        <w:rPr>
          <w:color w:val="212529"/>
          <w:shd w:val="clear" w:color="auto" w:fill="FFFFFF"/>
        </w:rPr>
        <w:t>Bankovní spojení</w:t>
      </w:r>
      <w:r w:rsidRPr="005F7A7D">
        <w:rPr>
          <w:color w:val="212529"/>
          <w:shd w:val="clear" w:color="auto" w:fill="FFFFFF"/>
        </w:rPr>
        <w:tab/>
      </w:r>
      <w:r w:rsidR="00373619">
        <w:rPr>
          <w:color w:val="212529"/>
          <w:shd w:val="clear" w:color="auto" w:fill="FFFFFF"/>
        </w:rPr>
        <w:t>xxxxxxxxxxxxxxx</w:t>
      </w:r>
    </w:p>
    <w:p w14:paraId="7AC37ADD" w14:textId="23794A27" w:rsidR="00FA12E4" w:rsidRPr="00C444D2" w:rsidRDefault="00FA12E4" w:rsidP="00FA12E4">
      <w:pPr>
        <w:pStyle w:val="kdo"/>
      </w:pPr>
      <w:r w:rsidRPr="00C444D2">
        <w:t>Pověřený pracovník</w:t>
      </w:r>
      <w:r w:rsidRPr="00C444D2">
        <w:tab/>
      </w:r>
      <w:r w:rsidR="00373619">
        <w:rPr>
          <w:color w:val="000000"/>
        </w:rPr>
        <w:t>xxxxxxxxxxxxxxx</w:t>
      </w:r>
    </w:p>
    <w:p w14:paraId="384D6DCA" w14:textId="37B05364" w:rsidR="00FA12E4" w:rsidRPr="00763709" w:rsidRDefault="00FA12E4" w:rsidP="00FA12E4">
      <w:pPr>
        <w:pStyle w:val="kdo"/>
      </w:pPr>
      <w:r w:rsidRPr="00763709">
        <w:t>tel. č.</w:t>
      </w:r>
      <w:r w:rsidRPr="00763709">
        <w:tab/>
      </w:r>
      <w:r w:rsidR="006A2C80" w:rsidRPr="00655B67">
        <w:t>+420 </w:t>
      </w:r>
      <w:r w:rsidR="00373619">
        <w:t>xxx xxx xxx</w:t>
      </w:r>
    </w:p>
    <w:p w14:paraId="5A124591" w14:textId="0A7A93B9" w:rsidR="00FA12E4" w:rsidRPr="00FA12E4" w:rsidRDefault="00FA12E4" w:rsidP="00117D82">
      <w:pPr>
        <w:pStyle w:val="kdo"/>
        <w:rPr>
          <w:color w:val="FF0000"/>
        </w:rPr>
      </w:pPr>
      <w:r w:rsidRPr="00C444D2">
        <w:t>e-mail</w:t>
      </w:r>
      <w:r w:rsidRPr="00C444D2">
        <w:tab/>
      </w:r>
      <w:hyperlink r:id="rId14" w:history="1">
        <w:r w:rsidR="00373619">
          <w:rPr>
            <w:rStyle w:val="Hypertextovodkaz"/>
            <w:shd w:val="clear" w:color="auto" w:fill="FFFFFF"/>
          </w:rPr>
          <w:t>xxxxxxxxxxxxxxxx</w:t>
        </w:r>
      </w:hyperlink>
    </w:p>
    <w:p w14:paraId="29CDF894" w14:textId="77777777" w:rsidR="00877BD8" w:rsidRDefault="00877BD8" w:rsidP="00AB2D97">
      <w:pPr>
        <w:pStyle w:val="dle"/>
      </w:pPr>
      <w:r>
        <w:t>(dále jen „zhotovitel“)</w:t>
      </w:r>
    </w:p>
    <w:p w14:paraId="5DC60B5F" w14:textId="77777777" w:rsidR="00C700CD" w:rsidRPr="00FA5D9A" w:rsidRDefault="00C700CD" w:rsidP="00FA5D9A">
      <w:pPr>
        <w:pStyle w:val="odstavec0"/>
      </w:pPr>
      <w:r w:rsidRPr="00FA5D9A">
        <w:t>(objednatel a zhotovitel společně též jako „smluvní strany“ a/nebo jednotlivě jako „smluvní strana“)</w:t>
      </w:r>
    </w:p>
    <w:p w14:paraId="11AF31E7" w14:textId="77777777" w:rsidR="00426164" w:rsidRPr="00262132" w:rsidRDefault="00426164" w:rsidP="00FA5D9A">
      <w:pPr>
        <w:pStyle w:val="odstavec0"/>
        <w:keepNext/>
        <w:keepLines/>
      </w:pPr>
      <w:r w:rsidRPr="00262132">
        <w:lastRenderedPageBreak/>
        <w:t xml:space="preserve">Smluvní strany uzavírají podle ustanovení § 2586 </w:t>
      </w:r>
      <w:r w:rsidR="000B0723">
        <w:t xml:space="preserve">a </w:t>
      </w:r>
      <w:r w:rsidRPr="00262132">
        <w:t xml:space="preserve">násl. a § 2631 </w:t>
      </w:r>
      <w:r w:rsidR="003C2260">
        <w:t xml:space="preserve">a § 2358 a násl. </w:t>
      </w:r>
      <w:r w:rsidRPr="00262132">
        <w:t>zákona č. 89/2012 Sb., občanský zákoník</w:t>
      </w:r>
      <w:r w:rsidR="006A1521">
        <w:t>, ve znění pozdějších předpisů</w:t>
      </w:r>
      <w:r w:rsidRPr="00262132">
        <w:t xml:space="preserve"> (dále jen „občanský zákoník“) tuto sml</w:t>
      </w:r>
      <w:r w:rsidR="00262132">
        <w:t>ouvu o dílo:</w:t>
      </w:r>
    </w:p>
    <w:p w14:paraId="091A1E19" w14:textId="77777777" w:rsidR="003C1F68" w:rsidRPr="00262132" w:rsidRDefault="00262132" w:rsidP="00262132">
      <w:pPr>
        <w:pStyle w:val="lnek-slo"/>
      </w:pPr>
      <w:r w:rsidRPr="00262132">
        <w:t>Čl. II</w:t>
      </w:r>
    </w:p>
    <w:p w14:paraId="4A015AE1" w14:textId="77777777" w:rsidR="003C1F68" w:rsidRPr="00262132" w:rsidRDefault="003C1F68" w:rsidP="00262132">
      <w:pPr>
        <w:pStyle w:val="lnek-nzev"/>
      </w:pPr>
      <w:r w:rsidRPr="00262132">
        <w:t>Účel a předmět smlouvy</w:t>
      </w:r>
    </w:p>
    <w:p w14:paraId="7FED45FA" w14:textId="6DFECFBD" w:rsidR="00FA12E4" w:rsidRPr="00262132" w:rsidRDefault="003C1F68" w:rsidP="00FA12E4">
      <w:pPr>
        <w:pStyle w:val="body"/>
      </w:pPr>
      <w:r w:rsidRPr="00262132">
        <w:t>2.1</w:t>
      </w:r>
      <w:r w:rsidRPr="00262132">
        <w:tab/>
        <w:t xml:space="preserve">Smluvní strany uzavírají tuto smlouvu za účelem spolupráce na </w:t>
      </w:r>
      <w:r w:rsidR="00B300FA">
        <w:rPr>
          <w:lang w:val="cs-CZ"/>
        </w:rPr>
        <w:t>vypracování ex ante hodnocení návrhu programu aplikovaného výzkumu MZe na období 2023 – 2032.</w:t>
      </w:r>
    </w:p>
    <w:p w14:paraId="75B8815C" w14:textId="2AC006AC" w:rsidR="00D01054" w:rsidRPr="00BB5FF3" w:rsidRDefault="003C1F68" w:rsidP="00BB5FF3">
      <w:pPr>
        <w:pStyle w:val="body"/>
      </w:pPr>
      <w:r>
        <w:t>2.2</w:t>
      </w:r>
      <w:r>
        <w:tab/>
        <w:t xml:space="preserve">Předmětem této smlouvy o dílo je závazek zhotovitele provést pro objednatele </w:t>
      </w:r>
      <w:r w:rsidR="0094460C">
        <w:rPr>
          <w:lang w:val="cs-CZ"/>
        </w:rPr>
        <w:t xml:space="preserve">následující </w:t>
      </w:r>
      <w:r>
        <w:t>dílo:</w:t>
      </w:r>
      <w:r w:rsidR="00627780">
        <w:rPr>
          <w:lang w:val="cs-CZ"/>
        </w:rPr>
        <w:t xml:space="preserve"> </w:t>
      </w:r>
      <w:r w:rsidR="00D01054" w:rsidRPr="00D01054">
        <w:rPr>
          <w:rFonts w:cs="Arial"/>
          <w:szCs w:val="22"/>
        </w:rPr>
        <w:t>vypracov</w:t>
      </w:r>
      <w:r w:rsidR="00F3471F">
        <w:rPr>
          <w:rFonts w:cs="Arial"/>
          <w:szCs w:val="22"/>
          <w:lang w:val="cs-CZ"/>
        </w:rPr>
        <w:t>at</w:t>
      </w:r>
      <w:r w:rsidR="00D01054" w:rsidRPr="00D01054">
        <w:rPr>
          <w:rFonts w:cs="Arial"/>
          <w:szCs w:val="22"/>
        </w:rPr>
        <w:t xml:space="preserve"> ex ante hodnocení návrhu programu aplikovaného výzkumu MZe na období 2023 – 2032, který navazuje na stávající program ZEMĚ a Koncepci výzkumu MZe na roky 2023-2032. </w:t>
      </w:r>
    </w:p>
    <w:p w14:paraId="606E3AA9" w14:textId="77777777" w:rsidR="00FA12E4" w:rsidRPr="007420B9" w:rsidRDefault="00FA12E4" w:rsidP="00FA12E4">
      <w:pPr>
        <w:pStyle w:val="body"/>
        <w:ind w:left="0" w:firstLine="567"/>
      </w:pPr>
      <w:r w:rsidRPr="007420B9">
        <w:rPr>
          <w:lang w:val="cs-CZ"/>
        </w:rPr>
        <w:t xml:space="preserve">Bližší </w:t>
      </w:r>
      <w:r w:rsidRPr="007420B9">
        <w:t xml:space="preserve">specifikace </w:t>
      </w:r>
      <w:r w:rsidRPr="007420B9">
        <w:rPr>
          <w:lang w:val="cs-CZ"/>
        </w:rPr>
        <w:t>díla</w:t>
      </w:r>
      <w:r w:rsidRPr="007420B9">
        <w:t xml:space="preserve"> je přílohou č. 1 této smlouvy.</w:t>
      </w:r>
    </w:p>
    <w:p w14:paraId="24E938E3" w14:textId="0BC8B381" w:rsidR="003C1F68" w:rsidRDefault="003C1F68" w:rsidP="00262132">
      <w:pPr>
        <w:pStyle w:val="body"/>
      </w:pPr>
      <w:r>
        <w:t>2.3</w:t>
      </w:r>
      <w:r>
        <w:tab/>
      </w:r>
      <w:r w:rsidR="00872F4E">
        <w:t xml:space="preserve">Závazku zhotovitele odpovídá závazek objednatele </w:t>
      </w:r>
      <w:r w:rsidR="00872F4E">
        <w:rPr>
          <w:lang w:val="cs-CZ"/>
        </w:rPr>
        <w:t xml:space="preserve">dílo převzít a </w:t>
      </w:r>
      <w:r w:rsidR="00872F4E">
        <w:t xml:space="preserve">zaplatit </w:t>
      </w:r>
      <w:r w:rsidR="009A5BB3">
        <w:rPr>
          <w:lang w:val="cs-CZ"/>
        </w:rPr>
        <w:t xml:space="preserve">za </w:t>
      </w:r>
      <w:r w:rsidR="00872F4E">
        <w:rPr>
          <w:lang w:val="cs-CZ"/>
        </w:rPr>
        <w:t>něj</w:t>
      </w:r>
      <w:r w:rsidR="00872F4E">
        <w:t xml:space="preserve"> dále s</w:t>
      </w:r>
      <w:r w:rsidR="00872F4E">
        <w:rPr>
          <w:lang w:val="cs-CZ"/>
        </w:rPr>
        <w:t>jednanou</w:t>
      </w:r>
      <w:r w:rsidR="00872F4E">
        <w:t xml:space="preserve"> cenu díla.</w:t>
      </w:r>
    </w:p>
    <w:p w14:paraId="22380FA5" w14:textId="77777777" w:rsidR="003C1F68" w:rsidRDefault="00262132" w:rsidP="00262132">
      <w:pPr>
        <w:pStyle w:val="lnek-slo"/>
      </w:pPr>
      <w:r>
        <w:t>Čl. III</w:t>
      </w:r>
    </w:p>
    <w:p w14:paraId="5BBCE2BD"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78535688" w14:textId="1CB14F47" w:rsidR="003C1F68" w:rsidRDefault="003C1F68" w:rsidP="00262132">
      <w:pPr>
        <w:pStyle w:val="body"/>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0D12EC">
        <w:rPr>
          <w:lang w:val="cs-CZ"/>
        </w:rPr>
        <w:t xml:space="preserve">objednateli </w:t>
      </w:r>
      <w:r w:rsidR="00426164" w:rsidRPr="003C2D7E">
        <w:t>nejpozději do</w:t>
      </w:r>
      <w:r w:rsidR="00FA12E4" w:rsidRPr="003C2D7E">
        <w:t xml:space="preserve"> </w:t>
      </w:r>
      <w:r w:rsidR="00E41304" w:rsidRPr="00E41304">
        <w:rPr>
          <w:b/>
          <w:bCs/>
          <w:lang w:val="cs-CZ"/>
        </w:rPr>
        <w:t>20</w:t>
      </w:r>
      <w:r w:rsidR="00FA12E4" w:rsidRPr="00E41304">
        <w:rPr>
          <w:b/>
          <w:bCs/>
          <w:lang w:val="cs-CZ"/>
        </w:rPr>
        <w:t>.</w:t>
      </w:r>
      <w:r w:rsidR="00E41304" w:rsidRPr="00E41304">
        <w:rPr>
          <w:b/>
          <w:bCs/>
          <w:lang w:val="cs-CZ"/>
        </w:rPr>
        <w:t>6</w:t>
      </w:r>
      <w:r w:rsidR="00FA12E4" w:rsidRPr="00E41304">
        <w:rPr>
          <w:b/>
          <w:bCs/>
        </w:rPr>
        <w:t>.</w:t>
      </w:r>
      <w:r w:rsidR="00FA12E4" w:rsidRPr="00E41304">
        <w:rPr>
          <w:b/>
          <w:bCs/>
          <w:lang w:val="cs-CZ"/>
        </w:rPr>
        <w:t>202</w:t>
      </w:r>
      <w:r w:rsidR="00E41304" w:rsidRPr="00E41304">
        <w:rPr>
          <w:b/>
          <w:bCs/>
          <w:lang w:val="cs-CZ"/>
        </w:rPr>
        <w:t>2</w:t>
      </w:r>
      <w:r w:rsidR="00FE760E" w:rsidRPr="00E41304">
        <w:rPr>
          <w:b/>
          <w:bCs/>
        </w:rPr>
        <w:t>.</w:t>
      </w:r>
    </w:p>
    <w:p w14:paraId="302B927F" w14:textId="77777777" w:rsidR="00EE5CEF" w:rsidRDefault="00EE5CEF" w:rsidP="0026213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129FEBFB" w14:textId="77777777" w:rsidR="00496046" w:rsidRPr="00FA5D9A" w:rsidRDefault="00496046" w:rsidP="00FA5D9A">
      <w:pPr>
        <w:pStyle w:val="body"/>
      </w:pPr>
      <w:r w:rsidRPr="00FA5D9A">
        <w:t>3.3</w:t>
      </w:r>
      <w:r w:rsidRPr="00FA5D9A">
        <w:tab/>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p>
    <w:p w14:paraId="1C2CA77F" w14:textId="5A7BA96C" w:rsidR="003C1F68" w:rsidRPr="00FA5D9A" w:rsidRDefault="00EE5CEF" w:rsidP="00FA5D9A">
      <w:pPr>
        <w:pStyle w:val="body"/>
      </w:pPr>
      <w:r w:rsidRPr="00FA5D9A">
        <w:t>3.</w:t>
      </w:r>
      <w:r w:rsidR="00496046" w:rsidRPr="00FA5D9A">
        <w:t>4</w:t>
      </w:r>
      <w:r w:rsidRPr="00FA5D9A">
        <w:tab/>
      </w:r>
      <w:r w:rsidR="003C1F68" w:rsidRPr="00FA5D9A">
        <w:t xml:space="preserve">Dílo bude předáno na pracovišti objednatele na adrese </w:t>
      </w:r>
      <w:bookmarkStart w:id="1" w:name="Rozevírací1"/>
      <w:r w:rsidR="00DF752E" w:rsidRPr="00FA5D9A">
        <w:fldChar w:fldCharType="begin">
          <w:ffData>
            <w:name w:val="Rozevírací1"/>
            <w:enabled/>
            <w:calcOnExit w:val="0"/>
            <w:ddList>
              <w:listEntry w:val="Mánesova 1453/75, 120 00 Praha 2"/>
              <w:listEntry w:val="Slezská 100/7, 120 00 Praha 2"/>
              <w:listEntry w:val="Kotlářská 902/53, 602 00 Brno"/>
            </w:ddList>
          </w:ffData>
        </w:fldChar>
      </w:r>
      <w:r w:rsidR="00DF752E" w:rsidRPr="00FA5D9A">
        <w:instrText xml:space="preserve"> FORMDROPDOWN </w:instrText>
      </w:r>
      <w:r w:rsidR="00580C09">
        <w:fldChar w:fldCharType="separate"/>
      </w:r>
      <w:r w:rsidR="00DF752E" w:rsidRPr="00FA5D9A">
        <w:fldChar w:fldCharType="end"/>
      </w:r>
      <w:bookmarkEnd w:id="1"/>
      <w:r w:rsidR="005B4E98" w:rsidRPr="00FA5D9A">
        <w:t xml:space="preserve"> </w:t>
      </w:r>
      <w:r w:rsidR="003C1F68" w:rsidRPr="00FA5D9A">
        <w:t>k rukám pověřeného pracovní</w:t>
      </w:r>
      <w:r w:rsidR="006639F7" w:rsidRPr="00FA5D9A">
        <w:t>ka objednatele v elektronické</w:t>
      </w:r>
      <w:r w:rsidR="005570C2" w:rsidRPr="00FA5D9A">
        <w:t xml:space="preserve"> </w:t>
      </w:r>
      <w:r w:rsidR="006639F7" w:rsidRPr="00FA5D9A">
        <w:t xml:space="preserve">i </w:t>
      </w:r>
      <w:r w:rsidR="005570C2" w:rsidRPr="00FA5D9A">
        <w:t>listinné</w:t>
      </w:r>
      <w:r w:rsidR="003C1F68" w:rsidRPr="00FA5D9A">
        <w:t xml:space="preserve"> formě</w:t>
      </w:r>
      <w:r w:rsidR="006639F7" w:rsidRPr="00FA5D9A">
        <w:t>.</w:t>
      </w:r>
      <w:r w:rsidR="008B12F3" w:rsidRPr="00FA5D9A">
        <w:t xml:space="preserve"> </w:t>
      </w:r>
      <w:r w:rsidR="00156AF6" w:rsidRPr="00FA5D9A">
        <w:t xml:space="preserve">Zhotovitel současně vypracuje předávací – </w:t>
      </w:r>
      <w:r w:rsidR="00D6326C" w:rsidRPr="00FA5D9A">
        <w:t xml:space="preserve">akceptační protokol, který </w:t>
      </w:r>
      <w:r w:rsidR="00E32A4F" w:rsidRPr="00FA5D9A">
        <w:t>doručí písemně</w:t>
      </w:r>
      <w:r w:rsidR="00D6326C" w:rsidRPr="00FA5D9A">
        <w:t xml:space="preserve"> </w:t>
      </w:r>
      <w:r w:rsidR="00156AF6" w:rsidRPr="00FA5D9A">
        <w:t xml:space="preserve">v listinné </w:t>
      </w:r>
      <w:r w:rsidR="00D6326C" w:rsidRPr="00FA5D9A">
        <w:t>formě</w:t>
      </w:r>
      <w:r w:rsidR="00156AF6" w:rsidRPr="00FA5D9A">
        <w:t xml:space="preserve"> pověřenému pracovníkovi objednatele spolu s dílem. Vzor předávacího – akceptačního protokolu tvoří nedílnou přílohu č. </w:t>
      </w:r>
      <w:r w:rsidR="00B67092" w:rsidRPr="00FA5D9A">
        <w:t>2</w:t>
      </w:r>
      <w:r w:rsidR="00156AF6" w:rsidRPr="00FA5D9A">
        <w:t xml:space="preserve"> této smlouvy.</w:t>
      </w:r>
    </w:p>
    <w:p w14:paraId="78226629" w14:textId="77777777" w:rsidR="00496046" w:rsidRPr="00FA5D9A" w:rsidRDefault="001A6E57" w:rsidP="00FA5D9A">
      <w:pPr>
        <w:pStyle w:val="body"/>
      </w:pPr>
      <w:r w:rsidRPr="00FA5D9A">
        <w:t>3.5</w:t>
      </w:r>
      <w:r w:rsidRPr="00FA5D9A">
        <w:tab/>
      </w:r>
      <w:r w:rsidR="000D4808" w:rsidRPr="00FA5D9A">
        <w:t>D</w:t>
      </w:r>
      <w:r w:rsidRPr="00FA5D9A">
        <w:t>ílo vzniklé na základě plnění této smlouvy bude po jeho předání podléha</w:t>
      </w:r>
      <w:r w:rsidR="009622C9" w:rsidRPr="00FA5D9A">
        <w:t>t akceptačnímu</w:t>
      </w:r>
      <w:r w:rsidRPr="00FA5D9A">
        <w:t xml:space="preserve"> řízení</w:t>
      </w:r>
      <w:r w:rsidR="009622C9" w:rsidRPr="00FA5D9A">
        <w:t xml:space="preserve"> ze strany objednatele</w:t>
      </w:r>
      <w:r w:rsidRPr="00FA5D9A">
        <w:t>.</w:t>
      </w:r>
    </w:p>
    <w:p w14:paraId="5AB6277B" w14:textId="0081E217" w:rsidR="007879D3" w:rsidRPr="007879D3" w:rsidRDefault="001A6E57" w:rsidP="00520686">
      <w:pPr>
        <w:pStyle w:val="body"/>
        <w:rPr>
          <w:lang w:val="cs-CZ"/>
        </w:rPr>
      </w:pPr>
      <w:r>
        <w:rPr>
          <w:lang w:val="cs-CZ"/>
        </w:rPr>
        <w:t>3.6</w:t>
      </w:r>
      <w:r>
        <w:rPr>
          <w:lang w:val="cs-CZ"/>
        </w:rPr>
        <w:tab/>
        <w:t>Objednatel nejpo</w:t>
      </w:r>
      <w:r w:rsidR="005B4694">
        <w:rPr>
          <w:lang w:val="cs-CZ"/>
        </w:rPr>
        <w:t xml:space="preserve">zději do </w:t>
      </w:r>
      <w:r w:rsidR="00FA12E4">
        <w:rPr>
          <w:lang w:val="cs-CZ"/>
        </w:rPr>
        <w:t>5</w:t>
      </w:r>
      <w:r w:rsidR="00520686">
        <w:rPr>
          <w:lang w:val="cs-CZ"/>
        </w:rPr>
        <w:t xml:space="preserve"> (</w:t>
      </w:r>
      <w:r w:rsidR="00FA12E4">
        <w:rPr>
          <w:lang w:val="cs-CZ"/>
        </w:rPr>
        <w:t xml:space="preserve">pěti) </w:t>
      </w:r>
      <w:r>
        <w:rPr>
          <w:lang w:val="cs-CZ"/>
        </w:rPr>
        <w:t>pracovních dnů po předání díla 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341DB0">
        <w:rPr>
          <w:lang w:val="cs-CZ"/>
        </w:rPr>
        <w:t>předávacím – akceptačním</w:t>
      </w:r>
      <w:r w:rsidR="009622C9">
        <w:rPr>
          <w:lang w:val="cs-CZ"/>
        </w:rPr>
        <w:t xml:space="preserve"> protokolu</w:t>
      </w:r>
      <w:r w:rsidR="00204C4C">
        <w:rPr>
          <w:lang w:val="cs-CZ"/>
        </w:rPr>
        <w:t xml:space="preserve"> vypracovaném zhotovitelem</w:t>
      </w:r>
      <w:r w:rsidR="009622C9">
        <w:rPr>
          <w:lang w:val="cs-CZ"/>
        </w:rPr>
        <w:t>:</w:t>
      </w:r>
    </w:p>
    <w:p w14:paraId="19158BCD" w14:textId="2B0C54E0" w:rsidR="001A6E57" w:rsidRPr="00C3111C" w:rsidRDefault="00872F4E" w:rsidP="00FA5D9A">
      <w:pPr>
        <w:pStyle w:val="bod111"/>
      </w:pPr>
      <w:bookmarkStart w:id="2" w:name="_Ref361130763"/>
      <w:r>
        <w:t>a)</w:t>
      </w:r>
      <w:r w:rsidR="00FA5D9A">
        <w:tab/>
      </w:r>
      <w:r w:rsidR="001A6E57" w:rsidRPr="005570C2">
        <w:t>„</w:t>
      </w:r>
      <w:r w:rsidR="001A6E57" w:rsidRPr="00FA5D9A">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2"/>
      <w:r w:rsidR="00073957">
        <w:t xml:space="preserve"> a je považováno </w:t>
      </w:r>
      <w:r w:rsidR="00073957" w:rsidRPr="0060677F">
        <w:t>za dokončené</w:t>
      </w:r>
      <w:r w:rsidR="00073957">
        <w:t>;</w:t>
      </w:r>
    </w:p>
    <w:p w14:paraId="6AA10373" w14:textId="6D6A9C6E" w:rsidR="001A6E57" w:rsidRPr="00B14533" w:rsidRDefault="00872F4E" w:rsidP="00FA5D9A">
      <w:pPr>
        <w:pStyle w:val="bod111"/>
      </w:pPr>
      <w:r>
        <w:t>b)</w:t>
      </w:r>
      <w:r w:rsidR="00FA5D9A">
        <w:tab/>
      </w:r>
      <w:r w:rsidR="001A6E57" w:rsidRPr="005570C2">
        <w:t>„</w:t>
      </w:r>
      <w:r w:rsidR="001A6E57" w:rsidRPr="00FA5D9A">
        <w:rPr>
          <w:u w:val="single"/>
        </w:rPr>
        <w:t>Akceptováno</w:t>
      </w:r>
      <w:r w:rsidR="00B14533" w:rsidRPr="00FA5D9A">
        <w:rPr>
          <w:u w:val="single"/>
        </w:rPr>
        <w:t xml:space="preserve"> částečně,</w:t>
      </w:r>
      <w:r w:rsidR="001A6E57" w:rsidRPr="00FA5D9A">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1D46C6">
        <w:t>předávacím – akceptačním</w:t>
      </w:r>
      <w:r w:rsidR="001D46C6" w:rsidRPr="005570C2">
        <w:t xml:space="preserve"> </w:t>
      </w:r>
      <w:r w:rsidR="001A6E57" w:rsidRPr="005570C2">
        <w:t xml:space="preserve">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w:t>
      </w:r>
      <w:r w:rsidR="00581F1C">
        <w:t>předávacím – akceptačním</w:t>
      </w:r>
      <w:r w:rsidR="00581F1C" w:rsidRPr="00B14533">
        <w:t xml:space="preserve"> </w:t>
      </w:r>
      <w:r w:rsidR="001A6E57" w:rsidRPr="00B14533">
        <w:t xml:space="preserve">protokolu odstranit nejpozději do </w:t>
      </w:r>
      <w:r w:rsidR="00FA12E4">
        <w:t>5</w:t>
      </w:r>
      <w:r w:rsidR="001A6E57" w:rsidRPr="001B5BAB">
        <w:t xml:space="preserve"> </w:t>
      </w:r>
      <w:r w:rsidR="00520686">
        <w:t>(</w:t>
      </w:r>
      <w:r w:rsidR="00FA12E4">
        <w:t>pěti</w:t>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3.6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3E0E33A9" w14:textId="1BDE4E23" w:rsidR="00F5422C" w:rsidRPr="00E06804" w:rsidRDefault="00872F4E" w:rsidP="00FA5D9A">
      <w:pPr>
        <w:pStyle w:val="bod111"/>
      </w:pPr>
      <w:r>
        <w:t>c)</w:t>
      </w:r>
      <w:r w:rsidR="00FA5D9A">
        <w:tab/>
      </w:r>
      <w:r w:rsidR="001A6E57" w:rsidRPr="00B14533">
        <w:t>„</w:t>
      </w:r>
      <w:r w:rsidR="001A6E57" w:rsidRPr="00FA5D9A">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w:t>
      </w:r>
      <w:r w:rsidR="00581F1C">
        <w:t>předávacím – akceptačním</w:t>
      </w:r>
      <w:r w:rsidR="00581F1C" w:rsidRPr="00E06804">
        <w:t xml:space="preserve"> </w:t>
      </w:r>
      <w:r w:rsidR="001A6E57" w:rsidRPr="00E06804">
        <w:t xml:space="preserve">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w:t>
      </w:r>
      <w:r w:rsidR="00E06804">
        <w:lastRenderedPageBreak/>
        <w:t xml:space="preserve">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w:t>
      </w:r>
      <w:r w:rsidR="00581F1C">
        <w:t>předávacím – akceptačním</w:t>
      </w:r>
      <w:r w:rsidR="00581F1C" w:rsidRPr="00E06804">
        <w:t xml:space="preserve"> </w:t>
      </w:r>
      <w:r w:rsidR="001A6E57" w:rsidRPr="00E06804">
        <w:t>protokolu.</w:t>
      </w:r>
      <w:r w:rsidR="000D4808">
        <w:t xml:space="preserve"> Ustanovení odst. 3.6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41E0AEEA" w14:textId="517782E2" w:rsidR="001A6E57" w:rsidRPr="00FA5D9A" w:rsidRDefault="00F5422C" w:rsidP="00FA5D9A">
      <w:pPr>
        <w:pStyle w:val="body"/>
      </w:pPr>
      <w:r w:rsidRPr="00FA5D9A">
        <w:t>3.</w:t>
      </w:r>
      <w:r w:rsidR="00782D04" w:rsidRPr="00FA5D9A">
        <w:t>7</w:t>
      </w:r>
      <w:r w:rsidRPr="00FA5D9A">
        <w:tab/>
      </w:r>
      <w:r w:rsidR="0007551B" w:rsidRPr="00FA5D9A">
        <w:t>Potvrzením</w:t>
      </w:r>
      <w:r w:rsidR="00635D6D" w:rsidRPr="00FA5D9A">
        <w:t xml:space="preserve"> </w:t>
      </w:r>
      <w:r w:rsidR="00B6339B">
        <w:t>předávací</w:t>
      </w:r>
      <w:r w:rsidR="00B6339B">
        <w:rPr>
          <w:lang w:val="cs-CZ"/>
        </w:rPr>
        <w:t>ho</w:t>
      </w:r>
      <w:r w:rsidR="00B6339B">
        <w:t xml:space="preserve"> – akceptační</w:t>
      </w:r>
      <w:r w:rsidR="00B6339B">
        <w:rPr>
          <w:lang w:val="cs-CZ"/>
        </w:rPr>
        <w:t>ho</w:t>
      </w:r>
      <w:r w:rsidR="00B6339B" w:rsidRPr="00E06804">
        <w:t xml:space="preserve"> </w:t>
      </w:r>
      <w:r w:rsidR="00895E36" w:rsidRPr="00FA5D9A">
        <w:t xml:space="preserve">protokolu </w:t>
      </w:r>
      <w:r w:rsidR="00782D04" w:rsidRPr="00FA5D9A">
        <w:t xml:space="preserve">objednatelem </w:t>
      </w:r>
      <w:r w:rsidR="00895E36" w:rsidRPr="00FA5D9A">
        <w:t>se závěrem</w:t>
      </w:r>
      <w:r w:rsidR="00635D6D" w:rsidRPr="00FA5D9A">
        <w:t xml:space="preserve"> „Akceptováno bez výhrad“ se dílo považuje za dokončené</w:t>
      </w:r>
      <w:r w:rsidR="008E6E2F" w:rsidRPr="00FA5D9A">
        <w:t xml:space="preserve"> k okamžiku jeho předání. </w:t>
      </w:r>
      <w:r w:rsidR="00DD02A2" w:rsidRPr="00FA5D9A">
        <w:t>V případě p</w:t>
      </w:r>
      <w:r w:rsidR="00024A66" w:rsidRPr="00FA5D9A">
        <w:t>otvrzení</w:t>
      </w:r>
      <w:r w:rsidR="00DC628B" w:rsidRPr="00FA5D9A">
        <w:t xml:space="preserve"> </w:t>
      </w:r>
      <w:r w:rsidR="00B6339B">
        <w:t>předávací</w:t>
      </w:r>
      <w:r w:rsidR="00B6339B">
        <w:rPr>
          <w:lang w:val="cs-CZ"/>
        </w:rPr>
        <w:t>ho</w:t>
      </w:r>
      <w:r w:rsidR="00B6339B">
        <w:t xml:space="preserve"> – akceptační</w:t>
      </w:r>
      <w:r w:rsidR="00B6339B">
        <w:rPr>
          <w:lang w:val="cs-CZ"/>
        </w:rPr>
        <w:t>ho</w:t>
      </w:r>
      <w:r w:rsidR="00B6339B" w:rsidRPr="00E06804">
        <w:t xml:space="preserve"> </w:t>
      </w:r>
      <w:r w:rsidR="00DC628B" w:rsidRPr="00FA5D9A">
        <w:t xml:space="preserve">protokolu </w:t>
      </w:r>
      <w:r w:rsidR="00DD02A2" w:rsidRPr="00FA5D9A">
        <w:t xml:space="preserve">objednatelem </w:t>
      </w:r>
      <w:r w:rsidR="00DC628B" w:rsidRPr="00FA5D9A">
        <w:t>se závěrem „Akceptováno částečně, s výhradami“ či „Neakceptováno</w:t>
      </w:r>
      <w:r w:rsidR="00C917A6" w:rsidRPr="00FA5D9A">
        <w:t>“</w:t>
      </w:r>
      <w:r w:rsidR="0007551B" w:rsidRPr="00FA5D9A">
        <w:t>,</w:t>
      </w:r>
      <w:r w:rsidR="00DC628B" w:rsidRPr="00FA5D9A">
        <w:t xml:space="preserve"> k</w:t>
      </w:r>
      <w:r w:rsidR="0007551B" w:rsidRPr="00FA5D9A">
        <w:t>dy bylo dílo vráceno k</w:t>
      </w:r>
      <w:r w:rsidR="00DD02A2" w:rsidRPr="00FA5D9A">
        <w:t xml:space="preserve"> odstranění nedostatků nebo k </w:t>
      </w:r>
      <w:r w:rsidR="00DC628B" w:rsidRPr="00FA5D9A">
        <w:t>přepracování</w:t>
      </w:r>
      <w:r w:rsidR="00C917A6" w:rsidRPr="00FA5D9A">
        <w:t xml:space="preserve">, se dílo považuje za </w:t>
      </w:r>
      <w:r w:rsidR="00DC628B" w:rsidRPr="00FA5D9A">
        <w:t xml:space="preserve">dokončené </w:t>
      </w:r>
      <w:r w:rsidR="00F85751" w:rsidRPr="00FA5D9A">
        <w:t xml:space="preserve">až </w:t>
      </w:r>
      <w:r w:rsidR="00DC628B" w:rsidRPr="00FA5D9A">
        <w:t xml:space="preserve">k okamžiku předání </w:t>
      </w:r>
      <w:r w:rsidR="00C917A6" w:rsidRPr="00FA5D9A">
        <w:t xml:space="preserve">takového </w:t>
      </w:r>
      <w:r w:rsidR="00DC628B" w:rsidRPr="00FA5D9A">
        <w:t>díla</w:t>
      </w:r>
      <w:r w:rsidR="00DD02A2" w:rsidRPr="00FA5D9A">
        <w:t xml:space="preserve"> s následným akceptačním závěrem „Akceptováno bez výhrad“</w:t>
      </w:r>
      <w:r w:rsidR="00FA5D9A">
        <w:rPr>
          <w:lang w:val="cs-CZ"/>
        </w:rPr>
        <w:t>.</w:t>
      </w:r>
    </w:p>
    <w:p w14:paraId="63A31CA6" w14:textId="7B8F1A73" w:rsidR="003C1F68" w:rsidRPr="00FA5D9A" w:rsidRDefault="003C1F68" w:rsidP="00FA5D9A">
      <w:pPr>
        <w:pStyle w:val="body"/>
      </w:pPr>
      <w:r w:rsidRPr="00FA5D9A">
        <w:t>3.</w:t>
      </w:r>
      <w:r w:rsidR="00D93275" w:rsidRPr="00FA5D9A">
        <w:t>8</w:t>
      </w:r>
      <w:r w:rsidRPr="00FA5D9A">
        <w:tab/>
      </w:r>
      <w:r w:rsidR="0032642B" w:rsidRPr="00CC4355">
        <w:t>Vlastnické právo k dílu a nebezpečí škody na něm přejde na objednatele dnem provedení díla</w:t>
      </w:r>
      <w:r w:rsidR="0032642B">
        <w:rPr>
          <w:lang w:val="cs-CZ"/>
        </w:rPr>
        <w:t xml:space="preserve">, tj. dnem </w:t>
      </w:r>
      <w:r w:rsidR="0032642B" w:rsidRPr="00CC4355">
        <w:t>předání díla s následným akceptačním závěrem „Akceptováno bez výhrad“</w:t>
      </w:r>
      <w:r w:rsidR="0032642B">
        <w:rPr>
          <w:lang w:val="cs-CZ"/>
        </w:rPr>
        <w:t>.</w:t>
      </w:r>
    </w:p>
    <w:p w14:paraId="038EFDC0" w14:textId="77777777" w:rsidR="003C1F68" w:rsidRDefault="00280E35" w:rsidP="00262132">
      <w:pPr>
        <w:pStyle w:val="lnek-slo"/>
      </w:pPr>
      <w:r>
        <w:t>Čl. IV</w:t>
      </w:r>
    </w:p>
    <w:p w14:paraId="1FA96261" w14:textId="77777777" w:rsidR="003C1F68" w:rsidRDefault="003C1F68" w:rsidP="00262132">
      <w:pPr>
        <w:pStyle w:val="lnek-nzev"/>
      </w:pPr>
      <w:r>
        <w:t>Cena díla a platební podmínky</w:t>
      </w:r>
    </w:p>
    <w:p w14:paraId="197B2018" w14:textId="2A10C101" w:rsidR="00101695" w:rsidRPr="004279E4" w:rsidRDefault="00FE760E" w:rsidP="00101695">
      <w:pPr>
        <w:pStyle w:val="body"/>
      </w:pPr>
      <w:r w:rsidRPr="004279E4">
        <w:rPr>
          <w:rFonts w:cs="Arial"/>
        </w:rPr>
        <w:t>4.</w:t>
      </w:r>
      <w:r w:rsidR="00101695" w:rsidRPr="004279E4">
        <w:rPr>
          <w:rFonts w:cs="Arial"/>
          <w:lang w:val="cs-CZ"/>
        </w:rPr>
        <w:t>1</w:t>
      </w:r>
      <w:r w:rsidRPr="004279E4">
        <w:rPr>
          <w:rFonts w:cs="Arial"/>
        </w:rPr>
        <w:tab/>
      </w:r>
      <w:r w:rsidR="00FA12E4" w:rsidRPr="004279E4">
        <w:t xml:space="preserve">Cena díla se sjednává ve výši </w:t>
      </w:r>
      <w:r w:rsidR="00E41304">
        <w:rPr>
          <w:lang w:val="cs-CZ"/>
        </w:rPr>
        <w:t>200 00</w:t>
      </w:r>
      <w:r w:rsidR="00FA12E4">
        <w:rPr>
          <w:lang w:val="cs-CZ"/>
        </w:rPr>
        <w:t>0</w:t>
      </w:r>
      <w:r w:rsidR="00FA12E4" w:rsidRPr="004279E4">
        <w:t xml:space="preserve"> Kč (slovy </w:t>
      </w:r>
      <w:r w:rsidR="00E41304">
        <w:rPr>
          <w:lang w:val="cs-CZ"/>
        </w:rPr>
        <w:t>dvě stě tisíc</w:t>
      </w:r>
      <w:r w:rsidR="00FA12E4">
        <w:rPr>
          <w:lang w:val="cs-CZ"/>
        </w:rPr>
        <w:t xml:space="preserve"> </w:t>
      </w:r>
      <w:r w:rsidR="00FA12E4" w:rsidRPr="004279E4">
        <w:t>korun českých)</w:t>
      </w:r>
      <w:r w:rsidR="00FA12E4" w:rsidRPr="004279E4">
        <w:rPr>
          <w:lang w:val="cs-CZ"/>
        </w:rPr>
        <w:t xml:space="preserve">. </w:t>
      </w:r>
      <w:r w:rsidR="00FA12E4">
        <w:rPr>
          <w:lang w:val="cs-CZ"/>
        </w:rPr>
        <w:t>Zhotovitel není plátce</w:t>
      </w:r>
      <w:r w:rsidR="00FA12E4" w:rsidRPr="004279E4">
        <w:rPr>
          <w:lang w:val="cs-CZ"/>
        </w:rPr>
        <w:t xml:space="preserve"> DPH.</w:t>
      </w:r>
    </w:p>
    <w:p w14:paraId="238AF167" w14:textId="77777777" w:rsidR="00101695" w:rsidRPr="00332956" w:rsidRDefault="00101695" w:rsidP="00101695">
      <w:pPr>
        <w:pStyle w:val="body"/>
      </w:pPr>
      <w:r w:rsidRPr="004279E4">
        <w:t>4.2</w:t>
      </w:r>
      <w:r w:rsidRPr="004279E4">
        <w:tab/>
        <w:t>Sjednaná cena díla dle předchozího odstavce je stanovena jako pevná a nejvýše přípustná a zahrnuje veškeré náklady zhotovitele nutné k provedení díla, jakož i veškeré náklady související. Smluvní strany prohlašují, že sjednanou cenu díla považují za konečnou a nepřekročitelnou</w:t>
      </w:r>
      <w:r w:rsidRPr="004279E4">
        <w:rPr>
          <w:lang w:val="cs-CZ"/>
        </w:rPr>
        <w:t>.</w:t>
      </w:r>
      <w:r w:rsidRPr="004279E4">
        <w:t xml:space="preserve"> </w:t>
      </w:r>
      <w:r w:rsidRPr="004279E4">
        <w:rPr>
          <w:bCs/>
          <w:szCs w:val="20"/>
        </w:rPr>
        <w:t>Smluvní strany si ujednávají, že kupní cena za věci obstarané pro účely</w:t>
      </w:r>
      <w:r w:rsidRPr="00332956">
        <w:rPr>
          <w:bCs/>
          <w:szCs w:val="20"/>
        </w:rPr>
        <w:t xml:space="preserve"> provedení díla je z</w:t>
      </w:r>
      <w:r>
        <w:rPr>
          <w:bCs/>
          <w:szCs w:val="20"/>
        </w:rPr>
        <w:t>ahrnuta ve sjednané ceně díla a </w:t>
      </w:r>
      <w:r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245BD2DA" w14:textId="2CE98145"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B6339B">
        <w:t>předávací</w:t>
      </w:r>
      <w:r w:rsidR="00B6339B">
        <w:rPr>
          <w:lang w:val="cs-CZ"/>
        </w:rPr>
        <w:t>ho</w:t>
      </w:r>
      <w:r w:rsidR="00B6339B">
        <w:t xml:space="preserve"> – akceptační</w:t>
      </w:r>
      <w:r w:rsidR="00B6339B">
        <w:rPr>
          <w:lang w:val="cs-CZ"/>
        </w:rPr>
        <w:t>ho</w:t>
      </w:r>
      <w:r w:rsidR="00B6339B" w:rsidRPr="00E06804">
        <w:t xml:space="preserve"> </w:t>
      </w:r>
      <w:r w:rsidR="00C73995">
        <w:t xml:space="preserve">protokolu objednatelem se závěrem „Akceptováno bez výhrad“ </w:t>
      </w:r>
      <w:r w:rsidR="00FE760E" w:rsidRPr="00332956">
        <w:t xml:space="preserve">vzniká zhotoviteli právo na zaplacení sjednané ceny díla. </w:t>
      </w:r>
      <w:r w:rsidR="006A09E7" w:rsidRPr="006A09E7">
        <w:t xml:space="preserve">Následně zhotovitel doručí objednateli daňový doklad – fakturu, a to v listinné formě osobně nebo doporučeně poštou na adresu sídla objednatele nebo v elektronické formě prostřednictvím datové schránky </w:t>
      </w:r>
      <w:r w:rsidR="009C4C4B">
        <w:rPr>
          <w:lang w:val="cs-CZ"/>
        </w:rPr>
        <w:t>objednatele</w:t>
      </w:r>
      <w:r w:rsidR="006A09E7" w:rsidRPr="006A09E7">
        <w:t xml:space="preserve"> nebo e-mailem s</w:t>
      </w:r>
      <w:r w:rsidR="00B6339B">
        <w:rPr>
          <w:lang w:val="cs-CZ"/>
        </w:rPr>
        <w:t xml:space="preserve"> uznávaným </w:t>
      </w:r>
      <w:r w:rsidR="006A09E7" w:rsidRPr="006A09E7">
        <w:t xml:space="preserve">elektronickým podpisem zhotovitele na adresu </w:t>
      </w:r>
      <w:hyperlink r:id="rId15" w:history="1">
        <w:r w:rsidR="00373619">
          <w:rPr>
            <w:rStyle w:val="Hypertextovodkaz"/>
            <w:lang w:val="cs-CZ"/>
          </w:rPr>
          <w:t>xxxxxxxxxxxx</w:t>
        </w:r>
        <w:r w:rsidR="006A09E7" w:rsidRPr="00132AE1">
          <w:rPr>
            <w:rStyle w:val="Hypertextovodkaz"/>
          </w:rPr>
          <w:t>.cz</w:t>
        </w:r>
      </w:hyperlink>
      <w:r w:rsidR="006A09E7">
        <w:rPr>
          <w:lang w:val="cs-CZ"/>
        </w:rPr>
        <w:t xml:space="preserve"> </w:t>
      </w:r>
      <w:r w:rsidR="006A09E7" w:rsidRPr="006A09E7">
        <w:t xml:space="preserve">. </w:t>
      </w:r>
      <w:r w:rsidR="00FE760E" w:rsidRPr="00332956">
        <w:t xml:space="preserve">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CC156E">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71B4A988" w14:textId="77777777" w:rsidR="00FE760E" w:rsidRPr="00280E35" w:rsidRDefault="00FE760E" w:rsidP="00280E35">
      <w:pPr>
        <w:pStyle w:val="fousbodu"/>
      </w:pPr>
      <w:r w:rsidRPr="00280E35">
        <w:t>datum splatnosti v souladu s ujednání</w:t>
      </w:r>
      <w:r w:rsidR="00D82121">
        <w:t>m o splatnosti dle této smlouvy;</w:t>
      </w:r>
    </w:p>
    <w:p w14:paraId="3AD8AEAB" w14:textId="77777777" w:rsidR="00FE760E" w:rsidRDefault="00FE760E" w:rsidP="00280E35">
      <w:pPr>
        <w:pStyle w:val="fousbodu"/>
      </w:pPr>
      <w:r w:rsidRPr="00280E35">
        <w:t>uvedení čísla účtu, na nějž má být objednatelem uhrazena cena za dílo</w:t>
      </w:r>
      <w:r w:rsidR="00D82121">
        <w:t>;</w:t>
      </w:r>
    </w:p>
    <w:p w14:paraId="25B1B9B4" w14:textId="77777777" w:rsidR="00124549" w:rsidRPr="00280E35" w:rsidRDefault="00124549" w:rsidP="00280E35">
      <w:pPr>
        <w:pStyle w:val="fousbodu"/>
      </w:pPr>
      <w:r>
        <w:t>číslo smlouvy objednatele.</w:t>
      </w:r>
    </w:p>
    <w:p w14:paraId="2E2DF13A" w14:textId="77777777" w:rsidR="00FE760E" w:rsidRPr="00332956" w:rsidRDefault="00FE760E" w:rsidP="00514A9F">
      <w:pPr>
        <w:pStyle w:val="body"/>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338C18CF"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0A095C4"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B6536D9" w14:textId="77777777" w:rsidR="001A29AB" w:rsidRDefault="001A29AB" w:rsidP="001A29AB">
      <w:pPr>
        <w:pStyle w:val="lnek-slo"/>
      </w:pPr>
      <w:r>
        <w:lastRenderedPageBreak/>
        <w:t>Čl. V</w:t>
      </w:r>
    </w:p>
    <w:p w14:paraId="04F60538" w14:textId="77777777" w:rsidR="001A29AB" w:rsidRDefault="001A29AB" w:rsidP="001A29AB">
      <w:pPr>
        <w:pStyle w:val="lnek-nzev"/>
      </w:pPr>
      <w:r>
        <w:t>Práva duševního vlastnictví</w:t>
      </w:r>
    </w:p>
    <w:p w14:paraId="6D32D569" w14:textId="33FAD6F0" w:rsidR="001A29AB" w:rsidRDefault="001A29AB" w:rsidP="001A29AB">
      <w:pPr>
        <w:pStyle w:val="body"/>
      </w:pPr>
      <w:r w:rsidRPr="00500AE6">
        <w:t>5.1</w:t>
      </w:r>
      <w:r w:rsidRPr="00500AE6">
        <w:tab/>
      </w:r>
      <w:r w:rsidR="004F0A2D">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52321375" w14:textId="77777777" w:rsidR="001A29AB" w:rsidRPr="001736DF" w:rsidRDefault="001A29AB" w:rsidP="001A29AB">
      <w:pPr>
        <w:pStyle w:val="body"/>
        <w:rPr>
          <w:lang w:val="cs-CZ"/>
        </w:rPr>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rPr>
          <w:lang w:val="cs-CZ"/>
        </w:rPr>
        <w:t>, a to po celou dobu trvání majetkových práv autorských</w:t>
      </w:r>
      <w:r w:rsidRPr="00500AE6">
        <w:t>.</w:t>
      </w:r>
      <w:r>
        <w:rPr>
          <w:lang w:val="cs-CZ"/>
        </w:rPr>
        <w:t xml:space="preserve"> </w:t>
      </w:r>
      <w:r w:rsidRPr="009325B5">
        <w:rPr>
          <w:lang w:val="cs-CZ"/>
        </w:rPr>
        <w:t>Smluvní strany se výslovně dohodly, že licenc</w:t>
      </w:r>
      <w:r>
        <w:rPr>
          <w:lang w:val="cs-CZ"/>
        </w:rPr>
        <w:t>e</w:t>
      </w:r>
      <w:r w:rsidRPr="009325B5">
        <w:rPr>
          <w:lang w:val="cs-CZ"/>
        </w:rPr>
        <w:t xml:space="preserve"> k užití díla </w:t>
      </w:r>
      <w:r>
        <w:rPr>
          <w:lang w:val="cs-CZ"/>
        </w:rPr>
        <w:t>se poskytuje bezúplatně</w:t>
      </w:r>
      <w:r w:rsidRPr="009325B5">
        <w:rPr>
          <w:lang w:val="cs-CZ"/>
        </w:rPr>
        <w:t>.</w:t>
      </w:r>
    </w:p>
    <w:p w14:paraId="66214226" w14:textId="77777777" w:rsidR="001A29AB" w:rsidRPr="009A0CEB" w:rsidRDefault="001A29AB" w:rsidP="001A29AB">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24F3930F" w14:textId="77777777" w:rsidR="001A29AB" w:rsidRPr="007A26D5" w:rsidRDefault="001A29AB" w:rsidP="001A29AB">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Objednatel je oprávněn licenci postoupit třetím osobám.</w:t>
      </w:r>
    </w:p>
    <w:p w14:paraId="2F5D6577" w14:textId="77777777" w:rsidR="001A29AB" w:rsidRDefault="001A29AB" w:rsidP="001A29AB">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38AE2B89" w14:textId="2D0A56DB" w:rsidR="009325B5" w:rsidRPr="00500AE6" w:rsidRDefault="001A29AB" w:rsidP="001A29AB">
      <w:pPr>
        <w:pStyle w:val="body"/>
      </w:pPr>
      <w:r>
        <w:rPr>
          <w:lang w:val="cs-CZ"/>
        </w:rPr>
        <w:t>5.6</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CC8EF27" w14:textId="77777777" w:rsidR="003C1F68" w:rsidRDefault="00280E35" w:rsidP="00D82121">
      <w:pPr>
        <w:pStyle w:val="lnek-slo"/>
      </w:pPr>
      <w:r>
        <w:t>Čl. VI</w:t>
      </w:r>
    </w:p>
    <w:p w14:paraId="138B707B" w14:textId="77777777" w:rsidR="003C1F68" w:rsidRDefault="003C1F68" w:rsidP="00262132">
      <w:pPr>
        <w:pStyle w:val="lnek-nzev"/>
      </w:pPr>
      <w:r>
        <w:t>Odpovědnost za</w:t>
      </w:r>
      <w:r w:rsidR="00F021CB">
        <w:t xml:space="preserve"> </w:t>
      </w:r>
      <w:r>
        <w:t>vady</w:t>
      </w:r>
      <w:r w:rsidR="00F021CB">
        <w:t xml:space="preserve"> a jakost díla</w:t>
      </w:r>
    </w:p>
    <w:p w14:paraId="6766D2D5" w14:textId="111A044C"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B6339B">
        <w:t>předávací</w:t>
      </w:r>
      <w:r w:rsidR="00B6339B">
        <w:rPr>
          <w:lang w:val="cs-CZ"/>
        </w:rPr>
        <w:t>ho</w:t>
      </w:r>
      <w:r w:rsidR="00B6339B">
        <w:t xml:space="preserve"> – akceptační</w:t>
      </w:r>
      <w:r w:rsidR="00B6339B">
        <w:rPr>
          <w:lang w:val="cs-CZ"/>
        </w:rPr>
        <w:t>ho</w:t>
      </w:r>
      <w:r w:rsidR="00B6339B" w:rsidRPr="00E06804">
        <w:t xml:space="preserve"> </w:t>
      </w:r>
      <w:r w:rsidR="00C73995">
        <w:t>protokolu objednatelem se závěrem „Akceptováno bez výhrad“</w:t>
      </w:r>
      <w:r w:rsidRPr="00A42477">
        <w:t xml:space="preserve"> po dobu 24 (dvaceti čtyř) měsíců.</w:t>
      </w:r>
    </w:p>
    <w:p w14:paraId="6EB31F66" w14:textId="77777777" w:rsidR="00280E35" w:rsidRPr="009262DE" w:rsidRDefault="00A42477" w:rsidP="00514A9F">
      <w:pPr>
        <w:pStyle w:val="body"/>
      </w:pPr>
      <w:r w:rsidRPr="009262DE">
        <w:t>6.2</w:t>
      </w:r>
      <w:r w:rsidRPr="009262DE">
        <w:tab/>
        <w:t xml:space="preserve">V případě, že </w:t>
      </w:r>
      <w:r w:rsidR="00400740" w:rsidRPr="009262DE">
        <w:rPr>
          <w:lang w:val="cs-CZ"/>
        </w:rPr>
        <w:t>provedené</w:t>
      </w:r>
      <w:r w:rsidRPr="009262DE">
        <w:t xml:space="preserve"> dílo vykazuje </w:t>
      </w:r>
      <w:r w:rsidR="00F021CB" w:rsidRPr="009262DE">
        <w:rPr>
          <w:lang w:val="cs-CZ"/>
        </w:rPr>
        <w:t xml:space="preserve">skryté </w:t>
      </w:r>
      <w:r w:rsidRPr="009262DE">
        <w:t>vady, musí tyto vady objednatel bez zbytečného odkladu písemně u zhotovitele reklamovat. Písemná forma je p</w:t>
      </w:r>
      <w:r w:rsidR="00500AE6" w:rsidRPr="009262DE">
        <w:t>odmínkou platnosti reklamace. V </w:t>
      </w:r>
      <w:r w:rsidRPr="009262DE">
        <w:t>reklamaci musí objednatel uvést, jak se zjištěné vady projevují. Odstranění vad provede zhotovitel na svůj náklad nejpozději do 15 (patnácti) pracovních dnů od obdržení písemné reklamace.</w:t>
      </w:r>
    </w:p>
    <w:p w14:paraId="68C88D14" w14:textId="77777777" w:rsidR="00EE5CEF" w:rsidRPr="00EE5CEF" w:rsidRDefault="00EE5CEF" w:rsidP="00280E35">
      <w:pPr>
        <w:pStyle w:val="lnek-slo"/>
      </w:pPr>
      <w:r w:rsidRPr="00EE5CEF">
        <w:t>Čl. VII</w:t>
      </w:r>
    </w:p>
    <w:p w14:paraId="70D9305F" w14:textId="77777777" w:rsidR="00EE5CEF" w:rsidRPr="00EE5CEF" w:rsidRDefault="00EE5CEF" w:rsidP="00280E35">
      <w:pPr>
        <w:pStyle w:val="lnek-nzev"/>
      </w:pPr>
      <w:r w:rsidRPr="00EE5CEF">
        <w:t>Sankční ustanovení</w:t>
      </w:r>
      <w:r w:rsidR="00F021CB">
        <w:t xml:space="preserve"> </w:t>
      </w:r>
      <w:r w:rsidR="006577B1">
        <w:t>a odpovědnost za škodu</w:t>
      </w:r>
    </w:p>
    <w:p w14:paraId="30F1C29C" w14:textId="77777777" w:rsidR="00A55892" w:rsidRDefault="00CF0C5E" w:rsidP="00280E35">
      <w:pPr>
        <w:pStyle w:val="body"/>
        <w:rPr>
          <w:lang w:val="cs-CZ"/>
        </w:rPr>
      </w:pPr>
      <w:r>
        <w:rPr>
          <w:lang w:val="cs-CZ"/>
        </w:rPr>
        <w:t>7</w:t>
      </w:r>
      <w:r w:rsidR="00DB082F" w:rsidRPr="004279E4">
        <w:t>.</w:t>
      </w:r>
      <w:r w:rsidR="00DB082F" w:rsidRPr="004279E4">
        <w:rPr>
          <w:lang w:val="cs-CZ"/>
        </w:rPr>
        <w:t>1</w:t>
      </w:r>
      <w:r w:rsidR="00280E35" w:rsidRPr="004279E4">
        <w:tab/>
      </w:r>
      <w:r w:rsidR="00AA52A5" w:rsidRPr="004279E4">
        <w:t xml:space="preserve">V případě prodlení s plněním povinností zhotovitele </w:t>
      </w:r>
      <w:r w:rsidR="00B508B9">
        <w:rPr>
          <w:lang w:val="cs-CZ"/>
        </w:rPr>
        <w:t xml:space="preserve">dle </w:t>
      </w:r>
      <w:r w:rsidR="009C4C4B">
        <w:rPr>
          <w:lang w:val="cs-CZ"/>
        </w:rPr>
        <w:t xml:space="preserve">čl. III odst. 3.1 </w:t>
      </w:r>
      <w:r w:rsidR="00B508B9">
        <w:rPr>
          <w:lang w:val="cs-CZ"/>
        </w:rPr>
        <w:t>této smlouvy,</w:t>
      </w:r>
      <w:r w:rsidR="00AA52A5" w:rsidRPr="004279E4">
        <w:t xml:space="preserve"> se sjednává smluvní pokuta,</w:t>
      </w:r>
      <w:r w:rsidR="00AA52A5">
        <w:rPr>
          <w:lang w:val="cs-CZ"/>
        </w:rPr>
        <w:t xml:space="preserve"> kterou je zhotovitel povinen uhradit objednateli,</w:t>
      </w:r>
      <w:r w:rsidR="00AA52A5" w:rsidRPr="004279E4">
        <w:t xml:space="preserve"> a to ve výši 0,5 % z</w:t>
      </w:r>
      <w:r w:rsidR="00AA52A5" w:rsidRPr="004279E4">
        <w:rPr>
          <w:lang w:val="cs-CZ"/>
        </w:rPr>
        <w:t>e sjednané</w:t>
      </w:r>
      <w:r w:rsidR="00AA52A5" w:rsidRPr="004279E4">
        <w:t xml:space="preserve"> ceny díla za každý započatý den prodlení</w:t>
      </w:r>
      <w:r w:rsidR="00AA52A5">
        <w:rPr>
          <w:lang w:val="cs-CZ"/>
        </w:rPr>
        <w:t xml:space="preserve">. </w:t>
      </w:r>
      <w:r w:rsidR="00B161A8">
        <w:rPr>
          <w:lang w:val="cs-CZ"/>
        </w:rPr>
        <w:t>Za poslední den prodlení, ve vtahu k </w:t>
      </w:r>
      <w:r w:rsidR="006C0E3A">
        <w:rPr>
          <w:lang w:val="cs-CZ"/>
        </w:rPr>
        <w:t>provedení</w:t>
      </w:r>
      <w:r w:rsidR="00B161A8">
        <w:rPr>
          <w:lang w:val="cs-CZ"/>
        </w:rPr>
        <w:t xml:space="preserve"> díla, se považuje den pře</w:t>
      </w:r>
      <w:r w:rsidR="008A6B0E">
        <w:rPr>
          <w:lang w:val="cs-CZ"/>
        </w:rPr>
        <w:t>dání</w:t>
      </w:r>
      <w:r w:rsidR="00B161A8">
        <w:rPr>
          <w:lang w:val="cs-CZ"/>
        </w:rPr>
        <w:t xml:space="preserve"> díla objednatel</w:t>
      </w:r>
      <w:r w:rsidR="008A6B0E">
        <w:rPr>
          <w:lang w:val="cs-CZ"/>
        </w:rPr>
        <w:t>i</w:t>
      </w:r>
      <w:r w:rsidR="00B161A8">
        <w:rPr>
          <w:lang w:val="cs-CZ"/>
        </w:rPr>
        <w:t xml:space="preserve"> s</w:t>
      </w:r>
      <w:r w:rsidR="008A6B0E">
        <w:rPr>
          <w:lang w:val="cs-CZ"/>
        </w:rPr>
        <w:t xml:space="preserve"> jeho </w:t>
      </w:r>
      <w:r w:rsidR="00B161A8">
        <w:rPr>
          <w:lang w:val="cs-CZ"/>
        </w:rPr>
        <w:t>následným akceptačním závěrem „</w:t>
      </w:r>
      <w:r w:rsidR="00DD02A2">
        <w:rPr>
          <w:lang w:val="cs-CZ"/>
        </w:rPr>
        <w:t>A</w:t>
      </w:r>
      <w:r w:rsidR="00B161A8">
        <w:rPr>
          <w:lang w:val="cs-CZ"/>
        </w:rPr>
        <w:t>kceptováno bez výhrad“.</w:t>
      </w:r>
    </w:p>
    <w:p w14:paraId="45C3AA05"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7E5E695D"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FD160A"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36433DD9" w14:textId="77777777" w:rsidR="00280E35" w:rsidRPr="00280E35" w:rsidRDefault="00113CF1" w:rsidP="00EA4E41">
      <w:pPr>
        <w:pStyle w:val="body"/>
      </w:pPr>
      <w:r>
        <w:rPr>
          <w:lang w:val="cs-CZ"/>
        </w:rPr>
        <w:lastRenderedPageBreak/>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A87ADC"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9C4C4B">
        <w:rPr>
          <w:lang w:val="cs-CZ"/>
        </w:rPr>
        <w:t xml:space="preserve"> a stejně tak nejsou dotčena práva z nemajetkové újmy v plné výši, pokud objednateli</w:t>
      </w:r>
      <w:r w:rsidR="00EE5CEF" w:rsidRPr="00280E35">
        <w:t xml:space="preserve"> v důsledku porušení smluvní povinnosti zhotovitelem vznikn</w:t>
      </w:r>
      <w:r w:rsidR="009C4C4B">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767E1945" w14:textId="77777777" w:rsidR="004706A0" w:rsidRPr="005D6EAF" w:rsidRDefault="004706A0" w:rsidP="00D82121">
      <w:pPr>
        <w:pStyle w:val="lnek-slo"/>
      </w:pPr>
      <w:r w:rsidRPr="005D6EAF">
        <w:t>Čl.</w:t>
      </w:r>
      <w:r w:rsidR="00CF0C5E">
        <w:t xml:space="preserve"> VIII</w:t>
      </w:r>
    </w:p>
    <w:p w14:paraId="5E9C539E" w14:textId="77777777" w:rsidR="004706A0" w:rsidRPr="005D6EAF" w:rsidRDefault="009C4C4B" w:rsidP="00D82121">
      <w:pPr>
        <w:pStyle w:val="lnek-nzev"/>
      </w:pPr>
      <w:r>
        <w:t>Platnost a účinnost</w:t>
      </w:r>
      <w:r w:rsidR="0042357C">
        <w:t xml:space="preserve"> smlouvy</w:t>
      </w:r>
    </w:p>
    <w:p w14:paraId="2E40AF70" w14:textId="77777777" w:rsidR="004B5B8B" w:rsidRPr="005D6EAF" w:rsidRDefault="00CF0C5E" w:rsidP="00D82121">
      <w:pPr>
        <w:pStyle w:val="body"/>
        <w:rPr>
          <w:rFonts w:cs="Arial"/>
        </w:rPr>
      </w:pPr>
      <w:r>
        <w:rPr>
          <w:rFonts w:cs="Arial"/>
        </w:rPr>
        <w:t>8</w:t>
      </w:r>
      <w:r w:rsidR="00B062CB">
        <w:rPr>
          <w:rFonts w:cs="Arial"/>
        </w:rPr>
        <w:t>.1</w:t>
      </w:r>
      <w:r w:rsidR="00B062CB">
        <w:rPr>
          <w:rFonts w:cs="Arial"/>
        </w:rPr>
        <w:tab/>
      </w:r>
      <w:r w:rsidR="006A09E7" w:rsidRPr="006A09E7">
        <w:rPr>
          <w:rFonts w:cs="Arial"/>
        </w:rPr>
        <w:t>Tato smlouva nabývá účinnosti dnem jejího uveřejnění prostřednictvím registru smluv dle zákona č. 340/2015 Sb., o registru smluv. Uveřejnění této smlouvy ve smyslu předchozí věty provede objednatel.</w:t>
      </w:r>
    </w:p>
    <w:p w14:paraId="029729C4" w14:textId="77777777" w:rsidR="004B5B8B" w:rsidRPr="0041407C" w:rsidRDefault="00CF0C5E" w:rsidP="00D82121">
      <w:pPr>
        <w:pStyle w:val="body"/>
        <w:rPr>
          <w:rFonts w:cs="Arial"/>
        </w:rPr>
      </w:pPr>
      <w:r>
        <w:rPr>
          <w:rFonts w:cs="Arial"/>
        </w:rPr>
        <w:t>8</w:t>
      </w:r>
      <w:r w:rsidR="00B062CB">
        <w:rPr>
          <w:rFonts w:cs="Arial"/>
        </w:rPr>
        <w:t>.2</w:t>
      </w:r>
      <w:r w:rsidR="00B062CB">
        <w:rPr>
          <w:rFonts w:cs="Arial"/>
        </w:rPr>
        <w:tab/>
      </w:r>
      <w:r w:rsidR="00B062CB" w:rsidRPr="00D82121">
        <w:t>Účinnost s</w:t>
      </w:r>
      <w:r w:rsidR="004B5B8B" w:rsidRPr="00D82121">
        <w:t>mlouvy zaniká</w:t>
      </w:r>
      <w:r w:rsidR="007406CD" w:rsidRPr="00D82121">
        <w:t xml:space="preserve"> mimo jiné</w:t>
      </w:r>
      <w:r w:rsidR="004B5B8B" w:rsidRPr="00D82121">
        <w:t>:</w:t>
      </w:r>
    </w:p>
    <w:p w14:paraId="7C2A0204" w14:textId="77777777" w:rsidR="004B5B8B" w:rsidRPr="001927CC" w:rsidRDefault="00B062CB" w:rsidP="001927CC">
      <w:pPr>
        <w:pStyle w:val="vet1st-psmeno"/>
        <w:rPr>
          <w:rStyle w:val="bodyChar"/>
          <w:lang w:val="cs-CZ" w:eastAsia="cs-CZ"/>
        </w:rPr>
      </w:pPr>
      <w:r w:rsidRPr="001927CC">
        <w:rPr>
          <w:rStyle w:val="bodyChar"/>
          <w:lang w:val="cs-CZ" w:eastAsia="cs-CZ"/>
        </w:rPr>
        <w:t>písemnou dohodou s</w:t>
      </w:r>
      <w:r w:rsidR="004B5B8B" w:rsidRPr="001927CC">
        <w:rPr>
          <w:rStyle w:val="bodyChar"/>
          <w:lang w:val="cs-CZ" w:eastAsia="cs-CZ"/>
        </w:rPr>
        <w:t>mluvních stran, jejíž nedílnou součástí je i vypořádání vzájemných závazků a pohledávek;</w:t>
      </w:r>
    </w:p>
    <w:p w14:paraId="729C4E09" w14:textId="77777777" w:rsidR="00D82121" w:rsidRPr="001927CC" w:rsidRDefault="00D80B0A" w:rsidP="001927CC">
      <w:pPr>
        <w:pStyle w:val="vet1st-psmeno"/>
        <w:rPr>
          <w:rStyle w:val="bodyChar"/>
          <w:lang w:val="cs-CZ" w:eastAsia="cs-CZ"/>
        </w:rPr>
      </w:pPr>
      <w:r w:rsidRPr="001927CC">
        <w:rPr>
          <w:rStyle w:val="bodyChar"/>
          <w:lang w:val="cs-CZ" w:eastAsia="cs-CZ"/>
        </w:rPr>
        <w:t>odstoupením od s</w:t>
      </w:r>
      <w:r w:rsidR="004B5B8B" w:rsidRPr="001927CC">
        <w:rPr>
          <w:rStyle w:val="bodyChar"/>
          <w:lang w:val="cs-CZ" w:eastAsia="cs-CZ"/>
        </w:rPr>
        <w:t>mlouvy</w:t>
      </w:r>
      <w:r w:rsidR="00D97F67" w:rsidRPr="001927CC">
        <w:rPr>
          <w:rStyle w:val="bodyChar"/>
          <w:lang w:val="cs-CZ" w:eastAsia="cs-CZ"/>
        </w:rPr>
        <w:t>:</w:t>
      </w:r>
    </w:p>
    <w:p w14:paraId="716AA67A" w14:textId="77777777" w:rsidR="00D82121" w:rsidRPr="001927CC" w:rsidRDefault="004B5B8B" w:rsidP="001927CC">
      <w:pPr>
        <w:pStyle w:val="vet2st-slo"/>
      </w:pPr>
      <w:r w:rsidRPr="005D6EAF">
        <w:t>ze</w:t>
      </w:r>
      <w:r w:rsidRPr="001927CC">
        <w:t xml:space="preserve"> zá</w:t>
      </w:r>
      <w:r w:rsidR="00D80B0A" w:rsidRPr="001927CC">
        <w:t>konných důvodů (§ 200</w:t>
      </w:r>
      <w:r w:rsidR="0041407C" w:rsidRPr="001927CC">
        <w:t>2</w:t>
      </w:r>
      <w:r w:rsidR="00D80B0A" w:rsidRPr="001927CC">
        <w:t xml:space="preserve"> a násl. o</w:t>
      </w:r>
      <w:r w:rsidRPr="001927CC">
        <w:t>bčanského zákoníku);</w:t>
      </w:r>
    </w:p>
    <w:p w14:paraId="2381963A" w14:textId="5860AE11" w:rsidR="00D97F67" w:rsidRPr="001927CC" w:rsidRDefault="009A1E6C" w:rsidP="001927CC">
      <w:pPr>
        <w:pStyle w:val="vet2st-slo"/>
      </w:pPr>
      <w:r w:rsidRPr="00113C30">
        <w:t>ze strany objednatele z důvodů dle odst. 3.3, 3.6</w:t>
      </w:r>
      <w:r>
        <w:t xml:space="preserve"> písm. b)</w:t>
      </w:r>
      <w:r w:rsidRPr="00113C30">
        <w:t xml:space="preserve"> a 3.6</w:t>
      </w:r>
      <w:r>
        <w:t xml:space="preserve"> písm. c)</w:t>
      </w:r>
      <w:r w:rsidRPr="00113C30">
        <w:t xml:space="preserve"> článku III této smlouvy</w:t>
      </w:r>
      <w:r w:rsidR="004B5B8B" w:rsidRPr="001927CC">
        <w:t>;</w:t>
      </w:r>
    </w:p>
    <w:p w14:paraId="3D6CE4F2" w14:textId="77777777" w:rsidR="004B5B8B" w:rsidRPr="001927CC" w:rsidRDefault="00D97F67" w:rsidP="001927CC">
      <w:pPr>
        <w:pStyle w:val="vet2st-slo"/>
      </w:pPr>
      <w:r w:rsidRPr="001927CC">
        <w:t xml:space="preserve">ze strany objednatele </w:t>
      </w:r>
      <w:r w:rsidR="004B5B8B" w:rsidRPr="001927CC">
        <w:t xml:space="preserve">v případě, </w:t>
      </w:r>
      <w:r w:rsidRPr="001927CC">
        <w:t>kdy vůči majetku zhotovitel</w:t>
      </w:r>
      <w:r w:rsidR="00D82121" w:rsidRPr="001927CC">
        <w:t>e probíhá insolvenční řízení, v </w:t>
      </w:r>
      <w:r w:rsidRPr="001927CC">
        <w:t>němž bylo vydáno rozhodnutí o úpadku, pokud to právní předpisy umožňují;</w:t>
      </w:r>
    </w:p>
    <w:p w14:paraId="1597E265" w14:textId="77777777" w:rsidR="00D97F67" w:rsidRPr="001927CC" w:rsidRDefault="00D97F67" w:rsidP="001927CC">
      <w:pPr>
        <w:pStyle w:val="vet2st-slo"/>
      </w:pPr>
      <w:r w:rsidRPr="001927CC">
        <w:t>ze strany objednatele v případě, kdy insolvenční návrh na zhotovitele byl zamítnut proto, že majetek zhotovitele nepostačuje k úhradě nákladů insolvenčního řízení;</w:t>
      </w:r>
    </w:p>
    <w:p w14:paraId="7ED5054B" w14:textId="77777777" w:rsidR="00D97F67" w:rsidRPr="001927CC" w:rsidRDefault="00D97F67" w:rsidP="001927CC">
      <w:pPr>
        <w:pStyle w:val="vet2st-slo"/>
      </w:pPr>
      <w:r w:rsidRPr="001927CC">
        <w:t>ze strany objednatele v případě, kdy zhotovitel vstoupí do likvidace;</w:t>
      </w:r>
    </w:p>
    <w:p w14:paraId="4D390ED3" w14:textId="77777777" w:rsidR="004B5B8B" w:rsidRPr="00D82121" w:rsidRDefault="00D97F67" w:rsidP="001927CC">
      <w:pPr>
        <w:pStyle w:val="vet2st-slo"/>
      </w:pPr>
      <w:r w:rsidRPr="001927CC">
        <w:t>ze strany zhotovitele v případě jejího podstatného porušení objednatelem. Za toto podstatné porušení se považuje prodlení objednatele s úhradou zhotovitelem řádně vystavené faktury o více než</w:t>
      </w:r>
      <w:r w:rsidR="00D82121" w:rsidRPr="001927CC">
        <w:t xml:space="preserve"> </w:t>
      </w:r>
      <w:r w:rsidR="00520686" w:rsidRPr="001927CC">
        <w:t xml:space="preserve">30 </w:t>
      </w:r>
      <w:r w:rsidRPr="001927CC">
        <w:t>(</w:t>
      </w:r>
      <w:r w:rsidR="00520686" w:rsidRPr="001927CC">
        <w:t>třicet</w:t>
      </w:r>
      <w:r w:rsidRPr="001927CC">
        <w:t xml:space="preserve">) kalendářních dnů po splatnosti, pokud objednatel nezjedná nápravu ani do </w:t>
      </w:r>
      <w:r w:rsidR="00520686" w:rsidRPr="001927CC">
        <w:t>10 (deseti</w:t>
      </w:r>
      <w:r w:rsidRPr="001927CC">
        <w:t>) kalendářních dnů od doručení písemného oznámení zhotovitele</w:t>
      </w:r>
      <w:r w:rsidR="00CA37AB" w:rsidRPr="001927CC">
        <w:t xml:space="preserve"> o takovém prodlení</w:t>
      </w:r>
      <w:r w:rsidR="00CA37AB">
        <w:t xml:space="preserve"> s</w:t>
      </w:r>
      <w:r w:rsidRPr="005D6EAF">
        <w:t xml:space="preserve"> žádostí o jeho nápravu.</w:t>
      </w:r>
    </w:p>
    <w:p w14:paraId="20FA82CE" w14:textId="77777777" w:rsidR="004B5B8B" w:rsidRPr="00D82121" w:rsidRDefault="00CF0C5E" w:rsidP="00D82121">
      <w:pPr>
        <w:pStyle w:val="body"/>
      </w:pPr>
      <w:r w:rsidRPr="00D82121">
        <w:t>8</w:t>
      </w:r>
      <w:r w:rsidR="00234803" w:rsidRPr="00D82121">
        <w:t>.</w:t>
      </w:r>
      <w:r w:rsidR="00D97F67" w:rsidRPr="00D82121">
        <w:t>3</w:t>
      </w:r>
      <w:r w:rsidR="00234803" w:rsidRPr="00D82121">
        <w:tab/>
      </w:r>
      <w:r w:rsidR="008A40FD" w:rsidRPr="00D82121">
        <w:t>Odstoupení od smlouvy je účinné a s</w:t>
      </w:r>
      <w:r w:rsidR="004B5B8B" w:rsidRPr="00D82121">
        <w:t>mlouva zaniká s výjimkou ustanovení, která mají podle zákona nebo t</w:t>
      </w:r>
      <w:r w:rsidR="008A40FD" w:rsidRPr="00D82121">
        <w:t>éto smlouvy trvat i po ukončení s</w:t>
      </w:r>
      <w:r w:rsidR="004B5B8B" w:rsidRPr="00D82121">
        <w:t>mlouvy, dne</w:t>
      </w:r>
      <w:r w:rsidR="000D1B05" w:rsidRPr="00D82121">
        <w:t>m doručení písemného oznámení o</w:t>
      </w:r>
      <w:r w:rsidR="00D82121" w:rsidRPr="00D82121">
        <w:t> </w:t>
      </w:r>
      <w:r w:rsidR="004B5B8B" w:rsidRPr="00D82121">
        <w:t xml:space="preserve">odstoupení druhé </w:t>
      </w:r>
      <w:r w:rsidR="008A40FD" w:rsidRPr="00D82121">
        <w:t>s</w:t>
      </w:r>
      <w:r w:rsidR="004B5B8B" w:rsidRPr="00D82121">
        <w:t>mluvní straně.</w:t>
      </w:r>
    </w:p>
    <w:p w14:paraId="4578DD9F" w14:textId="77777777" w:rsidR="004B5B8B" w:rsidRPr="00D82121" w:rsidRDefault="00CF0C5E" w:rsidP="00D82121">
      <w:pPr>
        <w:pStyle w:val="body"/>
      </w:pPr>
      <w:r w:rsidRPr="00D82121">
        <w:t>8</w:t>
      </w:r>
      <w:r w:rsidR="00D428DE" w:rsidRPr="00D82121">
        <w:t>.</w:t>
      </w:r>
      <w:r w:rsidR="00D97F67" w:rsidRPr="00D82121">
        <w:t>4</w:t>
      </w:r>
      <w:r w:rsidR="00D428DE" w:rsidRPr="00D82121">
        <w:tab/>
        <w:t>Odstoupením od s</w:t>
      </w:r>
      <w:r w:rsidR="00FE148C" w:rsidRPr="00D82121">
        <w:t>mlouvy</w:t>
      </w:r>
      <w:r w:rsidR="003F0B9A" w:rsidRPr="00D82121">
        <w:t xml:space="preserve"> </w:t>
      </w:r>
      <w:r w:rsidR="00FE148C" w:rsidRPr="00D82121">
        <w:t>či</w:t>
      </w:r>
      <w:r w:rsidR="00D428DE" w:rsidRPr="00D82121">
        <w:t xml:space="preserve"> dohodou o ukončení s</w:t>
      </w:r>
      <w:r w:rsidR="004B5B8B" w:rsidRPr="00D82121">
        <w:t>mlouvy nejsou dotčena ustanovení týkající se smluvních pokut, n</w:t>
      </w:r>
      <w:r w:rsidR="00986DA6" w:rsidRPr="00D82121">
        <w:t xml:space="preserve">áhrady škody a </w:t>
      </w:r>
      <w:r w:rsidR="004B5B8B" w:rsidRPr="00D82121">
        <w:t>ustanovení týkající se takových práv a povinností, z jejichž povahy vyplývá, že mají trv</w:t>
      </w:r>
      <w:r w:rsidR="00986DA6" w:rsidRPr="00D82121">
        <w:t>at i po odstoupení či ukončení s</w:t>
      </w:r>
      <w:r w:rsidR="004B5B8B" w:rsidRPr="00D82121">
        <w:t>mlouvy (zejména povinnost poskytnout peněžitá plnění za plnění poskytnutá před účinnosti odstoupení</w:t>
      </w:r>
      <w:r w:rsidR="003F0B9A" w:rsidRPr="00D82121">
        <w:t xml:space="preserve"> </w:t>
      </w:r>
      <w:r w:rsidR="004B5B8B" w:rsidRPr="00D82121">
        <w:t>či dohody).</w:t>
      </w:r>
    </w:p>
    <w:p w14:paraId="48DAECDC" w14:textId="77777777" w:rsidR="004B5B8B" w:rsidRPr="00D82121" w:rsidRDefault="00CF0C5E" w:rsidP="00D82121">
      <w:pPr>
        <w:pStyle w:val="body"/>
      </w:pPr>
      <w:r w:rsidRPr="00D82121">
        <w:t>8</w:t>
      </w:r>
      <w:r w:rsidR="00986DA6" w:rsidRPr="00D82121">
        <w:t>.</w:t>
      </w:r>
      <w:r w:rsidR="00D97F67" w:rsidRPr="00D82121">
        <w:t>5</w:t>
      </w:r>
      <w:r w:rsidR="00986DA6" w:rsidRPr="00D82121">
        <w:tab/>
      </w:r>
      <w:r w:rsidR="0054108B" w:rsidRPr="00D82121">
        <w:t xml:space="preserve">Jestliže je smlouva </w:t>
      </w:r>
      <w:r w:rsidR="008B0BFE" w:rsidRPr="00D82121">
        <w:t xml:space="preserve">ukončena </w:t>
      </w:r>
      <w:r w:rsidR="0054108B" w:rsidRPr="00D82121">
        <w:t xml:space="preserve">před provedením díla, smluvní strany protokolárně provedou inventarizaci veškerých plnění, prací </w:t>
      </w:r>
      <w:r w:rsidR="00C66998" w:rsidRPr="00D82121">
        <w:t>či</w:t>
      </w:r>
      <w:r w:rsidR="0054108B" w:rsidRPr="00D82121">
        <w:t> dodávek provedených k datu, kdy smlouva byla ukončena, a na tomto základě provedou vyrovnání vzájemných závazků a pohledávek z toho pro ně vyplývajících</w:t>
      </w:r>
      <w:r w:rsidR="004B5B8B" w:rsidRPr="00D82121">
        <w:t>.</w:t>
      </w:r>
    </w:p>
    <w:p w14:paraId="11BD946F" w14:textId="77777777" w:rsidR="004B5B8B" w:rsidRPr="00D82121" w:rsidRDefault="00CF0C5E" w:rsidP="00D82121">
      <w:pPr>
        <w:pStyle w:val="body"/>
      </w:pPr>
      <w:r w:rsidRPr="00D82121">
        <w:t>8</w:t>
      </w:r>
      <w:r w:rsidR="004575D0" w:rsidRPr="00D82121">
        <w:t>.</w:t>
      </w:r>
      <w:r w:rsidR="00D97F67" w:rsidRPr="00D82121">
        <w:t>6</w:t>
      </w:r>
      <w:r w:rsidR="004575D0" w:rsidRPr="00D82121">
        <w:tab/>
        <w:t>Zhotovitel</w:t>
      </w:r>
      <w:r w:rsidR="004B5B8B" w:rsidRPr="00D82121">
        <w:t xml:space="preserve"> </w:t>
      </w:r>
      <w:r w:rsidR="004575D0" w:rsidRPr="00D82121">
        <w:t>se zavazuje poskytnout objednateli v případě ukončení s</w:t>
      </w:r>
      <w:r w:rsidR="004B5B8B" w:rsidRPr="00D82121">
        <w:t>mlouvy</w:t>
      </w:r>
      <w:r w:rsidR="004575D0" w:rsidRPr="00D82121">
        <w:t xml:space="preserve"> nezbytnou součinnost tak, aby o</w:t>
      </w:r>
      <w:r w:rsidR="004B5B8B" w:rsidRPr="00D82121">
        <w:t>bjednateli nevznikla škoda.</w:t>
      </w:r>
    </w:p>
    <w:p w14:paraId="30F41801" w14:textId="77777777" w:rsidR="00F021CB" w:rsidRPr="00D82121" w:rsidRDefault="0031622F" w:rsidP="00D82121">
      <w:pPr>
        <w:pStyle w:val="body"/>
      </w:pPr>
      <w:r w:rsidRPr="00D82121">
        <w:t>8.</w:t>
      </w:r>
      <w:r w:rsidR="00D97F67" w:rsidRPr="00D82121">
        <w:t>7</w:t>
      </w:r>
      <w:r w:rsidRPr="00D82121">
        <w:tab/>
        <w:t>Ukončení účinnosti této smlouvy z jakéhokoliv důvodu se nedotkne ustanovení odstavců 9.3 až 9.6 článku IX níže a jejich účinnost přetrvá i po ukončení účinnosti této smlouvy.</w:t>
      </w:r>
    </w:p>
    <w:p w14:paraId="1F49A240" w14:textId="77777777" w:rsidR="00E670D4" w:rsidRDefault="00CF0C5E" w:rsidP="00E670D4">
      <w:pPr>
        <w:pStyle w:val="lnek-slo"/>
      </w:pPr>
      <w:r>
        <w:lastRenderedPageBreak/>
        <w:t>Čl. IX</w:t>
      </w:r>
    </w:p>
    <w:p w14:paraId="66E23A74" w14:textId="77777777" w:rsidR="00E670D4" w:rsidRDefault="00E670D4" w:rsidP="00E670D4">
      <w:pPr>
        <w:pStyle w:val="lnek-nzev"/>
      </w:pPr>
      <w:r>
        <w:t>Ostatní ujednání</w:t>
      </w:r>
    </w:p>
    <w:p w14:paraId="0FE95FBE" w14:textId="77777777" w:rsidR="00E670D4" w:rsidRPr="00A42477" w:rsidRDefault="0031622F" w:rsidP="00D82121">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070AA936" w14:textId="77777777" w:rsidR="00E670D4" w:rsidRPr="00A42477" w:rsidRDefault="0031622F" w:rsidP="00D82121">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D82121">
        <w:rPr>
          <w:lang w:val="cs-CZ"/>
        </w:rPr>
        <w:t xml:space="preserve"> </w:t>
      </w:r>
      <w:r w:rsidR="00C66998">
        <w:rPr>
          <w:lang w:val="cs-CZ"/>
        </w:rPr>
        <w:t>k takovému jednání zmocněni</w:t>
      </w:r>
      <w:r w:rsidR="00E670D4" w:rsidRPr="00A42477">
        <w:t>.</w:t>
      </w:r>
    </w:p>
    <w:p w14:paraId="3F0A1E09" w14:textId="77777777" w:rsidR="00E670D4" w:rsidRPr="00A42477" w:rsidRDefault="0031622F" w:rsidP="00D82121">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022F1990" w14:textId="77777777" w:rsidR="00E670D4" w:rsidRDefault="0031622F" w:rsidP="00D82121">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3F45811" w14:textId="77777777" w:rsidR="00E670D4" w:rsidRPr="00282AEB" w:rsidRDefault="0031622F" w:rsidP="00D82121">
      <w:pPr>
        <w:pStyle w:val="body"/>
        <w:rPr>
          <w:rFonts w:cs="Arial"/>
          <w:lang w:val="cs-CZ"/>
        </w:rPr>
      </w:pPr>
      <w:r>
        <w:rPr>
          <w:rFonts w:cs="Arial"/>
          <w:lang w:val="cs-CZ"/>
        </w:rPr>
        <w:t>9.5</w:t>
      </w:r>
      <w:r w:rsidR="00E670D4" w:rsidRPr="00282AEB">
        <w:rPr>
          <w:rFonts w:cs="Arial"/>
          <w:lang w:val="cs-CZ"/>
        </w:rPr>
        <w:tab/>
      </w:r>
      <w:r w:rsidR="006A09E7" w:rsidRPr="006A09E7">
        <w:rPr>
          <w:rFonts w:cs="Arial"/>
          <w:lang w:val="cs-CZ"/>
        </w:rPr>
        <w:t>Zhotovitel bere na vědomí, že smlouva, včetně jejích příloh, dodatků a dalších smluv od této smlouvy odvozených, podléhá povinnosti uveřejnění, a to včetně požadovaných metadat, dle zákona č. 340/2015 Sb., o registru smluv.</w:t>
      </w:r>
    </w:p>
    <w:p w14:paraId="2FE36B35" w14:textId="08A8958C" w:rsidR="00E670D4" w:rsidRDefault="0031622F" w:rsidP="00D82121">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08931072" w14:textId="77777777" w:rsidR="009E5E78" w:rsidRDefault="009E5E78" w:rsidP="009E5E78">
      <w:pPr>
        <w:spacing w:before="120" w:line="240" w:lineRule="auto"/>
        <w:ind w:left="567" w:hanging="567"/>
        <w:jc w:val="both"/>
        <w:rPr>
          <w:rFonts w:ascii="Arial" w:hAnsi="Arial" w:cs="Arial"/>
          <w:lang w:eastAsia="x-none"/>
        </w:rPr>
      </w:pPr>
      <w:r>
        <w:rPr>
          <w:rFonts w:ascii="Arial" w:hAnsi="Arial" w:cs="Arial"/>
          <w:lang w:eastAsia="x-none"/>
        </w:rPr>
        <w:t>9.7</w:t>
      </w:r>
      <w:r>
        <w:rPr>
          <w:rFonts w:ascii="Arial" w:hAnsi="Arial" w:cs="Arial"/>
          <w:lang w:eastAsia="x-none"/>
        </w:rPr>
        <w:tab/>
        <w:t>Zhotovitel je povinen zajistit, aby:</w:t>
      </w:r>
    </w:p>
    <w:p w14:paraId="0CEAA6D4" w14:textId="77777777" w:rsidR="009E5E78" w:rsidRDefault="009E5E78" w:rsidP="009E5E78">
      <w:pPr>
        <w:spacing w:before="120" w:line="240" w:lineRule="auto"/>
        <w:ind w:left="851" w:hanging="284"/>
        <w:jc w:val="both"/>
        <w:rPr>
          <w:rFonts w:ascii="Arial" w:hAnsi="Arial" w:cs="Arial"/>
          <w:lang w:eastAsia="x-none"/>
        </w:rPr>
      </w:pPr>
      <w:r>
        <w:rPr>
          <w:rFonts w:ascii="Arial" w:hAnsi="Arial"/>
        </w:rPr>
        <w:t>a)</w:t>
      </w:r>
      <w:r>
        <w:rPr>
          <w:rFonts w:ascii="Arial" w:hAnsi="Arial"/>
        </w:rPr>
        <w:tab/>
        <w:t>plnění díla dle této smlouvy nemělo prokazatelně negativní vliv na podporu rovnosti žen a mužů;</w:t>
      </w:r>
    </w:p>
    <w:p w14:paraId="210EDC73" w14:textId="77777777" w:rsidR="009E5E78" w:rsidRDefault="009E5E78" w:rsidP="009E5E78">
      <w:pPr>
        <w:spacing w:before="120" w:line="240" w:lineRule="auto"/>
        <w:ind w:left="851" w:hanging="284"/>
        <w:jc w:val="both"/>
        <w:rPr>
          <w:rFonts w:ascii="Arial" w:hAnsi="Arial"/>
        </w:rPr>
      </w:pPr>
      <w:r>
        <w:rPr>
          <w:rFonts w:ascii="Arial" w:hAnsi="Arial"/>
        </w:rPr>
        <w:t>b)</w:t>
      </w:r>
      <w:r>
        <w:rPr>
          <w:rFonts w:ascii="Arial" w:hAnsi="Arial"/>
        </w:rPr>
        <w:tab/>
        <w:t>v rámci plnění díla dle této smlouvy nedocházelo k diskriminaci na základě pohlaví, rasového nebo etnického původu, náboženského vyznání nebo víry, zdravotního postižení, věku nebo sexuální orientace;</w:t>
      </w:r>
    </w:p>
    <w:p w14:paraId="467DE391" w14:textId="522BDB8D" w:rsidR="009E5E78" w:rsidRPr="009E5E78" w:rsidRDefault="009E5E78" w:rsidP="009E5E78">
      <w:pPr>
        <w:spacing w:before="120" w:line="240" w:lineRule="auto"/>
        <w:ind w:left="851" w:hanging="284"/>
        <w:jc w:val="both"/>
        <w:rPr>
          <w:rFonts w:ascii="Arial" w:hAnsi="Arial"/>
        </w:rPr>
      </w:pPr>
      <w:r>
        <w:rPr>
          <w:rFonts w:ascii="Arial" w:hAnsi="Arial"/>
        </w:rPr>
        <w:t>c)</w:t>
      </w:r>
      <w:r>
        <w:rPr>
          <w:rFonts w:ascii="Arial" w:hAnsi="Arial"/>
        </w:rPr>
        <w:tab/>
        <w:t>plnění díla dle této smlouvy nemělo prokazatelně negativní vliv na trvale udržitelný rozvoj.</w:t>
      </w:r>
    </w:p>
    <w:p w14:paraId="4294915E" w14:textId="77777777" w:rsidR="001F1E85" w:rsidRPr="001F1E85" w:rsidRDefault="001F1E85" w:rsidP="00C625DF">
      <w:pPr>
        <w:pStyle w:val="lnek-slo"/>
        <w:tabs>
          <w:tab w:val="left" w:pos="142"/>
        </w:tabs>
      </w:pPr>
      <w:r w:rsidRPr="001F1E85">
        <w:t>Čl. X</w:t>
      </w:r>
    </w:p>
    <w:p w14:paraId="58999711" w14:textId="77777777" w:rsidR="001F1E85" w:rsidRPr="001F1E85" w:rsidRDefault="001F1E85" w:rsidP="00280E35">
      <w:pPr>
        <w:pStyle w:val="lnek-nzev"/>
      </w:pPr>
      <w:r w:rsidRPr="001F1E85">
        <w:t>Závěrečná ustanovení</w:t>
      </w:r>
    </w:p>
    <w:p w14:paraId="174551CD" w14:textId="77777777" w:rsidR="001F1E85" w:rsidRPr="001114E9" w:rsidRDefault="00CF0C5E" w:rsidP="001114E9">
      <w:pPr>
        <w:pStyle w:val="body"/>
        <w:rPr>
          <w:rFonts w:cs="Arial"/>
        </w:rPr>
      </w:pPr>
      <w:r>
        <w:rPr>
          <w:lang w:val="cs-CZ"/>
        </w:rPr>
        <w:t>10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595FEB28" w14:textId="77777777" w:rsidR="00D82121" w:rsidRDefault="00CF0C5E" w:rsidP="001114E9">
      <w:pPr>
        <w:pStyle w:val="body"/>
        <w:rPr>
          <w:rFonts w:cs="Arial"/>
          <w:lang w:val="cs-CZ"/>
        </w:rPr>
      </w:pPr>
      <w:r w:rsidRPr="001114E9">
        <w:rPr>
          <w:rFonts w:cs="Arial"/>
          <w:lang w:val="cs-CZ"/>
        </w:rPr>
        <w:t>10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4FCD3486" w14:textId="77777777" w:rsidR="001F1E85" w:rsidRPr="001114E9" w:rsidRDefault="00CF0C5E" w:rsidP="001114E9">
      <w:pPr>
        <w:pStyle w:val="body"/>
      </w:pPr>
      <w:r w:rsidRPr="001114E9">
        <w:rPr>
          <w:lang w:val="cs-CZ"/>
        </w:rPr>
        <w:t>10.3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57470192" w14:textId="77777777" w:rsidR="00EF48AC" w:rsidRDefault="00EF48AC" w:rsidP="00EF48AC">
      <w:pPr>
        <w:pStyle w:val="body"/>
      </w:pPr>
      <w:r w:rsidRPr="001114E9">
        <w:t>10.4</w:t>
      </w:r>
      <w:r w:rsidRPr="001114E9">
        <w:tab/>
      </w:r>
      <w:r w:rsidRPr="00E02ACE">
        <w:t xml:space="preserve">Tato smlouva je </w:t>
      </w:r>
      <w:r w:rsidRPr="00E02ACE">
        <w:rPr>
          <w:lang w:val="cs-CZ"/>
        </w:rPr>
        <w:t xml:space="preserve">podepsána vlastnoručně nebo elektronicky. Je-li smlouva podepsána vlastnoručně, je vyhotovena ve čtyřech stejnopisech, </w:t>
      </w:r>
      <w:r w:rsidRPr="00E02ACE">
        <w:t>z nichž obě smluvní strany obdrží po dvou.</w:t>
      </w:r>
      <w:r w:rsidRPr="00E02ACE">
        <w:rPr>
          <w:lang w:val="cs-CZ"/>
        </w:rPr>
        <w:t xml:space="preserve"> Je-li smlouva podepsána elektronicky, je podepsána pomocí uznávaných elektronických podpisů.</w:t>
      </w:r>
    </w:p>
    <w:p w14:paraId="50FE97BC" w14:textId="77777777" w:rsidR="00EF48AC" w:rsidRPr="00113C30" w:rsidRDefault="00EF48AC" w:rsidP="00EF48AC">
      <w:pPr>
        <w:pStyle w:val="body"/>
        <w:rPr>
          <w:lang w:val="cs-CZ"/>
        </w:rPr>
      </w:pPr>
      <w:r w:rsidRPr="001114E9">
        <w:lastRenderedPageBreak/>
        <w:t>10.5</w:t>
      </w:r>
      <w:r w:rsidRPr="001114E9">
        <w:tab/>
      </w:r>
      <w:r w:rsidRPr="00845BDC">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Pr>
          <w:lang w:val="cs-CZ"/>
        </w:rPr>
        <w:t xml:space="preserve"> a na důkaz toho ji podepisují.</w:t>
      </w:r>
    </w:p>
    <w:p w14:paraId="520FF2D1" w14:textId="77777777" w:rsidR="00EF48AC" w:rsidRPr="004E7741" w:rsidRDefault="00EF48AC" w:rsidP="00EF48AC">
      <w:pPr>
        <w:pStyle w:val="mezera"/>
        <w:rPr>
          <w:rFonts w:ascii="Arial" w:hAnsi="Arial"/>
          <w:sz w:val="20"/>
          <w:szCs w:val="24"/>
          <w:lang w:val="x-none" w:eastAsia="x-none"/>
        </w:rPr>
      </w:pPr>
    </w:p>
    <w:p w14:paraId="48E32EDE" w14:textId="77777777" w:rsidR="00EF48AC" w:rsidRDefault="00EF48AC" w:rsidP="00EF48AC">
      <w:pPr>
        <w:pStyle w:val="mezera"/>
        <w:rPr>
          <w:rFonts w:ascii="Arial" w:hAnsi="Arial"/>
          <w:sz w:val="20"/>
          <w:szCs w:val="24"/>
          <w:lang w:val="x-none" w:eastAsia="x-none"/>
        </w:rPr>
      </w:pPr>
    </w:p>
    <w:p w14:paraId="4E89C68D" w14:textId="77777777" w:rsidR="00EF48AC" w:rsidRPr="004E7741" w:rsidRDefault="00EF48AC" w:rsidP="00EF48AC">
      <w:pPr>
        <w:pStyle w:val="mezera"/>
        <w:rPr>
          <w:rFonts w:ascii="Arial" w:hAnsi="Arial"/>
          <w:sz w:val="20"/>
          <w:szCs w:val="24"/>
          <w:lang w:val="x-none" w:eastAsia="x-none"/>
        </w:rPr>
      </w:pPr>
    </w:p>
    <w:p w14:paraId="1692E924" w14:textId="35562651" w:rsidR="00EF48AC" w:rsidRPr="000C4170" w:rsidRDefault="00EF48AC" w:rsidP="00EF48AC">
      <w:pPr>
        <w:pStyle w:val="mezera"/>
        <w:rPr>
          <w:rFonts w:ascii="Arial" w:hAnsi="Arial"/>
          <w:sz w:val="20"/>
          <w:szCs w:val="24"/>
          <w:lang w:eastAsia="x-none"/>
        </w:rPr>
      </w:pPr>
      <w:r w:rsidRPr="000C4170">
        <w:rPr>
          <w:rFonts w:ascii="Arial" w:hAnsi="Arial"/>
          <w:sz w:val="20"/>
          <w:szCs w:val="24"/>
          <w:lang w:val="x-none" w:eastAsia="x-none"/>
        </w:rPr>
        <w:t>P</w:t>
      </w:r>
      <w:r w:rsidRPr="000C4170">
        <w:rPr>
          <w:rFonts w:ascii="Arial" w:hAnsi="Arial"/>
          <w:sz w:val="20"/>
          <w:szCs w:val="24"/>
          <w:lang w:eastAsia="x-none"/>
        </w:rPr>
        <w:t xml:space="preserve">říloha č. 1 – </w:t>
      </w:r>
      <w:r w:rsidR="00FA12E4" w:rsidRPr="000C4170">
        <w:rPr>
          <w:rFonts w:ascii="Arial" w:hAnsi="Arial"/>
          <w:sz w:val="20"/>
          <w:szCs w:val="24"/>
          <w:lang w:eastAsia="x-none"/>
        </w:rPr>
        <w:t xml:space="preserve">Specifikace </w:t>
      </w:r>
      <w:r w:rsidR="009262DE">
        <w:rPr>
          <w:rFonts w:ascii="Arial" w:hAnsi="Arial"/>
          <w:sz w:val="20"/>
          <w:szCs w:val="24"/>
          <w:lang w:eastAsia="x-none"/>
        </w:rPr>
        <w:t>díla</w:t>
      </w:r>
    </w:p>
    <w:p w14:paraId="526AA0C0" w14:textId="1D06BC5C" w:rsidR="00332077" w:rsidRPr="001927CC" w:rsidRDefault="00EF48AC" w:rsidP="00EF48AC">
      <w:pPr>
        <w:pStyle w:val="body"/>
        <w:rPr>
          <w:lang w:val="cs-CZ"/>
        </w:rPr>
      </w:pPr>
      <w:r>
        <w:t>Příloha č. 2 – Předávací – akceptační protokol</w:t>
      </w:r>
    </w:p>
    <w:p w14:paraId="5FA5C43C" w14:textId="77777777" w:rsidR="00A70324" w:rsidRPr="00EC3952" w:rsidRDefault="00A70324" w:rsidP="00EC3952">
      <w:pPr>
        <w:pStyle w:val="body"/>
        <w:rPr>
          <w:lang w:val="cs-CZ"/>
        </w:rPr>
      </w:pPr>
    </w:p>
    <w:tbl>
      <w:tblPr>
        <w:tblW w:w="9356" w:type="dxa"/>
        <w:tblLayout w:type="fixed"/>
        <w:tblCellMar>
          <w:left w:w="70" w:type="dxa"/>
          <w:right w:w="70" w:type="dxa"/>
        </w:tblCellMar>
        <w:tblLook w:val="04A0" w:firstRow="1" w:lastRow="0" w:firstColumn="1" w:lastColumn="0" w:noHBand="0" w:noVBand="1"/>
      </w:tblPr>
      <w:tblGrid>
        <w:gridCol w:w="4386"/>
        <w:gridCol w:w="584"/>
        <w:gridCol w:w="4386"/>
      </w:tblGrid>
      <w:tr w:rsidR="001927CC" w:rsidRPr="007D72AD" w14:paraId="681282B9" w14:textId="77777777" w:rsidTr="00373619">
        <w:trPr>
          <w:cantSplit/>
          <w:trHeight w:val="695"/>
        </w:trPr>
        <w:tc>
          <w:tcPr>
            <w:tcW w:w="4386" w:type="dxa"/>
            <w:vAlign w:val="bottom"/>
            <w:hideMark/>
          </w:tcPr>
          <w:p w14:paraId="75660D82" w14:textId="4BE7455D" w:rsidR="001927CC" w:rsidRPr="007D72AD" w:rsidRDefault="001927CC" w:rsidP="00580C09">
            <w:pPr>
              <w:pStyle w:val="podpis-msto-datum"/>
              <w:keepNext/>
            </w:pPr>
            <w:r w:rsidRPr="007D72AD">
              <w:t xml:space="preserve">V Praze dne </w:t>
            </w:r>
            <w:r w:rsidR="00373619">
              <w:t>„viz el. podpis“</w:t>
            </w:r>
          </w:p>
        </w:tc>
        <w:tc>
          <w:tcPr>
            <w:tcW w:w="584" w:type="dxa"/>
            <w:vAlign w:val="bottom"/>
          </w:tcPr>
          <w:p w14:paraId="67211AA7" w14:textId="77777777" w:rsidR="001927CC" w:rsidRPr="007D72AD" w:rsidRDefault="001927CC" w:rsidP="00580C09">
            <w:pPr>
              <w:pStyle w:val="podpis-msto-datum"/>
              <w:keepNext/>
            </w:pPr>
          </w:p>
        </w:tc>
        <w:tc>
          <w:tcPr>
            <w:tcW w:w="4386" w:type="dxa"/>
            <w:vAlign w:val="bottom"/>
            <w:hideMark/>
          </w:tcPr>
          <w:p w14:paraId="7C085E31" w14:textId="025CCDAA" w:rsidR="001927CC" w:rsidRPr="007D72AD" w:rsidRDefault="001927CC" w:rsidP="00580C09">
            <w:pPr>
              <w:pStyle w:val="podpis-msto-datum"/>
              <w:keepNext/>
            </w:pPr>
            <w:r w:rsidRPr="007D72AD">
              <w:t xml:space="preserve">V </w:t>
            </w:r>
            <w:r w:rsidR="00373619">
              <w:t>Praze</w:t>
            </w:r>
            <w:r w:rsidRPr="007D72AD">
              <w:t xml:space="preserve"> dne </w:t>
            </w:r>
            <w:r w:rsidR="00373619">
              <w:t>„viz el. podpis“</w:t>
            </w:r>
          </w:p>
        </w:tc>
      </w:tr>
      <w:tr w:rsidR="001927CC" w:rsidRPr="007D72AD" w14:paraId="08ED352C" w14:textId="77777777" w:rsidTr="00373619">
        <w:trPr>
          <w:cantSplit/>
          <w:trHeight w:val="264"/>
        </w:trPr>
        <w:tc>
          <w:tcPr>
            <w:tcW w:w="4386" w:type="dxa"/>
            <w:hideMark/>
          </w:tcPr>
          <w:p w14:paraId="292DD60A" w14:textId="77777777" w:rsidR="001927CC" w:rsidRPr="007D72AD" w:rsidRDefault="001927CC" w:rsidP="00580C09">
            <w:pPr>
              <w:pStyle w:val="podpis-organizace"/>
              <w:keepNext/>
            </w:pPr>
            <w:r w:rsidRPr="007D72AD">
              <w:t>Ústav zemědělské ekonomiky a informací</w:t>
            </w:r>
          </w:p>
        </w:tc>
        <w:tc>
          <w:tcPr>
            <w:tcW w:w="584" w:type="dxa"/>
          </w:tcPr>
          <w:p w14:paraId="5E790783" w14:textId="77777777" w:rsidR="001927CC" w:rsidRPr="007D72AD" w:rsidRDefault="001927CC" w:rsidP="00580C09">
            <w:pPr>
              <w:pStyle w:val="podpis-organizace"/>
              <w:keepNext/>
            </w:pPr>
          </w:p>
        </w:tc>
        <w:tc>
          <w:tcPr>
            <w:tcW w:w="4386" w:type="dxa"/>
          </w:tcPr>
          <w:p w14:paraId="64220A2C" w14:textId="02249DC3" w:rsidR="001927CC" w:rsidRPr="007D72AD" w:rsidRDefault="00344AF8" w:rsidP="00580C09">
            <w:pPr>
              <w:pStyle w:val="podpis-organizace"/>
              <w:keepNext/>
            </w:pPr>
            <w:r w:rsidRPr="00CD328A">
              <w:rPr>
                <w:color w:val="000000"/>
              </w:rPr>
              <w:t>IREAS, Institut pro strukturální politiku, o.p.s.</w:t>
            </w:r>
          </w:p>
        </w:tc>
      </w:tr>
      <w:tr w:rsidR="001927CC" w:rsidRPr="007D72AD" w14:paraId="7E51C23C" w14:textId="77777777" w:rsidTr="00373619">
        <w:trPr>
          <w:cantSplit/>
          <w:trHeight w:val="128"/>
        </w:trPr>
        <w:tc>
          <w:tcPr>
            <w:tcW w:w="4386" w:type="dxa"/>
            <w:hideMark/>
          </w:tcPr>
          <w:p w14:paraId="0F1D7DC7" w14:textId="77777777" w:rsidR="001927CC" w:rsidRPr="007D72AD" w:rsidRDefault="001927CC" w:rsidP="00580C09">
            <w:pPr>
              <w:pStyle w:val="podpis-funkce"/>
            </w:pPr>
            <w:r w:rsidRPr="00EC4B61">
              <w:t xml:space="preserve">Ing. </w:t>
            </w:r>
            <w:r>
              <w:t xml:space="preserve">Štěpán Kala, MBA, Ph.D., </w:t>
            </w:r>
            <w:r w:rsidRPr="007D72AD">
              <w:t>ředitel</w:t>
            </w:r>
          </w:p>
        </w:tc>
        <w:tc>
          <w:tcPr>
            <w:tcW w:w="584" w:type="dxa"/>
          </w:tcPr>
          <w:p w14:paraId="796EF5E2" w14:textId="77777777" w:rsidR="001927CC" w:rsidRPr="00F07ECF" w:rsidRDefault="001927CC" w:rsidP="00580C09">
            <w:pPr>
              <w:pStyle w:val="podpis-funkce"/>
              <w:rPr>
                <w:color w:val="FF0000"/>
              </w:rPr>
            </w:pPr>
          </w:p>
        </w:tc>
        <w:tc>
          <w:tcPr>
            <w:tcW w:w="4386" w:type="dxa"/>
          </w:tcPr>
          <w:p w14:paraId="30DBE0F4" w14:textId="5D453106" w:rsidR="001927CC" w:rsidRPr="00F07ECF" w:rsidRDefault="00B51E1C" w:rsidP="00580C09">
            <w:pPr>
              <w:pStyle w:val="podpis-funkce"/>
              <w:rPr>
                <w:color w:val="FF0000"/>
              </w:rPr>
            </w:pPr>
            <w:r>
              <w:t>Ing. Jan Macháč</w:t>
            </w:r>
            <w:r w:rsidR="008E7144">
              <w:t>,</w:t>
            </w:r>
            <w:r w:rsidR="00F70936">
              <w:t xml:space="preserve"> </w:t>
            </w:r>
            <w:r w:rsidR="00F70936" w:rsidRPr="00655B67">
              <w:t>Ph.D.,</w:t>
            </w:r>
            <w:r w:rsidR="008E7144">
              <w:t xml:space="preserve"> statutární orgán – ředitel</w:t>
            </w:r>
          </w:p>
        </w:tc>
      </w:tr>
      <w:tr w:rsidR="001927CC" w:rsidRPr="007D72AD" w14:paraId="65558FAD" w14:textId="77777777" w:rsidTr="00373619">
        <w:trPr>
          <w:cantSplit/>
          <w:trHeight w:val="202"/>
        </w:trPr>
        <w:tc>
          <w:tcPr>
            <w:tcW w:w="4386" w:type="dxa"/>
            <w:tcBorders>
              <w:top w:val="nil"/>
              <w:left w:val="nil"/>
              <w:bottom w:val="single" w:sz="4" w:space="0" w:color="auto"/>
              <w:right w:val="nil"/>
            </w:tcBorders>
          </w:tcPr>
          <w:p w14:paraId="21957095" w14:textId="4E2AF13E" w:rsidR="001927CC" w:rsidRPr="007D72AD" w:rsidRDefault="00580C09" w:rsidP="00580C09">
            <w:pPr>
              <w:pStyle w:val="podpis-podpis"/>
            </w:pPr>
            <w:r>
              <w:t>16.5.2022</w:t>
            </w:r>
          </w:p>
        </w:tc>
        <w:tc>
          <w:tcPr>
            <w:tcW w:w="584" w:type="dxa"/>
          </w:tcPr>
          <w:p w14:paraId="7D0CD679" w14:textId="77777777" w:rsidR="001927CC" w:rsidRPr="007D72AD" w:rsidRDefault="001927CC" w:rsidP="00580C09">
            <w:pPr>
              <w:pStyle w:val="podpis-podpis"/>
            </w:pPr>
          </w:p>
        </w:tc>
        <w:tc>
          <w:tcPr>
            <w:tcW w:w="4386" w:type="dxa"/>
            <w:tcBorders>
              <w:top w:val="nil"/>
              <w:left w:val="nil"/>
              <w:bottom w:val="single" w:sz="4" w:space="0" w:color="auto"/>
              <w:right w:val="nil"/>
            </w:tcBorders>
          </w:tcPr>
          <w:p w14:paraId="708CD1B2" w14:textId="717EB60A" w:rsidR="001927CC" w:rsidRPr="007D72AD" w:rsidRDefault="00373619" w:rsidP="00580C09">
            <w:pPr>
              <w:pStyle w:val="podpis-podpis"/>
            </w:pPr>
            <w:r>
              <w:t>12.05.2022</w:t>
            </w:r>
          </w:p>
        </w:tc>
      </w:tr>
      <w:tr w:rsidR="001927CC" w:rsidRPr="007D72AD" w14:paraId="44B924F6" w14:textId="77777777" w:rsidTr="00373619">
        <w:trPr>
          <w:cantSplit/>
          <w:trHeight w:val="58"/>
        </w:trPr>
        <w:tc>
          <w:tcPr>
            <w:tcW w:w="4386" w:type="dxa"/>
            <w:tcBorders>
              <w:top w:val="single" w:sz="4" w:space="0" w:color="auto"/>
              <w:left w:val="nil"/>
              <w:bottom w:val="nil"/>
              <w:right w:val="nil"/>
            </w:tcBorders>
            <w:hideMark/>
          </w:tcPr>
          <w:p w14:paraId="1E75BCFC" w14:textId="77777777" w:rsidR="001927CC" w:rsidRPr="007D72AD" w:rsidRDefault="001927CC" w:rsidP="00580C09">
            <w:pPr>
              <w:pStyle w:val="podpis-objednatel-zhotovitel"/>
            </w:pPr>
            <w:r>
              <w:t xml:space="preserve">podpis </w:t>
            </w:r>
            <w:r w:rsidRPr="007D72AD">
              <w:t>objednatel</w:t>
            </w:r>
            <w:r>
              <w:t>e</w:t>
            </w:r>
          </w:p>
        </w:tc>
        <w:tc>
          <w:tcPr>
            <w:tcW w:w="584" w:type="dxa"/>
          </w:tcPr>
          <w:p w14:paraId="25DFE0EC" w14:textId="77777777" w:rsidR="001927CC" w:rsidRPr="007D72AD" w:rsidRDefault="001927CC" w:rsidP="00580C09">
            <w:pPr>
              <w:pStyle w:val="podpis-objednatel-zhotovitel"/>
            </w:pPr>
          </w:p>
        </w:tc>
        <w:tc>
          <w:tcPr>
            <w:tcW w:w="4386" w:type="dxa"/>
            <w:tcBorders>
              <w:top w:val="single" w:sz="4" w:space="0" w:color="auto"/>
              <w:left w:val="nil"/>
              <w:bottom w:val="nil"/>
              <w:right w:val="nil"/>
            </w:tcBorders>
            <w:hideMark/>
          </w:tcPr>
          <w:p w14:paraId="18C47B41" w14:textId="77777777" w:rsidR="001927CC" w:rsidRPr="007D72AD" w:rsidRDefault="001927CC" w:rsidP="00580C09">
            <w:pPr>
              <w:pStyle w:val="podpis-objednatel-zhotovitel"/>
            </w:pPr>
            <w:r>
              <w:t xml:space="preserve">podpis </w:t>
            </w:r>
            <w:r w:rsidRPr="007D72AD">
              <w:t>zhotovitel</w:t>
            </w:r>
            <w:r>
              <w:t>e</w:t>
            </w:r>
          </w:p>
        </w:tc>
      </w:tr>
    </w:tbl>
    <w:p w14:paraId="0DCBBBA0" w14:textId="0AFC962D" w:rsidR="001927CC" w:rsidRDefault="001927CC" w:rsidP="001927CC">
      <w:pPr>
        <w:pStyle w:val="mezera"/>
      </w:pPr>
    </w:p>
    <w:p w14:paraId="171A0628" w14:textId="5C6ADCC9" w:rsidR="00FA12E4" w:rsidRDefault="00FA12E4" w:rsidP="001927CC">
      <w:pPr>
        <w:pStyle w:val="mezera"/>
      </w:pPr>
    </w:p>
    <w:p w14:paraId="5830538C" w14:textId="77777777" w:rsidR="00985E1A" w:rsidRDefault="00985E1A">
      <w:pPr>
        <w:spacing w:line="240" w:lineRule="auto"/>
        <w:rPr>
          <w:rFonts w:ascii="Arial" w:hAnsi="Arial" w:cs="Arial"/>
          <w:color w:val="FF0000"/>
          <w:szCs w:val="20"/>
        </w:rPr>
      </w:pPr>
      <w:r>
        <w:rPr>
          <w:rFonts w:ascii="Arial" w:hAnsi="Arial" w:cs="Arial"/>
          <w:color w:val="FF0000"/>
          <w:szCs w:val="20"/>
        </w:rPr>
        <w:br w:type="page"/>
      </w:r>
    </w:p>
    <w:p w14:paraId="3649DDC6" w14:textId="5AF70194" w:rsidR="00FA12E4" w:rsidRPr="00985E1A" w:rsidRDefault="00FA12E4" w:rsidP="00FA12E4">
      <w:pPr>
        <w:pStyle w:val="mezera"/>
        <w:spacing w:line="276" w:lineRule="auto"/>
        <w:rPr>
          <w:rFonts w:ascii="Arial" w:hAnsi="Arial" w:cs="Arial"/>
          <w:sz w:val="20"/>
          <w:szCs w:val="20"/>
        </w:rPr>
      </w:pPr>
      <w:r w:rsidRPr="00985E1A">
        <w:rPr>
          <w:rFonts w:ascii="Arial" w:hAnsi="Arial" w:cs="Arial"/>
          <w:sz w:val="20"/>
          <w:szCs w:val="20"/>
        </w:rPr>
        <w:lastRenderedPageBreak/>
        <w:t xml:space="preserve">Příloha č. 1 ke Smlouvě o dílo </w:t>
      </w:r>
      <w:r w:rsidRPr="00985E1A">
        <w:rPr>
          <w:rFonts w:ascii="Arial" w:hAnsi="Arial" w:cs="Arial"/>
          <w:bCs/>
          <w:sz w:val="20"/>
          <w:szCs w:val="20"/>
        </w:rPr>
        <w:t xml:space="preserve">č. </w:t>
      </w:r>
      <w:r w:rsidR="00373619">
        <w:rPr>
          <w:rFonts w:ascii="Arial" w:hAnsi="Arial" w:cs="Arial"/>
          <w:bCs/>
          <w:sz w:val="20"/>
          <w:szCs w:val="20"/>
        </w:rPr>
        <w:t>SML0018</w:t>
      </w:r>
      <w:r w:rsidRPr="00985E1A">
        <w:rPr>
          <w:rFonts w:ascii="Arial" w:hAnsi="Arial" w:cs="Arial"/>
          <w:bCs/>
          <w:sz w:val="20"/>
          <w:szCs w:val="20"/>
        </w:rPr>
        <w:t>/202</w:t>
      </w:r>
      <w:r w:rsidR="00344AF8">
        <w:rPr>
          <w:rFonts w:ascii="Arial" w:hAnsi="Arial" w:cs="Arial"/>
          <w:bCs/>
          <w:sz w:val="20"/>
          <w:szCs w:val="20"/>
        </w:rPr>
        <w:t>2</w:t>
      </w:r>
      <w:r w:rsidRPr="00985E1A">
        <w:rPr>
          <w:rFonts w:ascii="Arial" w:hAnsi="Arial" w:cs="Arial"/>
          <w:sz w:val="20"/>
          <w:szCs w:val="20"/>
        </w:rPr>
        <w:t xml:space="preserve"> </w:t>
      </w:r>
    </w:p>
    <w:p w14:paraId="7874D258" w14:textId="77777777" w:rsidR="00E809BB" w:rsidRPr="00E809BB" w:rsidRDefault="00E809BB" w:rsidP="00E809BB">
      <w:pPr>
        <w:rPr>
          <w:rFonts w:ascii="Arial" w:hAnsi="Arial" w:cs="Arial"/>
          <w:b/>
          <w:bCs/>
          <w:szCs w:val="20"/>
        </w:rPr>
      </w:pPr>
    </w:p>
    <w:p w14:paraId="54D35A40" w14:textId="013E3ECB" w:rsidR="00E809BB" w:rsidRPr="00E809BB" w:rsidRDefault="00E809BB" w:rsidP="00515315">
      <w:pPr>
        <w:ind w:left="2835" w:hanging="2835"/>
        <w:rPr>
          <w:rFonts w:ascii="Arial" w:hAnsi="Arial" w:cs="Arial"/>
          <w:szCs w:val="20"/>
        </w:rPr>
      </w:pPr>
      <w:r w:rsidRPr="00E809BB">
        <w:rPr>
          <w:rFonts w:ascii="Arial" w:hAnsi="Arial" w:cs="Arial"/>
          <w:b/>
          <w:bCs/>
          <w:szCs w:val="20"/>
        </w:rPr>
        <w:t>Předmět díla</w:t>
      </w:r>
      <w:r w:rsidRPr="00E809BB">
        <w:rPr>
          <w:rFonts w:ascii="Arial" w:hAnsi="Arial" w:cs="Arial"/>
          <w:szCs w:val="20"/>
        </w:rPr>
        <w:t xml:space="preserve">: </w:t>
      </w:r>
      <w:r w:rsidRPr="00E809BB">
        <w:rPr>
          <w:rFonts w:ascii="Arial" w:hAnsi="Arial" w:cs="Arial"/>
          <w:szCs w:val="20"/>
        </w:rPr>
        <w:tab/>
      </w:r>
      <w:r w:rsidRPr="00E809BB">
        <w:rPr>
          <w:rFonts w:ascii="Arial" w:hAnsi="Arial" w:cs="Arial"/>
          <w:szCs w:val="20"/>
        </w:rPr>
        <w:tab/>
        <w:t>Ex-ante hodnocení návrhu programu aplikovaného výzkumu MZe na období 2023-2032</w:t>
      </w:r>
    </w:p>
    <w:p w14:paraId="4B3A3718" w14:textId="74A8CA45" w:rsidR="00E809BB" w:rsidRPr="00E809BB" w:rsidRDefault="00E809BB" w:rsidP="00E809BB">
      <w:pPr>
        <w:rPr>
          <w:rFonts w:ascii="Arial" w:hAnsi="Arial" w:cs="Arial"/>
          <w:szCs w:val="20"/>
        </w:rPr>
      </w:pPr>
      <w:r w:rsidRPr="00E809BB">
        <w:rPr>
          <w:rFonts w:ascii="Arial" w:hAnsi="Arial" w:cs="Arial"/>
          <w:b/>
          <w:bCs/>
          <w:szCs w:val="20"/>
        </w:rPr>
        <w:t>Předpokládaný rozsah</w:t>
      </w:r>
      <w:r w:rsidRPr="00E809BB">
        <w:rPr>
          <w:rFonts w:ascii="Arial" w:hAnsi="Arial" w:cs="Arial"/>
          <w:szCs w:val="20"/>
        </w:rPr>
        <w:t>:</w:t>
      </w:r>
      <w:r w:rsidR="00515315">
        <w:rPr>
          <w:rFonts w:ascii="Arial" w:hAnsi="Arial" w:cs="Arial"/>
          <w:szCs w:val="20"/>
        </w:rPr>
        <w:tab/>
      </w:r>
      <w:r w:rsidRPr="00E809BB">
        <w:rPr>
          <w:rFonts w:ascii="Arial" w:hAnsi="Arial" w:cs="Arial"/>
          <w:szCs w:val="20"/>
        </w:rPr>
        <w:t>25-40 stran bez příloh</w:t>
      </w:r>
    </w:p>
    <w:p w14:paraId="13607880" w14:textId="4BFBADC3" w:rsidR="00E809BB" w:rsidRPr="00E809BB" w:rsidRDefault="00E809BB" w:rsidP="00E809BB">
      <w:pPr>
        <w:rPr>
          <w:rFonts w:ascii="Arial" w:hAnsi="Arial" w:cs="Arial"/>
          <w:szCs w:val="20"/>
        </w:rPr>
      </w:pPr>
      <w:r w:rsidRPr="00E809BB">
        <w:rPr>
          <w:rFonts w:ascii="Arial" w:hAnsi="Arial" w:cs="Arial"/>
          <w:b/>
          <w:bCs/>
          <w:szCs w:val="20"/>
        </w:rPr>
        <w:t>Obsah</w:t>
      </w:r>
      <w:r w:rsidRPr="00E809BB">
        <w:rPr>
          <w:rFonts w:ascii="Arial" w:hAnsi="Arial" w:cs="Arial"/>
          <w:szCs w:val="20"/>
        </w:rPr>
        <w:t xml:space="preserve">: </w:t>
      </w:r>
      <w:r w:rsidRPr="00E809BB">
        <w:rPr>
          <w:rFonts w:ascii="Arial" w:hAnsi="Arial" w:cs="Arial"/>
          <w:szCs w:val="20"/>
        </w:rPr>
        <w:tab/>
      </w:r>
      <w:r w:rsidRPr="00E809BB">
        <w:rPr>
          <w:rFonts w:ascii="Arial" w:hAnsi="Arial" w:cs="Arial"/>
          <w:szCs w:val="20"/>
        </w:rPr>
        <w:tab/>
      </w:r>
      <w:r w:rsidR="00515315">
        <w:rPr>
          <w:rFonts w:ascii="Arial" w:hAnsi="Arial" w:cs="Arial"/>
          <w:szCs w:val="20"/>
        </w:rPr>
        <w:tab/>
      </w:r>
      <w:r w:rsidRPr="00E809BB">
        <w:rPr>
          <w:rFonts w:ascii="Arial" w:hAnsi="Arial" w:cs="Arial"/>
          <w:szCs w:val="20"/>
        </w:rPr>
        <w:t>vypracování dle návodných otázek v osnově níže</w:t>
      </w:r>
    </w:p>
    <w:p w14:paraId="76FB85BD" w14:textId="77777777" w:rsidR="00E809BB" w:rsidRPr="00E809BB" w:rsidRDefault="00E809BB" w:rsidP="00E809BB">
      <w:pPr>
        <w:rPr>
          <w:rFonts w:ascii="Arial" w:hAnsi="Arial" w:cs="Arial"/>
          <w:szCs w:val="20"/>
        </w:rPr>
      </w:pPr>
    </w:p>
    <w:p w14:paraId="2A468931" w14:textId="77777777" w:rsidR="00E809BB" w:rsidRPr="00E809BB" w:rsidRDefault="00E809BB" w:rsidP="00E809BB">
      <w:pPr>
        <w:jc w:val="center"/>
        <w:rPr>
          <w:rFonts w:ascii="Arial" w:hAnsi="Arial" w:cs="Arial"/>
          <w:b/>
          <w:bCs/>
          <w:szCs w:val="20"/>
        </w:rPr>
      </w:pPr>
      <w:r w:rsidRPr="00E809BB">
        <w:rPr>
          <w:rFonts w:ascii="Arial" w:hAnsi="Arial" w:cs="Arial"/>
          <w:b/>
          <w:bCs/>
          <w:szCs w:val="20"/>
        </w:rPr>
        <w:t>Návrh osnovy hodnocení programu návrhu Programu aplikovaného výzkumu MZe na období 2023 – 2032</w:t>
      </w:r>
    </w:p>
    <w:p w14:paraId="6F09D512" w14:textId="77777777" w:rsidR="00E809BB" w:rsidRPr="00E809BB" w:rsidRDefault="00E809BB" w:rsidP="00E809BB">
      <w:pPr>
        <w:rPr>
          <w:rFonts w:ascii="Arial" w:hAnsi="Arial" w:cs="Arial"/>
          <w:b/>
          <w:bCs/>
          <w:szCs w:val="20"/>
        </w:rPr>
      </w:pPr>
      <w:r w:rsidRPr="00E809BB">
        <w:rPr>
          <w:rFonts w:ascii="Arial" w:hAnsi="Arial" w:cs="Arial"/>
          <w:b/>
          <w:bCs/>
          <w:szCs w:val="20"/>
        </w:rPr>
        <w:t>MANAŽERSKÉ SHRNUTÍ</w:t>
      </w:r>
    </w:p>
    <w:p w14:paraId="673FFD30" w14:textId="77777777" w:rsidR="00E809BB" w:rsidRPr="00E809BB" w:rsidRDefault="00E809BB" w:rsidP="00E809BB">
      <w:pPr>
        <w:rPr>
          <w:rFonts w:ascii="Arial" w:hAnsi="Arial" w:cs="Arial"/>
          <w:b/>
          <w:bCs/>
          <w:szCs w:val="20"/>
        </w:rPr>
      </w:pPr>
      <w:r w:rsidRPr="00E809BB">
        <w:rPr>
          <w:rFonts w:ascii="Arial" w:hAnsi="Arial" w:cs="Arial"/>
          <w:b/>
          <w:bCs/>
          <w:szCs w:val="20"/>
        </w:rPr>
        <w:t>ÚVOD</w:t>
      </w:r>
    </w:p>
    <w:p w14:paraId="1CE0F8C6" w14:textId="77777777" w:rsidR="00E809BB" w:rsidRPr="00E809BB" w:rsidRDefault="00E809BB" w:rsidP="00E809BB">
      <w:pPr>
        <w:rPr>
          <w:rFonts w:ascii="Arial" w:hAnsi="Arial" w:cs="Arial"/>
          <w:b/>
          <w:bCs/>
          <w:szCs w:val="20"/>
        </w:rPr>
      </w:pPr>
      <w:r w:rsidRPr="00E809BB">
        <w:rPr>
          <w:rFonts w:ascii="Arial" w:hAnsi="Arial" w:cs="Arial"/>
          <w:b/>
          <w:bCs/>
          <w:szCs w:val="20"/>
        </w:rPr>
        <w:t>1. POSTUP ŘEŠENÍ EVALUAČNÍCH ÚKOLŮ</w:t>
      </w:r>
    </w:p>
    <w:p w14:paraId="7DB491B4" w14:textId="77777777" w:rsidR="00E809BB" w:rsidRPr="00E809BB" w:rsidRDefault="00E809BB" w:rsidP="00E809BB">
      <w:pPr>
        <w:rPr>
          <w:rFonts w:ascii="Arial" w:hAnsi="Arial" w:cs="Arial"/>
          <w:b/>
          <w:szCs w:val="20"/>
        </w:rPr>
      </w:pPr>
      <w:r w:rsidRPr="00E809BB">
        <w:rPr>
          <w:rFonts w:ascii="Arial" w:hAnsi="Arial" w:cs="Arial"/>
          <w:b/>
          <w:szCs w:val="20"/>
        </w:rPr>
        <w:t>2. Zaměření a cíle programu a jejich relevance národním prioritám, strategiím a koncepcím</w:t>
      </w:r>
    </w:p>
    <w:p w14:paraId="13469510" w14:textId="77777777" w:rsidR="00E809BB" w:rsidRPr="00E809BB" w:rsidRDefault="00E809BB" w:rsidP="00E809BB">
      <w:pPr>
        <w:rPr>
          <w:rFonts w:ascii="Arial" w:hAnsi="Arial" w:cs="Arial"/>
          <w:szCs w:val="20"/>
        </w:rPr>
      </w:pPr>
      <w:r w:rsidRPr="00E809BB">
        <w:rPr>
          <w:rFonts w:ascii="Arial" w:hAnsi="Arial" w:cs="Arial"/>
          <w:szCs w:val="20"/>
        </w:rPr>
        <w:t>2.1 Z jakých koncepcí a strategií vychází návrh programu?</w:t>
      </w:r>
    </w:p>
    <w:p w14:paraId="15D1453B" w14:textId="77777777" w:rsidR="00E809BB" w:rsidRPr="00E809BB" w:rsidRDefault="00E809BB" w:rsidP="00E809BB">
      <w:pPr>
        <w:rPr>
          <w:rFonts w:ascii="Arial" w:hAnsi="Arial" w:cs="Arial"/>
          <w:szCs w:val="20"/>
        </w:rPr>
      </w:pPr>
      <w:r w:rsidRPr="00E809BB">
        <w:rPr>
          <w:rFonts w:ascii="Arial" w:hAnsi="Arial" w:cs="Arial"/>
          <w:szCs w:val="20"/>
        </w:rPr>
        <w:t>2.2 Jak je program relevantní aktuálním prioritám v předmětné oblasti?</w:t>
      </w:r>
    </w:p>
    <w:p w14:paraId="1859A7AD" w14:textId="77777777" w:rsidR="00E809BB" w:rsidRPr="00E809BB" w:rsidRDefault="00E809BB" w:rsidP="00E809BB">
      <w:pPr>
        <w:rPr>
          <w:rFonts w:ascii="Arial" w:hAnsi="Arial" w:cs="Arial"/>
          <w:szCs w:val="20"/>
        </w:rPr>
      </w:pPr>
      <w:r w:rsidRPr="00E809BB">
        <w:rPr>
          <w:rFonts w:ascii="Arial" w:hAnsi="Arial" w:cs="Arial"/>
          <w:szCs w:val="20"/>
        </w:rPr>
        <w:t>2.3 Na jaké potřeby resortu a společnosti program reaguje?</w:t>
      </w:r>
    </w:p>
    <w:p w14:paraId="42825703" w14:textId="77777777" w:rsidR="00E809BB" w:rsidRPr="00E809BB" w:rsidRDefault="00E809BB" w:rsidP="00E809BB">
      <w:pPr>
        <w:rPr>
          <w:rFonts w:ascii="Arial" w:hAnsi="Arial" w:cs="Arial"/>
          <w:szCs w:val="20"/>
        </w:rPr>
      </w:pPr>
      <w:r w:rsidRPr="00E809BB">
        <w:rPr>
          <w:rFonts w:ascii="Arial" w:hAnsi="Arial" w:cs="Arial"/>
          <w:szCs w:val="20"/>
        </w:rPr>
        <w:t>2.4 Jsou tyto potřeby analyzovány a je řádně zdůvodněna potřeba intervence programu?</w:t>
      </w:r>
    </w:p>
    <w:p w14:paraId="1D50ECA7" w14:textId="77777777" w:rsidR="00E809BB" w:rsidRPr="00E809BB" w:rsidRDefault="00E809BB" w:rsidP="00E809BB">
      <w:pPr>
        <w:rPr>
          <w:rFonts w:ascii="Arial" w:hAnsi="Arial" w:cs="Arial"/>
          <w:szCs w:val="20"/>
        </w:rPr>
      </w:pPr>
      <w:r w:rsidRPr="00E809BB">
        <w:rPr>
          <w:rFonts w:ascii="Arial" w:hAnsi="Arial" w:cs="Arial"/>
          <w:szCs w:val="20"/>
        </w:rPr>
        <w:t>2.5 Jakým způsobem program vychází z evaluace předchozích relevantních programů?</w:t>
      </w:r>
    </w:p>
    <w:p w14:paraId="44937EFC" w14:textId="77777777" w:rsidR="00E809BB" w:rsidRPr="00E809BB" w:rsidRDefault="00E809BB" w:rsidP="00E809BB">
      <w:pPr>
        <w:rPr>
          <w:rFonts w:ascii="Arial" w:hAnsi="Arial" w:cs="Arial"/>
          <w:szCs w:val="20"/>
        </w:rPr>
      </w:pPr>
      <w:r w:rsidRPr="00E809BB">
        <w:rPr>
          <w:rFonts w:ascii="Arial" w:hAnsi="Arial" w:cs="Arial"/>
          <w:szCs w:val="20"/>
        </w:rPr>
        <w:t>2.6 Jaká je synergie, popřípadě komplementarita s jinými programy?</w:t>
      </w:r>
    </w:p>
    <w:p w14:paraId="697B6BDA" w14:textId="77777777" w:rsidR="00E809BB" w:rsidRPr="00E809BB" w:rsidRDefault="00E809BB" w:rsidP="00E809BB">
      <w:pPr>
        <w:rPr>
          <w:rFonts w:ascii="Arial" w:hAnsi="Arial" w:cs="Arial"/>
          <w:szCs w:val="20"/>
        </w:rPr>
      </w:pPr>
      <w:r w:rsidRPr="00E809BB">
        <w:rPr>
          <w:rFonts w:ascii="Arial" w:hAnsi="Arial" w:cs="Arial"/>
          <w:szCs w:val="20"/>
        </w:rPr>
        <w:t>2.7 Jak jsou cíle programu hierarchicky strukturované?</w:t>
      </w:r>
    </w:p>
    <w:p w14:paraId="3EE57006" w14:textId="77777777" w:rsidR="00E809BB" w:rsidRPr="00E809BB" w:rsidRDefault="00E809BB" w:rsidP="00E809BB">
      <w:pPr>
        <w:rPr>
          <w:rFonts w:ascii="Arial" w:hAnsi="Arial" w:cs="Arial"/>
          <w:b/>
          <w:bCs/>
          <w:szCs w:val="20"/>
        </w:rPr>
      </w:pPr>
      <w:r w:rsidRPr="00E809BB">
        <w:rPr>
          <w:rFonts w:ascii="Arial" w:hAnsi="Arial" w:cs="Arial"/>
          <w:b/>
          <w:bCs/>
          <w:szCs w:val="20"/>
        </w:rPr>
        <w:t>3. Intervenční logika programu</w:t>
      </w:r>
    </w:p>
    <w:p w14:paraId="03076A41" w14:textId="77777777" w:rsidR="00E809BB" w:rsidRPr="00E809BB" w:rsidRDefault="00E809BB" w:rsidP="00E809BB">
      <w:pPr>
        <w:rPr>
          <w:rFonts w:ascii="Arial" w:hAnsi="Arial" w:cs="Arial"/>
          <w:szCs w:val="20"/>
        </w:rPr>
      </w:pPr>
      <w:r w:rsidRPr="00E809BB">
        <w:rPr>
          <w:rFonts w:ascii="Arial" w:hAnsi="Arial" w:cs="Arial"/>
          <w:szCs w:val="20"/>
        </w:rPr>
        <w:t>3.1 Co má program změnit ve srovnání s výchozím stavem?</w:t>
      </w:r>
    </w:p>
    <w:p w14:paraId="4E83EB72" w14:textId="77777777" w:rsidR="00E809BB" w:rsidRPr="00E809BB" w:rsidRDefault="00E809BB" w:rsidP="00E809BB">
      <w:pPr>
        <w:rPr>
          <w:rFonts w:ascii="Arial" w:hAnsi="Arial" w:cs="Arial"/>
          <w:szCs w:val="20"/>
        </w:rPr>
      </w:pPr>
      <w:r w:rsidRPr="00E809BB">
        <w:rPr>
          <w:rFonts w:ascii="Arial" w:hAnsi="Arial" w:cs="Arial"/>
          <w:szCs w:val="20"/>
        </w:rPr>
        <w:t>3.2 Jak je popsána intervenční logika?</w:t>
      </w:r>
    </w:p>
    <w:p w14:paraId="35EC5839" w14:textId="77777777" w:rsidR="00E809BB" w:rsidRPr="00E809BB" w:rsidRDefault="00E809BB" w:rsidP="00E809BB">
      <w:pPr>
        <w:rPr>
          <w:rFonts w:ascii="Arial" w:hAnsi="Arial" w:cs="Arial"/>
          <w:szCs w:val="20"/>
        </w:rPr>
      </w:pPr>
      <w:r w:rsidRPr="00E809BB">
        <w:rPr>
          <w:rFonts w:ascii="Arial" w:hAnsi="Arial" w:cs="Arial"/>
          <w:szCs w:val="20"/>
        </w:rPr>
        <w:t>3.3 Jak odpovídá intervenční logika zaměření/cílům programu a výchozí situaci?</w:t>
      </w:r>
    </w:p>
    <w:p w14:paraId="47014B16" w14:textId="77777777" w:rsidR="00E809BB" w:rsidRPr="00E809BB" w:rsidRDefault="00E809BB" w:rsidP="00E809BB">
      <w:pPr>
        <w:rPr>
          <w:rFonts w:ascii="Arial" w:hAnsi="Arial" w:cs="Arial"/>
          <w:b/>
          <w:bCs/>
          <w:szCs w:val="20"/>
        </w:rPr>
      </w:pPr>
      <w:r w:rsidRPr="00E809BB">
        <w:rPr>
          <w:rFonts w:ascii="Arial" w:hAnsi="Arial" w:cs="Arial"/>
          <w:b/>
          <w:bCs/>
          <w:szCs w:val="20"/>
        </w:rPr>
        <w:t>4. Výsledky, přínosy a dopady programu</w:t>
      </w:r>
    </w:p>
    <w:p w14:paraId="17AA76AB" w14:textId="77777777" w:rsidR="00E809BB" w:rsidRPr="00E809BB" w:rsidRDefault="00E809BB" w:rsidP="00E809BB">
      <w:pPr>
        <w:rPr>
          <w:rFonts w:ascii="Arial" w:hAnsi="Arial" w:cs="Arial"/>
          <w:szCs w:val="20"/>
        </w:rPr>
      </w:pPr>
      <w:r w:rsidRPr="00E809BB">
        <w:rPr>
          <w:rFonts w:ascii="Arial" w:hAnsi="Arial" w:cs="Arial"/>
          <w:szCs w:val="20"/>
        </w:rPr>
        <w:t>4.1 Jak odpovídají očekávané výsledky potřebám resortu a společnosti, na které program reaguje a cílům programu?</w:t>
      </w:r>
    </w:p>
    <w:p w14:paraId="01973246" w14:textId="77777777" w:rsidR="00E809BB" w:rsidRPr="00E809BB" w:rsidRDefault="00E809BB" w:rsidP="00E809BB">
      <w:pPr>
        <w:rPr>
          <w:rFonts w:ascii="Arial" w:hAnsi="Arial" w:cs="Arial"/>
          <w:szCs w:val="20"/>
        </w:rPr>
      </w:pPr>
      <w:r w:rsidRPr="00E809BB">
        <w:rPr>
          <w:rFonts w:ascii="Arial" w:hAnsi="Arial" w:cs="Arial"/>
          <w:szCs w:val="20"/>
        </w:rPr>
        <w:t>4.2 Jaké jsou očekávané přínosy programu?</w:t>
      </w:r>
    </w:p>
    <w:p w14:paraId="20706B18" w14:textId="77777777" w:rsidR="00E809BB" w:rsidRPr="00E809BB" w:rsidRDefault="00E809BB" w:rsidP="00E809BB">
      <w:pPr>
        <w:rPr>
          <w:rFonts w:ascii="Arial" w:hAnsi="Arial" w:cs="Arial"/>
          <w:szCs w:val="20"/>
        </w:rPr>
      </w:pPr>
      <w:r w:rsidRPr="00E809BB">
        <w:rPr>
          <w:rFonts w:ascii="Arial" w:hAnsi="Arial" w:cs="Arial"/>
          <w:szCs w:val="20"/>
        </w:rPr>
        <w:t>4.3 Jak odpovídají očekávané výsledky předpokládaným přínosům a dopadům?</w:t>
      </w:r>
    </w:p>
    <w:p w14:paraId="13C92C06" w14:textId="77777777" w:rsidR="00E809BB" w:rsidRPr="00E809BB" w:rsidRDefault="00E809BB" w:rsidP="00E809BB">
      <w:pPr>
        <w:rPr>
          <w:rFonts w:ascii="Arial" w:hAnsi="Arial" w:cs="Arial"/>
          <w:szCs w:val="20"/>
        </w:rPr>
      </w:pPr>
      <w:r w:rsidRPr="00E809BB">
        <w:rPr>
          <w:rFonts w:ascii="Arial" w:hAnsi="Arial" w:cs="Arial"/>
          <w:szCs w:val="20"/>
        </w:rPr>
        <w:t>4.4 Jsou předpokládané přínosy a dopady v souladu s potřebami resortu a cíli programu?</w:t>
      </w:r>
    </w:p>
    <w:p w14:paraId="27AA98EB" w14:textId="77777777" w:rsidR="00E809BB" w:rsidRPr="00E809BB" w:rsidRDefault="00E809BB" w:rsidP="00E809BB">
      <w:pPr>
        <w:rPr>
          <w:rFonts w:ascii="Arial" w:hAnsi="Arial" w:cs="Arial"/>
          <w:b/>
          <w:bCs/>
          <w:szCs w:val="20"/>
        </w:rPr>
      </w:pPr>
      <w:r w:rsidRPr="00E809BB">
        <w:rPr>
          <w:rFonts w:ascii="Arial" w:hAnsi="Arial" w:cs="Arial"/>
          <w:b/>
          <w:bCs/>
          <w:szCs w:val="20"/>
        </w:rPr>
        <w:t>5. Výdaje programu</w:t>
      </w:r>
    </w:p>
    <w:p w14:paraId="56B92A14" w14:textId="77777777" w:rsidR="00E809BB" w:rsidRPr="00E809BB" w:rsidRDefault="00E809BB" w:rsidP="00E809BB">
      <w:pPr>
        <w:rPr>
          <w:rFonts w:ascii="Arial" w:hAnsi="Arial" w:cs="Arial"/>
          <w:szCs w:val="20"/>
        </w:rPr>
      </w:pPr>
      <w:r w:rsidRPr="00E809BB">
        <w:rPr>
          <w:rFonts w:ascii="Arial" w:hAnsi="Arial" w:cs="Arial"/>
          <w:szCs w:val="20"/>
        </w:rPr>
        <w:t>5.1 Jsou výdaje programu stanoveny ve vztahu k zaměření a cílům programu/podprogramů?</w:t>
      </w:r>
    </w:p>
    <w:p w14:paraId="18901407" w14:textId="77777777" w:rsidR="00E809BB" w:rsidRPr="00E809BB" w:rsidRDefault="00E809BB" w:rsidP="00E809BB">
      <w:pPr>
        <w:rPr>
          <w:rFonts w:ascii="Arial" w:hAnsi="Arial" w:cs="Arial"/>
          <w:szCs w:val="20"/>
        </w:rPr>
      </w:pPr>
      <w:r w:rsidRPr="00E809BB">
        <w:rPr>
          <w:rFonts w:ascii="Arial" w:hAnsi="Arial" w:cs="Arial"/>
          <w:szCs w:val="20"/>
        </w:rPr>
        <w:t>5.2 Jak odpovídá škála uznatelných výdajů cílům programu/podprogramů?</w:t>
      </w:r>
    </w:p>
    <w:p w14:paraId="6A5D08BD" w14:textId="77777777" w:rsidR="00E809BB" w:rsidRPr="00E809BB" w:rsidRDefault="00E809BB" w:rsidP="00E809BB">
      <w:pPr>
        <w:rPr>
          <w:rFonts w:ascii="Arial" w:hAnsi="Arial" w:cs="Arial"/>
          <w:b/>
          <w:bCs/>
          <w:szCs w:val="20"/>
        </w:rPr>
      </w:pPr>
      <w:r w:rsidRPr="00E809BB">
        <w:rPr>
          <w:rFonts w:ascii="Arial" w:hAnsi="Arial" w:cs="Arial"/>
          <w:b/>
          <w:bCs/>
          <w:szCs w:val="20"/>
        </w:rPr>
        <w:t>6. Vymezení podpory a příjemci podpory</w:t>
      </w:r>
    </w:p>
    <w:p w14:paraId="0E251D58" w14:textId="77777777" w:rsidR="00E809BB" w:rsidRPr="00E809BB" w:rsidRDefault="00E809BB" w:rsidP="00E809BB">
      <w:pPr>
        <w:rPr>
          <w:rFonts w:ascii="Arial" w:hAnsi="Arial" w:cs="Arial"/>
          <w:szCs w:val="20"/>
        </w:rPr>
      </w:pPr>
      <w:r w:rsidRPr="00E809BB">
        <w:rPr>
          <w:rFonts w:ascii="Arial" w:hAnsi="Arial" w:cs="Arial"/>
          <w:szCs w:val="20"/>
        </w:rPr>
        <w:t>6.1 Jak odpovídá definice příjemců cílům programu, očekávaným výsledkům a přínosům?</w:t>
      </w:r>
    </w:p>
    <w:p w14:paraId="40E374E9" w14:textId="77777777" w:rsidR="00E809BB" w:rsidRPr="00E809BB" w:rsidRDefault="00E809BB" w:rsidP="00E809BB">
      <w:pPr>
        <w:rPr>
          <w:rFonts w:ascii="Arial" w:hAnsi="Arial" w:cs="Arial"/>
          <w:szCs w:val="20"/>
        </w:rPr>
      </w:pPr>
      <w:r w:rsidRPr="00E809BB">
        <w:rPr>
          <w:rFonts w:ascii="Arial" w:hAnsi="Arial" w:cs="Arial"/>
          <w:szCs w:val="20"/>
        </w:rPr>
        <w:t>6.2 Jak odpovídá vymezení podpory zaměření a cílům programu? (komentovat i na úrovni podprogramů)</w:t>
      </w:r>
    </w:p>
    <w:p w14:paraId="7108F478" w14:textId="77777777" w:rsidR="00E809BB" w:rsidRPr="00E809BB" w:rsidRDefault="00E809BB" w:rsidP="00E809BB">
      <w:pPr>
        <w:rPr>
          <w:rFonts w:ascii="Arial" w:hAnsi="Arial" w:cs="Arial"/>
          <w:b/>
          <w:bCs/>
          <w:szCs w:val="20"/>
        </w:rPr>
      </w:pPr>
      <w:r w:rsidRPr="00E809BB">
        <w:rPr>
          <w:rFonts w:ascii="Arial" w:hAnsi="Arial" w:cs="Arial"/>
          <w:b/>
          <w:bCs/>
          <w:szCs w:val="20"/>
        </w:rPr>
        <w:t>7. Způsob zavedení programu – hodnocení a výběr projektů</w:t>
      </w:r>
    </w:p>
    <w:p w14:paraId="7F979A06" w14:textId="77777777" w:rsidR="00E809BB" w:rsidRPr="00E809BB" w:rsidRDefault="00E809BB" w:rsidP="00E809BB">
      <w:pPr>
        <w:rPr>
          <w:rFonts w:ascii="Arial" w:hAnsi="Arial" w:cs="Arial"/>
          <w:szCs w:val="20"/>
        </w:rPr>
      </w:pPr>
      <w:r w:rsidRPr="00E809BB">
        <w:rPr>
          <w:rFonts w:ascii="Arial" w:hAnsi="Arial" w:cs="Arial"/>
          <w:szCs w:val="20"/>
        </w:rPr>
        <w:t>7.1 Jak budou hodnoceny návrhy projektů a jak budou vybírány k podpoře?</w:t>
      </w:r>
    </w:p>
    <w:p w14:paraId="75FCD0E3" w14:textId="77777777" w:rsidR="00E809BB" w:rsidRPr="00E809BB" w:rsidRDefault="00E809BB" w:rsidP="00E809BB">
      <w:pPr>
        <w:rPr>
          <w:rFonts w:ascii="Arial" w:hAnsi="Arial" w:cs="Arial"/>
          <w:szCs w:val="20"/>
        </w:rPr>
      </w:pPr>
      <w:r w:rsidRPr="00E809BB">
        <w:rPr>
          <w:rFonts w:ascii="Arial" w:hAnsi="Arial" w:cs="Arial"/>
          <w:szCs w:val="20"/>
        </w:rPr>
        <w:t>7.2 Jak odpovídá systém výběru projektů zaměření programu?</w:t>
      </w:r>
    </w:p>
    <w:p w14:paraId="7EE68647" w14:textId="77777777" w:rsidR="00E809BB" w:rsidRPr="00E809BB" w:rsidRDefault="00E809BB" w:rsidP="00E809BB">
      <w:pPr>
        <w:rPr>
          <w:rFonts w:ascii="Arial" w:hAnsi="Arial" w:cs="Arial"/>
          <w:szCs w:val="20"/>
        </w:rPr>
      </w:pPr>
      <w:r w:rsidRPr="00E809BB">
        <w:rPr>
          <w:rFonts w:ascii="Arial" w:hAnsi="Arial" w:cs="Arial"/>
          <w:szCs w:val="20"/>
        </w:rPr>
        <w:t>7.3 Jak budou průběžně a na závěr hodnoceny projekty?</w:t>
      </w:r>
    </w:p>
    <w:p w14:paraId="6CBA4EB2" w14:textId="77777777" w:rsidR="00E809BB" w:rsidRPr="00E809BB" w:rsidRDefault="00E809BB" w:rsidP="00E809BB">
      <w:pPr>
        <w:rPr>
          <w:rFonts w:ascii="Arial" w:hAnsi="Arial" w:cs="Arial"/>
          <w:b/>
          <w:bCs/>
          <w:szCs w:val="20"/>
        </w:rPr>
      </w:pPr>
      <w:r w:rsidRPr="00E809BB">
        <w:rPr>
          <w:rFonts w:ascii="Arial" w:hAnsi="Arial" w:cs="Arial"/>
          <w:b/>
          <w:bCs/>
          <w:szCs w:val="20"/>
        </w:rPr>
        <w:lastRenderedPageBreak/>
        <w:t>8. Monitorování programu a jeho evaluace</w:t>
      </w:r>
    </w:p>
    <w:p w14:paraId="4269FB13" w14:textId="77777777" w:rsidR="00E809BB" w:rsidRPr="00E809BB" w:rsidRDefault="00E809BB" w:rsidP="00E809BB">
      <w:pPr>
        <w:rPr>
          <w:rFonts w:ascii="Arial" w:hAnsi="Arial" w:cs="Arial"/>
          <w:szCs w:val="20"/>
        </w:rPr>
      </w:pPr>
      <w:r w:rsidRPr="00E809BB">
        <w:rPr>
          <w:rFonts w:ascii="Arial" w:hAnsi="Arial" w:cs="Arial"/>
          <w:szCs w:val="20"/>
        </w:rPr>
        <w:t>8.1 Jak bude probíhat monitorování programu?</w:t>
      </w:r>
    </w:p>
    <w:p w14:paraId="76D1DDD8" w14:textId="77777777" w:rsidR="00E809BB" w:rsidRPr="00E809BB" w:rsidRDefault="00E809BB" w:rsidP="00E809BB">
      <w:pPr>
        <w:rPr>
          <w:rFonts w:ascii="Arial" w:hAnsi="Arial" w:cs="Arial"/>
          <w:szCs w:val="20"/>
        </w:rPr>
      </w:pPr>
      <w:r w:rsidRPr="00E809BB">
        <w:rPr>
          <w:rFonts w:ascii="Arial" w:hAnsi="Arial" w:cs="Arial"/>
          <w:szCs w:val="20"/>
        </w:rPr>
        <w:t>8.2 Jak bude u programu sledováno a hodnoceno plnění cílů (v členění výsledků, výstupů a dopadů) programu?</w:t>
      </w:r>
    </w:p>
    <w:p w14:paraId="6C388E6B" w14:textId="77777777" w:rsidR="00E809BB" w:rsidRPr="00E809BB" w:rsidRDefault="00E809BB" w:rsidP="00E809BB">
      <w:pPr>
        <w:rPr>
          <w:rFonts w:ascii="Arial" w:hAnsi="Arial" w:cs="Arial"/>
          <w:szCs w:val="20"/>
        </w:rPr>
      </w:pPr>
      <w:r w:rsidRPr="00E809BB">
        <w:rPr>
          <w:rFonts w:ascii="Arial" w:hAnsi="Arial" w:cs="Arial"/>
          <w:szCs w:val="20"/>
        </w:rPr>
        <w:t>8.3 Jak budou využity výsledky evaluace?</w:t>
      </w:r>
    </w:p>
    <w:p w14:paraId="50BC8EE3" w14:textId="77777777" w:rsidR="00E809BB" w:rsidRPr="00E809BB" w:rsidRDefault="00E809BB" w:rsidP="00E809BB">
      <w:pPr>
        <w:rPr>
          <w:rFonts w:ascii="Arial" w:hAnsi="Arial" w:cs="Arial"/>
          <w:b/>
          <w:bCs/>
          <w:szCs w:val="20"/>
        </w:rPr>
      </w:pPr>
      <w:r w:rsidRPr="00E809BB">
        <w:rPr>
          <w:rFonts w:ascii="Arial" w:hAnsi="Arial" w:cs="Arial"/>
          <w:b/>
          <w:bCs/>
          <w:szCs w:val="20"/>
        </w:rPr>
        <w:t>9. Vymezení rizik</w:t>
      </w:r>
    </w:p>
    <w:p w14:paraId="6CC28995" w14:textId="77777777" w:rsidR="00E809BB" w:rsidRPr="00E809BB" w:rsidRDefault="00E809BB" w:rsidP="00E809BB">
      <w:pPr>
        <w:rPr>
          <w:rFonts w:ascii="Arial" w:hAnsi="Arial" w:cs="Arial"/>
          <w:szCs w:val="20"/>
        </w:rPr>
      </w:pPr>
      <w:r w:rsidRPr="00E809BB">
        <w:rPr>
          <w:rFonts w:ascii="Arial" w:hAnsi="Arial" w:cs="Arial"/>
          <w:szCs w:val="20"/>
        </w:rPr>
        <w:t>9.1 Jakým způsobem jsou identifikována rizika pro dosahování cílů?</w:t>
      </w:r>
    </w:p>
    <w:p w14:paraId="7E250147" w14:textId="77777777" w:rsidR="00E809BB" w:rsidRPr="00E809BB" w:rsidRDefault="00E809BB" w:rsidP="00E809BB">
      <w:pPr>
        <w:rPr>
          <w:rFonts w:ascii="Arial" w:hAnsi="Arial" w:cs="Arial"/>
          <w:b/>
          <w:bCs/>
          <w:szCs w:val="20"/>
        </w:rPr>
      </w:pPr>
      <w:r w:rsidRPr="00E809BB">
        <w:rPr>
          <w:rFonts w:ascii="Arial" w:hAnsi="Arial" w:cs="Arial"/>
          <w:b/>
          <w:bCs/>
          <w:szCs w:val="20"/>
        </w:rPr>
        <w:t>10. Doporučení</w:t>
      </w:r>
    </w:p>
    <w:p w14:paraId="6CAEED36" w14:textId="77777777" w:rsidR="00E809BB" w:rsidRPr="00E809BB" w:rsidRDefault="00E809BB" w:rsidP="00E809BB">
      <w:pPr>
        <w:rPr>
          <w:rFonts w:ascii="Arial" w:hAnsi="Arial" w:cs="Arial"/>
          <w:szCs w:val="20"/>
        </w:rPr>
      </w:pPr>
      <w:r w:rsidRPr="00E809BB">
        <w:rPr>
          <w:rFonts w:ascii="Arial" w:hAnsi="Arial" w:cs="Arial"/>
          <w:szCs w:val="20"/>
        </w:rPr>
        <w:t>10.1 Zaměření programu (také v členění na podprogramy)</w:t>
      </w:r>
    </w:p>
    <w:p w14:paraId="0DCF2A87" w14:textId="77777777" w:rsidR="00E809BB" w:rsidRPr="00E809BB" w:rsidRDefault="00E809BB" w:rsidP="00E809BB">
      <w:pPr>
        <w:rPr>
          <w:rFonts w:ascii="Arial" w:hAnsi="Arial" w:cs="Arial"/>
          <w:szCs w:val="20"/>
        </w:rPr>
      </w:pPr>
      <w:r w:rsidRPr="00E809BB">
        <w:rPr>
          <w:rFonts w:ascii="Arial" w:hAnsi="Arial" w:cs="Arial"/>
          <w:szCs w:val="20"/>
        </w:rPr>
        <w:t>10.2 Výsledky programu (také v členění na podprogramy)</w:t>
      </w:r>
    </w:p>
    <w:p w14:paraId="5F9F44E6" w14:textId="77777777" w:rsidR="00E809BB" w:rsidRPr="00E809BB" w:rsidRDefault="00E809BB" w:rsidP="00E809BB">
      <w:pPr>
        <w:rPr>
          <w:rFonts w:ascii="Arial" w:hAnsi="Arial" w:cs="Arial"/>
          <w:szCs w:val="20"/>
        </w:rPr>
      </w:pPr>
      <w:r w:rsidRPr="00E809BB">
        <w:rPr>
          <w:rFonts w:ascii="Arial" w:hAnsi="Arial" w:cs="Arial"/>
          <w:szCs w:val="20"/>
        </w:rPr>
        <w:t>10.3 Hodnocení a výběr projektů</w:t>
      </w:r>
    </w:p>
    <w:p w14:paraId="7C230CCF" w14:textId="77777777" w:rsidR="00E809BB" w:rsidRPr="00E809BB" w:rsidRDefault="00E809BB" w:rsidP="00E809BB">
      <w:pPr>
        <w:rPr>
          <w:rFonts w:ascii="Arial" w:hAnsi="Arial" w:cs="Arial"/>
          <w:szCs w:val="20"/>
        </w:rPr>
      </w:pPr>
      <w:r w:rsidRPr="00E809BB">
        <w:rPr>
          <w:rFonts w:ascii="Arial" w:hAnsi="Arial" w:cs="Arial"/>
          <w:szCs w:val="20"/>
        </w:rPr>
        <w:t>10.4 Evaluace programu</w:t>
      </w:r>
    </w:p>
    <w:p w14:paraId="07A4FE50" w14:textId="77777777" w:rsidR="00FA12E4" w:rsidRPr="00E809BB" w:rsidRDefault="00FA12E4" w:rsidP="00FA12E4">
      <w:pPr>
        <w:pStyle w:val="mezera"/>
        <w:spacing w:line="276" w:lineRule="auto"/>
        <w:rPr>
          <w:rFonts w:ascii="Arial" w:hAnsi="Arial" w:cs="Arial"/>
          <w:sz w:val="20"/>
          <w:szCs w:val="20"/>
        </w:rPr>
      </w:pPr>
    </w:p>
    <w:p w14:paraId="5FBD0107" w14:textId="77777777" w:rsidR="00FA12E4" w:rsidRPr="00E809BB" w:rsidRDefault="00FA12E4" w:rsidP="00FA12E4">
      <w:pPr>
        <w:pStyle w:val="mezera"/>
        <w:spacing w:line="276" w:lineRule="auto"/>
        <w:rPr>
          <w:rFonts w:ascii="Arial" w:hAnsi="Arial" w:cs="Arial"/>
          <w:sz w:val="20"/>
          <w:szCs w:val="20"/>
        </w:rPr>
      </w:pPr>
    </w:p>
    <w:p w14:paraId="5C350B70" w14:textId="67E8D3ED" w:rsidR="00FA12E4" w:rsidRPr="00E809BB" w:rsidRDefault="00F07ECF" w:rsidP="002E72A9">
      <w:pPr>
        <w:spacing w:line="240" w:lineRule="auto"/>
        <w:rPr>
          <w:rFonts w:ascii="Arial" w:hAnsi="Arial" w:cs="Arial"/>
          <w:szCs w:val="20"/>
        </w:rPr>
      </w:pPr>
      <w:r w:rsidRPr="00E809BB">
        <w:rPr>
          <w:rFonts w:ascii="Arial" w:hAnsi="Arial" w:cs="Arial"/>
          <w:szCs w:val="20"/>
        </w:rPr>
        <w:br w:type="page"/>
      </w:r>
    </w:p>
    <w:p w14:paraId="7A04B587" w14:textId="7C0DB526" w:rsidR="00FA12E4" w:rsidRDefault="00FA12E4" w:rsidP="00FA12E4">
      <w:pPr>
        <w:pStyle w:val="mezera"/>
        <w:spacing w:line="276" w:lineRule="auto"/>
        <w:rPr>
          <w:rFonts w:ascii="Arial" w:hAnsi="Arial" w:cs="Arial"/>
          <w:bCs/>
          <w:sz w:val="20"/>
          <w:szCs w:val="20"/>
        </w:rPr>
      </w:pPr>
      <w:r w:rsidRPr="005F4452">
        <w:rPr>
          <w:rFonts w:ascii="Arial" w:hAnsi="Arial" w:cs="Arial"/>
          <w:sz w:val="20"/>
          <w:szCs w:val="20"/>
        </w:rPr>
        <w:lastRenderedPageBreak/>
        <w:t xml:space="preserve">Příloha č. </w:t>
      </w:r>
      <w:r>
        <w:rPr>
          <w:rFonts w:ascii="Arial" w:hAnsi="Arial" w:cs="Arial"/>
          <w:sz w:val="20"/>
          <w:szCs w:val="20"/>
        </w:rPr>
        <w:t>2</w:t>
      </w:r>
      <w:r w:rsidRPr="005F4452">
        <w:rPr>
          <w:rFonts w:ascii="Arial" w:hAnsi="Arial" w:cs="Arial"/>
          <w:sz w:val="20"/>
          <w:szCs w:val="20"/>
        </w:rPr>
        <w:t xml:space="preserve"> ke Smlouvě o dílo </w:t>
      </w:r>
      <w:r w:rsidRPr="005F4452">
        <w:rPr>
          <w:rFonts w:ascii="Arial" w:hAnsi="Arial" w:cs="Arial"/>
          <w:bCs/>
          <w:sz w:val="20"/>
          <w:szCs w:val="20"/>
        </w:rPr>
        <w:t>č.</w:t>
      </w:r>
      <w:r w:rsidR="00373619">
        <w:rPr>
          <w:rFonts w:ascii="Arial" w:hAnsi="Arial" w:cs="Arial"/>
          <w:bCs/>
          <w:sz w:val="20"/>
          <w:szCs w:val="20"/>
        </w:rPr>
        <w:t xml:space="preserve"> SML0018</w:t>
      </w:r>
      <w:r>
        <w:rPr>
          <w:rFonts w:ascii="Arial" w:hAnsi="Arial" w:cs="Arial"/>
          <w:bCs/>
          <w:sz w:val="20"/>
          <w:szCs w:val="20"/>
        </w:rPr>
        <w:t>/202</w:t>
      </w:r>
      <w:r w:rsidR="00344AF8">
        <w:rPr>
          <w:rFonts w:ascii="Arial" w:hAnsi="Arial" w:cs="Arial"/>
          <w:bCs/>
          <w:sz w:val="20"/>
          <w:szCs w:val="20"/>
        </w:rPr>
        <w:t>2</w:t>
      </w:r>
    </w:p>
    <w:p w14:paraId="21B50730" w14:textId="77777777" w:rsidR="00FA12E4" w:rsidRDefault="00FA12E4" w:rsidP="00FA12E4">
      <w:pPr>
        <w:pStyle w:val="mezera"/>
        <w:rPr>
          <w:rFonts w:ascii="Arial" w:hAnsi="Arial"/>
          <w:sz w:val="20"/>
          <w:szCs w:val="24"/>
          <w:lang w:eastAsia="x-none"/>
        </w:rPr>
      </w:pPr>
    </w:p>
    <w:p w14:paraId="38E17BC1" w14:textId="77777777" w:rsidR="00FA12E4" w:rsidRDefault="00FA12E4" w:rsidP="00FA12E4">
      <w:pPr>
        <w:pStyle w:val="logo"/>
      </w:pPr>
      <w:r w:rsidRPr="003628BE">
        <w:drawing>
          <wp:inline distT="0" distB="0" distL="0" distR="0" wp14:anchorId="0DD3937A" wp14:editId="08CD7A1A">
            <wp:extent cx="3605530" cy="603885"/>
            <wp:effectExtent l="0" t="0" r="0" b="5715"/>
            <wp:docPr id="2"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5530" cy="603885"/>
                    </a:xfrm>
                    <a:prstGeom prst="rect">
                      <a:avLst/>
                    </a:prstGeom>
                    <a:noFill/>
                    <a:ln>
                      <a:noFill/>
                    </a:ln>
                  </pic:spPr>
                </pic:pic>
              </a:graphicData>
            </a:graphic>
          </wp:inline>
        </w:drawing>
      </w:r>
    </w:p>
    <w:p w14:paraId="3D55613F" w14:textId="77777777" w:rsidR="00FA12E4" w:rsidRDefault="00FA12E4" w:rsidP="00FA12E4">
      <w:pPr>
        <w:pStyle w:val="titul"/>
        <w:spacing w:line="240" w:lineRule="auto"/>
      </w:pPr>
    </w:p>
    <w:p w14:paraId="0F808854" w14:textId="77777777" w:rsidR="00FA12E4" w:rsidRDefault="00FA12E4" w:rsidP="00FA12E4">
      <w:pPr>
        <w:pStyle w:val="titul"/>
        <w:spacing w:line="240" w:lineRule="auto"/>
      </w:pPr>
      <w:r w:rsidRPr="00D36AE5">
        <w:t>PŘEDÁVACÍ</w:t>
      </w:r>
      <w:r>
        <w:t xml:space="preserve"> – AKCEPTAČNÍ </w:t>
      </w:r>
      <w:r w:rsidRPr="003628BE">
        <w:t>PROTOKOL</w:t>
      </w:r>
    </w:p>
    <w:p w14:paraId="50FABB35" w14:textId="77777777" w:rsidR="00FA12E4" w:rsidRPr="00CA454E" w:rsidRDefault="00FA12E4" w:rsidP="00FA12E4">
      <w:pPr>
        <w:pStyle w:val="mezera"/>
      </w:pPr>
    </w:p>
    <w:tbl>
      <w:tblPr>
        <w:tblStyle w:val="Mkatabulky"/>
        <w:tblW w:w="9293" w:type="dxa"/>
        <w:tblLayout w:type="fixed"/>
        <w:tblLook w:val="04A0" w:firstRow="1" w:lastRow="0" w:firstColumn="1" w:lastColumn="0" w:noHBand="0" w:noVBand="1"/>
      </w:tblPr>
      <w:tblGrid>
        <w:gridCol w:w="4258"/>
        <w:gridCol w:w="782"/>
        <w:gridCol w:w="4253"/>
      </w:tblGrid>
      <w:tr w:rsidR="00FA12E4" w:rsidRPr="004F01C4" w14:paraId="084DE39D" w14:textId="77777777" w:rsidTr="00580C09">
        <w:trPr>
          <w:cantSplit/>
          <w:trHeight w:val="3119"/>
        </w:trPr>
        <w:tc>
          <w:tcPr>
            <w:tcW w:w="4258" w:type="dxa"/>
          </w:tcPr>
          <w:p w14:paraId="3DECBF0A" w14:textId="77777777" w:rsidR="00FA12E4" w:rsidRPr="002E7D94" w:rsidRDefault="00FA12E4" w:rsidP="00580C09">
            <w:pPr>
              <w:pStyle w:val="objednatel-zhotovitel-nadpis"/>
            </w:pPr>
            <w:r w:rsidRPr="002E7D94">
              <w:t>Zhotovitel:</w:t>
            </w:r>
          </w:p>
          <w:p w14:paraId="3AF5158A" w14:textId="77777777" w:rsidR="00344AF8" w:rsidRDefault="00344AF8" w:rsidP="00580C09">
            <w:pPr>
              <w:pStyle w:val="org-identifikace"/>
              <w:jc w:val="left"/>
              <w:rPr>
                <w:rFonts w:cs="Arial"/>
                <w:b/>
                <w:bCs/>
                <w:color w:val="000000"/>
              </w:rPr>
            </w:pPr>
          </w:p>
          <w:p w14:paraId="2277C692" w14:textId="6DE12017" w:rsidR="00344AF8" w:rsidRPr="00344AF8" w:rsidRDefault="00344AF8" w:rsidP="00580C09">
            <w:pPr>
              <w:pStyle w:val="org-identifikace"/>
              <w:jc w:val="left"/>
              <w:rPr>
                <w:rFonts w:cs="Arial"/>
                <w:b/>
                <w:bCs/>
                <w:color w:val="000000"/>
              </w:rPr>
            </w:pPr>
            <w:r w:rsidRPr="00344AF8">
              <w:rPr>
                <w:rFonts w:cs="Arial"/>
                <w:b/>
                <w:bCs/>
                <w:color w:val="000000"/>
              </w:rPr>
              <w:t>IREAS, Institut pro strukturální politiku, o.p.s.</w:t>
            </w:r>
          </w:p>
          <w:p w14:paraId="7825AE80" w14:textId="4D0388D7" w:rsidR="00FA12E4" w:rsidRPr="00655B67" w:rsidRDefault="00FA12E4" w:rsidP="00580C09">
            <w:pPr>
              <w:pStyle w:val="org-identifikace"/>
              <w:jc w:val="left"/>
            </w:pPr>
            <w:r w:rsidRPr="002E7D94">
              <w:t>s</w:t>
            </w:r>
            <w:r w:rsidRPr="00655B67">
              <w:t>ídlo:</w:t>
            </w:r>
            <w:r w:rsidRPr="00655B67">
              <w:tab/>
            </w:r>
            <w:r w:rsidR="006A2C80" w:rsidRPr="00655B67">
              <w:t>Mařákova 292/9, 160 00 Praha 6</w:t>
            </w:r>
          </w:p>
          <w:p w14:paraId="58A44B73" w14:textId="46EE368A" w:rsidR="00FA12E4" w:rsidRDefault="00FA12E4" w:rsidP="00580C09">
            <w:pPr>
              <w:pStyle w:val="org-identifikace"/>
            </w:pPr>
            <w:r w:rsidRPr="00655B67">
              <w:t>IČO:</w:t>
            </w:r>
            <w:r w:rsidRPr="00655B67">
              <w:tab/>
            </w:r>
            <w:r w:rsidR="006A2C80" w:rsidRPr="00655B67">
              <w:rPr>
                <w:color w:val="212529"/>
                <w:shd w:val="clear" w:color="auto" w:fill="FFFFFF"/>
              </w:rPr>
              <w:t>26465035</w:t>
            </w:r>
          </w:p>
          <w:p w14:paraId="31EF6ACC" w14:textId="77777777" w:rsidR="00FA12E4" w:rsidRDefault="00FA12E4" w:rsidP="00580C09">
            <w:pPr>
              <w:pStyle w:val="org-identifikace"/>
            </w:pPr>
            <w:r w:rsidRPr="002E7D94">
              <w:t>zástupce zhotovitele pověřený k předání:</w:t>
            </w:r>
          </w:p>
          <w:p w14:paraId="75831290" w14:textId="75FB9923" w:rsidR="00FA12E4" w:rsidRPr="004F01C4" w:rsidRDefault="00373619" w:rsidP="00344AF8">
            <w:pPr>
              <w:pStyle w:val="kdo"/>
            </w:pPr>
            <w:r>
              <w:rPr>
                <w:color w:val="000000"/>
              </w:rPr>
              <w:t>xxxxxxxxxxxxxxxxx</w:t>
            </w:r>
          </w:p>
        </w:tc>
        <w:tc>
          <w:tcPr>
            <w:tcW w:w="782" w:type="dxa"/>
            <w:tcBorders>
              <w:top w:val="nil"/>
              <w:bottom w:val="nil"/>
            </w:tcBorders>
          </w:tcPr>
          <w:p w14:paraId="406C0EB5" w14:textId="77777777" w:rsidR="00FA12E4" w:rsidRPr="004F01C4" w:rsidRDefault="00FA12E4" w:rsidP="00580C09">
            <w:pPr>
              <w:pStyle w:val="objednatel-zhotovitel-nadpis"/>
            </w:pPr>
          </w:p>
        </w:tc>
        <w:tc>
          <w:tcPr>
            <w:tcW w:w="4253" w:type="dxa"/>
          </w:tcPr>
          <w:p w14:paraId="55BFF98C" w14:textId="77777777" w:rsidR="00D03D16" w:rsidRDefault="00FA12E4" w:rsidP="00344AF8">
            <w:pPr>
              <w:pStyle w:val="objednatel-zhotovitel-nadpis"/>
            </w:pPr>
            <w:r>
              <w:t>Objednatel</w:t>
            </w:r>
            <w:r w:rsidRPr="00C57167">
              <w:t>:</w:t>
            </w:r>
          </w:p>
          <w:p w14:paraId="31B2AF96" w14:textId="7E19B179" w:rsidR="00FA12E4" w:rsidRPr="004F01C4" w:rsidRDefault="00D03D16" w:rsidP="00344AF8">
            <w:pPr>
              <w:pStyle w:val="objednatel-zhotovitel-nadpis"/>
            </w:pPr>
            <w:r w:rsidRPr="004F01C4">
              <w:rPr>
                <w:caps w:val="0"/>
              </w:rPr>
              <w:t xml:space="preserve">Ústav </w:t>
            </w:r>
            <w:r>
              <w:rPr>
                <w:caps w:val="0"/>
              </w:rPr>
              <w:t>z</w:t>
            </w:r>
            <w:r w:rsidRPr="004F01C4">
              <w:rPr>
                <w:caps w:val="0"/>
              </w:rPr>
              <w:t xml:space="preserve">emědělské </w:t>
            </w:r>
            <w:r>
              <w:rPr>
                <w:caps w:val="0"/>
              </w:rPr>
              <w:t>e</w:t>
            </w:r>
            <w:r w:rsidRPr="004F01C4">
              <w:rPr>
                <w:caps w:val="0"/>
              </w:rPr>
              <w:t xml:space="preserve">konomiky </w:t>
            </w:r>
            <w:r>
              <w:rPr>
                <w:caps w:val="0"/>
              </w:rPr>
              <w:t>a</w:t>
            </w:r>
            <w:r w:rsidRPr="004F01C4">
              <w:rPr>
                <w:caps w:val="0"/>
              </w:rPr>
              <w:t xml:space="preserve"> </w:t>
            </w:r>
            <w:r>
              <w:rPr>
                <w:caps w:val="0"/>
              </w:rPr>
              <w:t>i</w:t>
            </w:r>
            <w:r w:rsidRPr="003628BE">
              <w:rPr>
                <w:caps w:val="0"/>
              </w:rPr>
              <w:t>nformací</w:t>
            </w:r>
          </w:p>
          <w:p w14:paraId="2F06D965" w14:textId="77777777" w:rsidR="00FA12E4" w:rsidRPr="004F01C4" w:rsidRDefault="00FA12E4" w:rsidP="00580C09">
            <w:pPr>
              <w:pStyle w:val="org-identifikace"/>
            </w:pPr>
            <w:r>
              <w:t>sídlo:</w:t>
            </w:r>
            <w:r>
              <w:tab/>
            </w:r>
            <w:r w:rsidRPr="004F01C4">
              <w:t>Mánesova 1453/75, 120 00 Praha 2</w:t>
            </w:r>
          </w:p>
          <w:p w14:paraId="34CED19B" w14:textId="77777777" w:rsidR="00FA12E4" w:rsidRPr="004F01C4" w:rsidRDefault="00FA12E4" w:rsidP="00580C09">
            <w:pPr>
              <w:pStyle w:val="org-identifikace"/>
            </w:pPr>
            <w:r w:rsidRPr="004F01C4">
              <w:t>IČ</w:t>
            </w:r>
            <w:r>
              <w:t>O</w:t>
            </w:r>
            <w:r w:rsidRPr="004F01C4">
              <w:t>:</w:t>
            </w:r>
            <w:r>
              <w:tab/>
            </w:r>
            <w:r w:rsidRPr="004F01C4">
              <w:t>00027251</w:t>
            </w:r>
          </w:p>
          <w:p w14:paraId="7D4BFFF2" w14:textId="77777777" w:rsidR="00FA12E4" w:rsidRDefault="00FA12E4" w:rsidP="00580C09">
            <w:pPr>
              <w:pStyle w:val="org-identifikace"/>
            </w:pPr>
            <w:r w:rsidRPr="004F01C4">
              <w:t>zástupce objednatele pověřený k převzetí:</w:t>
            </w:r>
          </w:p>
          <w:p w14:paraId="67A6E28B" w14:textId="67A2AF76" w:rsidR="00FA12E4" w:rsidRPr="004F01C4" w:rsidRDefault="00373619" w:rsidP="00580C09">
            <w:pPr>
              <w:pStyle w:val="org-identifikace"/>
            </w:pPr>
            <w:r>
              <w:t>xxxxxxxxxxxxxxxx</w:t>
            </w:r>
          </w:p>
        </w:tc>
      </w:tr>
    </w:tbl>
    <w:p w14:paraId="2F21ADD7" w14:textId="77777777" w:rsidR="00FA12E4" w:rsidRDefault="00FA12E4" w:rsidP="00FA12E4">
      <w:pPr>
        <w:pStyle w:val="mezera"/>
      </w:pPr>
    </w:p>
    <w:tbl>
      <w:tblPr>
        <w:tblStyle w:val="Mkatabulky"/>
        <w:tblW w:w="5000" w:type="pct"/>
        <w:tblLook w:val="04A0" w:firstRow="1" w:lastRow="0" w:firstColumn="1" w:lastColumn="0" w:noHBand="0" w:noVBand="1"/>
      </w:tblPr>
      <w:tblGrid>
        <w:gridCol w:w="4530"/>
        <w:gridCol w:w="4530"/>
      </w:tblGrid>
      <w:tr w:rsidR="00FA12E4" w14:paraId="65E1B139" w14:textId="77777777" w:rsidTr="00580C09">
        <w:tc>
          <w:tcPr>
            <w:tcW w:w="2500" w:type="pct"/>
          </w:tcPr>
          <w:p w14:paraId="3A16E699" w14:textId="77777777" w:rsidR="00FA12E4" w:rsidRDefault="00FA12E4" w:rsidP="00580C09">
            <w:pPr>
              <w:pStyle w:val="smlouva-identifikace"/>
            </w:pPr>
            <w:r>
              <w:t>Číslo smlouvy objednatele</w:t>
            </w:r>
          </w:p>
        </w:tc>
        <w:tc>
          <w:tcPr>
            <w:tcW w:w="2500" w:type="pct"/>
          </w:tcPr>
          <w:p w14:paraId="1B995F17" w14:textId="77777777" w:rsidR="00FA12E4" w:rsidRDefault="00FA12E4" w:rsidP="00580C09">
            <w:pPr>
              <w:pStyle w:val="smlouva-identifikace"/>
            </w:pPr>
            <w:r>
              <w:t>Datum uzavření smlouvy</w:t>
            </w:r>
          </w:p>
        </w:tc>
      </w:tr>
      <w:tr w:rsidR="00FA12E4" w14:paraId="346E0679" w14:textId="77777777" w:rsidTr="00580C09">
        <w:tc>
          <w:tcPr>
            <w:tcW w:w="2500" w:type="pct"/>
          </w:tcPr>
          <w:p w14:paraId="1E58B692" w14:textId="1BA67C79" w:rsidR="00FA12E4" w:rsidRDefault="00FA12E4" w:rsidP="00580C09">
            <w:pPr>
              <w:pStyle w:val="smlouva-identifikace"/>
            </w:pPr>
            <w:r>
              <w:fldChar w:fldCharType="begin">
                <w:ffData>
                  <w:name w:val="číslo_jednací"/>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1681C">
              <w:t>/20</w:t>
            </w:r>
            <w:r>
              <w:t>2</w:t>
            </w:r>
            <w:r w:rsidR="00D03D16">
              <w:t>2</w:t>
            </w:r>
          </w:p>
        </w:tc>
        <w:tc>
          <w:tcPr>
            <w:tcW w:w="2500" w:type="pct"/>
          </w:tcPr>
          <w:p w14:paraId="4C60B0DE" w14:textId="77777777" w:rsidR="00FA12E4" w:rsidRDefault="00FA12E4" w:rsidP="00580C09">
            <w:pPr>
              <w:pStyle w:val="smlouva-identifikace"/>
            </w:pPr>
            <w:r>
              <w:fldChar w:fldCharType="begin">
                <w:ffData>
                  <w:name w:val="datum_uzavření"/>
                  <w:enabled/>
                  <w:calcOnExit w:val="0"/>
                  <w:textInput>
                    <w:type w:val="date"/>
                    <w:maxLength w:val="10"/>
                    <w:format w:val="dd.MM.yyyy"/>
                  </w:textInput>
                </w:ffData>
              </w:fldChar>
            </w:r>
            <w:bookmarkStart w:id="3" w:name="datum_uzavření"/>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BFB10EB" w14:textId="77777777" w:rsidR="00FA12E4" w:rsidRDefault="00FA12E4" w:rsidP="00FA12E4">
      <w:pPr>
        <w:pStyle w:val="pedmtakceptace"/>
      </w:pPr>
      <w:r w:rsidRPr="00AD6464">
        <w:t xml:space="preserve">Předmětem akceptačního řízení je </w:t>
      </w:r>
      <w:r>
        <w:t xml:space="preserve">ověření </w:t>
      </w:r>
      <w:r w:rsidRPr="00AD6464">
        <w:t>plnění/dílčí</w:t>
      </w:r>
      <w:r>
        <w:t>ho</w:t>
      </w:r>
      <w:r w:rsidRPr="00AD6464">
        <w:t xml:space="preserve"> plněn</w:t>
      </w:r>
      <w:r>
        <w:t xml:space="preserve">í díla </w:t>
      </w:r>
      <w:r>
        <w:fldChar w:fldCharType="begin">
          <w:ffData>
            <w:name w:val="text"/>
            <w:enabled/>
            <w:calcOnExit w:val="0"/>
            <w:textInput/>
          </w:ffData>
        </w:fldChar>
      </w:r>
      <w:bookmarkStart w:id="4" w:name="tex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9C4F3B7" w14:textId="77777777" w:rsidR="00FA12E4" w:rsidRDefault="00FA12E4" w:rsidP="00FA12E4">
      <w:pPr>
        <w:pStyle w:val="pedmtakceptace"/>
      </w:pPr>
    </w:p>
    <w:p w14:paraId="43C6A67F" w14:textId="77777777" w:rsidR="00FA12E4" w:rsidRDefault="00FA12E4" w:rsidP="00FA12E4">
      <w:pPr>
        <w:pStyle w:val="pedmtakceptace"/>
      </w:pPr>
      <w:r w:rsidRPr="00BE499B">
        <w:t>Datum předání</w:t>
      </w:r>
      <w:r>
        <w:t xml:space="preserve"> díla/dílčího plnění do akceptačního řízení</w:t>
      </w:r>
      <w:r w:rsidRPr="00BE499B">
        <w:t xml:space="preserve">: </w:t>
      </w:r>
      <w:r w:rsidRPr="00BE499B">
        <w:fldChar w:fldCharType="begin">
          <w:ffData>
            <w:name w:val="datum_předání"/>
            <w:enabled/>
            <w:calcOnExit w:val="0"/>
            <w:textInput>
              <w:type w:val="date"/>
              <w:maxLength w:val="10"/>
              <w:format w:val="dd.MM.yyyy"/>
            </w:textInput>
          </w:ffData>
        </w:fldChar>
      </w:r>
      <w:bookmarkStart w:id="5" w:name="datum_předání"/>
      <w:r w:rsidRPr="00BE499B">
        <w:instrText xml:space="preserve"> FORMTEXT </w:instrText>
      </w:r>
      <w:r w:rsidRPr="00BE499B">
        <w:fldChar w:fldCharType="separate"/>
      </w:r>
      <w:r w:rsidRPr="00BE499B">
        <w:rPr>
          <w:noProof/>
        </w:rPr>
        <w:t> </w:t>
      </w:r>
      <w:r w:rsidRPr="00BE499B">
        <w:rPr>
          <w:noProof/>
        </w:rPr>
        <w:t> </w:t>
      </w:r>
      <w:r w:rsidRPr="00BE499B">
        <w:rPr>
          <w:noProof/>
        </w:rPr>
        <w:t> </w:t>
      </w:r>
      <w:r w:rsidRPr="00BE499B">
        <w:rPr>
          <w:noProof/>
        </w:rPr>
        <w:t> </w:t>
      </w:r>
      <w:r w:rsidRPr="00BE499B">
        <w:rPr>
          <w:noProof/>
        </w:rPr>
        <w:t> </w:t>
      </w:r>
      <w:r w:rsidRPr="00BE499B">
        <w:fldChar w:fldCharType="end"/>
      </w:r>
      <w:bookmarkEnd w:id="5"/>
    </w:p>
    <w:p w14:paraId="36EE2902" w14:textId="77777777" w:rsidR="00FA12E4" w:rsidRDefault="00FA12E4" w:rsidP="00FA12E4">
      <w:pPr>
        <w:pStyle w:val="pedmtakceptace"/>
      </w:pPr>
    </w:p>
    <w:p w14:paraId="69A80784" w14:textId="77777777" w:rsidR="00FA12E4" w:rsidRPr="00263A9A" w:rsidRDefault="00FA12E4" w:rsidP="00FA12E4">
      <w:pPr>
        <w:pStyle w:val="zvr-nedostatky"/>
      </w:pPr>
      <w:r>
        <w:t>Závěr akceptačního řízení: (variantu závěru označte křížkem):</w:t>
      </w:r>
    </w:p>
    <w:tbl>
      <w:tblPr>
        <w:tblW w:w="5000" w:type="pct"/>
        <w:tblLook w:val="01E0" w:firstRow="1" w:lastRow="1" w:firstColumn="1" w:lastColumn="1" w:noHBand="0" w:noVBand="0"/>
      </w:tblPr>
      <w:tblGrid>
        <w:gridCol w:w="4433"/>
        <w:gridCol w:w="4637"/>
      </w:tblGrid>
      <w:tr w:rsidR="00FA12E4" w14:paraId="51E8D28F" w14:textId="77777777" w:rsidTr="00580C09">
        <w:trPr>
          <w:trHeight w:val="476"/>
        </w:trPr>
        <w:tc>
          <w:tcPr>
            <w:tcW w:w="2444" w:type="pct"/>
            <w:vAlign w:val="center"/>
          </w:tcPr>
          <w:p w14:paraId="6E355254" w14:textId="77777777" w:rsidR="00FA12E4" w:rsidRDefault="00FA12E4" w:rsidP="00580C09">
            <w:pPr>
              <w:pStyle w:val="akceptace"/>
            </w:pPr>
            <w:r>
              <w:fldChar w:fldCharType="begin">
                <w:ffData>
                  <w:name w:val="Zaškrtávací1"/>
                  <w:enabled/>
                  <w:calcOnExit w:val="0"/>
                  <w:checkBox>
                    <w:sizeAuto/>
                    <w:default w:val="0"/>
                  </w:checkBox>
                </w:ffData>
              </w:fldChar>
            </w:r>
            <w:bookmarkStart w:id="6" w:name="Zaškrtávací1"/>
            <w:r>
              <w:instrText xml:space="preserve"> FORMCHECKBOX </w:instrText>
            </w:r>
            <w:r w:rsidR="00580C09">
              <w:fldChar w:fldCharType="separate"/>
            </w:r>
            <w:r>
              <w:fldChar w:fldCharType="end"/>
            </w:r>
            <w:bookmarkEnd w:id="6"/>
            <w:r>
              <w:tab/>
              <w:t>akceptováno bez výhrad</w:t>
            </w:r>
          </w:p>
        </w:tc>
        <w:tc>
          <w:tcPr>
            <w:tcW w:w="2556" w:type="pct"/>
            <w:vAlign w:val="center"/>
          </w:tcPr>
          <w:p w14:paraId="0EA458A1" w14:textId="77777777" w:rsidR="00FA12E4" w:rsidRDefault="00FA12E4" w:rsidP="00580C09">
            <w:pPr>
              <w:pStyle w:val="akceptace"/>
            </w:pPr>
            <w:r>
              <w:fldChar w:fldCharType="begin">
                <w:ffData>
                  <w:name w:val="Zaškrtávací3"/>
                  <w:enabled/>
                  <w:calcOnExit w:val="0"/>
                  <w:checkBox>
                    <w:sizeAuto/>
                    <w:default w:val="0"/>
                  </w:checkBox>
                </w:ffData>
              </w:fldChar>
            </w:r>
            <w:bookmarkStart w:id="7" w:name="Zaškrtávací3"/>
            <w:r>
              <w:instrText xml:space="preserve"> FORMCHECKBOX </w:instrText>
            </w:r>
            <w:r w:rsidR="00580C09">
              <w:fldChar w:fldCharType="separate"/>
            </w:r>
            <w:r>
              <w:fldChar w:fldCharType="end"/>
            </w:r>
            <w:bookmarkEnd w:id="7"/>
            <w:r>
              <w:tab/>
            </w:r>
            <w:r w:rsidRPr="00EC1B30">
              <w:t>neakceptováno</w:t>
            </w:r>
            <w:r>
              <w:t>,</w:t>
            </w:r>
            <w:r w:rsidRPr="00EC1B30">
              <w:t xml:space="preserve"> k přepracování</w:t>
            </w:r>
          </w:p>
        </w:tc>
      </w:tr>
      <w:tr w:rsidR="00FA12E4" w14:paraId="21E2C158" w14:textId="77777777" w:rsidTr="00580C09">
        <w:trPr>
          <w:trHeight w:val="865"/>
        </w:trPr>
        <w:tc>
          <w:tcPr>
            <w:tcW w:w="2444" w:type="pct"/>
          </w:tcPr>
          <w:p w14:paraId="6BE28905" w14:textId="77777777" w:rsidR="00FA12E4" w:rsidRDefault="00FA12E4" w:rsidP="00580C09">
            <w:pPr>
              <w:pStyle w:val="akceptace"/>
            </w:pPr>
            <w:r>
              <w:fldChar w:fldCharType="begin">
                <w:ffData>
                  <w:name w:val="Zaškrtávací2"/>
                  <w:enabled/>
                  <w:calcOnExit w:val="0"/>
                  <w:checkBox>
                    <w:sizeAuto/>
                    <w:default w:val="0"/>
                  </w:checkBox>
                </w:ffData>
              </w:fldChar>
            </w:r>
            <w:r>
              <w:instrText xml:space="preserve"> FORMCHECKBOX </w:instrText>
            </w:r>
            <w:r w:rsidR="00580C09">
              <w:fldChar w:fldCharType="separate"/>
            </w:r>
            <w:r>
              <w:fldChar w:fldCharType="end"/>
            </w:r>
            <w:r>
              <w:tab/>
              <w:t>akceptováno částečně, s výhradami</w:t>
            </w:r>
          </w:p>
        </w:tc>
        <w:tc>
          <w:tcPr>
            <w:tcW w:w="2556" w:type="pct"/>
            <w:vAlign w:val="center"/>
          </w:tcPr>
          <w:p w14:paraId="6CAF732F" w14:textId="77777777" w:rsidR="00FA12E4" w:rsidRDefault="00FA12E4" w:rsidP="00580C09">
            <w:pPr>
              <w:pStyle w:val="akceptace"/>
            </w:pPr>
            <w:r>
              <w:fldChar w:fldCharType="begin">
                <w:ffData>
                  <w:name w:val=""/>
                  <w:enabled/>
                  <w:calcOnExit w:val="0"/>
                  <w:checkBox>
                    <w:sizeAuto/>
                    <w:default w:val="0"/>
                  </w:checkBox>
                </w:ffData>
              </w:fldChar>
            </w:r>
            <w:r>
              <w:instrText xml:space="preserve"> FORMCHECKBOX </w:instrText>
            </w:r>
            <w:r w:rsidR="00580C09">
              <w:fldChar w:fldCharType="separate"/>
            </w:r>
            <w:r>
              <w:fldChar w:fldCharType="end"/>
            </w:r>
            <w:r>
              <w:tab/>
            </w:r>
            <w:r w:rsidRPr="00EC1B30">
              <w:t>neakceptováno</w:t>
            </w:r>
            <w:r>
              <w:t xml:space="preserve"> s následným odstoupením od smlouvy</w:t>
            </w:r>
          </w:p>
        </w:tc>
      </w:tr>
    </w:tbl>
    <w:p w14:paraId="13201CC5" w14:textId="77777777" w:rsidR="00FA12E4" w:rsidRDefault="00FA12E4" w:rsidP="00FA12E4">
      <w:pPr>
        <w:pStyle w:val="mezera"/>
      </w:pPr>
    </w:p>
    <w:p w14:paraId="51FC7633" w14:textId="77777777" w:rsidR="00FA12E4" w:rsidRDefault="00FA12E4" w:rsidP="00FA12E4">
      <w:pPr>
        <w:pStyle w:val="zvr-nedostatky"/>
      </w:pPr>
      <w:r>
        <w:lastRenderedPageBreak/>
        <w:t>Seznam nedostatků/vad:</w:t>
      </w:r>
    </w:p>
    <w:tbl>
      <w:tblPr>
        <w:tblW w:w="5000" w:type="pct"/>
        <w:tblCellMar>
          <w:left w:w="71" w:type="dxa"/>
          <w:right w:w="71" w:type="dxa"/>
        </w:tblCellMar>
        <w:tblLook w:val="0000" w:firstRow="0" w:lastRow="0" w:firstColumn="0" w:lastColumn="0" w:noHBand="0" w:noVBand="0"/>
      </w:tblPr>
      <w:tblGrid>
        <w:gridCol w:w="1288"/>
        <w:gridCol w:w="4699"/>
        <w:gridCol w:w="3063"/>
      </w:tblGrid>
      <w:tr w:rsidR="00FA12E4" w:rsidRPr="00AD6464" w14:paraId="38CAE12E" w14:textId="77777777" w:rsidTr="00580C09">
        <w:trPr>
          <w:trHeight w:val="520"/>
        </w:trPr>
        <w:tc>
          <w:tcPr>
            <w:tcW w:w="712" w:type="pct"/>
            <w:tcBorders>
              <w:top w:val="single" w:sz="8" w:space="0" w:color="000000"/>
              <w:left w:val="single" w:sz="8" w:space="0" w:color="000000"/>
              <w:bottom w:val="single" w:sz="8" w:space="0" w:color="000000"/>
            </w:tcBorders>
            <w:vAlign w:val="center"/>
          </w:tcPr>
          <w:p w14:paraId="5D4F6B0D" w14:textId="77777777" w:rsidR="00FA12E4" w:rsidRPr="00B8531A" w:rsidRDefault="00FA12E4" w:rsidP="00580C09">
            <w:pPr>
              <w:pStyle w:val="seznamnedostatk-nadpis"/>
            </w:pPr>
            <w:r w:rsidRPr="00B8531A">
              <w:t>Pořadové číslo</w:t>
            </w:r>
          </w:p>
        </w:tc>
        <w:tc>
          <w:tcPr>
            <w:tcW w:w="2596" w:type="pct"/>
            <w:tcBorders>
              <w:top w:val="single" w:sz="8" w:space="0" w:color="000000"/>
              <w:left w:val="single" w:sz="4" w:space="0" w:color="000000"/>
              <w:bottom w:val="single" w:sz="8" w:space="0" w:color="000000"/>
            </w:tcBorders>
            <w:vAlign w:val="center"/>
          </w:tcPr>
          <w:p w14:paraId="4ACABA79" w14:textId="77777777" w:rsidR="00FA12E4" w:rsidRPr="00B8531A" w:rsidRDefault="00FA12E4" w:rsidP="00580C09">
            <w:pPr>
              <w:pStyle w:val="seznamnedostatk-nadpis"/>
            </w:pPr>
            <w:r w:rsidRPr="00B8531A">
              <w:t>Popis nedostatku/vady</w:t>
            </w:r>
          </w:p>
        </w:tc>
        <w:tc>
          <w:tcPr>
            <w:tcW w:w="1693" w:type="pct"/>
            <w:tcBorders>
              <w:top w:val="single" w:sz="8" w:space="0" w:color="000000"/>
              <w:left w:val="single" w:sz="4" w:space="0" w:color="000000"/>
              <w:bottom w:val="single" w:sz="8" w:space="0" w:color="000000"/>
              <w:right w:val="single" w:sz="8" w:space="0" w:color="000000"/>
            </w:tcBorders>
            <w:vAlign w:val="center"/>
          </w:tcPr>
          <w:p w14:paraId="5E608B3F" w14:textId="77777777" w:rsidR="00FA12E4" w:rsidRPr="00B8531A" w:rsidRDefault="00FA12E4" w:rsidP="00580C09">
            <w:pPr>
              <w:pStyle w:val="seznamnedostatk-nadpis"/>
            </w:pPr>
            <w:r w:rsidRPr="00B8531A">
              <w:t>Poznámka</w:t>
            </w:r>
          </w:p>
        </w:tc>
      </w:tr>
      <w:tr w:rsidR="00FA12E4" w:rsidRPr="00AD6464" w14:paraId="33F4280C" w14:textId="77777777" w:rsidTr="00580C09">
        <w:trPr>
          <w:trHeight w:val="1960"/>
        </w:trPr>
        <w:tc>
          <w:tcPr>
            <w:tcW w:w="712" w:type="pct"/>
            <w:tcBorders>
              <w:top w:val="single" w:sz="8" w:space="0" w:color="000000"/>
              <w:left w:val="single" w:sz="8" w:space="0" w:color="000000"/>
              <w:bottom w:val="single" w:sz="4" w:space="0" w:color="000000"/>
            </w:tcBorders>
          </w:tcPr>
          <w:p w14:paraId="5A2D6DC3" w14:textId="77777777" w:rsidR="00FA12E4" w:rsidRPr="00B8531A" w:rsidRDefault="00FA12E4" w:rsidP="00580C09">
            <w:pPr>
              <w:pStyle w:val="seznamnedostatk-poad"/>
            </w:pPr>
            <w:r w:rsidRPr="00B8531A">
              <w:t>1</w:t>
            </w:r>
          </w:p>
        </w:tc>
        <w:tc>
          <w:tcPr>
            <w:tcW w:w="2596" w:type="pct"/>
            <w:tcBorders>
              <w:top w:val="single" w:sz="8" w:space="0" w:color="000000"/>
              <w:left w:val="single" w:sz="4" w:space="0" w:color="000000"/>
              <w:bottom w:val="single" w:sz="4" w:space="0" w:color="000000"/>
            </w:tcBorders>
          </w:tcPr>
          <w:p w14:paraId="1BD8B9B1" w14:textId="77777777" w:rsidR="00FA12E4" w:rsidRPr="00B8531A" w:rsidRDefault="00FA12E4" w:rsidP="00580C09">
            <w:pPr>
              <w:pStyle w:val="seznamnedostatk"/>
            </w:pPr>
          </w:p>
        </w:tc>
        <w:tc>
          <w:tcPr>
            <w:tcW w:w="1693" w:type="pct"/>
            <w:tcBorders>
              <w:top w:val="single" w:sz="8" w:space="0" w:color="000000"/>
              <w:left w:val="single" w:sz="4" w:space="0" w:color="000000"/>
              <w:bottom w:val="single" w:sz="4" w:space="0" w:color="000000"/>
              <w:right w:val="single" w:sz="8" w:space="0" w:color="000000"/>
            </w:tcBorders>
          </w:tcPr>
          <w:p w14:paraId="64588BB2" w14:textId="77777777" w:rsidR="00FA12E4" w:rsidRPr="00B8531A" w:rsidRDefault="00FA12E4" w:rsidP="00580C09">
            <w:pPr>
              <w:pStyle w:val="seznamnedostatk"/>
            </w:pPr>
          </w:p>
        </w:tc>
      </w:tr>
      <w:tr w:rsidR="00FA12E4" w:rsidRPr="00AD6464" w14:paraId="31078933" w14:textId="77777777" w:rsidTr="00580C09">
        <w:trPr>
          <w:trHeight w:val="2110"/>
        </w:trPr>
        <w:tc>
          <w:tcPr>
            <w:tcW w:w="712" w:type="pct"/>
            <w:tcBorders>
              <w:top w:val="single" w:sz="4" w:space="0" w:color="000000"/>
              <w:left w:val="single" w:sz="8" w:space="0" w:color="000000"/>
              <w:bottom w:val="single" w:sz="4" w:space="0" w:color="000000"/>
            </w:tcBorders>
          </w:tcPr>
          <w:p w14:paraId="38B11BEB" w14:textId="77777777" w:rsidR="00FA12E4" w:rsidRPr="00B8531A" w:rsidRDefault="00FA12E4" w:rsidP="00580C09">
            <w:pPr>
              <w:pStyle w:val="seznamnedostatk-poad"/>
            </w:pPr>
            <w:r w:rsidRPr="00B8531A">
              <w:t>2</w:t>
            </w:r>
          </w:p>
        </w:tc>
        <w:tc>
          <w:tcPr>
            <w:tcW w:w="2596" w:type="pct"/>
            <w:tcBorders>
              <w:top w:val="single" w:sz="4" w:space="0" w:color="000000"/>
              <w:left w:val="single" w:sz="4" w:space="0" w:color="000000"/>
              <w:bottom w:val="single" w:sz="4" w:space="0" w:color="000000"/>
            </w:tcBorders>
          </w:tcPr>
          <w:p w14:paraId="7D88CBC0" w14:textId="77777777" w:rsidR="00FA12E4" w:rsidRPr="00B8531A" w:rsidRDefault="00FA12E4" w:rsidP="00580C09">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03FD8C99" w14:textId="77777777" w:rsidR="00FA12E4" w:rsidRPr="00B8531A" w:rsidRDefault="00FA12E4" w:rsidP="00580C09">
            <w:pPr>
              <w:pStyle w:val="seznamnedostatk"/>
            </w:pPr>
          </w:p>
        </w:tc>
      </w:tr>
      <w:tr w:rsidR="00FA12E4" w:rsidRPr="00AD6464" w14:paraId="6DEABAB8" w14:textId="77777777" w:rsidTr="00580C09">
        <w:trPr>
          <w:trHeight w:val="1843"/>
        </w:trPr>
        <w:tc>
          <w:tcPr>
            <w:tcW w:w="712" w:type="pct"/>
            <w:tcBorders>
              <w:top w:val="single" w:sz="4" w:space="0" w:color="000000"/>
              <w:left w:val="single" w:sz="8" w:space="0" w:color="000000"/>
              <w:bottom w:val="single" w:sz="4" w:space="0" w:color="000000"/>
            </w:tcBorders>
          </w:tcPr>
          <w:p w14:paraId="0927252D" w14:textId="77777777" w:rsidR="00FA12E4" w:rsidRPr="00B8531A" w:rsidRDefault="00FA12E4" w:rsidP="00580C09">
            <w:pPr>
              <w:pStyle w:val="seznamnedostatk-poad"/>
            </w:pPr>
            <w:r w:rsidRPr="00B8531A">
              <w:t>3</w:t>
            </w:r>
          </w:p>
        </w:tc>
        <w:tc>
          <w:tcPr>
            <w:tcW w:w="2596" w:type="pct"/>
            <w:tcBorders>
              <w:top w:val="single" w:sz="4" w:space="0" w:color="000000"/>
              <w:left w:val="single" w:sz="4" w:space="0" w:color="000000"/>
              <w:bottom w:val="single" w:sz="4" w:space="0" w:color="000000"/>
            </w:tcBorders>
          </w:tcPr>
          <w:p w14:paraId="3DC9D2F0" w14:textId="77777777" w:rsidR="00FA12E4" w:rsidRPr="00B8531A" w:rsidRDefault="00FA12E4" w:rsidP="00580C09">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02AE25BF" w14:textId="77777777" w:rsidR="00FA12E4" w:rsidRPr="00B8531A" w:rsidRDefault="00FA12E4" w:rsidP="00580C09">
            <w:pPr>
              <w:pStyle w:val="seznamnedostatk"/>
            </w:pPr>
          </w:p>
        </w:tc>
      </w:tr>
    </w:tbl>
    <w:p w14:paraId="610A16BC" w14:textId="77777777" w:rsidR="00FA12E4" w:rsidRDefault="00FA12E4" w:rsidP="00FA12E4">
      <w:pPr>
        <w:pStyle w:val="mezera"/>
      </w:pPr>
    </w:p>
    <w:p w14:paraId="5B171ECF" w14:textId="77777777" w:rsidR="00FA12E4" w:rsidRDefault="00FA12E4" w:rsidP="00FA12E4">
      <w:pPr>
        <w:pStyle w:val="zvr-nedostatky"/>
      </w:pPr>
      <w:r>
        <w:t xml:space="preserve">Termín pro odstranění nedostatků/vad, v případě akceptace se závěrem „akceptováno částečně s výhradami“ či „neakceptováno k přepracování“: do </w:t>
      </w:r>
      <w:r>
        <w:fldChar w:fldCharType="begin">
          <w:ffData>
            <w:name w:val="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105D659" w14:textId="77777777" w:rsidR="00FA12E4" w:rsidRDefault="00FA12E4" w:rsidP="00FA12E4">
      <w:pPr>
        <w:pStyle w:val="stejnopisy"/>
        <w:rPr>
          <w:b/>
        </w:rPr>
      </w:pPr>
      <w:r w:rsidRPr="00FF4CAE">
        <w:t>Tento protokol byl vyhotoven ve třech stejnopisech, z nichž objednatel obdrží dva a zhotovitel jeden.</w:t>
      </w:r>
    </w:p>
    <w:p w14:paraId="77FCE46D" w14:textId="77777777" w:rsidR="00FA12E4" w:rsidRPr="00FF4CAE" w:rsidRDefault="00FA12E4" w:rsidP="00FA12E4">
      <w:pPr>
        <w:pStyle w:val="mezera"/>
      </w:pPr>
    </w:p>
    <w:tbl>
      <w:tblPr>
        <w:tblW w:w="0" w:type="auto"/>
        <w:tblLayout w:type="fixed"/>
        <w:tblLook w:val="04A0" w:firstRow="1" w:lastRow="0" w:firstColumn="1" w:lastColumn="0" w:noHBand="0" w:noVBand="1"/>
      </w:tblPr>
      <w:tblGrid>
        <w:gridCol w:w="3969"/>
        <w:gridCol w:w="1134"/>
        <w:gridCol w:w="3969"/>
      </w:tblGrid>
      <w:tr w:rsidR="00FA12E4" w:rsidRPr="007D72AD" w14:paraId="777916A6" w14:textId="77777777" w:rsidTr="00580C09">
        <w:trPr>
          <w:trHeight w:val="1701"/>
        </w:trPr>
        <w:tc>
          <w:tcPr>
            <w:tcW w:w="3969" w:type="dxa"/>
            <w:tcBorders>
              <w:bottom w:val="dotted" w:sz="4" w:space="0" w:color="auto"/>
            </w:tcBorders>
            <w:vAlign w:val="bottom"/>
          </w:tcPr>
          <w:p w14:paraId="3BD43078" w14:textId="77777777" w:rsidR="00FA12E4" w:rsidRPr="007D72AD" w:rsidRDefault="00FA12E4" w:rsidP="00580C09">
            <w:pPr>
              <w:pStyle w:val="kde-datum"/>
            </w:pPr>
            <w:r w:rsidRPr="007D72AD">
              <w:t xml:space="preserve">V </w:t>
            </w:r>
            <w:r>
              <w:t>Praze</w:t>
            </w:r>
            <w:r w:rsidRPr="007D72AD">
              <w:t xml:space="preserve"> dne </w:t>
            </w:r>
            <w:r>
              <w:fldChar w:fldCharType="begin">
                <w:ffData>
                  <w:name w:val="objedna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c>
          <w:tcPr>
            <w:tcW w:w="1134" w:type="dxa"/>
            <w:vAlign w:val="bottom"/>
          </w:tcPr>
          <w:p w14:paraId="565443A2" w14:textId="77777777" w:rsidR="00FA12E4" w:rsidRPr="007D72AD" w:rsidRDefault="00FA12E4" w:rsidP="00580C09">
            <w:pPr>
              <w:pStyle w:val="kde-datum"/>
            </w:pPr>
          </w:p>
        </w:tc>
        <w:tc>
          <w:tcPr>
            <w:tcW w:w="3969" w:type="dxa"/>
            <w:tcBorders>
              <w:bottom w:val="dotted" w:sz="4" w:space="0" w:color="auto"/>
            </w:tcBorders>
            <w:vAlign w:val="bottom"/>
          </w:tcPr>
          <w:p w14:paraId="79B38819" w14:textId="16670B26" w:rsidR="00FA12E4" w:rsidRPr="007D72AD" w:rsidRDefault="00FA12E4" w:rsidP="00580C09">
            <w:pPr>
              <w:pStyle w:val="kde-datum"/>
            </w:pPr>
            <w:r w:rsidRPr="007D72AD">
              <w:t xml:space="preserve">V </w:t>
            </w:r>
            <w:r>
              <w:t xml:space="preserve">            </w:t>
            </w:r>
            <w:r w:rsidRPr="007D72AD">
              <w:t xml:space="preserve">dne </w:t>
            </w:r>
            <w:r>
              <w:fldChar w:fldCharType="begin">
                <w:ffData>
                  <w:name w:val="zhotovi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r>
      <w:tr w:rsidR="00FA12E4" w:rsidRPr="00912A39" w14:paraId="00C69659" w14:textId="77777777" w:rsidTr="00580C09">
        <w:tc>
          <w:tcPr>
            <w:tcW w:w="3969" w:type="dxa"/>
            <w:tcBorders>
              <w:top w:val="dotted" w:sz="4" w:space="0" w:color="auto"/>
              <w:bottom w:val="single" w:sz="4" w:space="0" w:color="auto"/>
            </w:tcBorders>
          </w:tcPr>
          <w:p w14:paraId="7B66C9F9" w14:textId="77777777" w:rsidR="00FA12E4" w:rsidRPr="00912A39" w:rsidRDefault="00FA12E4" w:rsidP="00580C09">
            <w:pPr>
              <w:pStyle w:val="podpis"/>
              <w:keepNext/>
            </w:pPr>
          </w:p>
        </w:tc>
        <w:tc>
          <w:tcPr>
            <w:tcW w:w="1134" w:type="dxa"/>
          </w:tcPr>
          <w:p w14:paraId="315F5669" w14:textId="77777777" w:rsidR="00FA12E4" w:rsidRPr="00912A39" w:rsidRDefault="00FA12E4" w:rsidP="00580C09">
            <w:pPr>
              <w:pStyle w:val="podpis"/>
              <w:keepNext/>
            </w:pPr>
          </w:p>
        </w:tc>
        <w:tc>
          <w:tcPr>
            <w:tcW w:w="3969" w:type="dxa"/>
            <w:tcBorders>
              <w:top w:val="dotted" w:sz="4" w:space="0" w:color="auto"/>
              <w:bottom w:val="single" w:sz="4" w:space="0" w:color="auto"/>
            </w:tcBorders>
          </w:tcPr>
          <w:p w14:paraId="3182C4D9" w14:textId="77777777" w:rsidR="00FA12E4" w:rsidRPr="003628BE" w:rsidRDefault="00FA12E4" w:rsidP="00580C09">
            <w:pPr>
              <w:pStyle w:val="podpis"/>
              <w:keepNext/>
            </w:pPr>
          </w:p>
        </w:tc>
      </w:tr>
      <w:tr w:rsidR="00FA12E4" w:rsidRPr="00912A39" w14:paraId="39764690" w14:textId="77777777" w:rsidTr="00580C09">
        <w:tc>
          <w:tcPr>
            <w:tcW w:w="3969" w:type="dxa"/>
            <w:tcBorders>
              <w:top w:val="single" w:sz="4" w:space="0" w:color="auto"/>
            </w:tcBorders>
          </w:tcPr>
          <w:p w14:paraId="5D827BD1" w14:textId="77777777" w:rsidR="00FA12E4" w:rsidRPr="003628BE" w:rsidRDefault="00FA12E4" w:rsidP="00580C09">
            <w:pPr>
              <w:pStyle w:val="podpis-fce"/>
              <w:keepLines w:val="0"/>
            </w:pPr>
            <w:r w:rsidRPr="003628BE">
              <w:t xml:space="preserve">podpis zástupce </w:t>
            </w:r>
            <w:r>
              <w:t>zhotovitele</w:t>
            </w:r>
          </w:p>
        </w:tc>
        <w:tc>
          <w:tcPr>
            <w:tcW w:w="1134" w:type="dxa"/>
          </w:tcPr>
          <w:p w14:paraId="71D4F690" w14:textId="77777777" w:rsidR="00FA12E4" w:rsidRPr="00912A39" w:rsidRDefault="00FA12E4" w:rsidP="00580C09">
            <w:pPr>
              <w:pStyle w:val="podpis-fce"/>
              <w:keepLines w:val="0"/>
            </w:pPr>
          </w:p>
        </w:tc>
        <w:tc>
          <w:tcPr>
            <w:tcW w:w="3969" w:type="dxa"/>
            <w:tcBorders>
              <w:top w:val="single" w:sz="4" w:space="0" w:color="auto"/>
            </w:tcBorders>
          </w:tcPr>
          <w:p w14:paraId="1203DE5D" w14:textId="77777777" w:rsidR="00FA12E4" w:rsidRPr="00912A39" w:rsidRDefault="00FA12E4" w:rsidP="00580C09">
            <w:pPr>
              <w:pStyle w:val="podpis-fce"/>
              <w:keepLines w:val="0"/>
            </w:pPr>
            <w:r w:rsidRPr="00912A39">
              <w:t xml:space="preserve">podpis </w:t>
            </w:r>
            <w:r>
              <w:t>zástupce objednatele</w:t>
            </w:r>
          </w:p>
        </w:tc>
      </w:tr>
    </w:tbl>
    <w:p w14:paraId="097DE5AC" w14:textId="77777777" w:rsidR="00FA12E4" w:rsidRPr="002D4741" w:rsidRDefault="00FA12E4" w:rsidP="00FA12E4">
      <w:pPr>
        <w:pStyle w:val="mezera"/>
      </w:pPr>
    </w:p>
    <w:p w14:paraId="3DE0A56A" w14:textId="77777777" w:rsidR="00FA12E4" w:rsidRPr="00E224E3" w:rsidRDefault="00FA12E4" w:rsidP="00FA12E4">
      <w:pPr>
        <w:pStyle w:val="mezera"/>
        <w:rPr>
          <w:rFonts w:ascii="Arial" w:hAnsi="Arial"/>
          <w:sz w:val="20"/>
          <w:szCs w:val="24"/>
          <w:lang w:eastAsia="x-none"/>
        </w:rPr>
      </w:pPr>
    </w:p>
    <w:p w14:paraId="6E36BA9B" w14:textId="77777777" w:rsidR="00FA12E4" w:rsidRDefault="00FA12E4" w:rsidP="00FA12E4">
      <w:pPr>
        <w:pStyle w:val="mezera"/>
      </w:pPr>
    </w:p>
    <w:p w14:paraId="44A1CA1D" w14:textId="77777777" w:rsidR="00FA12E4" w:rsidRPr="008C1EE9" w:rsidRDefault="00FA12E4" w:rsidP="00FA12E4">
      <w:pPr>
        <w:rPr>
          <w:szCs w:val="20"/>
        </w:rPr>
      </w:pPr>
    </w:p>
    <w:p w14:paraId="2BC817E8" w14:textId="77777777" w:rsidR="00FA12E4" w:rsidRDefault="00FA12E4" w:rsidP="001927CC">
      <w:pPr>
        <w:pStyle w:val="mezera"/>
      </w:pPr>
    </w:p>
    <w:sectPr w:rsidR="00FA12E4">
      <w:footerReference w:type="default" r:id="rId17"/>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8F5C6" w14:textId="77777777" w:rsidR="00580C09" w:rsidRDefault="00580C09">
      <w:r>
        <w:separator/>
      </w:r>
    </w:p>
  </w:endnote>
  <w:endnote w:type="continuationSeparator" w:id="0">
    <w:p w14:paraId="45A716C5" w14:textId="77777777" w:rsidR="00580C09" w:rsidRDefault="00580C09">
      <w:r>
        <w:continuationSeparator/>
      </w:r>
    </w:p>
  </w:endnote>
  <w:endnote w:type="continuationNotice" w:id="1">
    <w:p w14:paraId="14853028" w14:textId="77777777" w:rsidR="003E524A" w:rsidRDefault="003E52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05209"/>
      <w:docPartObj>
        <w:docPartGallery w:val="Page Numbers (Bottom of Page)"/>
        <w:docPartUnique/>
      </w:docPartObj>
    </w:sdtPr>
    <w:sdtContent>
      <w:sdt>
        <w:sdtPr>
          <w:id w:val="-1705238520"/>
          <w:docPartObj>
            <w:docPartGallery w:val="Page Numbers (Top of Page)"/>
            <w:docPartUnique/>
          </w:docPartObj>
        </w:sdtPr>
        <w:sdtContent>
          <w:p w14:paraId="54A644B6" w14:textId="77777777" w:rsidR="00580C09" w:rsidRPr="00411E75" w:rsidRDefault="00580C09" w:rsidP="00411E75">
            <w:pPr>
              <w:pStyle w:val="Zpat"/>
            </w:pPr>
            <w:r w:rsidRPr="00282AEB">
              <w:fldChar w:fldCharType="begin"/>
            </w:r>
            <w:r w:rsidRPr="00282AEB">
              <w:instrText>PAGE</w:instrText>
            </w:r>
            <w:r w:rsidRPr="00282AEB">
              <w:fldChar w:fldCharType="separate"/>
            </w:r>
            <w:r>
              <w:rPr>
                <w:noProof/>
              </w:rPr>
              <w:t>4</w:t>
            </w:r>
            <w:r w:rsidRPr="00282AEB">
              <w:fldChar w:fldCharType="end"/>
            </w:r>
            <w:r w:rsidRPr="00282AEB">
              <w:t>/</w:t>
            </w:r>
            <w:r w:rsidRPr="00282AEB">
              <w:fldChar w:fldCharType="begin"/>
            </w:r>
            <w:r w:rsidRPr="00282AEB">
              <w:instrText>NUMPAGES</w:instrText>
            </w:r>
            <w:r w:rsidRPr="00282AEB">
              <w:fldChar w:fldCharType="separate"/>
            </w:r>
            <w:r>
              <w:rPr>
                <w:noProof/>
              </w:rPr>
              <w:t>11</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7945B" w14:textId="77777777" w:rsidR="00580C09" w:rsidRDefault="00580C09">
      <w:r>
        <w:separator/>
      </w:r>
    </w:p>
  </w:footnote>
  <w:footnote w:type="continuationSeparator" w:id="0">
    <w:p w14:paraId="6BB1AE78" w14:textId="77777777" w:rsidR="00580C09" w:rsidRDefault="00580C09">
      <w:r>
        <w:continuationSeparator/>
      </w:r>
    </w:p>
  </w:footnote>
  <w:footnote w:type="continuationNotice" w:id="1">
    <w:p w14:paraId="6462B264" w14:textId="77777777" w:rsidR="003E524A" w:rsidRDefault="003E524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F8CF41E"/>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A10422"/>
    <w:multiLevelType w:val="hybridMultilevel"/>
    <w:tmpl w:val="8E6681E0"/>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79716B2"/>
    <w:multiLevelType w:val="hybridMultilevel"/>
    <w:tmpl w:val="B48013B2"/>
    <w:lvl w:ilvl="0" w:tplc="0832BE20">
      <w:start w:val="1"/>
      <w:numFmt w:val="decimal"/>
      <w:pStyle w:val="vet2st-slo"/>
      <w:lvlText w:val="%1."/>
      <w:lvlJc w:val="left"/>
      <w:pPr>
        <w:ind w:left="1571" w:hanging="360"/>
      </w:pPr>
      <w:rPr>
        <w:rFonts w:ascii="Arial" w:hAnsi="Arial" w:hint="default"/>
        <w:b w:val="0"/>
        <w:i w:val="0"/>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D0258F1"/>
    <w:multiLevelType w:val="hybridMultilevel"/>
    <w:tmpl w:val="11D0A102"/>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4B6313"/>
    <w:multiLevelType w:val="hybridMultilevel"/>
    <w:tmpl w:val="276A560A"/>
    <w:lvl w:ilvl="0" w:tplc="592C8958">
      <w:start w:val="1"/>
      <w:numFmt w:val="lowerLetter"/>
      <w:pStyle w:val="vet1st-psmeno"/>
      <w:lvlText w:val="%1)"/>
      <w:lvlJc w:val="left"/>
      <w:pPr>
        <w:ind w:left="1287" w:hanging="360"/>
      </w:pPr>
      <w:rPr>
        <w:rFonts w:ascii="Arial" w:hAnsi="Arial" w:hint="default"/>
        <w:b w:val="0"/>
        <w:i w:val="0"/>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7"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B610C3B"/>
    <w:multiLevelType w:val="hybridMultilevel"/>
    <w:tmpl w:val="92A67C42"/>
    <w:lvl w:ilvl="0" w:tplc="53B017F0">
      <w:start w:val="1"/>
      <w:numFmt w:val="decimal"/>
      <w:lvlText w:val="%1)"/>
      <w:lvlJc w:val="left"/>
      <w:pPr>
        <w:ind w:left="1353" w:hanging="360"/>
      </w:pPr>
      <w:rPr>
        <w:rFonts w:ascii="Arial" w:eastAsia="Times New Roman" w:hAnsi="Arial" w:cs="Arial" w:hint="default"/>
        <w:b w:val="0"/>
        <w:bCs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7"/>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36"/>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2"/>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10"/>
  </w:num>
  <w:num w:numId="35">
    <w:abstractNumId w:val="7"/>
  </w:num>
  <w:num w:numId="36">
    <w:abstractNumId w:val="7"/>
    <w:lvlOverride w:ilvl="0">
      <w:startOverride w:val="1"/>
    </w:lvlOverride>
  </w:num>
  <w:num w:numId="37">
    <w:abstractNumId w:val="33"/>
  </w:num>
  <w:num w:numId="38">
    <w:abstractNumId w:val="11"/>
  </w:num>
  <w:num w:numId="39">
    <w:abstractNumId w:val="27"/>
  </w:num>
  <w:num w:numId="40">
    <w:abstractNumId w:val="34"/>
  </w:num>
  <w:num w:numId="41">
    <w:abstractNumId w:val="31"/>
  </w:num>
  <w:num w:numId="42">
    <w:abstractNumId w:val="9"/>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0F"/>
    <w:rsid w:val="00021EEF"/>
    <w:rsid w:val="00024A66"/>
    <w:rsid w:val="00026646"/>
    <w:rsid w:val="00032A87"/>
    <w:rsid w:val="00033DCF"/>
    <w:rsid w:val="00041EE4"/>
    <w:rsid w:val="0004344A"/>
    <w:rsid w:val="00043522"/>
    <w:rsid w:val="0004385E"/>
    <w:rsid w:val="00046F29"/>
    <w:rsid w:val="000518A3"/>
    <w:rsid w:val="00052FE4"/>
    <w:rsid w:val="0005452D"/>
    <w:rsid w:val="0005600F"/>
    <w:rsid w:val="00063849"/>
    <w:rsid w:val="000640AD"/>
    <w:rsid w:val="00067C8B"/>
    <w:rsid w:val="00073957"/>
    <w:rsid w:val="000754DC"/>
    <w:rsid w:val="0007551B"/>
    <w:rsid w:val="000814F9"/>
    <w:rsid w:val="00083B9C"/>
    <w:rsid w:val="00091621"/>
    <w:rsid w:val="0009568A"/>
    <w:rsid w:val="000A362F"/>
    <w:rsid w:val="000A6A02"/>
    <w:rsid w:val="000B0723"/>
    <w:rsid w:val="000C26A7"/>
    <w:rsid w:val="000C4170"/>
    <w:rsid w:val="000C4216"/>
    <w:rsid w:val="000C4BF4"/>
    <w:rsid w:val="000D12EC"/>
    <w:rsid w:val="000D1598"/>
    <w:rsid w:val="000D1B05"/>
    <w:rsid w:val="000D1DFF"/>
    <w:rsid w:val="000D29FE"/>
    <w:rsid w:val="000D4808"/>
    <w:rsid w:val="000D7C9B"/>
    <w:rsid w:val="000E5EF1"/>
    <w:rsid w:val="000F1040"/>
    <w:rsid w:val="000F5562"/>
    <w:rsid w:val="000F6443"/>
    <w:rsid w:val="00101695"/>
    <w:rsid w:val="00104728"/>
    <w:rsid w:val="00106B4C"/>
    <w:rsid w:val="00107197"/>
    <w:rsid w:val="00110695"/>
    <w:rsid w:val="001114E9"/>
    <w:rsid w:val="00113CF1"/>
    <w:rsid w:val="001153F5"/>
    <w:rsid w:val="00117D82"/>
    <w:rsid w:val="00124549"/>
    <w:rsid w:val="001377EC"/>
    <w:rsid w:val="00147A4A"/>
    <w:rsid w:val="00154F58"/>
    <w:rsid w:val="00156AF6"/>
    <w:rsid w:val="001606C0"/>
    <w:rsid w:val="00161513"/>
    <w:rsid w:val="001647ED"/>
    <w:rsid w:val="00167AB7"/>
    <w:rsid w:val="001736DF"/>
    <w:rsid w:val="00180EF6"/>
    <w:rsid w:val="00182C43"/>
    <w:rsid w:val="00187E47"/>
    <w:rsid w:val="001927CC"/>
    <w:rsid w:val="00195EBE"/>
    <w:rsid w:val="001A29AB"/>
    <w:rsid w:val="001A53C1"/>
    <w:rsid w:val="001A6E0C"/>
    <w:rsid w:val="001A6E57"/>
    <w:rsid w:val="001B291E"/>
    <w:rsid w:val="001B5BAB"/>
    <w:rsid w:val="001B6178"/>
    <w:rsid w:val="001D46C6"/>
    <w:rsid w:val="001D4E68"/>
    <w:rsid w:val="001D7458"/>
    <w:rsid w:val="001D7E74"/>
    <w:rsid w:val="001E20DC"/>
    <w:rsid w:val="001F1E85"/>
    <w:rsid w:val="00204C4C"/>
    <w:rsid w:val="00211F6F"/>
    <w:rsid w:val="002125EE"/>
    <w:rsid w:val="00213DB3"/>
    <w:rsid w:val="00214B38"/>
    <w:rsid w:val="00216610"/>
    <w:rsid w:val="00222217"/>
    <w:rsid w:val="00230A4B"/>
    <w:rsid w:val="00233362"/>
    <w:rsid w:val="00234803"/>
    <w:rsid w:val="00237D4B"/>
    <w:rsid w:val="002467CF"/>
    <w:rsid w:val="00251B87"/>
    <w:rsid w:val="00261430"/>
    <w:rsid w:val="00261D7B"/>
    <w:rsid w:val="00262132"/>
    <w:rsid w:val="002727A0"/>
    <w:rsid w:val="00275ACC"/>
    <w:rsid w:val="00280E35"/>
    <w:rsid w:val="00282041"/>
    <w:rsid w:val="0029095D"/>
    <w:rsid w:val="00291CF3"/>
    <w:rsid w:val="00297E15"/>
    <w:rsid w:val="002A388C"/>
    <w:rsid w:val="002A4F99"/>
    <w:rsid w:val="002A5015"/>
    <w:rsid w:val="002B3B4E"/>
    <w:rsid w:val="002B5931"/>
    <w:rsid w:val="002C13CC"/>
    <w:rsid w:val="002C39DC"/>
    <w:rsid w:val="002D269D"/>
    <w:rsid w:val="002D3ED1"/>
    <w:rsid w:val="002D7B4D"/>
    <w:rsid w:val="002E4B5A"/>
    <w:rsid w:val="002E5296"/>
    <w:rsid w:val="002E6EF0"/>
    <w:rsid w:val="002E72A9"/>
    <w:rsid w:val="0031086E"/>
    <w:rsid w:val="0031622F"/>
    <w:rsid w:val="00317E23"/>
    <w:rsid w:val="00325E12"/>
    <w:rsid w:val="0032642B"/>
    <w:rsid w:val="00332077"/>
    <w:rsid w:val="0033322F"/>
    <w:rsid w:val="00341DB0"/>
    <w:rsid w:val="00344AF8"/>
    <w:rsid w:val="003511B5"/>
    <w:rsid w:val="003520D9"/>
    <w:rsid w:val="00352B3C"/>
    <w:rsid w:val="003568EF"/>
    <w:rsid w:val="00373619"/>
    <w:rsid w:val="003765EF"/>
    <w:rsid w:val="00381B34"/>
    <w:rsid w:val="00385CA3"/>
    <w:rsid w:val="003A61EA"/>
    <w:rsid w:val="003B0FE3"/>
    <w:rsid w:val="003C05F4"/>
    <w:rsid w:val="003C1F68"/>
    <w:rsid w:val="003C2260"/>
    <w:rsid w:val="003C2D7E"/>
    <w:rsid w:val="003C3459"/>
    <w:rsid w:val="003C4094"/>
    <w:rsid w:val="003E06B4"/>
    <w:rsid w:val="003E3280"/>
    <w:rsid w:val="003E339A"/>
    <w:rsid w:val="003E524A"/>
    <w:rsid w:val="003E66F8"/>
    <w:rsid w:val="003F0B9A"/>
    <w:rsid w:val="003F1E29"/>
    <w:rsid w:val="00400183"/>
    <w:rsid w:val="00400740"/>
    <w:rsid w:val="00403A33"/>
    <w:rsid w:val="0040704B"/>
    <w:rsid w:val="00411E75"/>
    <w:rsid w:val="0041407C"/>
    <w:rsid w:val="00417861"/>
    <w:rsid w:val="00420CF6"/>
    <w:rsid w:val="0042357C"/>
    <w:rsid w:val="00423C70"/>
    <w:rsid w:val="00426164"/>
    <w:rsid w:val="004279E4"/>
    <w:rsid w:val="00433256"/>
    <w:rsid w:val="00437A7B"/>
    <w:rsid w:val="00454B7D"/>
    <w:rsid w:val="00454FF6"/>
    <w:rsid w:val="004575D0"/>
    <w:rsid w:val="00460DAD"/>
    <w:rsid w:val="00461991"/>
    <w:rsid w:val="0046367E"/>
    <w:rsid w:val="004706A0"/>
    <w:rsid w:val="0047315D"/>
    <w:rsid w:val="00473500"/>
    <w:rsid w:val="00475B90"/>
    <w:rsid w:val="00484034"/>
    <w:rsid w:val="00484B4E"/>
    <w:rsid w:val="00486BA6"/>
    <w:rsid w:val="004910AF"/>
    <w:rsid w:val="004932F8"/>
    <w:rsid w:val="00493B28"/>
    <w:rsid w:val="00496046"/>
    <w:rsid w:val="00496D38"/>
    <w:rsid w:val="004A4F58"/>
    <w:rsid w:val="004B02EC"/>
    <w:rsid w:val="004B3B81"/>
    <w:rsid w:val="004B5B8B"/>
    <w:rsid w:val="004C317C"/>
    <w:rsid w:val="004C7DAF"/>
    <w:rsid w:val="004D5CF8"/>
    <w:rsid w:val="004D7928"/>
    <w:rsid w:val="004D7D89"/>
    <w:rsid w:val="004E31A3"/>
    <w:rsid w:val="004E7144"/>
    <w:rsid w:val="004F0A2D"/>
    <w:rsid w:val="00500AE6"/>
    <w:rsid w:val="00507680"/>
    <w:rsid w:val="00514A9F"/>
    <w:rsid w:val="00515315"/>
    <w:rsid w:val="00520686"/>
    <w:rsid w:val="0052192C"/>
    <w:rsid w:val="00521CEC"/>
    <w:rsid w:val="00521FBD"/>
    <w:rsid w:val="005233C4"/>
    <w:rsid w:val="00526736"/>
    <w:rsid w:val="00527272"/>
    <w:rsid w:val="00530E20"/>
    <w:rsid w:val="00533CA0"/>
    <w:rsid w:val="005372F4"/>
    <w:rsid w:val="0053797A"/>
    <w:rsid w:val="00541027"/>
    <w:rsid w:val="0054108B"/>
    <w:rsid w:val="00542091"/>
    <w:rsid w:val="005570C2"/>
    <w:rsid w:val="0056004D"/>
    <w:rsid w:val="00580C09"/>
    <w:rsid w:val="00581C42"/>
    <w:rsid w:val="00581F1C"/>
    <w:rsid w:val="00586AD5"/>
    <w:rsid w:val="00594108"/>
    <w:rsid w:val="005953BA"/>
    <w:rsid w:val="0059691A"/>
    <w:rsid w:val="005A29FB"/>
    <w:rsid w:val="005B4694"/>
    <w:rsid w:val="005B4E98"/>
    <w:rsid w:val="005C5B8C"/>
    <w:rsid w:val="005C6248"/>
    <w:rsid w:val="005D2542"/>
    <w:rsid w:val="005D6EAF"/>
    <w:rsid w:val="005E00BA"/>
    <w:rsid w:val="005E2FB7"/>
    <w:rsid w:val="005E785C"/>
    <w:rsid w:val="005F021E"/>
    <w:rsid w:val="005F24FF"/>
    <w:rsid w:val="005F3A1D"/>
    <w:rsid w:val="005F7A7D"/>
    <w:rsid w:val="00600481"/>
    <w:rsid w:val="006020C5"/>
    <w:rsid w:val="006027CA"/>
    <w:rsid w:val="00602C33"/>
    <w:rsid w:val="006034B5"/>
    <w:rsid w:val="00603E8F"/>
    <w:rsid w:val="006059A8"/>
    <w:rsid w:val="00606711"/>
    <w:rsid w:val="0060677F"/>
    <w:rsid w:val="00611798"/>
    <w:rsid w:val="0061494B"/>
    <w:rsid w:val="00614E54"/>
    <w:rsid w:val="0062137E"/>
    <w:rsid w:val="00622A04"/>
    <w:rsid w:val="00623BED"/>
    <w:rsid w:val="00627649"/>
    <w:rsid w:val="00627780"/>
    <w:rsid w:val="0063559E"/>
    <w:rsid w:val="00635D6D"/>
    <w:rsid w:val="006403D4"/>
    <w:rsid w:val="00655B67"/>
    <w:rsid w:val="006561F4"/>
    <w:rsid w:val="006567B5"/>
    <w:rsid w:val="0065777A"/>
    <w:rsid w:val="006577B1"/>
    <w:rsid w:val="00660A67"/>
    <w:rsid w:val="006639F7"/>
    <w:rsid w:val="00666D72"/>
    <w:rsid w:val="00672FC4"/>
    <w:rsid w:val="006772C2"/>
    <w:rsid w:val="006804B0"/>
    <w:rsid w:val="0069207C"/>
    <w:rsid w:val="00692504"/>
    <w:rsid w:val="006928B6"/>
    <w:rsid w:val="006A09E7"/>
    <w:rsid w:val="006A0EE8"/>
    <w:rsid w:val="006A1521"/>
    <w:rsid w:val="006A2C80"/>
    <w:rsid w:val="006A3F48"/>
    <w:rsid w:val="006A5311"/>
    <w:rsid w:val="006B1CB6"/>
    <w:rsid w:val="006B3110"/>
    <w:rsid w:val="006C0E3A"/>
    <w:rsid w:val="006C4F1E"/>
    <w:rsid w:val="006D0007"/>
    <w:rsid w:val="006D04AB"/>
    <w:rsid w:val="006D06F2"/>
    <w:rsid w:val="006E6D76"/>
    <w:rsid w:val="006F1822"/>
    <w:rsid w:val="006F43CB"/>
    <w:rsid w:val="0070398B"/>
    <w:rsid w:val="0070791B"/>
    <w:rsid w:val="00710C4D"/>
    <w:rsid w:val="0071498A"/>
    <w:rsid w:val="00733976"/>
    <w:rsid w:val="00734794"/>
    <w:rsid w:val="007373C6"/>
    <w:rsid w:val="007406CD"/>
    <w:rsid w:val="007454FF"/>
    <w:rsid w:val="00751FA0"/>
    <w:rsid w:val="00753C12"/>
    <w:rsid w:val="00755B66"/>
    <w:rsid w:val="00763709"/>
    <w:rsid w:val="007640C9"/>
    <w:rsid w:val="007706E6"/>
    <w:rsid w:val="007773D0"/>
    <w:rsid w:val="00777E5C"/>
    <w:rsid w:val="00782D04"/>
    <w:rsid w:val="00783416"/>
    <w:rsid w:val="007879D3"/>
    <w:rsid w:val="0079124A"/>
    <w:rsid w:val="00795653"/>
    <w:rsid w:val="00795954"/>
    <w:rsid w:val="007A0DDD"/>
    <w:rsid w:val="007A0F0F"/>
    <w:rsid w:val="007A2D60"/>
    <w:rsid w:val="007A5BBE"/>
    <w:rsid w:val="007B38AD"/>
    <w:rsid w:val="007C6AB0"/>
    <w:rsid w:val="007D0405"/>
    <w:rsid w:val="007D5DA8"/>
    <w:rsid w:val="0080386C"/>
    <w:rsid w:val="00805A08"/>
    <w:rsid w:val="00805F53"/>
    <w:rsid w:val="0081695A"/>
    <w:rsid w:val="00820121"/>
    <w:rsid w:val="00821B5A"/>
    <w:rsid w:val="00822E68"/>
    <w:rsid w:val="0083402C"/>
    <w:rsid w:val="00842873"/>
    <w:rsid w:val="00844950"/>
    <w:rsid w:val="00845D97"/>
    <w:rsid w:val="00855C0E"/>
    <w:rsid w:val="0085632B"/>
    <w:rsid w:val="00856805"/>
    <w:rsid w:val="008635BA"/>
    <w:rsid w:val="00865C77"/>
    <w:rsid w:val="00866135"/>
    <w:rsid w:val="00872BB3"/>
    <w:rsid w:val="00872F4E"/>
    <w:rsid w:val="00873B1A"/>
    <w:rsid w:val="00877BD8"/>
    <w:rsid w:val="00882F59"/>
    <w:rsid w:val="008834C6"/>
    <w:rsid w:val="0088581E"/>
    <w:rsid w:val="00892089"/>
    <w:rsid w:val="00895E36"/>
    <w:rsid w:val="008A0E69"/>
    <w:rsid w:val="008A40FD"/>
    <w:rsid w:val="008A6B0E"/>
    <w:rsid w:val="008B0BFE"/>
    <w:rsid w:val="008B12F3"/>
    <w:rsid w:val="008B4786"/>
    <w:rsid w:val="008B49F6"/>
    <w:rsid w:val="008B4BB3"/>
    <w:rsid w:val="008B4F9C"/>
    <w:rsid w:val="008C0728"/>
    <w:rsid w:val="008C18E9"/>
    <w:rsid w:val="008C6056"/>
    <w:rsid w:val="008C7BD8"/>
    <w:rsid w:val="008D05E7"/>
    <w:rsid w:val="008D4251"/>
    <w:rsid w:val="008E6E2F"/>
    <w:rsid w:val="008E7144"/>
    <w:rsid w:val="008E7D9D"/>
    <w:rsid w:val="008F6A50"/>
    <w:rsid w:val="00900D6E"/>
    <w:rsid w:val="009068D0"/>
    <w:rsid w:val="009138BC"/>
    <w:rsid w:val="00917487"/>
    <w:rsid w:val="00920805"/>
    <w:rsid w:val="009262DE"/>
    <w:rsid w:val="00926CC6"/>
    <w:rsid w:val="009325B5"/>
    <w:rsid w:val="0094460C"/>
    <w:rsid w:val="009471B1"/>
    <w:rsid w:val="009622C9"/>
    <w:rsid w:val="00964E84"/>
    <w:rsid w:val="00966E29"/>
    <w:rsid w:val="009749B5"/>
    <w:rsid w:val="0097540F"/>
    <w:rsid w:val="00983577"/>
    <w:rsid w:val="00983918"/>
    <w:rsid w:val="00985E1A"/>
    <w:rsid w:val="00986DA6"/>
    <w:rsid w:val="009904B6"/>
    <w:rsid w:val="00993A42"/>
    <w:rsid w:val="009A01DC"/>
    <w:rsid w:val="009A1E6C"/>
    <w:rsid w:val="009A5BB3"/>
    <w:rsid w:val="009A7C20"/>
    <w:rsid w:val="009B0101"/>
    <w:rsid w:val="009B09BB"/>
    <w:rsid w:val="009B3610"/>
    <w:rsid w:val="009C4C4B"/>
    <w:rsid w:val="009D1B53"/>
    <w:rsid w:val="009D1E9A"/>
    <w:rsid w:val="009E5E78"/>
    <w:rsid w:val="00A071D3"/>
    <w:rsid w:val="00A11EB4"/>
    <w:rsid w:val="00A22367"/>
    <w:rsid w:val="00A22428"/>
    <w:rsid w:val="00A22D8D"/>
    <w:rsid w:val="00A30C82"/>
    <w:rsid w:val="00A42477"/>
    <w:rsid w:val="00A53A8A"/>
    <w:rsid w:val="00A55892"/>
    <w:rsid w:val="00A569E3"/>
    <w:rsid w:val="00A6043D"/>
    <w:rsid w:val="00A60CD3"/>
    <w:rsid w:val="00A6795C"/>
    <w:rsid w:val="00A70324"/>
    <w:rsid w:val="00A743EE"/>
    <w:rsid w:val="00A7489E"/>
    <w:rsid w:val="00A7777F"/>
    <w:rsid w:val="00A84BCE"/>
    <w:rsid w:val="00A905B0"/>
    <w:rsid w:val="00A924CE"/>
    <w:rsid w:val="00A963D6"/>
    <w:rsid w:val="00A96EF1"/>
    <w:rsid w:val="00AA52A5"/>
    <w:rsid w:val="00AB2D97"/>
    <w:rsid w:val="00AC181F"/>
    <w:rsid w:val="00AC1A25"/>
    <w:rsid w:val="00AC4746"/>
    <w:rsid w:val="00AC6185"/>
    <w:rsid w:val="00AC7B6F"/>
    <w:rsid w:val="00AD02F3"/>
    <w:rsid w:val="00AD1D28"/>
    <w:rsid w:val="00AD510D"/>
    <w:rsid w:val="00AD64C5"/>
    <w:rsid w:val="00AE1939"/>
    <w:rsid w:val="00AE6E5B"/>
    <w:rsid w:val="00AF0ADA"/>
    <w:rsid w:val="00AF55E0"/>
    <w:rsid w:val="00AF6517"/>
    <w:rsid w:val="00B01C12"/>
    <w:rsid w:val="00B062CB"/>
    <w:rsid w:val="00B07C4F"/>
    <w:rsid w:val="00B10ECE"/>
    <w:rsid w:val="00B122E0"/>
    <w:rsid w:val="00B14533"/>
    <w:rsid w:val="00B14969"/>
    <w:rsid w:val="00B152E1"/>
    <w:rsid w:val="00B161A8"/>
    <w:rsid w:val="00B17EFD"/>
    <w:rsid w:val="00B300FA"/>
    <w:rsid w:val="00B42920"/>
    <w:rsid w:val="00B42F00"/>
    <w:rsid w:val="00B4347F"/>
    <w:rsid w:val="00B445F2"/>
    <w:rsid w:val="00B4777E"/>
    <w:rsid w:val="00B508B9"/>
    <w:rsid w:val="00B51E1C"/>
    <w:rsid w:val="00B53A6E"/>
    <w:rsid w:val="00B56F22"/>
    <w:rsid w:val="00B60E73"/>
    <w:rsid w:val="00B623EE"/>
    <w:rsid w:val="00B6339B"/>
    <w:rsid w:val="00B6662C"/>
    <w:rsid w:val="00B67092"/>
    <w:rsid w:val="00B67430"/>
    <w:rsid w:val="00B70615"/>
    <w:rsid w:val="00B70B92"/>
    <w:rsid w:val="00B73D45"/>
    <w:rsid w:val="00B85107"/>
    <w:rsid w:val="00B9017C"/>
    <w:rsid w:val="00B90972"/>
    <w:rsid w:val="00B92603"/>
    <w:rsid w:val="00BA148E"/>
    <w:rsid w:val="00BA247A"/>
    <w:rsid w:val="00BA435B"/>
    <w:rsid w:val="00BA5D0D"/>
    <w:rsid w:val="00BB27C6"/>
    <w:rsid w:val="00BB5FF3"/>
    <w:rsid w:val="00BB6A37"/>
    <w:rsid w:val="00BC4E3C"/>
    <w:rsid w:val="00BC5D87"/>
    <w:rsid w:val="00BD1B7A"/>
    <w:rsid w:val="00BD30DA"/>
    <w:rsid w:val="00BD3AB5"/>
    <w:rsid w:val="00BE4349"/>
    <w:rsid w:val="00BE53F8"/>
    <w:rsid w:val="00BE6FD9"/>
    <w:rsid w:val="00BE756C"/>
    <w:rsid w:val="00BF461E"/>
    <w:rsid w:val="00C043B4"/>
    <w:rsid w:val="00C05D36"/>
    <w:rsid w:val="00C14C21"/>
    <w:rsid w:val="00C15DC5"/>
    <w:rsid w:val="00C178BE"/>
    <w:rsid w:val="00C17C78"/>
    <w:rsid w:val="00C21D53"/>
    <w:rsid w:val="00C254E7"/>
    <w:rsid w:val="00C26FE9"/>
    <w:rsid w:val="00C300CC"/>
    <w:rsid w:val="00C3111C"/>
    <w:rsid w:val="00C42441"/>
    <w:rsid w:val="00C42F26"/>
    <w:rsid w:val="00C550BE"/>
    <w:rsid w:val="00C60FB2"/>
    <w:rsid w:val="00C625DF"/>
    <w:rsid w:val="00C66998"/>
    <w:rsid w:val="00C6707F"/>
    <w:rsid w:val="00C700CD"/>
    <w:rsid w:val="00C70BC1"/>
    <w:rsid w:val="00C73995"/>
    <w:rsid w:val="00C75345"/>
    <w:rsid w:val="00C81A12"/>
    <w:rsid w:val="00C87A28"/>
    <w:rsid w:val="00C917A6"/>
    <w:rsid w:val="00C96A2E"/>
    <w:rsid w:val="00CA37AB"/>
    <w:rsid w:val="00CB16B3"/>
    <w:rsid w:val="00CC156E"/>
    <w:rsid w:val="00CC781A"/>
    <w:rsid w:val="00CD09C0"/>
    <w:rsid w:val="00CD36DD"/>
    <w:rsid w:val="00CD447C"/>
    <w:rsid w:val="00CE1B3D"/>
    <w:rsid w:val="00CE2AA0"/>
    <w:rsid w:val="00CE4332"/>
    <w:rsid w:val="00CE4FB7"/>
    <w:rsid w:val="00CE5283"/>
    <w:rsid w:val="00CE547E"/>
    <w:rsid w:val="00CE67AD"/>
    <w:rsid w:val="00CF02EA"/>
    <w:rsid w:val="00CF0C5E"/>
    <w:rsid w:val="00CF3BFE"/>
    <w:rsid w:val="00D01054"/>
    <w:rsid w:val="00D03D16"/>
    <w:rsid w:val="00D04F58"/>
    <w:rsid w:val="00D12F56"/>
    <w:rsid w:val="00D225E4"/>
    <w:rsid w:val="00D300EF"/>
    <w:rsid w:val="00D32594"/>
    <w:rsid w:val="00D32BAF"/>
    <w:rsid w:val="00D350DB"/>
    <w:rsid w:val="00D364B8"/>
    <w:rsid w:val="00D428DE"/>
    <w:rsid w:val="00D61B08"/>
    <w:rsid w:val="00D6326C"/>
    <w:rsid w:val="00D64B7C"/>
    <w:rsid w:val="00D660A2"/>
    <w:rsid w:val="00D67E87"/>
    <w:rsid w:val="00D80B0A"/>
    <w:rsid w:val="00D82121"/>
    <w:rsid w:val="00D82727"/>
    <w:rsid w:val="00D93275"/>
    <w:rsid w:val="00D95B0C"/>
    <w:rsid w:val="00D97F67"/>
    <w:rsid w:val="00DA3B0E"/>
    <w:rsid w:val="00DB082F"/>
    <w:rsid w:val="00DB4110"/>
    <w:rsid w:val="00DC628B"/>
    <w:rsid w:val="00DC7D97"/>
    <w:rsid w:val="00DD02A2"/>
    <w:rsid w:val="00DD51FA"/>
    <w:rsid w:val="00DF0D42"/>
    <w:rsid w:val="00DF752E"/>
    <w:rsid w:val="00E06804"/>
    <w:rsid w:val="00E06BEF"/>
    <w:rsid w:val="00E102DC"/>
    <w:rsid w:val="00E1619C"/>
    <w:rsid w:val="00E2728C"/>
    <w:rsid w:val="00E273F1"/>
    <w:rsid w:val="00E3087B"/>
    <w:rsid w:val="00E32A4F"/>
    <w:rsid w:val="00E41304"/>
    <w:rsid w:val="00E41980"/>
    <w:rsid w:val="00E4348C"/>
    <w:rsid w:val="00E4731B"/>
    <w:rsid w:val="00E670D4"/>
    <w:rsid w:val="00E75BB5"/>
    <w:rsid w:val="00E809BB"/>
    <w:rsid w:val="00E86CB8"/>
    <w:rsid w:val="00E94CBB"/>
    <w:rsid w:val="00EA2DDE"/>
    <w:rsid w:val="00EA3384"/>
    <w:rsid w:val="00EA4E41"/>
    <w:rsid w:val="00EA4F0E"/>
    <w:rsid w:val="00EA4F37"/>
    <w:rsid w:val="00EA5CCF"/>
    <w:rsid w:val="00EA5E90"/>
    <w:rsid w:val="00EB405B"/>
    <w:rsid w:val="00EC24AA"/>
    <w:rsid w:val="00EC3952"/>
    <w:rsid w:val="00EC6475"/>
    <w:rsid w:val="00ED401F"/>
    <w:rsid w:val="00EE0C61"/>
    <w:rsid w:val="00EE5801"/>
    <w:rsid w:val="00EE5CEF"/>
    <w:rsid w:val="00EE7604"/>
    <w:rsid w:val="00EF0C7B"/>
    <w:rsid w:val="00EF48AC"/>
    <w:rsid w:val="00EF674D"/>
    <w:rsid w:val="00F0104C"/>
    <w:rsid w:val="00F014C9"/>
    <w:rsid w:val="00F021CB"/>
    <w:rsid w:val="00F07ECF"/>
    <w:rsid w:val="00F231FA"/>
    <w:rsid w:val="00F32A53"/>
    <w:rsid w:val="00F3471F"/>
    <w:rsid w:val="00F372CA"/>
    <w:rsid w:val="00F43839"/>
    <w:rsid w:val="00F53849"/>
    <w:rsid w:val="00F5422C"/>
    <w:rsid w:val="00F65C7B"/>
    <w:rsid w:val="00F70936"/>
    <w:rsid w:val="00F71230"/>
    <w:rsid w:val="00F7343B"/>
    <w:rsid w:val="00F73493"/>
    <w:rsid w:val="00F73851"/>
    <w:rsid w:val="00F7759E"/>
    <w:rsid w:val="00F85751"/>
    <w:rsid w:val="00FA12E4"/>
    <w:rsid w:val="00FA154E"/>
    <w:rsid w:val="00FA33C0"/>
    <w:rsid w:val="00FA507A"/>
    <w:rsid w:val="00FA5409"/>
    <w:rsid w:val="00FA5D9A"/>
    <w:rsid w:val="00FB1EF8"/>
    <w:rsid w:val="00FC1319"/>
    <w:rsid w:val="00FE148C"/>
    <w:rsid w:val="00FE690D"/>
    <w:rsid w:val="00FE760E"/>
    <w:rsid w:val="00FF0128"/>
    <w:rsid w:val="00FF2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AF7F55"/>
  <w15:docId w15:val="{47A1C11A-4422-4EBD-A486-65AB0EAB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821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aliases w:val="Odstavec cíl se seznamem,Odstavec se seznamem1,Nad,Odstavec se seznamem5,Odstavec_muj,_Odstavec se seznamem,A-Odrážky1,Odstavec_muj1,Odstavec_muj2,Odstavec_muj3,Nad1,List Paragraph1,Odstavec_muj4,Nad2,List Paragraph2,List Paragraph"/>
    <w:basedOn w:val="Normln"/>
    <w:link w:val="OdstavecseseznamemChar"/>
    <w:uiPriority w:val="34"/>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FA5D9A"/>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1927CC"/>
    <w:pPr>
      <w:numPr>
        <w:numId w:val="40"/>
      </w:numPr>
      <w:spacing w:before="120" w:line="240" w:lineRule="auto"/>
      <w:ind w:left="851" w:hanging="284"/>
      <w:jc w:val="both"/>
    </w:pPr>
    <w:rPr>
      <w:rFonts w:ascii="Arial" w:hAnsi="Arial"/>
    </w:rPr>
  </w:style>
  <w:style w:type="paragraph" w:customStyle="1" w:styleId="vet2st-slo">
    <w:name w:val="výčet 2. st.-číslo"/>
    <w:basedOn w:val="lnek-nzev"/>
    <w:qFormat/>
    <w:rsid w:val="001927CC"/>
    <w:pPr>
      <w:keepNext w:val="0"/>
      <w:numPr>
        <w:numId w:val="41"/>
      </w:numPr>
      <w:spacing w:before="120" w:after="0"/>
      <w:ind w:left="1135" w:hanging="284"/>
      <w:jc w:val="both"/>
      <w:outlineLvl w:val="9"/>
    </w:pPr>
    <w:rPr>
      <w:b w:val="0"/>
    </w:rPr>
  </w:style>
  <w:style w:type="character" w:styleId="Hypertextovodkaz">
    <w:name w:val="Hyperlink"/>
    <w:basedOn w:val="Standardnpsmoodstavce"/>
    <w:unhideWhenUsed/>
    <w:rsid w:val="006A09E7"/>
    <w:rPr>
      <w:color w:val="0000FF" w:themeColor="hyperlink"/>
      <w:u w:val="single"/>
    </w:rPr>
  </w:style>
  <w:style w:type="character" w:customStyle="1" w:styleId="Zmnka1">
    <w:name w:val="Zmínka1"/>
    <w:basedOn w:val="Standardnpsmoodstavce"/>
    <w:uiPriority w:val="99"/>
    <w:semiHidden/>
    <w:unhideWhenUsed/>
    <w:rsid w:val="006A09E7"/>
    <w:rPr>
      <w:color w:val="2B579A"/>
      <w:shd w:val="clear" w:color="auto" w:fill="E6E6E6"/>
    </w:rPr>
  </w:style>
  <w:style w:type="character" w:styleId="Siln">
    <w:name w:val="Strong"/>
    <w:basedOn w:val="Standardnpsmoodstavce"/>
    <w:uiPriority w:val="22"/>
    <w:qFormat/>
    <w:rsid w:val="00FA12E4"/>
    <w:rPr>
      <w:b/>
      <w:bCs/>
    </w:rPr>
  </w:style>
  <w:style w:type="paragraph" w:customStyle="1" w:styleId="logo">
    <w:name w:val="logo"/>
    <w:basedOn w:val="Normln"/>
    <w:next w:val="Normln"/>
    <w:qFormat/>
    <w:rsid w:val="00FA12E4"/>
    <w:pPr>
      <w:tabs>
        <w:tab w:val="right" w:pos="9070"/>
      </w:tabs>
      <w:jc w:val="center"/>
    </w:pPr>
    <w:rPr>
      <w:rFonts w:ascii="Arial" w:hAnsi="Arial" w:cs="Arial"/>
      <w:bCs/>
      <w:noProof/>
    </w:rPr>
  </w:style>
  <w:style w:type="paragraph" w:customStyle="1" w:styleId="podpis-fce">
    <w:name w:val="podpis-fce"/>
    <w:basedOn w:val="Normln"/>
    <w:rsid w:val="00FA12E4"/>
    <w:pPr>
      <w:keepNext/>
      <w:keepLines/>
      <w:spacing w:before="60" w:line="240" w:lineRule="auto"/>
      <w:jc w:val="center"/>
    </w:pPr>
    <w:rPr>
      <w:rFonts w:ascii="Arial" w:hAnsi="Arial" w:cs="Arial"/>
      <w:sz w:val="16"/>
      <w:szCs w:val="16"/>
    </w:rPr>
  </w:style>
  <w:style w:type="paragraph" w:customStyle="1" w:styleId="objednatel-zhotovitel-nadpis">
    <w:name w:val="objednatel-zhotovitel-nadpis"/>
    <w:basedOn w:val="organizace"/>
    <w:rsid w:val="00FA12E4"/>
    <w:pPr>
      <w:tabs>
        <w:tab w:val="clear" w:pos="5103"/>
        <w:tab w:val="clear" w:pos="9070"/>
        <w:tab w:val="left" w:pos="2268"/>
      </w:tabs>
      <w:spacing w:before="360" w:line="240" w:lineRule="auto"/>
    </w:pPr>
    <w:rPr>
      <w:rFonts w:cs="Times New Roman"/>
      <w:caps/>
      <w:szCs w:val="20"/>
    </w:rPr>
  </w:style>
  <w:style w:type="paragraph" w:customStyle="1" w:styleId="org-identifikace">
    <w:name w:val="org-identifikace"/>
    <w:basedOn w:val="Normln"/>
    <w:qFormat/>
    <w:rsid w:val="00FA12E4"/>
    <w:pPr>
      <w:tabs>
        <w:tab w:val="left" w:pos="567"/>
      </w:tabs>
      <w:spacing w:before="60" w:line="240" w:lineRule="auto"/>
      <w:jc w:val="both"/>
    </w:pPr>
    <w:rPr>
      <w:rFonts w:ascii="Arial" w:hAnsi="Arial"/>
      <w:szCs w:val="20"/>
    </w:rPr>
  </w:style>
  <w:style w:type="paragraph" w:customStyle="1" w:styleId="smlouva-identifikace">
    <w:name w:val="smlouva-identifikace"/>
    <w:basedOn w:val="Normln"/>
    <w:qFormat/>
    <w:rsid w:val="00FA12E4"/>
    <w:pPr>
      <w:spacing w:before="240" w:line="240" w:lineRule="auto"/>
      <w:jc w:val="center"/>
    </w:pPr>
    <w:rPr>
      <w:rFonts w:ascii="Arial" w:hAnsi="Arial"/>
      <w:b/>
      <w:bCs/>
      <w:szCs w:val="20"/>
    </w:rPr>
  </w:style>
  <w:style w:type="paragraph" w:customStyle="1" w:styleId="akceptace">
    <w:name w:val="akceptace"/>
    <w:basedOn w:val="Normln"/>
    <w:qFormat/>
    <w:rsid w:val="00FA12E4"/>
    <w:pPr>
      <w:spacing w:before="120" w:line="360" w:lineRule="atLeast"/>
      <w:ind w:left="589" w:hanging="567"/>
    </w:pPr>
    <w:rPr>
      <w:rFonts w:ascii="Arial" w:hAnsi="Arial"/>
      <w:b/>
      <w:i/>
      <w:szCs w:val="22"/>
    </w:rPr>
  </w:style>
  <w:style w:type="paragraph" w:customStyle="1" w:styleId="zvr-nedostatky">
    <w:name w:val="závěr-nedostatky"/>
    <w:basedOn w:val="Normln"/>
    <w:qFormat/>
    <w:rsid w:val="00FA12E4"/>
    <w:pPr>
      <w:keepNext/>
      <w:spacing w:before="120" w:line="360" w:lineRule="atLeast"/>
      <w:jc w:val="both"/>
    </w:pPr>
    <w:rPr>
      <w:rFonts w:ascii="Arial" w:hAnsi="Arial"/>
      <w:b/>
      <w:szCs w:val="22"/>
    </w:rPr>
  </w:style>
  <w:style w:type="paragraph" w:customStyle="1" w:styleId="seznamnedostatk">
    <w:name w:val="seznam nedostatků"/>
    <w:basedOn w:val="Normln"/>
    <w:qFormat/>
    <w:rsid w:val="00FA12E4"/>
    <w:pPr>
      <w:keepNext/>
      <w:snapToGrid w:val="0"/>
      <w:spacing w:before="60" w:after="60" w:line="240" w:lineRule="auto"/>
    </w:pPr>
    <w:rPr>
      <w:rFonts w:ascii="Arial" w:hAnsi="Arial"/>
      <w:szCs w:val="20"/>
      <w:lang w:eastAsia="en-US"/>
    </w:rPr>
  </w:style>
  <w:style w:type="paragraph" w:customStyle="1" w:styleId="seznamnedostatk-nadpis">
    <w:name w:val="seznam nedostatků - nadpis"/>
    <w:basedOn w:val="seznamnedostatk"/>
    <w:rsid w:val="00FA12E4"/>
    <w:pPr>
      <w:jc w:val="center"/>
    </w:pPr>
    <w:rPr>
      <w:b/>
      <w:bCs/>
    </w:rPr>
  </w:style>
  <w:style w:type="paragraph" w:customStyle="1" w:styleId="seznamnedostatk-poad">
    <w:name w:val="seznam nedostatků - pořadí"/>
    <w:basedOn w:val="seznamnedostatk"/>
    <w:rsid w:val="00FA12E4"/>
    <w:pPr>
      <w:jc w:val="center"/>
    </w:pPr>
  </w:style>
  <w:style w:type="paragraph" w:customStyle="1" w:styleId="stejnopisy">
    <w:name w:val="stejnopisy"/>
    <w:basedOn w:val="Normln"/>
    <w:qFormat/>
    <w:rsid w:val="00FA12E4"/>
    <w:pPr>
      <w:keepNext/>
      <w:spacing w:before="720" w:line="360" w:lineRule="atLeast"/>
      <w:jc w:val="both"/>
    </w:pPr>
    <w:rPr>
      <w:rFonts w:ascii="Arial" w:hAnsi="Arial"/>
      <w:bCs/>
      <w:szCs w:val="20"/>
    </w:rPr>
  </w:style>
  <w:style w:type="paragraph" w:customStyle="1" w:styleId="pedmtakceptace">
    <w:name w:val="předmět akceptace"/>
    <w:basedOn w:val="Normln"/>
    <w:rsid w:val="00FA12E4"/>
    <w:pPr>
      <w:spacing w:before="240" w:line="360" w:lineRule="atLeast"/>
      <w:jc w:val="both"/>
    </w:pPr>
    <w:rPr>
      <w:rFonts w:ascii="Arial" w:hAnsi="Arial"/>
      <w:szCs w:val="20"/>
    </w:rPr>
  </w:style>
  <w:style w:type="paragraph" w:customStyle="1" w:styleId="kde-datum">
    <w:name w:val="kde-datum"/>
    <w:basedOn w:val="podpis"/>
    <w:qFormat/>
    <w:rsid w:val="00FA12E4"/>
    <w:pPr>
      <w:spacing w:before="480"/>
    </w:pPr>
    <w:rPr>
      <w:rFonts w:cs="Times New Roman"/>
    </w:rPr>
  </w:style>
  <w:style w:type="character" w:customStyle="1" w:styleId="OdstavecseseznamemChar">
    <w:name w:val="Odstavec se seznamem Char"/>
    <w:aliases w:val="Odstavec cíl se seznamem Char,Odstavec se seznamem1 Char,Nad Char,Odstavec se seznamem5 Char,Odstavec_muj Char,_Odstavec se seznamem Char,A-Odrážky1 Char,Odstavec_muj1 Char,Odstavec_muj2 Char,Odstavec_muj3 Char,Nad1 Char"/>
    <w:link w:val="Odstavecseseznamem"/>
    <w:uiPriority w:val="34"/>
    <w:locked/>
    <w:rsid w:val="00FA12E4"/>
    <w:rPr>
      <w:szCs w:val="24"/>
    </w:rPr>
  </w:style>
  <w:style w:type="character" w:customStyle="1" w:styleId="Nevyeenzmnka1">
    <w:name w:val="Nevyřešená zmínka1"/>
    <w:basedOn w:val="Standardnpsmoodstavce"/>
    <w:uiPriority w:val="99"/>
    <w:semiHidden/>
    <w:unhideWhenUsed/>
    <w:rsid w:val="0061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132067">
      <w:bodyDiv w:val="1"/>
      <w:marLeft w:val="0"/>
      <w:marRight w:val="0"/>
      <w:marTop w:val="0"/>
      <w:marBottom w:val="0"/>
      <w:divBdr>
        <w:top w:val="none" w:sz="0" w:space="0" w:color="auto"/>
        <w:left w:val="none" w:sz="0" w:space="0" w:color="auto"/>
        <w:bottom w:val="none" w:sz="0" w:space="0" w:color="auto"/>
        <w:right w:val="none" w:sz="0" w:space="0" w:color="auto"/>
      </w:divBdr>
    </w:div>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alikova.Olga@uze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ctarna@uzei.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acek@ire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PPJUKTQ2N3EH-1-180408</_dlc_DocId>
    <_dlc_DocIdUrl xmlns="bc3fb474-7ee0-46e5-8a88-7652e86342ee">
      <Url>http://dms/_layouts/15/DocIdRedir.aspx?ID=PPJUKTQ2N3EH-1-180408</Url>
      <Description>PPJUKTQ2N3EH-1-180408</Description>
    </_dlc_DocIdUrl>
  </documentManagement>
</p:properties>
</file>

<file path=customXml/itemProps1.xml><?xml version="1.0" encoding="utf-8"?>
<ds:datastoreItem xmlns:ds="http://schemas.openxmlformats.org/officeDocument/2006/customXml" ds:itemID="{9D03CBFF-2B87-499D-A877-5FC3FEA9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E4236-5348-476D-8B35-0839B3E0436E}">
  <ds:schemaRefs>
    <ds:schemaRef ds:uri="http://schemas.openxmlformats.org/officeDocument/2006/bibliography"/>
  </ds:schemaRefs>
</ds:datastoreItem>
</file>

<file path=customXml/itemProps3.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4.xml><?xml version="1.0" encoding="utf-8"?>
<ds:datastoreItem xmlns:ds="http://schemas.openxmlformats.org/officeDocument/2006/customXml" ds:itemID="{50D47F10-DA19-4860-A68E-41C12B791AB2}">
  <ds:schemaRefs>
    <ds:schemaRef ds:uri="http://schemas.microsoft.com/sharepoint/events"/>
  </ds:schemaRefs>
</ds:datastoreItem>
</file>

<file path=customXml/itemProps5.xml><?xml version="1.0" encoding="utf-8"?>
<ds:datastoreItem xmlns:ds="http://schemas.openxmlformats.org/officeDocument/2006/customXml" ds:itemID="{75E223EE-D028-4571-B3E9-3083A0418CA2}">
  <ds:schemaRefs>
    <ds:schemaRef ds:uri="http://schemas.microsoft.com/office/2006/metadata/properties"/>
    <ds:schemaRef ds:uri="http://schemas.microsoft.com/office/infopath/2007/PartnerControls"/>
    <ds:schemaRef ds:uri="http://schemas.microsoft.com/sharepoint/v4"/>
    <ds:schemaRef ds:uri="bc3fb474-7ee0-46e5-8a88-7652e86342e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3429</Words>
  <Characters>20234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dílo - dílo s nehmotným výsledkem (právnická osoba) nad 50 tisíc</vt:lpstr>
    </vt:vector>
  </TitlesOfParts>
  <Company>UZEI</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dílo s nehmotným výsledkem (právnická osoba) nad 50 tisíc</dc:title>
  <dc:creator>Eva Cochard</dc:creator>
  <dc:description>od 20. 2. 2017</dc:description>
  <cp:lastModifiedBy>Žákovičová Zuzana</cp:lastModifiedBy>
  <cp:revision>3</cp:revision>
  <cp:lastPrinted>2014-10-01T14:11:00Z</cp:lastPrinted>
  <dcterms:created xsi:type="dcterms:W3CDTF">2022-05-13T11:43:00Z</dcterms:created>
  <dcterms:modified xsi:type="dcterms:W3CDTF">2022-05-13T11:50:00Z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0b647429-6ddc-48b5-a9f8-0311328dc2bb</vt:lpwstr>
  </property>
</Properties>
</file>