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3D8AEC09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6647A7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0E53CD1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6647A7">
        <w:rPr>
          <w:rFonts w:ascii="Segoe UI" w:hAnsi="Segoe UI" w:cs="Segoe UI"/>
          <w:color w:val="808080" w:themeColor="background1" w:themeShade="80"/>
          <w:sz w:val="32"/>
          <w:szCs w:val="32"/>
        </w:rPr>
        <w:t>08181961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132109BF" w:rsidR="00461260" w:rsidRPr="00C20DB9" w:rsidRDefault="00F516BD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Velké Chvojno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5A82FFC9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</w:t>
      </w:r>
      <w:r w:rsidR="00F516BD">
        <w:rPr>
          <w:rFonts w:ascii="Segoe UI" w:hAnsi="Segoe UI" w:cs="Segoe UI"/>
          <w:color w:val="auto"/>
          <w:sz w:val="20"/>
        </w:rPr>
        <w:t xml:space="preserve">ní adresa: </w:t>
      </w:r>
      <w:r w:rsidR="00F516BD">
        <w:rPr>
          <w:rFonts w:ascii="Segoe UI" w:hAnsi="Segoe UI" w:cs="Segoe UI"/>
          <w:color w:val="auto"/>
          <w:sz w:val="20"/>
        </w:rPr>
        <w:tab/>
        <w:t>Obecní úřad Velké Chvojno, Velké Chvojno 55, 403 34 Velké Chvojno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3418C877" w:rsidR="009412B9" w:rsidRPr="00C20DB9" w:rsidRDefault="00F516BD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66109973</w:t>
      </w:r>
      <w:r w:rsidR="009412B9"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2F8D7EB5" w:rsidR="009412B9" w:rsidRPr="00C20DB9" w:rsidRDefault="00F516BD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zastoupená: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  <w:t>Markétou V a ň á č k o v o u</w:t>
      </w:r>
      <w:r w:rsidR="009412B9" w:rsidRPr="00C20DB9">
        <w:rPr>
          <w:rFonts w:ascii="Segoe UI" w:hAnsi="Segoe UI" w:cs="Segoe UI"/>
          <w:color w:val="auto"/>
          <w:sz w:val="20"/>
        </w:rPr>
        <w:t>, starostkou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37051DEC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F516BD">
        <w:rPr>
          <w:rFonts w:ascii="Segoe UI" w:hAnsi="Segoe UI" w:cs="Segoe UI"/>
          <w:color w:val="auto"/>
          <w:sz w:val="20"/>
        </w:rPr>
        <w:t>2 rozhodnutí č. 08181961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F516BD">
        <w:rPr>
          <w:rFonts w:ascii="Segoe UI" w:hAnsi="Segoe UI" w:cs="Segoe UI"/>
          <w:color w:val="auto"/>
          <w:sz w:val="20"/>
        </w:rPr>
        <w:t xml:space="preserve"> životního prostředí ČR ze dne 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F516BD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F516BD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>na této změně a doplnění smlouvy č. 0</w:t>
      </w:r>
      <w:r w:rsidR="006D1622">
        <w:rPr>
          <w:rFonts w:ascii="Segoe UI" w:hAnsi="Segoe UI" w:cs="Segoe UI"/>
          <w:color w:val="auto"/>
          <w:sz w:val="20"/>
        </w:rPr>
        <w:t>8181961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6D1622">
        <w:rPr>
          <w:rFonts w:ascii="Segoe UI" w:hAnsi="Segoe UI" w:cs="Segoe UI"/>
          <w:color w:val="auto"/>
          <w:sz w:val="20"/>
        </w:rPr>
        <w:t>9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6D1622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>, ve znění dodatku č. 1 ze dne 2</w:t>
      </w:r>
      <w:r w:rsidR="006D1622">
        <w:rPr>
          <w:rFonts w:ascii="Segoe UI" w:hAnsi="Segoe UI" w:cs="Segoe UI"/>
          <w:color w:val="auto"/>
          <w:sz w:val="20"/>
        </w:rPr>
        <w:t>7. 10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2E13183F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</w:t>
      </w:r>
      <w:r w:rsidR="00B45200">
        <w:rPr>
          <w:rFonts w:ascii="Segoe UI" w:hAnsi="Segoe UI" w:cs="Segoe UI"/>
        </w:rPr>
        <w:t>jících splnění Cíle 1 mění na 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0433F" w14:textId="77777777" w:rsidR="00CD6311" w:rsidRDefault="00CD6311">
      <w:r>
        <w:separator/>
      </w:r>
    </w:p>
  </w:endnote>
  <w:endnote w:type="continuationSeparator" w:id="0">
    <w:p w14:paraId="23499A25" w14:textId="77777777" w:rsidR="00CD6311" w:rsidRDefault="00CD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1E08731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55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12C9F233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55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9CD0E" w14:textId="77777777" w:rsidR="00CD6311" w:rsidRDefault="00CD6311">
      <w:r>
        <w:separator/>
      </w:r>
    </w:p>
  </w:footnote>
  <w:footnote w:type="continuationSeparator" w:id="0">
    <w:p w14:paraId="2938869E" w14:textId="77777777" w:rsidR="00CD6311" w:rsidRDefault="00CD6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47A7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1622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555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45200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11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16BD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BB84D-E5FB-407B-8215-207BC04D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1837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2022-04-26T09:59:00Z</cp:lastPrinted>
  <dcterms:created xsi:type="dcterms:W3CDTF">2022-05-16T05:23:00Z</dcterms:created>
  <dcterms:modified xsi:type="dcterms:W3CDTF">2022-05-16T05:23:00Z</dcterms:modified>
</cp:coreProperties>
</file>