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0CB76FD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501B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65F3A463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501BD">
        <w:rPr>
          <w:rFonts w:ascii="Segoe UI" w:hAnsi="Segoe UI" w:cs="Segoe UI"/>
          <w:color w:val="808080" w:themeColor="background1" w:themeShade="80"/>
          <w:sz w:val="32"/>
          <w:szCs w:val="32"/>
        </w:rPr>
        <w:t>662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3417CB51" w:rsidR="00461260" w:rsidRPr="00C20DB9" w:rsidRDefault="00BE6E71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0501BD">
        <w:rPr>
          <w:rFonts w:ascii="Segoe UI" w:hAnsi="Segoe UI" w:cs="Segoe UI"/>
          <w:b/>
          <w:color w:val="auto"/>
          <w:sz w:val="20"/>
        </w:rPr>
        <w:t>Chotěbuz</w:t>
      </w:r>
    </w:p>
    <w:p w14:paraId="4BB17B8A" w14:textId="5E77A36B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BE6E71">
        <w:rPr>
          <w:rFonts w:ascii="Segoe UI" w:hAnsi="Segoe UI" w:cs="Segoe UI"/>
          <w:color w:val="auto"/>
          <w:sz w:val="20"/>
        </w:rPr>
        <w:t>Obecní</w:t>
      </w:r>
      <w:r w:rsidRPr="00C20DB9">
        <w:rPr>
          <w:rFonts w:ascii="Segoe UI" w:hAnsi="Segoe UI" w:cs="Segoe UI"/>
          <w:color w:val="auto"/>
          <w:sz w:val="20"/>
        </w:rPr>
        <w:t xml:space="preserve"> úřad </w:t>
      </w:r>
      <w:r w:rsidR="000501BD">
        <w:rPr>
          <w:rFonts w:ascii="Segoe UI" w:hAnsi="Segoe UI" w:cs="Segoe UI"/>
          <w:color w:val="auto"/>
          <w:sz w:val="20"/>
        </w:rPr>
        <w:t>Chotěbuz, Chotěbuzská 250, 735 61 Chotěbuz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43924E2D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0501BD">
        <w:rPr>
          <w:rFonts w:ascii="Segoe UI" w:hAnsi="Segoe UI" w:cs="Segoe UI"/>
          <w:color w:val="auto"/>
          <w:sz w:val="20"/>
        </w:rPr>
        <w:t>67339158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0F2093C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E6E7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0501BD">
        <w:rPr>
          <w:rFonts w:ascii="Segoe UI" w:hAnsi="Segoe UI" w:cs="Segoe UI"/>
          <w:color w:val="auto"/>
          <w:sz w:val="20"/>
        </w:rPr>
        <w:t>Ing. Davidem H a r o k e m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48E026FE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0501BD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0</w:t>
      </w:r>
      <w:r w:rsidR="000501BD">
        <w:rPr>
          <w:rFonts w:ascii="Segoe UI" w:hAnsi="Segoe UI" w:cs="Segoe UI"/>
          <w:color w:val="auto"/>
          <w:sz w:val="20"/>
        </w:rPr>
        <w:t>662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E6E71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BE6E71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E6E7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>na této změně a doplnění smlouvy č. 0</w:t>
      </w:r>
      <w:r w:rsidR="000501BD">
        <w:rPr>
          <w:rFonts w:ascii="Segoe UI" w:hAnsi="Segoe UI" w:cs="Segoe UI"/>
          <w:color w:val="auto"/>
          <w:sz w:val="20"/>
        </w:rPr>
        <w:t>662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501BD">
        <w:rPr>
          <w:rFonts w:ascii="Segoe UI" w:hAnsi="Segoe UI" w:cs="Segoe UI"/>
          <w:color w:val="auto"/>
          <w:sz w:val="20"/>
        </w:rPr>
        <w:t>5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0501BD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C71520D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0501BD">
        <w:rPr>
          <w:rFonts w:ascii="Segoe UI" w:hAnsi="Segoe UI" w:cs="Segoe UI"/>
        </w:rPr>
        <w:t>6</w:t>
      </w:r>
      <w:r w:rsidRPr="00C20DB9">
        <w:rPr>
          <w:rFonts w:ascii="Segoe UI" w:hAnsi="Segoe UI" w:cs="Segoe UI"/>
        </w:rPr>
        <w:t>/202</w:t>
      </w:r>
      <w:r w:rsidR="000501BD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37B5" w14:textId="77777777" w:rsidR="00F73A95" w:rsidRDefault="00F73A95">
      <w:r>
        <w:separator/>
      </w:r>
    </w:p>
  </w:endnote>
  <w:endnote w:type="continuationSeparator" w:id="0">
    <w:p w14:paraId="27161FEC" w14:textId="77777777" w:rsidR="00F73A95" w:rsidRDefault="00F7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64D3B22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B0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07FB7BA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B0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B61BE" w14:textId="77777777" w:rsidR="00F73A95" w:rsidRDefault="00F73A95">
      <w:r>
        <w:separator/>
      </w:r>
    </w:p>
  </w:footnote>
  <w:footnote w:type="continuationSeparator" w:id="0">
    <w:p w14:paraId="18C188B9" w14:textId="77777777" w:rsidR="00F73A95" w:rsidRDefault="00F7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1BD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00A1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2B0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CEC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E7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B75D4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3A95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3E84-9D48-4E7A-B1EA-2EDEB5FF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2022-04-11T09:17:00Z</cp:lastPrinted>
  <dcterms:created xsi:type="dcterms:W3CDTF">2022-05-13T12:29:00Z</dcterms:created>
  <dcterms:modified xsi:type="dcterms:W3CDTF">2022-05-13T12:29:00Z</dcterms:modified>
</cp:coreProperties>
</file>