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BF" w:rsidRPr="00E836BF" w:rsidRDefault="00E836BF" w:rsidP="00E836BF">
      <w:pPr>
        <w:pStyle w:val="Nadpis1"/>
        <w:keepNext w:val="0"/>
        <w:widowControl w:val="0"/>
        <w:spacing w:line="260" w:lineRule="exact"/>
        <w:ind w:left="0"/>
        <w:rPr>
          <w:sz w:val="28"/>
          <w:szCs w:val="28"/>
        </w:rPr>
      </w:pPr>
      <w:r w:rsidRPr="00E836BF">
        <w:rPr>
          <w:sz w:val="28"/>
          <w:szCs w:val="28"/>
        </w:rPr>
        <w:t>Smlouva o dílo číslo: EW/799/2017</w:t>
      </w:r>
    </w:p>
    <w:p w:rsidR="00E836BF" w:rsidRPr="00E836BF" w:rsidRDefault="00E836BF" w:rsidP="00E836BF"/>
    <w:p w:rsidR="00E836BF" w:rsidRPr="00E836BF" w:rsidRDefault="00E836BF" w:rsidP="00E836BF">
      <w:pPr>
        <w:widowControl w:val="0"/>
        <w:spacing w:line="260" w:lineRule="exact"/>
        <w:rPr>
          <w:b/>
          <w:sz w:val="22"/>
          <w:szCs w:val="22"/>
        </w:rPr>
      </w:pPr>
    </w:p>
    <w:p w:rsidR="00E836BF" w:rsidRPr="00E836BF" w:rsidRDefault="00E836BF" w:rsidP="00E836BF">
      <w:pPr>
        <w:widowControl w:val="0"/>
        <w:spacing w:line="260" w:lineRule="exact"/>
        <w:rPr>
          <w:b/>
          <w:sz w:val="22"/>
          <w:szCs w:val="22"/>
        </w:rPr>
      </w:pPr>
      <w:r w:rsidRPr="00E836BF">
        <w:rPr>
          <w:b/>
          <w:sz w:val="22"/>
          <w:szCs w:val="22"/>
        </w:rPr>
        <w:t>Objednatel:</w:t>
      </w:r>
      <w:r w:rsidRPr="00E836BF">
        <w:rPr>
          <w:b/>
          <w:sz w:val="22"/>
          <w:szCs w:val="22"/>
        </w:rPr>
        <w:tab/>
        <w:t>Domov Březnice, poskytovatel sociálních služeb</w:t>
      </w:r>
    </w:p>
    <w:p w:rsidR="00E836BF" w:rsidRPr="00E836BF" w:rsidRDefault="00E836BF" w:rsidP="00E836BF">
      <w:pPr>
        <w:widowControl w:val="0"/>
        <w:spacing w:line="260" w:lineRule="exact"/>
        <w:rPr>
          <w:sz w:val="22"/>
          <w:szCs w:val="22"/>
        </w:rPr>
      </w:pPr>
      <w:r w:rsidRPr="00E836BF">
        <w:rPr>
          <w:b/>
          <w:sz w:val="22"/>
          <w:szCs w:val="22"/>
        </w:rPr>
        <w:tab/>
      </w:r>
      <w:r w:rsidRPr="00E836BF">
        <w:rPr>
          <w:b/>
          <w:sz w:val="22"/>
          <w:szCs w:val="22"/>
        </w:rPr>
        <w:tab/>
      </w:r>
      <w:r w:rsidRPr="00E836BF">
        <w:rPr>
          <w:sz w:val="22"/>
          <w:szCs w:val="22"/>
        </w:rPr>
        <w:t>Sadová 618, 262 72 Březnice</w:t>
      </w:r>
    </w:p>
    <w:p w:rsidR="00E836BF" w:rsidRPr="00E836BF" w:rsidRDefault="00E836BF" w:rsidP="00E836BF">
      <w:pPr>
        <w:widowControl w:val="0"/>
        <w:spacing w:line="260" w:lineRule="exact"/>
        <w:rPr>
          <w:sz w:val="22"/>
          <w:szCs w:val="22"/>
        </w:rPr>
      </w:pPr>
      <w:r w:rsidRPr="00E836BF">
        <w:rPr>
          <w:sz w:val="22"/>
          <w:szCs w:val="22"/>
        </w:rPr>
        <w:tab/>
      </w:r>
      <w:r w:rsidRPr="00E836BF">
        <w:rPr>
          <w:sz w:val="22"/>
          <w:szCs w:val="22"/>
        </w:rPr>
        <w:tab/>
        <w:t>IČ: 61903302</w:t>
      </w:r>
    </w:p>
    <w:p w:rsidR="00E836BF" w:rsidRPr="00E836BF" w:rsidRDefault="00E836BF" w:rsidP="00E836BF">
      <w:pPr>
        <w:widowControl w:val="0"/>
        <w:spacing w:line="260" w:lineRule="exact"/>
        <w:rPr>
          <w:sz w:val="22"/>
          <w:szCs w:val="22"/>
        </w:rPr>
      </w:pPr>
      <w:r w:rsidRPr="00E836BF">
        <w:rPr>
          <w:sz w:val="22"/>
          <w:szCs w:val="22"/>
        </w:rPr>
        <w:tab/>
      </w:r>
      <w:r w:rsidRPr="00E836BF">
        <w:rPr>
          <w:sz w:val="22"/>
          <w:szCs w:val="22"/>
        </w:rPr>
        <w:tab/>
        <w:t>jednající: Bc. Dagmar Němcová - ředitelka</w:t>
      </w:r>
      <w:r w:rsidRPr="00E836BF">
        <w:rPr>
          <w:sz w:val="22"/>
          <w:szCs w:val="22"/>
        </w:rPr>
        <w:tab/>
      </w:r>
    </w:p>
    <w:p w:rsidR="00E836BF" w:rsidRPr="00E836BF" w:rsidRDefault="00E836BF" w:rsidP="00E836BF">
      <w:pPr>
        <w:spacing w:line="260" w:lineRule="exact"/>
        <w:rPr>
          <w:sz w:val="22"/>
          <w:szCs w:val="22"/>
        </w:rPr>
      </w:pPr>
    </w:p>
    <w:p w:rsidR="00E836BF" w:rsidRPr="00E836BF" w:rsidRDefault="00E836BF" w:rsidP="00E836BF">
      <w:pPr>
        <w:widowControl w:val="0"/>
        <w:tabs>
          <w:tab w:val="left" w:pos="1418"/>
        </w:tabs>
        <w:spacing w:line="260" w:lineRule="exact"/>
        <w:rPr>
          <w:b/>
          <w:sz w:val="22"/>
          <w:szCs w:val="22"/>
        </w:rPr>
      </w:pPr>
      <w:r w:rsidRPr="00E836BF">
        <w:rPr>
          <w:b/>
          <w:sz w:val="22"/>
          <w:szCs w:val="22"/>
        </w:rPr>
        <w:t>Zhotovitel:</w:t>
      </w:r>
      <w:r w:rsidRPr="00E836BF">
        <w:rPr>
          <w:b/>
          <w:sz w:val="22"/>
          <w:szCs w:val="22"/>
        </w:rPr>
        <w:tab/>
        <w:t xml:space="preserve">NORK s.r.o. </w:t>
      </w:r>
    </w:p>
    <w:p w:rsidR="00E836BF" w:rsidRPr="00E836BF" w:rsidRDefault="00E836BF" w:rsidP="00E836BF">
      <w:pPr>
        <w:widowControl w:val="0"/>
        <w:spacing w:line="260" w:lineRule="exact"/>
        <w:rPr>
          <w:bCs/>
          <w:sz w:val="22"/>
          <w:szCs w:val="22"/>
        </w:rPr>
      </w:pPr>
      <w:r w:rsidRPr="00E836BF">
        <w:rPr>
          <w:sz w:val="22"/>
          <w:szCs w:val="22"/>
        </w:rPr>
        <w:tab/>
      </w:r>
      <w:r w:rsidRPr="00E836BF">
        <w:rPr>
          <w:sz w:val="22"/>
          <w:szCs w:val="22"/>
        </w:rPr>
        <w:tab/>
      </w:r>
      <w:r w:rsidRPr="00E836BF">
        <w:rPr>
          <w:bCs/>
          <w:sz w:val="22"/>
          <w:szCs w:val="22"/>
        </w:rPr>
        <w:t>Praha 4, Jana Růžičky 1144, PSČ: 148 00</w:t>
      </w:r>
    </w:p>
    <w:p w:rsidR="00E836BF" w:rsidRPr="00E836BF" w:rsidRDefault="00E836BF" w:rsidP="00E836BF">
      <w:pPr>
        <w:widowControl w:val="0"/>
        <w:tabs>
          <w:tab w:val="left" w:pos="1440"/>
        </w:tabs>
        <w:spacing w:line="260" w:lineRule="exact"/>
        <w:rPr>
          <w:sz w:val="22"/>
          <w:szCs w:val="22"/>
          <w:u w:val="single"/>
        </w:rPr>
      </w:pPr>
      <w:r w:rsidRPr="00E836BF">
        <w:rPr>
          <w:bCs/>
          <w:sz w:val="22"/>
          <w:szCs w:val="22"/>
        </w:rPr>
        <w:tab/>
        <w:t>IČ: 26201071</w:t>
      </w:r>
    </w:p>
    <w:p w:rsidR="00E836BF" w:rsidRPr="00E836BF" w:rsidRDefault="00E836BF" w:rsidP="00E836BF">
      <w:pPr>
        <w:pStyle w:val="Hlavikaobsahu"/>
        <w:widowControl w:val="0"/>
        <w:tabs>
          <w:tab w:val="clear" w:pos="9000"/>
          <w:tab w:val="clear" w:pos="9360"/>
          <w:tab w:val="left" w:pos="1418"/>
        </w:tabs>
        <w:suppressAutoHyphens w:val="0"/>
        <w:spacing w:line="260" w:lineRule="exact"/>
        <w:rPr>
          <w:rFonts w:ascii="Times New Roman" w:hAnsi="Times New Roman"/>
          <w:sz w:val="22"/>
          <w:szCs w:val="22"/>
          <w:lang w:val="cs-CZ"/>
        </w:rPr>
      </w:pPr>
      <w:r w:rsidRPr="00E836BF">
        <w:rPr>
          <w:rFonts w:ascii="Times New Roman" w:hAnsi="Times New Roman"/>
          <w:sz w:val="22"/>
          <w:szCs w:val="22"/>
          <w:lang w:val="cs-CZ"/>
        </w:rPr>
        <w:t xml:space="preserve">                   </w:t>
      </w:r>
      <w:r w:rsidRPr="00E836BF">
        <w:rPr>
          <w:rFonts w:ascii="Times New Roman" w:hAnsi="Times New Roman"/>
          <w:sz w:val="22"/>
          <w:szCs w:val="22"/>
          <w:lang w:val="cs-CZ"/>
        </w:rPr>
        <w:tab/>
        <w:t>jednající: Ing. Petr Kröhn - jednatel</w:t>
      </w:r>
    </w:p>
    <w:p w:rsidR="00E836BF" w:rsidRPr="00E836BF" w:rsidRDefault="00E836BF" w:rsidP="00E836BF">
      <w:pPr>
        <w:pStyle w:val="Hlavikaobsahu"/>
        <w:widowControl w:val="0"/>
        <w:tabs>
          <w:tab w:val="clear" w:pos="9000"/>
          <w:tab w:val="clear" w:pos="9360"/>
          <w:tab w:val="left" w:pos="1418"/>
        </w:tabs>
        <w:suppressAutoHyphens w:val="0"/>
        <w:spacing w:line="260" w:lineRule="exact"/>
        <w:rPr>
          <w:rFonts w:ascii="Times New Roman" w:hAnsi="Times New Roman"/>
          <w:sz w:val="22"/>
          <w:szCs w:val="22"/>
          <w:lang w:val="cs-CZ"/>
        </w:rPr>
      </w:pPr>
      <w:r w:rsidRPr="00E836BF">
        <w:rPr>
          <w:rFonts w:ascii="Times New Roman" w:hAnsi="Times New Roman"/>
          <w:sz w:val="22"/>
          <w:szCs w:val="22"/>
          <w:lang w:val="cs-CZ"/>
        </w:rPr>
        <w:tab/>
        <w:t>zapsána u MS v Praze odd. C, vložka 79210</w:t>
      </w:r>
    </w:p>
    <w:p w:rsidR="00E836BF" w:rsidRPr="00E836BF" w:rsidRDefault="00E836BF" w:rsidP="00E836BF">
      <w:pPr>
        <w:pStyle w:val="Hlavikaobsahu"/>
        <w:widowControl w:val="0"/>
        <w:tabs>
          <w:tab w:val="clear" w:pos="9000"/>
          <w:tab w:val="clear" w:pos="9360"/>
          <w:tab w:val="left" w:pos="1418"/>
        </w:tabs>
        <w:suppressAutoHyphens w:val="0"/>
        <w:spacing w:line="260" w:lineRule="exact"/>
        <w:rPr>
          <w:rFonts w:ascii="Times New Roman" w:hAnsi="Times New Roman"/>
          <w:sz w:val="22"/>
          <w:szCs w:val="22"/>
          <w:lang w:val="cs-CZ"/>
        </w:rPr>
      </w:pPr>
      <w:r w:rsidRPr="00E836BF">
        <w:rPr>
          <w:rFonts w:ascii="Times New Roman" w:hAnsi="Times New Roman"/>
          <w:sz w:val="22"/>
          <w:szCs w:val="22"/>
          <w:lang w:val="cs-CZ"/>
        </w:rPr>
        <w:tab/>
      </w:r>
    </w:p>
    <w:p w:rsidR="00E836BF" w:rsidRPr="00526448" w:rsidRDefault="00E836BF" w:rsidP="00E836BF"/>
    <w:p w:rsidR="00E836BF" w:rsidRPr="00F83AFA" w:rsidRDefault="00E836BF" w:rsidP="00E836BF">
      <w:pPr>
        <w:widowControl w:val="0"/>
        <w:spacing w:line="260" w:lineRule="exact"/>
        <w:jc w:val="both"/>
        <w:rPr>
          <w:sz w:val="22"/>
          <w:szCs w:val="22"/>
        </w:rPr>
      </w:pPr>
      <w:r w:rsidRPr="00F83AFA">
        <w:rPr>
          <w:sz w:val="22"/>
          <w:szCs w:val="22"/>
        </w:rPr>
        <w:t xml:space="preserve">Vztahy objednatele a zhotovitele se řídí touto smlouvou a zákonem č. </w:t>
      </w:r>
      <w:r>
        <w:rPr>
          <w:sz w:val="22"/>
          <w:szCs w:val="22"/>
        </w:rPr>
        <w:t>89/2012</w:t>
      </w:r>
      <w:r w:rsidRPr="00F83AFA">
        <w:rPr>
          <w:sz w:val="22"/>
          <w:szCs w:val="22"/>
        </w:rPr>
        <w:t xml:space="preserve"> Sb., </w:t>
      </w:r>
      <w:r>
        <w:rPr>
          <w:sz w:val="22"/>
          <w:szCs w:val="22"/>
        </w:rPr>
        <w:t xml:space="preserve">Občanský </w:t>
      </w:r>
      <w:r w:rsidRPr="00F83AFA">
        <w:rPr>
          <w:sz w:val="22"/>
          <w:szCs w:val="22"/>
        </w:rPr>
        <w:t>zákoník, v platném znění (dále jen „</w:t>
      </w:r>
      <w:r>
        <w:rPr>
          <w:sz w:val="22"/>
          <w:szCs w:val="22"/>
        </w:rPr>
        <w:t>OZ</w:t>
      </w:r>
      <w:r w:rsidRPr="00F83AFA">
        <w:rPr>
          <w:sz w:val="22"/>
          <w:szCs w:val="22"/>
        </w:rPr>
        <w:t>“).</w:t>
      </w:r>
    </w:p>
    <w:p w:rsidR="00E836BF" w:rsidRDefault="00E836BF" w:rsidP="00E836BF">
      <w:pPr>
        <w:widowControl w:val="0"/>
        <w:spacing w:line="260" w:lineRule="exact"/>
        <w:rPr>
          <w:sz w:val="22"/>
          <w:szCs w:val="22"/>
        </w:rPr>
      </w:pPr>
    </w:p>
    <w:p w:rsidR="00E836BF" w:rsidRDefault="00E836BF" w:rsidP="00E836BF">
      <w:pPr>
        <w:widowControl w:val="0"/>
        <w:spacing w:line="260" w:lineRule="exact"/>
        <w:rPr>
          <w:sz w:val="22"/>
          <w:szCs w:val="22"/>
        </w:rPr>
      </w:pPr>
    </w:p>
    <w:p w:rsidR="00E836BF" w:rsidRPr="00E836BF" w:rsidRDefault="00E836BF" w:rsidP="00E836BF">
      <w:pPr>
        <w:widowControl w:val="0"/>
        <w:spacing w:line="260" w:lineRule="exact"/>
        <w:jc w:val="center"/>
        <w:rPr>
          <w:b/>
          <w:sz w:val="22"/>
          <w:szCs w:val="22"/>
        </w:rPr>
      </w:pPr>
      <w:r w:rsidRPr="00E836BF">
        <w:rPr>
          <w:b/>
          <w:sz w:val="22"/>
          <w:szCs w:val="22"/>
        </w:rPr>
        <w:t>I. Předmět smlouvy</w:t>
      </w:r>
    </w:p>
    <w:p w:rsidR="00E836BF" w:rsidRDefault="00E836BF" w:rsidP="00E836BF">
      <w:pPr>
        <w:widowControl w:val="0"/>
        <w:spacing w:line="260" w:lineRule="exact"/>
        <w:rPr>
          <w:sz w:val="22"/>
          <w:szCs w:val="22"/>
        </w:rPr>
      </w:pPr>
    </w:p>
    <w:p w:rsidR="00E836BF" w:rsidRDefault="00E836BF" w:rsidP="00E836BF">
      <w:pPr>
        <w:pStyle w:val="Zkladntextodsazen"/>
        <w:widowControl w:val="0"/>
        <w:spacing w:after="0"/>
        <w:ind w:left="180" w:hanging="180"/>
      </w:pPr>
      <w:r>
        <w:t>1.Předmětem této smlouvy je dodávka s montáží níže uvedeného zařízení zhotovitelem objednateli          a převod vlastnického práva k tomuto zařízení na objednatele :</w:t>
      </w:r>
    </w:p>
    <w:p w:rsidR="00E836BF" w:rsidRDefault="00E836BF" w:rsidP="00E836BF">
      <w:pPr>
        <w:pStyle w:val="Zkladntextodsazen"/>
        <w:widowControl w:val="0"/>
        <w:spacing w:after="0"/>
        <w:ind w:left="180" w:hanging="180"/>
      </w:pPr>
    </w:p>
    <w:p w:rsidR="00E836BF" w:rsidRPr="00C265D2" w:rsidRDefault="00E836BF" w:rsidP="00E836BF">
      <w:pPr>
        <w:tabs>
          <w:tab w:val="left" w:pos="-720"/>
          <w:tab w:val="right" w:pos="180"/>
          <w:tab w:val="left" w:pos="720"/>
          <w:tab w:val="left" w:pos="5182"/>
          <w:tab w:val="right" w:leader="dot" w:pos="8820"/>
        </w:tabs>
        <w:suppressAutoHyphens/>
        <w:spacing w:line="260" w:lineRule="exact"/>
        <w:rPr>
          <w:sz w:val="22"/>
          <w:szCs w:val="22"/>
        </w:rPr>
      </w:pPr>
      <w:r>
        <w:rPr>
          <w:bCs/>
          <w:sz w:val="22"/>
          <w:szCs w:val="22"/>
        </w:rPr>
        <w:t xml:space="preserve">   1.1</w:t>
      </w:r>
      <w:r>
        <w:rPr>
          <w:b/>
          <w:sz w:val="22"/>
          <w:szCs w:val="22"/>
        </w:rPr>
        <w:tab/>
      </w:r>
      <w:r w:rsidRPr="00C265D2">
        <w:rPr>
          <w:sz w:val="22"/>
          <w:szCs w:val="22"/>
        </w:rPr>
        <w:t xml:space="preserve">Electrolux </w:t>
      </w:r>
      <w:r>
        <w:rPr>
          <w:sz w:val="22"/>
          <w:szCs w:val="22"/>
        </w:rPr>
        <w:t>T52</w:t>
      </w:r>
      <w:r w:rsidRPr="00C265D2">
        <w:rPr>
          <w:sz w:val="22"/>
          <w:szCs w:val="22"/>
        </w:rPr>
        <w:t>5</w:t>
      </w:r>
      <w:r>
        <w:rPr>
          <w:sz w:val="22"/>
          <w:szCs w:val="22"/>
        </w:rPr>
        <w:t>0</w:t>
      </w:r>
      <w:r w:rsidRPr="00C265D2">
        <w:rPr>
          <w:sz w:val="22"/>
          <w:szCs w:val="22"/>
        </w:rPr>
        <w:tab/>
      </w:r>
      <w:r w:rsidRPr="00C265D2">
        <w:rPr>
          <w:sz w:val="22"/>
          <w:szCs w:val="22"/>
        </w:rPr>
        <w:tab/>
        <w:t>1 ks</w:t>
      </w:r>
    </w:p>
    <w:p w:rsidR="00E836BF" w:rsidRPr="00C265D2" w:rsidRDefault="00E836BF" w:rsidP="00E836BF">
      <w:pPr>
        <w:tabs>
          <w:tab w:val="left" w:pos="-720"/>
          <w:tab w:val="right" w:pos="180"/>
          <w:tab w:val="left" w:pos="720"/>
          <w:tab w:val="left" w:pos="5182"/>
          <w:tab w:val="right" w:leader="dot" w:pos="8820"/>
        </w:tabs>
        <w:suppressAutoHyphens/>
        <w:spacing w:line="260" w:lineRule="exact"/>
        <w:rPr>
          <w:sz w:val="22"/>
          <w:szCs w:val="22"/>
        </w:rPr>
      </w:pPr>
      <w:r w:rsidRPr="00C265D2">
        <w:rPr>
          <w:sz w:val="22"/>
          <w:szCs w:val="22"/>
        </w:rPr>
        <w:tab/>
      </w:r>
      <w:r>
        <w:rPr>
          <w:sz w:val="22"/>
          <w:szCs w:val="22"/>
        </w:rPr>
        <w:tab/>
        <w:t>bubnový sušič, elektrický ohřev 400V, 9,5kW (16A),</w:t>
      </w:r>
    </w:p>
    <w:p w:rsidR="00E836BF" w:rsidRPr="00C265D2" w:rsidRDefault="00E836BF" w:rsidP="00E836BF">
      <w:pPr>
        <w:tabs>
          <w:tab w:val="left" w:pos="-720"/>
          <w:tab w:val="right" w:pos="180"/>
          <w:tab w:val="left" w:pos="720"/>
          <w:tab w:val="left" w:pos="5182"/>
          <w:tab w:val="right" w:leader="dot" w:pos="8820"/>
        </w:tabs>
        <w:suppressAutoHyphens/>
        <w:spacing w:line="260" w:lineRule="exact"/>
        <w:rPr>
          <w:sz w:val="22"/>
          <w:szCs w:val="22"/>
        </w:rPr>
      </w:pPr>
      <w:r>
        <w:rPr>
          <w:sz w:val="22"/>
          <w:szCs w:val="22"/>
        </w:rPr>
        <w:tab/>
      </w:r>
      <w:r>
        <w:rPr>
          <w:sz w:val="22"/>
          <w:szCs w:val="22"/>
        </w:rPr>
        <w:tab/>
      </w:r>
      <w:r w:rsidRPr="00C265D2">
        <w:rPr>
          <w:sz w:val="22"/>
          <w:szCs w:val="22"/>
        </w:rPr>
        <w:t>mikroprocesor</w:t>
      </w:r>
      <w:r>
        <w:rPr>
          <w:sz w:val="22"/>
          <w:szCs w:val="22"/>
        </w:rPr>
        <w:t>ové</w:t>
      </w:r>
      <w:r w:rsidRPr="00C265D2">
        <w:rPr>
          <w:sz w:val="22"/>
          <w:szCs w:val="22"/>
        </w:rPr>
        <w:t xml:space="preserve"> ovládání Compass </w:t>
      </w:r>
      <w:r>
        <w:rPr>
          <w:sz w:val="22"/>
          <w:szCs w:val="22"/>
        </w:rPr>
        <w:t>Pro,</w:t>
      </w:r>
    </w:p>
    <w:p w:rsidR="00E836BF" w:rsidRDefault="00E836BF" w:rsidP="00E836BF">
      <w:pPr>
        <w:tabs>
          <w:tab w:val="left" w:pos="-720"/>
          <w:tab w:val="right" w:pos="180"/>
          <w:tab w:val="left" w:pos="720"/>
          <w:tab w:val="left" w:pos="5182"/>
          <w:tab w:val="right" w:leader="dot" w:pos="8820"/>
        </w:tabs>
        <w:suppressAutoHyphens/>
        <w:spacing w:line="260" w:lineRule="exact"/>
        <w:rPr>
          <w:sz w:val="22"/>
          <w:szCs w:val="22"/>
        </w:rPr>
      </w:pPr>
      <w:r w:rsidRPr="00C265D2">
        <w:rPr>
          <w:sz w:val="22"/>
          <w:szCs w:val="22"/>
        </w:rPr>
        <w:tab/>
      </w:r>
      <w:r>
        <w:rPr>
          <w:sz w:val="22"/>
          <w:szCs w:val="22"/>
        </w:rPr>
        <w:tab/>
        <w:t>ventilátor pro odtah vzduchu, reverzace bubnu,</w:t>
      </w:r>
    </w:p>
    <w:p w:rsidR="00E836BF" w:rsidRPr="00C265D2" w:rsidRDefault="00E836BF" w:rsidP="00E836BF">
      <w:pPr>
        <w:tabs>
          <w:tab w:val="left" w:pos="-720"/>
          <w:tab w:val="right" w:pos="180"/>
          <w:tab w:val="left" w:pos="720"/>
          <w:tab w:val="left" w:pos="5182"/>
          <w:tab w:val="right" w:leader="dot" w:pos="8820"/>
        </w:tabs>
        <w:suppressAutoHyphens/>
        <w:spacing w:line="260" w:lineRule="exact"/>
        <w:rPr>
          <w:sz w:val="22"/>
          <w:szCs w:val="22"/>
        </w:rPr>
      </w:pPr>
      <w:r>
        <w:rPr>
          <w:sz w:val="22"/>
          <w:szCs w:val="22"/>
        </w:rPr>
        <w:tab/>
      </w:r>
      <w:r>
        <w:rPr>
          <w:sz w:val="22"/>
          <w:szCs w:val="22"/>
        </w:rPr>
        <w:tab/>
        <w:t>změna strany dveří</w:t>
      </w:r>
    </w:p>
    <w:p w:rsidR="00E836BF" w:rsidRDefault="00E836BF" w:rsidP="00E836BF">
      <w:pPr>
        <w:tabs>
          <w:tab w:val="left" w:pos="-720"/>
          <w:tab w:val="right" w:pos="180"/>
          <w:tab w:val="left" w:pos="720"/>
          <w:tab w:val="left" w:pos="5182"/>
          <w:tab w:val="right" w:leader="dot" w:pos="8820"/>
        </w:tabs>
        <w:suppressAutoHyphens/>
        <w:spacing w:line="260" w:lineRule="exact"/>
        <w:rPr>
          <w:sz w:val="22"/>
          <w:szCs w:val="22"/>
        </w:rPr>
      </w:pPr>
      <w:r>
        <w:rPr>
          <w:sz w:val="22"/>
          <w:szCs w:val="22"/>
        </w:rPr>
        <w:tab/>
      </w:r>
      <w:r w:rsidRPr="00C265D2">
        <w:rPr>
          <w:sz w:val="22"/>
          <w:szCs w:val="22"/>
        </w:rPr>
        <w:tab/>
        <w:t>Cena</w:t>
      </w:r>
      <w:r w:rsidRPr="00C265D2">
        <w:rPr>
          <w:sz w:val="22"/>
          <w:szCs w:val="22"/>
        </w:rPr>
        <w:tab/>
      </w:r>
      <w:r>
        <w:rPr>
          <w:sz w:val="22"/>
          <w:szCs w:val="22"/>
        </w:rPr>
        <w:tab/>
      </w:r>
      <w:r w:rsidRPr="00C265D2">
        <w:rPr>
          <w:sz w:val="22"/>
          <w:szCs w:val="22"/>
        </w:rPr>
        <w:t>Kč</w:t>
      </w:r>
      <w:r>
        <w:rPr>
          <w:sz w:val="22"/>
          <w:szCs w:val="22"/>
        </w:rPr>
        <w:t xml:space="preserve"> 73.000</w:t>
      </w:r>
      <w:r w:rsidRPr="00C265D2">
        <w:rPr>
          <w:sz w:val="22"/>
          <w:szCs w:val="22"/>
        </w:rPr>
        <w:t>,-</w:t>
      </w:r>
    </w:p>
    <w:p w:rsidR="00E836BF" w:rsidRPr="00C265D2" w:rsidRDefault="00E836BF" w:rsidP="00E836BF">
      <w:pPr>
        <w:tabs>
          <w:tab w:val="left" w:pos="-720"/>
          <w:tab w:val="right" w:pos="180"/>
          <w:tab w:val="left" w:pos="720"/>
          <w:tab w:val="left" w:pos="5182"/>
          <w:tab w:val="right" w:leader="dot" w:pos="8820"/>
        </w:tabs>
        <w:suppressAutoHyphens/>
        <w:spacing w:line="260" w:lineRule="exact"/>
        <w:rPr>
          <w:sz w:val="22"/>
          <w:szCs w:val="22"/>
        </w:rPr>
      </w:pPr>
      <w:r>
        <w:rPr>
          <w:sz w:val="22"/>
          <w:szCs w:val="22"/>
        </w:rPr>
        <w:tab/>
      </w:r>
      <w:r>
        <w:rPr>
          <w:sz w:val="22"/>
          <w:szCs w:val="22"/>
        </w:rPr>
        <w:tab/>
        <w:t>DPH 15%</w:t>
      </w:r>
      <w:r>
        <w:rPr>
          <w:sz w:val="22"/>
          <w:szCs w:val="22"/>
        </w:rPr>
        <w:tab/>
      </w:r>
      <w:r>
        <w:rPr>
          <w:sz w:val="22"/>
          <w:szCs w:val="22"/>
        </w:rPr>
        <w:tab/>
        <w:t>Kč 10.950,-</w:t>
      </w:r>
    </w:p>
    <w:p w:rsidR="00E836BF" w:rsidRPr="00C265D2" w:rsidRDefault="00E836BF" w:rsidP="00E836BF">
      <w:pPr>
        <w:tabs>
          <w:tab w:val="left" w:pos="-720"/>
          <w:tab w:val="right" w:pos="180"/>
          <w:tab w:val="left" w:pos="720"/>
          <w:tab w:val="left" w:pos="5182"/>
          <w:tab w:val="right" w:leader="dot" w:pos="8820"/>
        </w:tabs>
        <w:suppressAutoHyphens/>
        <w:spacing w:line="260" w:lineRule="exact"/>
        <w:rPr>
          <w:sz w:val="22"/>
          <w:szCs w:val="22"/>
        </w:rPr>
      </w:pPr>
      <w:r w:rsidRPr="00C265D2">
        <w:rPr>
          <w:sz w:val="22"/>
          <w:szCs w:val="22"/>
        </w:rPr>
        <w:tab/>
      </w:r>
      <w:r>
        <w:rPr>
          <w:sz w:val="22"/>
          <w:szCs w:val="22"/>
        </w:rPr>
        <w:tab/>
      </w:r>
      <w:r w:rsidRPr="00C265D2">
        <w:rPr>
          <w:sz w:val="22"/>
          <w:szCs w:val="22"/>
        </w:rPr>
        <w:t>Cena celkem včetně DPH</w:t>
      </w:r>
      <w:r w:rsidRPr="00C265D2">
        <w:rPr>
          <w:sz w:val="22"/>
          <w:szCs w:val="22"/>
        </w:rPr>
        <w:tab/>
      </w:r>
      <w:r w:rsidRPr="00C265D2">
        <w:rPr>
          <w:sz w:val="22"/>
          <w:szCs w:val="22"/>
        </w:rPr>
        <w:tab/>
      </w:r>
      <w:r>
        <w:rPr>
          <w:sz w:val="22"/>
          <w:szCs w:val="22"/>
        </w:rPr>
        <w:t xml:space="preserve"> Kč 83.950</w:t>
      </w:r>
      <w:r w:rsidRPr="000565F4">
        <w:rPr>
          <w:sz w:val="22"/>
          <w:szCs w:val="22"/>
        </w:rPr>
        <w:t>,-</w:t>
      </w:r>
    </w:p>
    <w:p w:rsidR="00E836BF" w:rsidRDefault="00E836BF" w:rsidP="00E836BF">
      <w:r w:rsidRPr="0027250E">
        <w:t xml:space="preserve">  </w:t>
      </w:r>
      <w:r w:rsidRPr="0027250E">
        <w:tab/>
      </w:r>
      <w:r w:rsidRPr="0027250E">
        <w:tab/>
        <w:t xml:space="preserve">   </w:t>
      </w:r>
    </w:p>
    <w:p w:rsidR="00E836BF" w:rsidRDefault="00E836BF" w:rsidP="00E836BF">
      <w:pPr>
        <w:pStyle w:val="Hlavikaobsahu"/>
        <w:widowControl w:val="0"/>
        <w:tabs>
          <w:tab w:val="clear" w:pos="9000"/>
          <w:tab w:val="clear" w:pos="9360"/>
          <w:tab w:val="left" w:pos="4820"/>
        </w:tabs>
        <w:suppressAutoHyphens w:val="0"/>
        <w:spacing w:line="260" w:lineRule="exact"/>
        <w:ind w:left="180" w:hanging="180"/>
        <w:jc w:val="both"/>
        <w:rPr>
          <w:rFonts w:ascii="Times New Roman" w:hAnsi="Times New Roman"/>
          <w:sz w:val="22"/>
          <w:szCs w:val="22"/>
          <w:lang w:val="cs-CZ"/>
        </w:rPr>
      </w:pPr>
      <w:r>
        <w:rPr>
          <w:rFonts w:ascii="Times New Roman" w:hAnsi="Times New Roman"/>
          <w:sz w:val="22"/>
          <w:szCs w:val="22"/>
          <w:lang w:val="cs-CZ"/>
        </w:rPr>
        <w:t>2.Objednatel se zavazuje za dodávku a montáž Zařízení v rozsahu čl. I této smlouvy zaplatit            zhotoviteli smluvenou celkovou cenu včetně DPH.</w:t>
      </w:r>
    </w:p>
    <w:p w:rsidR="00E836BF" w:rsidRPr="00095A71" w:rsidRDefault="00E836BF" w:rsidP="00E836BF">
      <w:pPr>
        <w:spacing w:line="260" w:lineRule="exact"/>
        <w:rPr>
          <w:sz w:val="22"/>
          <w:szCs w:val="22"/>
        </w:rPr>
      </w:pPr>
    </w:p>
    <w:p w:rsidR="00E836BF" w:rsidRDefault="00E836BF" w:rsidP="00E836BF">
      <w:pPr>
        <w:pStyle w:val="Nadpis8"/>
      </w:pPr>
    </w:p>
    <w:p w:rsidR="00E836BF" w:rsidRPr="00E836BF" w:rsidRDefault="00E836BF" w:rsidP="00E836BF">
      <w:pPr>
        <w:pStyle w:val="Nadpis8"/>
        <w:rPr>
          <w:color w:val="auto"/>
        </w:rPr>
      </w:pPr>
      <w:r w:rsidRPr="00E836BF">
        <w:rPr>
          <w:color w:val="auto"/>
        </w:rPr>
        <w:t>II. Cena</w:t>
      </w:r>
    </w:p>
    <w:p w:rsidR="00E836BF" w:rsidRPr="00E836BF" w:rsidRDefault="00E836BF" w:rsidP="00E836BF">
      <w:pPr>
        <w:widowControl w:val="0"/>
        <w:spacing w:line="260" w:lineRule="exact"/>
        <w:rPr>
          <w:sz w:val="22"/>
          <w:szCs w:val="22"/>
        </w:rPr>
      </w:pPr>
    </w:p>
    <w:p w:rsidR="00E836BF" w:rsidRDefault="00E836BF" w:rsidP="00E836BF">
      <w:pPr>
        <w:pStyle w:val="Zkladntextodsazen2"/>
        <w:widowControl w:val="0"/>
        <w:numPr>
          <w:ilvl w:val="0"/>
          <w:numId w:val="5"/>
        </w:numPr>
        <w:tabs>
          <w:tab w:val="clear" w:pos="720"/>
          <w:tab w:val="left" w:pos="-720"/>
          <w:tab w:val="num" w:pos="180"/>
        </w:tabs>
        <w:spacing w:line="260" w:lineRule="exact"/>
        <w:ind w:left="180" w:hanging="180"/>
        <w:jc w:val="both"/>
        <w:rPr>
          <w:sz w:val="22"/>
          <w:szCs w:val="22"/>
        </w:rPr>
      </w:pPr>
      <w:r w:rsidRPr="00E836BF">
        <w:rPr>
          <w:sz w:val="22"/>
          <w:szCs w:val="22"/>
        </w:rPr>
        <w:t xml:space="preserve">Celková cena Zařízení činí včetně DPH částku ve výši Kč 83.950,-- (dále jen </w:t>
      </w:r>
      <w:r w:rsidRPr="00E836BF">
        <w:rPr>
          <w:b/>
          <w:sz w:val="22"/>
          <w:szCs w:val="22"/>
        </w:rPr>
        <w:t>„Cena Zařízení“</w:t>
      </w:r>
      <w:r w:rsidRPr="00E836BF">
        <w:rPr>
          <w:sz w:val="22"/>
          <w:szCs w:val="22"/>
        </w:rPr>
        <w:t xml:space="preserve">). </w:t>
      </w:r>
      <w:r>
        <w:rPr>
          <w:sz w:val="22"/>
          <w:szCs w:val="22"/>
        </w:rPr>
        <w:t>Cena Zařízení zahrnuje rovněž dopravu Zařízení do místa plnění uvedeného v čl. IV. níže. V ceně Zařízení je dále zahrnuta montáž Zařízení, zaškolení obsluhy Zařízení a záruční servis Zařízení v souladu s čl. VI. níže. Cena Zařízení nezahrnuje náklady na vyložení Zařízení z dopravního prostředku a přemístění Zařízení na určené místo montáže Zařízení, to znamená, že tyto činnosti si zajišťuje objednatel sám na své náklady. Pokud bude trasa nastěhování zbavena všech překážek, lze sjednat bezplatné nastěhování zhotovitelem.</w:t>
      </w:r>
    </w:p>
    <w:p w:rsidR="00E836BF" w:rsidRDefault="00E836BF" w:rsidP="00E836BF">
      <w:pPr>
        <w:pStyle w:val="Zkladntextodsazen2"/>
        <w:widowControl w:val="0"/>
        <w:tabs>
          <w:tab w:val="left" w:pos="-720"/>
        </w:tabs>
        <w:spacing w:line="260" w:lineRule="exact"/>
        <w:jc w:val="both"/>
        <w:rPr>
          <w:sz w:val="22"/>
          <w:szCs w:val="22"/>
        </w:rPr>
      </w:pPr>
    </w:p>
    <w:p w:rsidR="00E836BF" w:rsidRDefault="00E836BF" w:rsidP="00E836BF">
      <w:pPr>
        <w:pStyle w:val="Zkladntextodsazen2"/>
        <w:widowControl w:val="0"/>
        <w:tabs>
          <w:tab w:val="left" w:pos="-720"/>
        </w:tabs>
        <w:spacing w:line="260" w:lineRule="exact"/>
        <w:jc w:val="both"/>
        <w:rPr>
          <w:sz w:val="22"/>
          <w:szCs w:val="22"/>
        </w:rPr>
      </w:pPr>
    </w:p>
    <w:p w:rsidR="00335D6F" w:rsidRDefault="00E836BF" w:rsidP="00E836BF">
      <w:pPr>
        <w:pStyle w:val="Zkladntextodsazen2"/>
        <w:widowControl w:val="0"/>
        <w:tabs>
          <w:tab w:val="left" w:pos="-720"/>
        </w:tabs>
        <w:spacing w:line="260" w:lineRule="exact"/>
        <w:ind w:left="0"/>
        <w:jc w:val="both"/>
        <w:rPr>
          <w:sz w:val="22"/>
          <w:szCs w:val="22"/>
        </w:rPr>
      </w:pPr>
      <w:r>
        <w:rPr>
          <w:sz w:val="22"/>
          <w:szCs w:val="22"/>
        </w:rPr>
        <w:tab/>
      </w:r>
      <w:r>
        <w:rPr>
          <w:sz w:val="22"/>
          <w:szCs w:val="22"/>
        </w:rPr>
        <w:tab/>
      </w:r>
      <w:r>
        <w:rPr>
          <w:sz w:val="22"/>
          <w:szCs w:val="22"/>
        </w:rPr>
        <w:tab/>
      </w:r>
    </w:p>
    <w:p w:rsidR="00335D6F" w:rsidRDefault="00335D6F" w:rsidP="00E836BF">
      <w:pPr>
        <w:pStyle w:val="Zkladntextodsazen2"/>
        <w:widowControl w:val="0"/>
        <w:tabs>
          <w:tab w:val="left" w:pos="-720"/>
        </w:tabs>
        <w:spacing w:line="260" w:lineRule="exact"/>
        <w:ind w:left="0"/>
        <w:jc w:val="both"/>
        <w:rPr>
          <w:sz w:val="22"/>
          <w:szCs w:val="22"/>
        </w:rPr>
      </w:pPr>
    </w:p>
    <w:p w:rsidR="00335D6F" w:rsidRDefault="00335D6F" w:rsidP="00E836BF">
      <w:pPr>
        <w:pStyle w:val="Zkladntextodsazen2"/>
        <w:widowControl w:val="0"/>
        <w:tabs>
          <w:tab w:val="left" w:pos="-720"/>
        </w:tabs>
        <w:spacing w:line="260" w:lineRule="exact"/>
        <w:ind w:left="0"/>
        <w:jc w:val="both"/>
        <w:rPr>
          <w:sz w:val="22"/>
          <w:szCs w:val="22"/>
        </w:rPr>
      </w:pPr>
    </w:p>
    <w:p w:rsidR="00335D6F" w:rsidRDefault="00335D6F" w:rsidP="00E836BF">
      <w:pPr>
        <w:pStyle w:val="Zkladntextodsazen2"/>
        <w:widowControl w:val="0"/>
        <w:tabs>
          <w:tab w:val="left" w:pos="-720"/>
        </w:tabs>
        <w:spacing w:line="260" w:lineRule="exact"/>
        <w:ind w:left="0"/>
        <w:jc w:val="both"/>
        <w:rPr>
          <w:sz w:val="22"/>
          <w:szCs w:val="22"/>
        </w:rPr>
      </w:pPr>
    </w:p>
    <w:p w:rsidR="00335D6F" w:rsidRDefault="00335D6F" w:rsidP="00335D6F">
      <w:pPr>
        <w:pStyle w:val="Zkladntextodsazen2"/>
        <w:widowControl w:val="0"/>
        <w:tabs>
          <w:tab w:val="left" w:pos="-720"/>
        </w:tabs>
        <w:spacing w:line="260" w:lineRule="exact"/>
        <w:ind w:left="0"/>
        <w:jc w:val="center"/>
        <w:rPr>
          <w:sz w:val="22"/>
          <w:szCs w:val="22"/>
        </w:rPr>
      </w:pPr>
    </w:p>
    <w:p w:rsidR="00335D6F" w:rsidRDefault="00335D6F" w:rsidP="00335D6F">
      <w:pPr>
        <w:pStyle w:val="Zkladntextodsazen2"/>
        <w:widowControl w:val="0"/>
        <w:tabs>
          <w:tab w:val="left" w:pos="-720"/>
        </w:tabs>
        <w:spacing w:line="260" w:lineRule="exact"/>
        <w:ind w:left="0"/>
        <w:jc w:val="center"/>
        <w:rPr>
          <w:sz w:val="22"/>
          <w:szCs w:val="22"/>
        </w:rPr>
      </w:pPr>
    </w:p>
    <w:p w:rsidR="00E836BF" w:rsidRDefault="00E836BF" w:rsidP="00335D6F">
      <w:pPr>
        <w:pStyle w:val="Zkladntextodsazen2"/>
        <w:widowControl w:val="0"/>
        <w:tabs>
          <w:tab w:val="left" w:pos="-720"/>
        </w:tabs>
        <w:spacing w:line="260" w:lineRule="exact"/>
        <w:ind w:left="0"/>
        <w:jc w:val="center"/>
        <w:rPr>
          <w:sz w:val="22"/>
          <w:szCs w:val="22"/>
        </w:rPr>
      </w:pPr>
      <w:r>
        <w:rPr>
          <w:sz w:val="22"/>
          <w:szCs w:val="22"/>
        </w:rPr>
        <w:lastRenderedPageBreak/>
        <w:t>Str. 2</w:t>
      </w:r>
    </w:p>
    <w:p w:rsidR="00E836BF" w:rsidRDefault="00E836BF" w:rsidP="00E836BF">
      <w:pPr>
        <w:pStyle w:val="Zkladntextodsazen2"/>
        <w:widowControl w:val="0"/>
        <w:tabs>
          <w:tab w:val="left" w:pos="-720"/>
        </w:tabs>
        <w:spacing w:line="260" w:lineRule="exact"/>
        <w:ind w:left="0"/>
        <w:jc w:val="both"/>
        <w:rPr>
          <w:sz w:val="22"/>
          <w:szCs w:val="22"/>
        </w:rPr>
      </w:pPr>
    </w:p>
    <w:p w:rsidR="00E836BF" w:rsidRDefault="00E836BF" w:rsidP="00E836BF">
      <w:pPr>
        <w:pStyle w:val="Zkladntextodsazen2"/>
        <w:widowControl w:val="0"/>
        <w:tabs>
          <w:tab w:val="left" w:pos="-720"/>
        </w:tabs>
        <w:spacing w:line="260" w:lineRule="exact"/>
        <w:ind w:left="0"/>
        <w:jc w:val="both"/>
        <w:rPr>
          <w:sz w:val="22"/>
          <w:szCs w:val="22"/>
        </w:rPr>
      </w:pPr>
    </w:p>
    <w:p w:rsidR="00E836BF" w:rsidRDefault="00E836BF" w:rsidP="00E836BF">
      <w:pPr>
        <w:pStyle w:val="Zkladntextodsazen2"/>
        <w:widowControl w:val="0"/>
        <w:tabs>
          <w:tab w:val="left" w:pos="-720"/>
        </w:tabs>
        <w:spacing w:line="260" w:lineRule="exact"/>
        <w:ind w:left="0"/>
        <w:jc w:val="both"/>
        <w:rPr>
          <w:sz w:val="22"/>
          <w:szCs w:val="22"/>
        </w:rPr>
      </w:pPr>
      <w:r>
        <w:rPr>
          <w:sz w:val="22"/>
          <w:szCs w:val="22"/>
        </w:rPr>
        <w:t>4.Cena Zařízení bude objednatelem uhrazena způsobem uvedeným v čl. V. níže.</w:t>
      </w:r>
    </w:p>
    <w:p w:rsidR="00E836BF" w:rsidRDefault="00E836BF" w:rsidP="00E836BF">
      <w:pPr>
        <w:pStyle w:val="Zkladntextodsazen2"/>
        <w:widowControl w:val="0"/>
        <w:spacing w:line="260" w:lineRule="exact"/>
        <w:ind w:left="0"/>
        <w:rPr>
          <w:sz w:val="22"/>
          <w:szCs w:val="22"/>
        </w:rPr>
      </w:pPr>
    </w:p>
    <w:p w:rsidR="00E836BF" w:rsidRDefault="00E836BF" w:rsidP="00E836BF">
      <w:pPr>
        <w:pStyle w:val="Zkladntextodsazen2"/>
        <w:widowControl w:val="0"/>
        <w:spacing w:line="260" w:lineRule="exact"/>
        <w:ind w:left="0"/>
        <w:rPr>
          <w:sz w:val="22"/>
          <w:szCs w:val="22"/>
        </w:rPr>
      </w:pPr>
    </w:p>
    <w:p w:rsidR="00E836BF" w:rsidRPr="00E836BF" w:rsidRDefault="00E836BF" w:rsidP="00E836BF">
      <w:pPr>
        <w:widowControl w:val="0"/>
        <w:tabs>
          <w:tab w:val="left" w:pos="-720"/>
        </w:tabs>
        <w:spacing w:line="260" w:lineRule="exact"/>
        <w:jc w:val="center"/>
        <w:rPr>
          <w:sz w:val="22"/>
          <w:szCs w:val="22"/>
        </w:rPr>
      </w:pPr>
      <w:r w:rsidRPr="00E836BF">
        <w:rPr>
          <w:b/>
          <w:sz w:val="22"/>
          <w:szCs w:val="22"/>
        </w:rPr>
        <w:t>III. Dodací lhůta</w:t>
      </w:r>
    </w:p>
    <w:p w:rsidR="00E836BF" w:rsidRPr="00E836BF" w:rsidRDefault="00E836BF" w:rsidP="00E836BF">
      <w:pPr>
        <w:pStyle w:val="Zkladntextodsazen2"/>
        <w:widowControl w:val="0"/>
        <w:spacing w:line="260" w:lineRule="exact"/>
        <w:ind w:left="0"/>
        <w:rPr>
          <w:sz w:val="22"/>
          <w:szCs w:val="22"/>
        </w:rPr>
      </w:pPr>
    </w:p>
    <w:p w:rsidR="00E836BF" w:rsidRPr="00E836BF" w:rsidRDefault="00E836BF" w:rsidP="00E836BF">
      <w:pPr>
        <w:pStyle w:val="Zkladntextodsazen2"/>
        <w:widowControl w:val="0"/>
        <w:numPr>
          <w:ilvl w:val="0"/>
          <w:numId w:val="1"/>
        </w:numPr>
        <w:tabs>
          <w:tab w:val="clear" w:pos="720"/>
          <w:tab w:val="left" w:pos="-720"/>
          <w:tab w:val="num" w:pos="180"/>
        </w:tabs>
        <w:spacing w:line="260" w:lineRule="exact"/>
        <w:ind w:left="180" w:hanging="180"/>
        <w:jc w:val="both"/>
        <w:rPr>
          <w:sz w:val="22"/>
          <w:szCs w:val="22"/>
        </w:rPr>
      </w:pPr>
      <w:r w:rsidRPr="00E836BF">
        <w:rPr>
          <w:sz w:val="22"/>
          <w:szCs w:val="22"/>
        </w:rPr>
        <w:t xml:space="preserve">Dodací lhůta zhotovitele pro dodávku a montáž činí cca do 4-6 týdnů po podpisu této smlouvy oprávněnými zástupci obou smluvních stran. </w:t>
      </w:r>
    </w:p>
    <w:p w:rsidR="00E836BF" w:rsidRPr="00E836BF" w:rsidRDefault="00E836BF" w:rsidP="00E836BF">
      <w:pPr>
        <w:pStyle w:val="Zkladntextodsazen2"/>
        <w:widowControl w:val="0"/>
        <w:spacing w:line="260" w:lineRule="exact"/>
        <w:ind w:left="0"/>
        <w:jc w:val="both"/>
        <w:rPr>
          <w:sz w:val="22"/>
          <w:szCs w:val="22"/>
        </w:rPr>
      </w:pPr>
      <w:r w:rsidRPr="00E836BF">
        <w:rPr>
          <w:sz w:val="22"/>
          <w:szCs w:val="22"/>
        </w:rPr>
        <w:t xml:space="preserve">  </w:t>
      </w:r>
    </w:p>
    <w:p w:rsidR="00E836BF" w:rsidRPr="00E836BF" w:rsidRDefault="00E836BF" w:rsidP="00E836BF">
      <w:pPr>
        <w:pStyle w:val="Zkladntextodsazen2"/>
        <w:widowControl w:val="0"/>
        <w:numPr>
          <w:ilvl w:val="0"/>
          <w:numId w:val="1"/>
        </w:numPr>
        <w:tabs>
          <w:tab w:val="clear" w:pos="720"/>
          <w:tab w:val="left" w:pos="-720"/>
          <w:tab w:val="num" w:pos="180"/>
        </w:tabs>
        <w:spacing w:line="260" w:lineRule="exact"/>
        <w:ind w:left="180" w:hanging="180"/>
        <w:jc w:val="both"/>
        <w:rPr>
          <w:sz w:val="22"/>
          <w:szCs w:val="22"/>
        </w:rPr>
      </w:pPr>
      <w:r w:rsidRPr="00E836BF">
        <w:rPr>
          <w:sz w:val="22"/>
          <w:szCs w:val="22"/>
        </w:rPr>
        <w:t>Zhotovitel se zavazuje oznámit objednateli minimálně 48 hodin předem, kdy bude možné Zařízení objednateli dle této smlouvy dodat.</w:t>
      </w:r>
    </w:p>
    <w:p w:rsidR="00E836BF" w:rsidRPr="00E836BF" w:rsidRDefault="00E836BF" w:rsidP="00E836BF">
      <w:pPr>
        <w:pStyle w:val="Zkladntextodsazen2"/>
        <w:widowControl w:val="0"/>
        <w:spacing w:line="260" w:lineRule="exact"/>
        <w:ind w:left="0"/>
        <w:jc w:val="both"/>
        <w:rPr>
          <w:sz w:val="22"/>
          <w:szCs w:val="22"/>
        </w:rPr>
      </w:pPr>
    </w:p>
    <w:p w:rsidR="00E836BF" w:rsidRPr="00E836BF" w:rsidRDefault="00E836BF" w:rsidP="00E836BF">
      <w:pPr>
        <w:pStyle w:val="Zkladntextodsazen2"/>
        <w:widowControl w:val="0"/>
        <w:spacing w:line="260" w:lineRule="exact"/>
        <w:ind w:left="0"/>
        <w:jc w:val="both"/>
        <w:rPr>
          <w:sz w:val="22"/>
          <w:szCs w:val="22"/>
        </w:rPr>
      </w:pPr>
    </w:p>
    <w:p w:rsidR="00E836BF" w:rsidRPr="00E836BF" w:rsidRDefault="00E836BF" w:rsidP="00E836BF">
      <w:pPr>
        <w:widowControl w:val="0"/>
        <w:tabs>
          <w:tab w:val="left" w:pos="-720"/>
        </w:tabs>
        <w:spacing w:line="260" w:lineRule="exact"/>
        <w:jc w:val="center"/>
        <w:rPr>
          <w:b/>
          <w:sz w:val="22"/>
          <w:szCs w:val="22"/>
        </w:rPr>
      </w:pPr>
      <w:r w:rsidRPr="00E836BF">
        <w:rPr>
          <w:b/>
          <w:sz w:val="22"/>
          <w:szCs w:val="22"/>
        </w:rPr>
        <w:t>IV. Místo plnění</w:t>
      </w:r>
    </w:p>
    <w:p w:rsidR="00E836BF" w:rsidRPr="00E836BF" w:rsidRDefault="00E836BF" w:rsidP="00E836BF">
      <w:pPr>
        <w:widowControl w:val="0"/>
        <w:tabs>
          <w:tab w:val="left" w:pos="-720"/>
        </w:tabs>
        <w:spacing w:line="260" w:lineRule="exact"/>
        <w:rPr>
          <w:sz w:val="22"/>
          <w:szCs w:val="22"/>
        </w:rPr>
      </w:pPr>
    </w:p>
    <w:p w:rsidR="00E836BF" w:rsidRPr="00E836BF" w:rsidRDefault="00E836BF" w:rsidP="00E836BF">
      <w:pPr>
        <w:widowControl w:val="0"/>
        <w:numPr>
          <w:ilvl w:val="0"/>
          <w:numId w:val="4"/>
        </w:numPr>
        <w:tabs>
          <w:tab w:val="clear" w:pos="502"/>
          <w:tab w:val="num" w:pos="180"/>
          <w:tab w:val="left" w:pos="4536"/>
        </w:tabs>
        <w:spacing w:line="260" w:lineRule="exact"/>
        <w:ind w:left="0" w:firstLine="0"/>
        <w:rPr>
          <w:sz w:val="22"/>
          <w:szCs w:val="22"/>
        </w:rPr>
      </w:pPr>
      <w:r w:rsidRPr="00E836BF">
        <w:rPr>
          <w:sz w:val="22"/>
          <w:szCs w:val="22"/>
        </w:rPr>
        <w:t>Zařízení dle této smlouvy bude zhotovitelem dodáno včetně montáže na adresu určení:</w:t>
      </w:r>
    </w:p>
    <w:p w:rsidR="00E836BF" w:rsidRPr="00E836BF" w:rsidRDefault="00E836BF" w:rsidP="00E836BF">
      <w:pPr>
        <w:pStyle w:val="Zkladntextodsazen3"/>
        <w:tabs>
          <w:tab w:val="left" w:pos="180"/>
        </w:tabs>
      </w:pPr>
      <w:r w:rsidRPr="00E836BF">
        <w:tab/>
        <w:t xml:space="preserve"> Domov Březnice, Sadová 618, 262 72 Březnice</w:t>
      </w:r>
      <w:r w:rsidR="00335D6F">
        <w:t>.</w:t>
      </w:r>
      <w:r w:rsidRPr="00E836BF">
        <w:t xml:space="preserve"> </w:t>
      </w:r>
    </w:p>
    <w:p w:rsidR="00E836BF" w:rsidRPr="00E836BF" w:rsidRDefault="00E836BF" w:rsidP="00E836BF">
      <w:pPr>
        <w:widowControl w:val="0"/>
        <w:tabs>
          <w:tab w:val="left" w:pos="-720"/>
        </w:tabs>
        <w:spacing w:line="260" w:lineRule="exact"/>
        <w:jc w:val="center"/>
        <w:rPr>
          <w:b/>
          <w:sz w:val="22"/>
          <w:szCs w:val="22"/>
        </w:rPr>
      </w:pPr>
    </w:p>
    <w:p w:rsidR="00E836BF" w:rsidRPr="00E836BF" w:rsidRDefault="00E836BF" w:rsidP="00E836BF">
      <w:pPr>
        <w:widowControl w:val="0"/>
        <w:tabs>
          <w:tab w:val="left" w:pos="-720"/>
        </w:tabs>
        <w:spacing w:line="260" w:lineRule="exact"/>
        <w:jc w:val="center"/>
        <w:rPr>
          <w:b/>
          <w:sz w:val="22"/>
          <w:szCs w:val="22"/>
        </w:rPr>
      </w:pPr>
      <w:r w:rsidRPr="00E836BF">
        <w:rPr>
          <w:b/>
          <w:sz w:val="22"/>
          <w:szCs w:val="22"/>
        </w:rPr>
        <w:t>V. Platební podmínky</w:t>
      </w:r>
    </w:p>
    <w:p w:rsidR="00E836BF" w:rsidRPr="00E836BF" w:rsidRDefault="00E836BF" w:rsidP="00E836BF">
      <w:pPr>
        <w:widowControl w:val="0"/>
        <w:tabs>
          <w:tab w:val="left" w:pos="-720"/>
        </w:tabs>
        <w:spacing w:line="260" w:lineRule="exact"/>
        <w:jc w:val="center"/>
        <w:rPr>
          <w:b/>
          <w:sz w:val="22"/>
          <w:szCs w:val="22"/>
        </w:rPr>
      </w:pPr>
    </w:p>
    <w:p w:rsidR="00E836BF" w:rsidRPr="00E836BF" w:rsidRDefault="00E836BF" w:rsidP="00E836BF">
      <w:pPr>
        <w:pStyle w:val="Zkladntextodsazen"/>
        <w:widowControl w:val="0"/>
        <w:numPr>
          <w:ilvl w:val="0"/>
          <w:numId w:val="2"/>
        </w:numPr>
        <w:tabs>
          <w:tab w:val="clear" w:pos="720"/>
          <w:tab w:val="left" w:pos="-720"/>
          <w:tab w:val="num" w:pos="180"/>
        </w:tabs>
        <w:spacing w:after="0"/>
        <w:ind w:left="0" w:firstLine="0"/>
        <w:rPr>
          <w:rFonts w:ascii="Times New Roman" w:hAnsi="Times New Roman"/>
          <w:szCs w:val="22"/>
        </w:rPr>
      </w:pPr>
      <w:r w:rsidRPr="00E836BF">
        <w:rPr>
          <w:rFonts w:ascii="Times New Roman" w:hAnsi="Times New Roman"/>
          <w:szCs w:val="22"/>
        </w:rPr>
        <w:t>Cena Zařízení uvedená v čl. II výše bude objednatelem uhrazena následujícím způsobem.</w:t>
      </w:r>
    </w:p>
    <w:p w:rsidR="00E836BF" w:rsidRPr="00E836BF" w:rsidRDefault="00E836BF" w:rsidP="00E836BF">
      <w:pPr>
        <w:pStyle w:val="Zkladntextodsazen3"/>
        <w:ind w:left="180"/>
      </w:pPr>
      <w:r w:rsidRPr="00E836BF">
        <w:tab/>
        <w:t xml:space="preserve"> Objednatel uhradí zhotoviteli 100% ceny Zařízení, tj. Kč 83.950,-- na základě faktury, daňového dokladu, vystavené k datu dodávky zařízení na místo určení.</w:t>
      </w:r>
    </w:p>
    <w:p w:rsidR="00E836BF" w:rsidRPr="00E836BF" w:rsidRDefault="00E836BF" w:rsidP="00E836BF">
      <w:pPr>
        <w:widowControl w:val="0"/>
        <w:tabs>
          <w:tab w:val="left" w:pos="-1434"/>
          <w:tab w:val="left" w:pos="-714"/>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180"/>
        <w:rPr>
          <w:sz w:val="22"/>
          <w:szCs w:val="22"/>
        </w:rPr>
      </w:pPr>
    </w:p>
    <w:p w:rsidR="00E836BF" w:rsidRPr="00E836BF" w:rsidRDefault="00E836BF" w:rsidP="00E836BF">
      <w:pPr>
        <w:widowControl w:val="0"/>
        <w:tabs>
          <w:tab w:val="left" w:pos="180"/>
          <w:tab w:val="left" w:pos="426"/>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sz w:val="22"/>
          <w:szCs w:val="22"/>
        </w:rPr>
      </w:pPr>
      <w:r w:rsidRPr="00E836BF">
        <w:rPr>
          <w:sz w:val="22"/>
          <w:szCs w:val="22"/>
        </w:rPr>
        <w:t>2.</w:t>
      </w:r>
      <w:r w:rsidRPr="00E836BF">
        <w:rPr>
          <w:sz w:val="22"/>
          <w:szCs w:val="22"/>
        </w:rPr>
        <w:tab/>
        <w:t xml:space="preserve">Smluvní strany se dohodly, že teprve připsáním částky uvedené v čl. V. 1. na bankovní účet </w:t>
      </w:r>
      <w:r w:rsidRPr="00E836BF">
        <w:rPr>
          <w:sz w:val="22"/>
          <w:szCs w:val="22"/>
        </w:rPr>
        <w:tab/>
        <w:t xml:space="preserve">zhotovitele uvedený na fakturách nabývá objednatel vlastnické právo k Zařízení. </w:t>
      </w:r>
    </w:p>
    <w:p w:rsidR="00E836BF" w:rsidRPr="00E836BF" w:rsidRDefault="00E836BF" w:rsidP="00E836BF">
      <w:pPr>
        <w:widowControl w:val="0"/>
        <w:tabs>
          <w:tab w:val="left" w:pos="-1434"/>
          <w:tab w:val="left" w:pos="-714"/>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jc w:val="both"/>
        <w:rPr>
          <w:sz w:val="22"/>
          <w:szCs w:val="22"/>
        </w:rPr>
      </w:pPr>
    </w:p>
    <w:p w:rsidR="00E836BF" w:rsidRPr="00E836BF" w:rsidRDefault="00E836BF" w:rsidP="00E836BF">
      <w:pPr>
        <w:widowControl w:val="0"/>
        <w:spacing w:line="260" w:lineRule="exact"/>
        <w:rPr>
          <w:sz w:val="22"/>
          <w:szCs w:val="22"/>
        </w:rPr>
      </w:pPr>
    </w:p>
    <w:p w:rsidR="00E836BF" w:rsidRPr="00E836BF" w:rsidRDefault="00E836BF" w:rsidP="00E836BF">
      <w:pPr>
        <w:widowControl w:val="0"/>
        <w:tabs>
          <w:tab w:val="left" w:pos="-720"/>
        </w:tabs>
        <w:spacing w:line="260" w:lineRule="exact"/>
        <w:jc w:val="center"/>
        <w:rPr>
          <w:b/>
          <w:sz w:val="22"/>
          <w:szCs w:val="22"/>
        </w:rPr>
      </w:pPr>
      <w:r w:rsidRPr="00E836BF">
        <w:rPr>
          <w:b/>
          <w:sz w:val="22"/>
          <w:szCs w:val="22"/>
        </w:rPr>
        <w:t>VI. Montáž (instalace)</w:t>
      </w:r>
    </w:p>
    <w:p w:rsidR="00E836BF" w:rsidRPr="00E836BF" w:rsidRDefault="00E836BF" w:rsidP="00E836BF">
      <w:pPr>
        <w:pStyle w:val="Zkladntextodsazen"/>
        <w:widowControl w:val="0"/>
        <w:spacing w:after="0"/>
        <w:ind w:left="0" w:hanging="284"/>
        <w:rPr>
          <w:rFonts w:ascii="Times New Roman" w:hAnsi="Times New Roman"/>
          <w:szCs w:val="22"/>
        </w:rPr>
      </w:pPr>
      <w:r w:rsidRPr="00E836BF">
        <w:rPr>
          <w:rFonts w:ascii="Times New Roman" w:hAnsi="Times New Roman"/>
          <w:szCs w:val="22"/>
        </w:rPr>
        <w:t xml:space="preserve"> </w:t>
      </w:r>
    </w:p>
    <w:p w:rsidR="00E836BF" w:rsidRDefault="00E836BF" w:rsidP="00E836BF">
      <w:pPr>
        <w:widowControl w:val="0"/>
        <w:spacing w:line="260" w:lineRule="exact"/>
        <w:jc w:val="both"/>
        <w:rPr>
          <w:sz w:val="22"/>
          <w:szCs w:val="22"/>
        </w:rPr>
      </w:pPr>
      <w:r>
        <w:rPr>
          <w:sz w:val="22"/>
          <w:szCs w:val="22"/>
        </w:rPr>
        <w:t>1. Na Zařízení se vztahuje záruka 24 měsíců od data zápisu o předání/převzetí.</w:t>
      </w:r>
    </w:p>
    <w:p w:rsidR="00E836BF" w:rsidRDefault="00E836BF" w:rsidP="00E836BF">
      <w:pPr>
        <w:widowControl w:val="0"/>
        <w:tabs>
          <w:tab w:val="left" w:pos="180"/>
        </w:tabs>
        <w:spacing w:line="260" w:lineRule="exact"/>
        <w:jc w:val="both"/>
        <w:rPr>
          <w:sz w:val="22"/>
          <w:szCs w:val="22"/>
        </w:rPr>
      </w:pPr>
    </w:p>
    <w:p w:rsidR="00E836BF" w:rsidRDefault="00E836BF" w:rsidP="00E836BF">
      <w:pPr>
        <w:widowControl w:val="0"/>
        <w:spacing w:line="260" w:lineRule="exact"/>
        <w:jc w:val="both"/>
        <w:rPr>
          <w:sz w:val="22"/>
          <w:szCs w:val="22"/>
        </w:rPr>
      </w:pPr>
      <w:r w:rsidRPr="00EA57FA">
        <w:rPr>
          <w:sz w:val="22"/>
          <w:szCs w:val="22"/>
        </w:rPr>
        <w:t>2</w:t>
      </w:r>
      <w:r w:rsidRPr="00726C99">
        <w:t>.</w:t>
      </w:r>
      <w:r>
        <w:t xml:space="preserve"> </w:t>
      </w:r>
      <w:r w:rsidRPr="00794DA9">
        <w:rPr>
          <w:sz w:val="22"/>
          <w:szCs w:val="22"/>
        </w:rPr>
        <w:t>Montáž (</w:t>
      </w:r>
      <w:r>
        <w:rPr>
          <w:sz w:val="22"/>
          <w:szCs w:val="22"/>
        </w:rPr>
        <w:t>instalaci</w:t>
      </w:r>
      <w:r w:rsidRPr="00794DA9">
        <w:rPr>
          <w:sz w:val="22"/>
          <w:szCs w:val="22"/>
        </w:rPr>
        <w:t>) Zařízení, záruční servis včetně zaškolení obsluhy</w:t>
      </w:r>
      <w:r>
        <w:rPr>
          <w:sz w:val="22"/>
          <w:szCs w:val="22"/>
        </w:rPr>
        <w:t xml:space="preserve"> </w:t>
      </w:r>
      <w:r w:rsidRPr="00794DA9">
        <w:rPr>
          <w:sz w:val="22"/>
          <w:szCs w:val="22"/>
        </w:rPr>
        <w:t>Zařízení zajišťuje zhotovitel</w:t>
      </w:r>
    </w:p>
    <w:p w:rsidR="00E836BF" w:rsidRDefault="00E836BF" w:rsidP="00E836BF">
      <w:pPr>
        <w:widowControl w:val="0"/>
        <w:spacing w:line="260" w:lineRule="exact"/>
        <w:jc w:val="both"/>
        <w:rPr>
          <w:sz w:val="22"/>
          <w:szCs w:val="22"/>
        </w:rPr>
      </w:pPr>
      <w:r>
        <w:rPr>
          <w:sz w:val="22"/>
          <w:szCs w:val="22"/>
        </w:rPr>
        <w:t xml:space="preserve">    </w:t>
      </w:r>
      <w:r w:rsidRPr="00794DA9">
        <w:rPr>
          <w:sz w:val="22"/>
          <w:szCs w:val="22"/>
        </w:rPr>
        <w:t>po dohodě s objednatelem prostřednictvím autorizované servisní</w:t>
      </w:r>
      <w:r>
        <w:rPr>
          <w:sz w:val="22"/>
          <w:szCs w:val="22"/>
        </w:rPr>
        <w:t xml:space="preserve"> </w:t>
      </w:r>
      <w:r w:rsidRPr="00794DA9">
        <w:rPr>
          <w:sz w:val="22"/>
          <w:szCs w:val="22"/>
        </w:rPr>
        <w:t>firmy</w:t>
      </w:r>
      <w:r>
        <w:rPr>
          <w:sz w:val="22"/>
          <w:szCs w:val="22"/>
        </w:rPr>
        <w:t xml:space="preserve"> (dále jen Servisní firma).</w:t>
      </w:r>
    </w:p>
    <w:p w:rsidR="00E836BF" w:rsidRDefault="00E836BF" w:rsidP="00E836BF">
      <w:pPr>
        <w:widowControl w:val="0"/>
        <w:spacing w:line="260" w:lineRule="exact"/>
        <w:jc w:val="both"/>
        <w:rPr>
          <w:sz w:val="22"/>
          <w:szCs w:val="22"/>
        </w:rPr>
      </w:pPr>
    </w:p>
    <w:p w:rsidR="00E836BF" w:rsidRDefault="00E836BF" w:rsidP="00E836BF">
      <w:pPr>
        <w:pStyle w:val="Zkladntext"/>
        <w:widowControl w:val="0"/>
        <w:tabs>
          <w:tab w:val="left" w:pos="-720"/>
          <w:tab w:val="left" w:pos="658"/>
          <w:tab w:val="left" w:pos="1008"/>
          <w:tab w:val="left" w:pos="5245"/>
          <w:tab w:val="right" w:leader="dot" w:pos="9072"/>
        </w:tabs>
        <w:spacing w:after="0" w:line="260" w:lineRule="exact"/>
        <w:ind w:left="180" w:hanging="180"/>
        <w:jc w:val="both"/>
        <w:rPr>
          <w:sz w:val="22"/>
          <w:szCs w:val="22"/>
        </w:rPr>
      </w:pPr>
      <w:r>
        <w:rPr>
          <w:sz w:val="22"/>
          <w:szCs w:val="22"/>
        </w:rPr>
        <w:t xml:space="preserve">3.Objednatel zajistí do doby připojení Zařízení funkční připravenost všech přívodů a odpadů vody a energií dle dispozic zhotovitele. </w:t>
      </w:r>
    </w:p>
    <w:p w:rsidR="00E836BF" w:rsidRDefault="00E836BF" w:rsidP="00E836BF">
      <w:pPr>
        <w:widowControl w:val="0"/>
        <w:spacing w:line="260" w:lineRule="exact"/>
        <w:rPr>
          <w:sz w:val="22"/>
          <w:szCs w:val="22"/>
        </w:rPr>
      </w:pPr>
    </w:p>
    <w:p w:rsidR="00E836BF" w:rsidRDefault="00E836BF" w:rsidP="00E836BF">
      <w:pPr>
        <w:spacing w:line="260" w:lineRule="exact"/>
        <w:ind w:left="180" w:hanging="180"/>
        <w:jc w:val="both"/>
        <w:rPr>
          <w:sz w:val="22"/>
          <w:szCs w:val="22"/>
        </w:rPr>
      </w:pPr>
      <w:r>
        <w:rPr>
          <w:sz w:val="22"/>
          <w:szCs w:val="22"/>
        </w:rPr>
        <w:t>4.Zhotovitel zajistí po montáži (instalaci) Zařízení zaškolení obsluhy v rozsahu názorného předvedení   spuštění, provozu a vypnutí Zařízení včetně zodpovězení dotazů.</w:t>
      </w:r>
    </w:p>
    <w:p w:rsidR="00E836BF" w:rsidRDefault="00E836BF" w:rsidP="00E836BF">
      <w:pPr>
        <w:spacing w:line="260" w:lineRule="exact"/>
        <w:rPr>
          <w:sz w:val="22"/>
          <w:szCs w:val="22"/>
        </w:rPr>
      </w:pPr>
    </w:p>
    <w:p w:rsidR="00E836BF" w:rsidRDefault="00E836BF" w:rsidP="00E836BF">
      <w:pPr>
        <w:spacing w:line="260" w:lineRule="exact"/>
        <w:ind w:left="180" w:hanging="180"/>
        <w:jc w:val="both"/>
        <w:rPr>
          <w:sz w:val="22"/>
          <w:szCs w:val="22"/>
        </w:rPr>
      </w:pPr>
      <w:r>
        <w:rPr>
          <w:sz w:val="22"/>
          <w:szCs w:val="22"/>
        </w:rPr>
        <w:t>5.Objednatel zajistí přítomnost svých odpovědných pracovníků pro účely školení, doporučuje se, aby byl přítomen rovněž odpovědný pracovník objednatele za údržbu Zařízení. Objednatel obdrží v den potvrzení zápisu o předání/převzetí od zhotovitele návod k obsluze v českém jazyce na Zařízení.</w:t>
      </w:r>
    </w:p>
    <w:p w:rsidR="00E836BF" w:rsidRDefault="00E836BF" w:rsidP="00E836BF">
      <w:pPr>
        <w:spacing w:line="260" w:lineRule="exact"/>
        <w:rPr>
          <w:sz w:val="22"/>
          <w:szCs w:val="22"/>
        </w:rPr>
      </w:pPr>
    </w:p>
    <w:p w:rsidR="00E836BF" w:rsidRDefault="00E836BF" w:rsidP="00E836BF">
      <w:pPr>
        <w:spacing w:line="260" w:lineRule="exact"/>
        <w:rPr>
          <w:sz w:val="22"/>
          <w:szCs w:val="22"/>
        </w:rPr>
      </w:pPr>
    </w:p>
    <w:p w:rsidR="00E836BF" w:rsidRDefault="00E836BF" w:rsidP="00E836BF">
      <w:pPr>
        <w:spacing w:line="260" w:lineRule="exact"/>
        <w:rPr>
          <w:sz w:val="22"/>
          <w:szCs w:val="22"/>
        </w:rPr>
      </w:pPr>
    </w:p>
    <w:p w:rsidR="00E836BF" w:rsidRDefault="00E836BF" w:rsidP="00335D6F">
      <w:pPr>
        <w:spacing w:line="260" w:lineRule="exact"/>
        <w:jc w:val="center"/>
        <w:rPr>
          <w:sz w:val="22"/>
          <w:szCs w:val="22"/>
        </w:rPr>
      </w:pPr>
    </w:p>
    <w:p w:rsidR="00335D6F" w:rsidRDefault="00335D6F" w:rsidP="00335D6F">
      <w:pPr>
        <w:spacing w:line="260" w:lineRule="exact"/>
        <w:jc w:val="center"/>
        <w:rPr>
          <w:sz w:val="22"/>
          <w:szCs w:val="22"/>
        </w:rPr>
      </w:pPr>
    </w:p>
    <w:p w:rsidR="00335D6F" w:rsidRDefault="00335D6F" w:rsidP="00335D6F">
      <w:pPr>
        <w:spacing w:line="260" w:lineRule="exact"/>
        <w:jc w:val="center"/>
        <w:rPr>
          <w:sz w:val="22"/>
          <w:szCs w:val="22"/>
        </w:rPr>
      </w:pPr>
    </w:p>
    <w:p w:rsidR="00335D6F" w:rsidRDefault="00335D6F" w:rsidP="00335D6F">
      <w:pPr>
        <w:spacing w:line="260" w:lineRule="exact"/>
        <w:jc w:val="center"/>
        <w:rPr>
          <w:sz w:val="22"/>
          <w:szCs w:val="22"/>
        </w:rPr>
      </w:pPr>
    </w:p>
    <w:p w:rsidR="00E836BF" w:rsidRDefault="00E836BF" w:rsidP="00335D6F">
      <w:pPr>
        <w:spacing w:line="260" w:lineRule="exact"/>
        <w:jc w:val="center"/>
        <w:rPr>
          <w:sz w:val="22"/>
          <w:szCs w:val="22"/>
        </w:rPr>
      </w:pPr>
      <w:r>
        <w:rPr>
          <w:sz w:val="22"/>
          <w:szCs w:val="22"/>
        </w:rPr>
        <w:lastRenderedPageBreak/>
        <w:t>Str. 3</w:t>
      </w:r>
    </w:p>
    <w:p w:rsidR="00E836BF" w:rsidRDefault="00E836BF" w:rsidP="00E836BF">
      <w:pPr>
        <w:spacing w:line="260" w:lineRule="exact"/>
        <w:rPr>
          <w:sz w:val="22"/>
          <w:szCs w:val="22"/>
        </w:rPr>
      </w:pPr>
    </w:p>
    <w:p w:rsidR="00E836BF" w:rsidRDefault="00E836BF" w:rsidP="00E836BF">
      <w:pPr>
        <w:spacing w:line="260" w:lineRule="exact"/>
        <w:ind w:left="142" w:hanging="142"/>
        <w:jc w:val="both"/>
        <w:rPr>
          <w:sz w:val="22"/>
          <w:szCs w:val="22"/>
        </w:rPr>
      </w:pPr>
      <w:r>
        <w:rPr>
          <w:sz w:val="22"/>
          <w:szCs w:val="22"/>
        </w:rPr>
        <w:t>6.Po dodání Zařízení není objednatel oprávněn ze Zařízení odstraňovat přepravní obaly či jinak rozbalovat Zařízení. Toto je oprávněna provádět pouze Servisní firma zhotovitele. Objednatel je oprávněn toto učinit pouze po předchozím souhlasu zhotovitele a za přítomnosti zástupce zhotovitele nebo Servisní firmy. Nedodržení této podmínky může mít vliv na zneplatnění bezplatné záruky.</w:t>
      </w:r>
      <w:r w:rsidRPr="00595516">
        <w:rPr>
          <w:sz w:val="22"/>
          <w:szCs w:val="22"/>
        </w:rPr>
        <w:t xml:space="preserve"> </w:t>
      </w:r>
      <w:r>
        <w:rPr>
          <w:sz w:val="22"/>
          <w:szCs w:val="22"/>
        </w:rPr>
        <w:t>Případné poškození vnějších obalů při dodání Zařízení dle čl. III.1. potvrdí objednatel na dodacím listu k Zařízení.</w:t>
      </w:r>
    </w:p>
    <w:p w:rsidR="00E836BF" w:rsidRDefault="00E836BF" w:rsidP="00E836BF">
      <w:pPr>
        <w:spacing w:line="260" w:lineRule="exact"/>
        <w:rPr>
          <w:sz w:val="22"/>
          <w:szCs w:val="22"/>
        </w:rPr>
      </w:pPr>
    </w:p>
    <w:p w:rsidR="00E836BF" w:rsidRDefault="00E836BF" w:rsidP="00E836BF">
      <w:pPr>
        <w:numPr>
          <w:ilvl w:val="0"/>
          <w:numId w:val="3"/>
        </w:numPr>
        <w:tabs>
          <w:tab w:val="clear" w:pos="502"/>
          <w:tab w:val="num" w:pos="180"/>
        </w:tabs>
        <w:spacing w:line="260" w:lineRule="exact"/>
        <w:ind w:left="180" w:hanging="180"/>
        <w:jc w:val="both"/>
        <w:rPr>
          <w:sz w:val="22"/>
          <w:szCs w:val="22"/>
        </w:rPr>
      </w:pPr>
      <w:r>
        <w:rPr>
          <w:sz w:val="22"/>
          <w:szCs w:val="22"/>
        </w:rPr>
        <w:t>Průběh montáže a poskytování záručního servisu se řídí Všeobecnými záručními a servisními podmínkami zhotovitele. V průběhu záruky je servisní firma oprávněna fakturovat pouze kilometrovné (práce a použité náhradní díly jsou zahrnuty v Ceně Zařízení).</w:t>
      </w:r>
    </w:p>
    <w:p w:rsidR="00E836BF" w:rsidRDefault="00E836BF" w:rsidP="00E836BF">
      <w:pPr>
        <w:spacing w:line="260" w:lineRule="exact"/>
        <w:ind w:hanging="284"/>
        <w:rPr>
          <w:sz w:val="22"/>
          <w:szCs w:val="22"/>
        </w:rPr>
      </w:pPr>
    </w:p>
    <w:p w:rsidR="00E836BF" w:rsidRDefault="00E836BF" w:rsidP="00E836BF">
      <w:pPr>
        <w:spacing w:line="260" w:lineRule="exact"/>
        <w:ind w:hanging="284"/>
        <w:rPr>
          <w:sz w:val="22"/>
          <w:szCs w:val="22"/>
        </w:rPr>
      </w:pPr>
    </w:p>
    <w:p w:rsidR="00E836BF" w:rsidRPr="00E836BF" w:rsidRDefault="00E836BF" w:rsidP="00E836BF">
      <w:pPr>
        <w:tabs>
          <w:tab w:val="left" w:pos="0"/>
          <w:tab w:val="left" w:pos="5670"/>
          <w:tab w:val="left" w:leader="dot" w:pos="6521"/>
          <w:tab w:val="right" w:pos="7938"/>
        </w:tabs>
        <w:suppressAutoHyphens/>
        <w:spacing w:line="260" w:lineRule="exact"/>
        <w:ind w:hanging="708"/>
        <w:jc w:val="center"/>
        <w:rPr>
          <w:b/>
          <w:sz w:val="22"/>
          <w:szCs w:val="22"/>
        </w:rPr>
      </w:pPr>
      <w:r w:rsidRPr="00E836BF">
        <w:rPr>
          <w:b/>
          <w:sz w:val="22"/>
          <w:szCs w:val="22"/>
        </w:rPr>
        <w:t xml:space="preserve">VII. Závěrečná ustanovení </w:t>
      </w:r>
    </w:p>
    <w:p w:rsidR="00E836BF" w:rsidRDefault="00E836BF" w:rsidP="00E836BF">
      <w:pPr>
        <w:tabs>
          <w:tab w:val="left" w:pos="0"/>
          <w:tab w:val="left" w:pos="5670"/>
          <w:tab w:val="left" w:leader="dot" w:pos="6521"/>
          <w:tab w:val="right" w:pos="7938"/>
        </w:tabs>
        <w:suppressAutoHyphens/>
        <w:spacing w:line="260" w:lineRule="exact"/>
        <w:ind w:hanging="708"/>
        <w:jc w:val="center"/>
        <w:rPr>
          <w:b/>
          <w:sz w:val="22"/>
          <w:szCs w:val="22"/>
        </w:rPr>
      </w:pPr>
    </w:p>
    <w:p w:rsidR="00E836BF" w:rsidRDefault="00E836BF" w:rsidP="00E836BF">
      <w:pPr>
        <w:suppressAutoHyphens/>
        <w:spacing w:line="260" w:lineRule="exact"/>
        <w:jc w:val="both"/>
        <w:rPr>
          <w:sz w:val="22"/>
          <w:szCs w:val="22"/>
        </w:rPr>
      </w:pPr>
      <w:r>
        <w:rPr>
          <w:sz w:val="22"/>
          <w:szCs w:val="22"/>
        </w:rPr>
        <w:t xml:space="preserve">1.Ostatní práva a povinnosti neupravené touto smlouvou se řídí ustanoveními </w:t>
      </w:r>
      <w:proofErr w:type="spellStart"/>
      <w:r>
        <w:rPr>
          <w:sz w:val="22"/>
          <w:szCs w:val="22"/>
        </w:rPr>
        <w:t>ObZ</w:t>
      </w:r>
      <w:proofErr w:type="spellEnd"/>
      <w:r>
        <w:rPr>
          <w:sz w:val="22"/>
          <w:szCs w:val="22"/>
        </w:rPr>
        <w:t>.</w:t>
      </w:r>
    </w:p>
    <w:p w:rsidR="00E836BF" w:rsidRDefault="00E836BF" w:rsidP="00E836BF">
      <w:pPr>
        <w:suppressAutoHyphens/>
        <w:spacing w:line="260" w:lineRule="exact"/>
        <w:jc w:val="both"/>
        <w:rPr>
          <w:sz w:val="22"/>
          <w:szCs w:val="22"/>
        </w:rPr>
      </w:pPr>
      <w:r>
        <w:rPr>
          <w:sz w:val="22"/>
          <w:szCs w:val="22"/>
        </w:rPr>
        <w:t>2.Tato smlouva  nabývá účinnosti dnem podpisu oběma smluvními stranami.</w:t>
      </w:r>
    </w:p>
    <w:p w:rsidR="00E836BF" w:rsidRDefault="00E836BF" w:rsidP="00E836BF">
      <w:pPr>
        <w:suppressAutoHyphens/>
        <w:spacing w:line="260" w:lineRule="exact"/>
        <w:ind w:left="180" w:hanging="180"/>
        <w:jc w:val="both"/>
        <w:rPr>
          <w:sz w:val="22"/>
          <w:szCs w:val="22"/>
        </w:rPr>
      </w:pPr>
      <w:r>
        <w:rPr>
          <w:sz w:val="22"/>
          <w:szCs w:val="22"/>
        </w:rPr>
        <w:t>3.Veškeré změny této smlouvy jsou možné jen ve formě písemných dodatků podepsaných oběma smluvními stranami; dodatky se dnem podpisu oběma smluvními stranami stanou nedílnou součástí této smlouvy.</w:t>
      </w:r>
    </w:p>
    <w:p w:rsidR="00E836BF" w:rsidRDefault="008265A8" w:rsidP="00E836BF">
      <w:pPr>
        <w:suppressAutoHyphens/>
        <w:spacing w:line="260" w:lineRule="exact"/>
        <w:ind w:left="180" w:hanging="180"/>
        <w:jc w:val="both"/>
        <w:rPr>
          <w:sz w:val="22"/>
          <w:szCs w:val="22"/>
        </w:rPr>
      </w:pPr>
      <w:r>
        <w:rPr>
          <w:sz w:val="22"/>
          <w:szCs w:val="22"/>
        </w:rPr>
        <w:t>4</w:t>
      </w:r>
      <w:r w:rsidR="00E836BF">
        <w:rPr>
          <w:sz w:val="22"/>
          <w:szCs w:val="22"/>
        </w:rPr>
        <w:t>.</w:t>
      </w:r>
      <w:r w:rsidR="00E836BF">
        <w:rPr>
          <w:sz w:val="22"/>
          <w:szCs w:val="22"/>
        </w:rPr>
        <w:tab/>
        <w:t>Tato smlouva je vyhotovena ve dvou stejnopisech s platností originálu, z nichž objednatel obdrží jeden a zhotovitel jeden řádně podepsaný exemplář.</w:t>
      </w:r>
    </w:p>
    <w:p w:rsidR="00E836BF" w:rsidRDefault="00E836BF" w:rsidP="00E836BF">
      <w:pPr>
        <w:suppressAutoHyphens/>
        <w:spacing w:line="260" w:lineRule="exact"/>
        <w:ind w:hanging="284"/>
        <w:jc w:val="both"/>
        <w:rPr>
          <w:sz w:val="22"/>
          <w:szCs w:val="22"/>
        </w:rPr>
      </w:pPr>
    </w:p>
    <w:p w:rsidR="00E836BF" w:rsidRDefault="00E836BF" w:rsidP="00E836BF">
      <w:pPr>
        <w:suppressAutoHyphens/>
        <w:spacing w:line="260" w:lineRule="exact"/>
        <w:ind w:hanging="284"/>
        <w:jc w:val="both"/>
        <w:rPr>
          <w:sz w:val="22"/>
          <w:szCs w:val="22"/>
        </w:rPr>
      </w:pPr>
    </w:p>
    <w:p w:rsidR="00E836BF" w:rsidRDefault="00E836BF" w:rsidP="00E836BF">
      <w:pPr>
        <w:pStyle w:val="Zkladntextodsazen"/>
        <w:ind w:left="0"/>
      </w:pPr>
      <w:r>
        <w:t>V Praze dne:</w:t>
      </w:r>
      <w:r w:rsidR="00672C50">
        <w:t xml:space="preserve"> 24.4.2017</w:t>
      </w:r>
    </w:p>
    <w:p w:rsidR="00E836BF" w:rsidRDefault="00E836BF" w:rsidP="00E836BF">
      <w:pPr>
        <w:tabs>
          <w:tab w:val="left" w:pos="-720"/>
        </w:tabs>
        <w:suppressAutoHyphens/>
        <w:spacing w:line="260" w:lineRule="exact"/>
        <w:rPr>
          <w:sz w:val="22"/>
          <w:szCs w:val="22"/>
        </w:rPr>
      </w:pPr>
    </w:p>
    <w:p w:rsidR="00E836BF" w:rsidRDefault="00E836BF" w:rsidP="00E836BF">
      <w:pPr>
        <w:tabs>
          <w:tab w:val="left" w:pos="-720"/>
        </w:tabs>
        <w:suppressAutoHyphens/>
        <w:spacing w:line="260" w:lineRule="exact"/>
        <w:rPr>
          <w:sz w:val="22"/>
          <w:szCs w:val="22"/>
        </w:rPr>
      </w:pPr>
    </w:p>
    <w:p w:rsidR="00E836BF" w:rsidRDefault="00E836BF" w:rsidP="00E836BF">
      <w:pPr>
        <w:tabs>
          <w:tab w:val="left" w:pos="-720"/>
        </w:tabs>
        <w:suppressAutoHyphens/>
        <w:spacing w:line="260" w:lineRule="exact"/>
        <w:rPr>
          <w:sz w:val="22"/>
          <w:szCs w:val="22"/>
        </w:rPr>
      </w:pPr>
    </w:p>
    <w:p w:rsidR="00E836BF" w:rsidRDefault="00E836BF" w:rsidP="00E836BF">
      <w:pPr>
        <w:tabs>
          <w:tab w:val="left" w:pos="-720"/>
        </w:tabs>
        <w:suppressAutoHyphens/>
        <w:spacing w:line="260" w:lineRule="exact"/>
        <w:rPr>
          <w:sz w:val="22"/>
          <w:szCs w:val="22"/>
        </w:rPr>
      </w:pPr>
    </w:p>
    <w:p w:rsidR="00E836BF" w:rsidRDefault="00E836BF" w:rsidP="00E836BF">
      <w:pPr>
        <w:tabs>
          <w:tab w:val="left" w:pos="-720"/>
        </w:tabs>
        <w:suppressAutoHyphens/>
        <w:spacing w:line="260" w:lineRule="exact"/>
        <w:rPr>
          <w:sz w:val="22"/>
          <w:szCs w:val="22"/>
        </w:rPr>
      </w:pPr>
    </w:p>
    <w:p w:rsidR="00E836BF" w:rsidRDefault="00E836BF" w:rsidP="00E836BF">
      <w:pPr>
        <w:keepNext/>
        <w:tabs>
          <w:tab w:val="center" w:pos="1620"/>
          <w:tab w:val="center" w:pos="6660"/>
        </w:tabs>
        <w:suppressAutoHyphens/>
        <w:spacing w:line="260" w:lineRule="exact"/>
        <w:rPr>
          <w:sz w:val="22"/>
          <w:szCs w:val="22"/>
        </w:rPr>
      </w:pPr>
      <w:r>
        <w:rPr>
          <w:sz w:val="22"/>
          <w:szCs w:val="22"/>
        </w:rPr>
        <w:tab/>
        <w:t>--------------------------</w:t>
      </w:r>
      <w:r>
        <w:rPr>
          <w:sz w:val="22"/>
          <w:szCs w:val="22"/>
        </w:rPr>
        <w:tab/>
        <w:t>--------------------------</w:t>
      </w:r>
    </w:p>
    <w:p w:rsidR="00E836BF" w:rsidRDefault="00E836BF" w:rsidP="00E836BF">
      <w:pPr>
        <w:pStyle w:val="Nadpis2"/>
        <w:tabs>
          <w:tab w:val="center" w:pos="1620"/>
          <w:tab w:val="center" w:pos="6660"/>
        </w:tabs>
        <w:suppressAutoHyphens/>
        <w:spacing w:before="0" w:after="0" w:line="260" w:lineRule="exact"/>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ab/>
        <w:t>za objednatele</w:t>
      </w:r>
      <w:r>
        <w:rPr>
          <w:rFonts w:ascii="Times New Roman" w:hAnsi="Times New Roman" w:cs="Times New Roman"/>
          <w:b w:val="0"/>
          <w:bCs w:val="0"/>
          <w:i w:val="0"/>
          <w:iCs w:val="0"/>
          <w:sz w:val="22"/>
          <w:szCs w:val="22"/>
        </w:rPr>
        <w:tab/>
        <w:t>za zhotovitele</w:t>
      </w:r>
    </w:p>
    <w:p w:rsidR="00E836BF" w:rsidRDefault="00E836BF" w:rsidP="00E836BF">
      <w:pPr>
        <w:pStyle w:val="Nadpis2"/>
        <w:tabs>
          <w:tab w:val="center" w:pos="1620"/>
          <w:tab w:val="center" w:pos="6660"/>
        </w:tabs>
        <w:suppressAutoHyphens/>
        <w:spacing w:before="0" w:after="0" w:line="260" w:lineRule="exact"/>
        <w:rPr>
          <w:rFonts w:ascii="Times New Roman" w:hAnsi="Times New Roman" w:cs="Times New Roman"/>
          <w:b w:val="0"/>
          <w:i w:val="0"/>
          <w:sz w:val="22"/>
          <w:szCs w:val="22"/>
        </w:rPr>
      </w:pPr>
      <w:r>
        <w:rPr>
          <w:rFonts w:ascii="Times New Roman" w:hAnsi="Times New Roman" w:cs="Times New Roman"/>
          <w:b w:val="0"/>
          <w:i w:val="0"/>
          <w:sz w:val="22"/>
          <w:szCs w:val="22"/>
        </w:rPr>
        <w:tab/>
        <w:t>(razítko a podpis)</w:t>
      </w:r>
      <w:r>
        <w:rPr>
          <w:rFonts w:ascii="Times New Roman" w:hAnsi="Times New Roman" w:cs="Times New Roman"/>
          <w:b w:val="0"/>
          <w:i w:val="0"/>
          <w:sz w:val="22"/>
          <w:szCs w:val="22"/>
        </w:rPr>
        <w:tab/>
        <w:t>(razítko a podpis)</w:t>
      </w:r>
    </w:p>
    <w:p w:rsidR="00E836BF" w:rsidRDefault="00E836BF" w:rsidP="00E836BF">
      <w:pPr>
        <w:tabs>
          <w:tab w:val="left" w:pos="-720"/>
        </w:tabs>
        <w:suppressAutoHyphens/>
        <w:spacing w:line="260" w:lineRule="exact"/>
        <w:rPr>
          <w:sz w:val="22"/>
          <w:szCs w:val="22"/>
        </w:rPr>
      </w:pPr>
      <w:r>
        <w:rPr>
          <w:sz w:val="22"/>
          <w:szCs w:val="22"/>
        </w:rPr>
        <w:tab/>
      </w:r>
    </w:p>
    <w:p w:rsidR="00DC2253" w:rsidRDefault="00DC2253"/>
    <w:sectPr w:rsidR="00DC2253" w:rsidSect="00A071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975" w:rsidRDefault="002C0975" w:rsidP="00A071E3">
      <w:r>
        <w:separator/>
      </w:r>
    </w:p>
  </w:endnote>
  <w:endnote w:type="continuationSeparator" w:id="0">
    <w:p w:rsidR="002C0975" w:rsidRDefault="002C0975" w:rsidP="00A0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E3" w:rsidRDefault="00A071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E3" w:rsidRDefault="00A071E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E3" w:rsidRDefault="00A071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975" w:rsidRDefault="002C0975" w:rsidP="00A071E3">
      <w:r>
        <w:separator/>
      </w:r>
    </w:p>
  </w:footnote>
  <w:footnote w:type="continuationSeparator" w:id="0">
    <w:p w:rsidR="002C0975" w:rsidRDefault="002C0975" w:rsidP="00A0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E3" w:rsidRDefault="00A071E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E3" w:rsidRDefault="00A071E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E3" w:rsidRDefault="00A071E3" w:rsidP="00A071E3">
    <w:pPr>
      <w:pStyle w:val="Zhlav"/>
      <w:jc w:val="right"/>
    </w:pPr>
    <w:bookmarkStart w:id="0" w:name="_GoBack"/>
    <w:bookmarkEnd w:id="0"/>
    <w:r>
      <w:t>8/61903302/2017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3B4"/>
    <w:multiLevelType w:val="hybridMultilevel"/>
    <w:tmpl w:val="F38CE364"/>
    <w:lvl w:ilvl="0" w:tplc="15D83DFA">
      <w:start w:val="1"/>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 w15:restartNumberingAfterBreak="0">
    <w:nsid w:val="12A3298D"/>
    <w:multiLevelType w:val="multilevel"/>
    <w:tmpl w:val="CC4C3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0E06F83"/>
    <w:multiLevelType w:val="hybridMultilevel"/>
    <w:tmpl w:val="DD268142"/>
    <w:lvl w:ilvl="0" w:tplc="0405000F">
      <w:start w:val="1"/>
      <w:numFmt w:val="decimal"/>
      <w:lvlText w:val="%1."/>
      <w:lvlJc w:val="left"/>
      <w:pPr>
        <w:tabs>
          <w:tab w:val="num" w:pos="720"/>
        </w:tabs>
        <w:ind w:left="720" w:hanging="360"/>
      </w:pPr>
      <w:rPr>
        <w:rFonts w:cs="Times New Roman" w:hint="default"/>
      </w:rPr>
    </w:lvl>
    <w:lvl w:ilvl="1" w:tplc="47A04CE6">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BD47D8"/>
    <w:multiLevelType w:val="hybridMultilevel"/>
    <w:tmpl w:val="1CBA9250"/>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14762F3"/>
    <w:multiLevelType w:val="hybridMultilevel"/>
    <w:tmpl w:val="4C909076"/>
    <w:lvl w:ilvl="0" w:tplc="37B21B50">
      <w:start w:val="7"/>
      <w:numFmt w:val="decimal"/>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BF"/>
    <w:rsid w:val="002C0975"/>
    <w:rsid w:val="00335D6F"/>
    <w:rsid w:val="003D376F"/>
    <w:rsid w:val="00672C50"/>
    <w:rsid w:val="008265A8"/>
    <w:rsid w:val="00A071E3"/>
    <w:rsid w:val="00DC2253"/>
    <w:rsid w:val="00E83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BDE4"/>
  <w15:docId w15:val="{626BDB89-3F03-44F5-97D7-CE2B8B5B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E836B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E836BF"/>
    <w:pPr>
      <w:keepNext/>
      <w:ind w:left="540"/>
      <w:outlineLvl w:val="0"/>
    </w:pPr>
    <w:rPr>
      <w:b/>
      <w:bCs/>
      <w:u w:val="single"/>
    </w:rPr>
  </w:style>
  <w:style w:type="paragraph" w:styleId="Nadpis2">
    <w:name w:val="heading 2"/>
    <w:basedOn w:val="Normln"/>
    <w:next w:val="Normln"/>
    <w:link w:val="Nadpis2Char"/>
    <w:uiPriority w:val="99"/>
    <w:qFormat/>
    <w:rsid w:val="00E836BF"/>
    <w:pPr>
      <w:keepNext/>
      <w:spacing w:before="240" w:after="60"/>
      <w:outlineLvl w:val="1"/>
    </w:pPr>
    <w:rPr>
      <w:rFonts w:ascii="Arial" w:hAnsi="Arial" w:cs="Arial"/>
      <w:b/>
      <w:bCs/>
      <w:i/>
      <w:iCs/>
      <w:sz w:val="28"/>
      <w:szCs w:val="28"/>
    </w:rPr>
  </w:style>
  <w:style w:type="paragraph" w:styleId="Nadpis8">
    <w:name w:val="heading 8"/>
    <w:basedOn w:val="Normln"/>
    <w:next w:val="Normln"/>
    <w:link w:val="Nadpis8Char"/>
    <w:uiPriority w:val="99"/>
    <w:qFormat/>
    <w:rsid w:val="00E836BF"/>
    <w:pPr>
      <w:keepNext/>
      <w:widowControl w:val="0"/>
      <w:spacing w:line="260" w:lineRule="exact"/>
      <w:jc w:val="center"/>
      <w:outlineLvl w:val="7"/>
    </w:pPr>
    <w:rPr>
      <w:b/>
      <w:color w:val="333399"/>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836BF"/>
    <w:rPr>
      <w:rFonts w:ascii="Times New Roman" w:eastAsia="Times New Roman" w:hAnsi="Times New Roman" w:cs="Times New Roman"/>
      <w:b/>
      <w:bCs/>
      <w:sz w:val="20"/>
      <w:szCs w:val="20"/>
      <w:u w:val="single"/>
      <w:lang w:eastAsia="cs-CZ"/>
    </w:rPr>
  </w:style>
  <w:style w:type="character" w:customStyle="1" w:styleId="Nadpis2Char">
    <w:name w:val="Nadpis 2 Char"/>
    <w:basedOn w:val="Standardnpsmoodstavce"/>
    <w:link w:val="Nadpis2"/>
    <w:uiPriority w:val="99"/>
    <w:rsid w:val="00E836BF"/>
    <w:rPr>
      <w:rFonts w:ascii="Arial" w:eastAsia="Times New Roman" w:hAnsi="Arial" w:cs="Arial"/>
      <w:b/>
      <w:bCs/>
      <w:i/>
      <w:iCs/>
      <w:sz w:val="28"/>
      <w:szCs w:val="28"/>
      <w:lang w:eastAsia="cs-CZ"/>
    </w:rPr>
  </w:style>
  <w:style w:type="character" w:customStyle="1" w:styleId="Nadpis8Char">
    <w:name w:val="Nadpis 8 Char"/>
    <w:basedOn w:val="Standardnpsmoodstavce"/>
    <w:link w:val="Nadpis8"/>
    <w:uiPriority w:val="99"/>
    <w:rsid w:val="00E836BF"/>
    <w:rPr>
      <w:rFonts w:ascii="Times New Roman" w:eastAsia="Times New Roman" w:hAnsi="Times New Roman" w:cs="Times New Roman"/>
      <w:b/>
      <w:color w:val="333399"/>
      <w:lang w:eastAsia="cs-CZ"/>
    </w:rPr>
  </w:style>
  <w:style w:type="paragraph" w:styleId="Zkladntextodsazen2">
    <w:name w:val="Body Text Indent 2"/>
    <w:basedOn w:val="Normln"/>
    <w:link w:val="Zkladntextodsazen2Char"/>
    <w:uiPriority w:val="99"/>
    <w:rsid w:val="00E836BF"/>
    <w:pPr>
      <w:ind w:left="142"/>
    </w:pPr>
    <w:rPr>
      <w:bCs/>
    </w:rPr>
  </w:style>
  <w:style w:type="character" w:customStyle="1" w:styleId="Zkladntextodsazen2Char">
    <w:name w:val="Základní text odsazený 2 Char"/>
    <w:basedOn w:val="Standardnpsmoodstavce"/>
    <w:link w:val="Zkladntextodsazen2"/>
    <w:uiPriority w:val="99"/>
    <w:rsid w:val="00E836BF"/>
    <w:rPr>
      <w:rFonts w:ascii="Times New Roman" w:eastAsia="Times New Roman" w:hAnsi="Times New Roman" w:cs="Times New Roman"/>
      <w:bCs/>
      <w:sz w:val="20"/>
      <w:szCs w:val="20"/>
      <w:lang w:eastAsia="cs-CZ"/>
    </w:rPr>
  </w:style>
  <w:style w:type="paragraph" w:styleId="Zkladntextodsazen">
    <w:name w:val="Body Text Indent"/>
    <w:basedOn w:val="Normln"/>
    <w:link w:val="ZkladntextodsazenChar"/>
    <w:uiPriority w:val="99"/>
    <w:rsid w:val="00E836BF"/>
    <w:pPr>
      <w:spacing w:after="120" w:line="260" w:lineRule="exact"/>
      <w:ind w:left="283"/>
      <w:jc w:val="both"/>
    </w:pPr>
    <w:rPr>
      <w:rFonts w:ascii="Times" w:hAnsi="Times"/>
      <w:sz w:val="22"/>
      <w:lang w:eastAsia="en-US"/>
    </w:rPr>
  </w:style>
  <w:style w:type="character" w:customStyle="1" w:styleId="ZkladntextodsazenChar">
    <w:name w:val="Základní text odsazený Char"/>
    <w:basedOn w:val="Standardnpsmoodstavce"/>
    <w:link w:val="Zkladntextodsazen"/>
    <w:uiPriority w:val="99"/>
    <w:rsid w:val="00E836BF"/>
    <w:rPr>
      <w:rFonts w:ascii="Times" w:eastAsia="Times New Roman" w:hAnsi="Times" w:cs="Times New Roman"/>
      <w:szCs w:val="20"/>
    </w:rPr>
  </w:style>
  <w:style w:type="paragraph" w:styleId="Zkladntext">
    <w:name w:val="Body Text"/>
    <w:basedOn w:val="Normln"/>
    <w:link w:val="ZkladntextChar"/>
    <w:uiPriority w:val="99"/>
    <w:rsid w:val="00E836BF"/>
    <w:pPr>
      <w:spacing w:after="120"/>
    </w:pPr>
  </w:style>
  <w:style w:type="character" w:customStyle="1" w:styleId="ZkladntextChar">
    <w:name w:val="Základní text Char"/>
    <w:basedOn w:val="Standardnpsmoodstavce"/>
    <w:link w:val="Zkladntext"/>
    <w:uiPriority w:val="99"/>
    <w:rsid w:val="00E836BF"/>
    <w:rPr>
      <w:rFonts w:ascii="Times New Roman" w:eastAsia="Times New Roman" w:hAnsi="Times New Roman" w:cs="Times New Roman"/>
      <w:sz w:val="20"/>
      <w:szCs w:val="20"/>
      <w:lang w:eastAsia="cs-CZ"/>
    </w:rPr>
  </w:style>
  <w:style w:type="paragraph" w:styleId="Hlavikaobsahu">
    <w:name w:val="toa heading"/>
    <w:basedOn w:val="Normln"/>
    <w:next w:val="Normln"/>
    <w:uiPriority w:val="99"/>
    <w:semiHidden/>
    <w:rsid w:val="00E836BF"/>
    <w:pPr>
      <w:tabs>
        <w:tab w:val="left" w:pos="9000"/>
        <w:tab w:val="right" w:pos="9360"/>
      </w:tabs>
      <w:suppressAutoHyphens/>
    </w:pPr>
    <w:rPr>
      <w:rFonts w:ascii="Courier" w:hAnsi="Courier"/>
      <w:sz w:val="24"/>
      <w:lang w:val="en-US"/>
    </w:rPr>
  </w:style>
  <w:style w:type="paragraph" w:styleId="Zkladntextodsazen3">
    <w:name w:val="Body Text Indent 3"/>
    <w:basedOn w:val="Normln"/>
    <w:link w:val="Zkladntextodsazen3Char"/>
    <w:uiPriority w:val="99"/>
    <w:rsid w:val="00E836BF"/>
    <w:pPr>
      <w:widowControl w:val="0"/>
      <w:tabs>
        <w:tab w:val="left" w:pos="-1434"/>
        <w:tab w:val="left" w:pos="-714"/>
        <w:tab w:val="left" w:pos="1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60" w:lineRule="exact"/>
      <w:ind w:left="426" w:hanging="426"/>
      <w:jc w:val="both"/>
    </w:pPr>
    <w:rPr>
      <w:sz w:val="22"/>
      <w:szCs w:val="22"/>
    </w:rPr>
  </w:style>
  <w:style w:type="character" w:customStyle="1" w:styleId="Zkladntextodsazen3Char">
    <w:name w:val="Základní text odsazený 3 Char"/>
    <w:basedOn w:val="Standardnpsmoodstavce"/>
    <w:link w:val="Zkladntextodsazen3"/>
    <w:uiPriority w:val="99"/>
    <w:rsid w:val="00E836BF"/>
    <w:rPr>
      <w:rFonts w:ascii="Times New Roman" w:eastAsia="Times New Roman" w:hAnsi="Times New Roman" w:cs="Times New Roman"/>
      <w:lang w:eastAsia="cs-CZ"/>
    </w:rPr>
  </w:style>
  <w:style w:type="paragraph" w:styleId="Zhlav">
    <w:name w:val="header"/>
    <w:basedOn w:val="Normln"/>
    <w:link w:val="ZhlavChar"/>
    <w:uiPriority w:val="99"/>
    <w:unhideWhenUsed/>
    <w:rsid w:val="00A071E3"/>
    <w:pPr>
      <w:tabs>
        <w:tab w:val="center" w:pos="4536"/>
        <w:tab w:val="right" w:pos="9072"/>
      </w:tabs>
    </w:pPr>
  </w:style>
  <w:style w:type="character" w:customStyle="1" w:styleId="ZhlavChar">
    <w:name w:val="Záhlaví Char"/>
    <w:basedOn w:val="Standardnpsmoodstavce"/>
    <w:link w:val="Zhlav"/>
    <w:uiPriority w:val="99"/>
    <w:rsid w:val="00A071E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071E3"/>
    <w:pPr>
      <w:tabs>
        <w:tab w:val="center" w:pos="4536"/>
        <w:tab w:val="right" w:pos="9072"/>
      </w:tabs>
    </w:pPr>
  </w:style>
  <w:style w:type="character" w:customStyle="1" w:styleId="ZpatChar">
    <w:name w:val="Zápatí Char"/>
    <w:basedOn w:val="Standardnpsmoodstavce"/>
    <w:link w:val="Zpat"/>
    <w:uiPriority w:val="99"/>
    <w:rsid w:val="00A071E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740</Words>
  <Characters>4366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Krohn</dc:creator>
  <cp:lastModifiedBy>reditelka</cp:lastModifiedBy>
  <cp:revision>6</cp:revision>
  <dcterms:created xsi:type="dcterms:W3CDTF">2017-04-25T08:27:00Z</dcterms:created>
  <dcterms:modified xsi:type="dcterms:W3CDTF">2017-04-25T08:34:00Z</dcterms:modified>
</cp:coreProperties>
</file>