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386AC580" w14:textId="337E0463" w:rsidR="00006D5A" w:rsidRPr="005F531A" w:rsidRDefault="00006D5A" w:rsidP="005A09E0">
      <w:pPr>
        <w:spacing w:line="276" w:lineRule="auto"/>
        <w:jc w:val="both"/>
      </w:pPr>
      <w:r w:rsidRPr="005F531A">
        <w:t>panu</w:t>
      </w:r>
      <w:r w:rsidR="0078762C">
        <w:t>:</w:t>
      </w:r>
      <w:r w:rsidRPr="005F531A">
        <w:t xml:space="preserve"> </w:t>
      </w:r>
      <w:r w:rsidR="0078762C" w:rsidRPr="005E54E8">
        <w:rPr>
          <w:b/>
        </w:rPr>
        <w:t>Raúl Jűngling</w:t>
      </w:r>
      <w:r w:rsidR="008E1176">
        <w:t>,</w:t>
      </w:r>
      <w:r w:rsidRPr="005F531A">
        <w:t xml:space="preserve"> IČO </w:t>
      </w:r>
      <w:r w:rsidR="0078762C" w:rsidRPr="005E54E8">
        <w:t>68967250</w:t>
      </w:r>
      <w:r w:rsidRPr="005F531A">
        <w:t xml:space="preserve">, sídlo </w:t>
      </w:r>
      <w:r w:rsidR="0078762C" w:rsidRPr="005E54E8">
        <w:t>Příční 460/12b</w:t>
      </w:r>
      <w:r w:rsidR="0078762C">
        <w:t>, 460 07 Liberec VII-Horní Růžodol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1EE89A46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F81239">
        <w:rPr>
          <w:b/>
          <w:bCs/>
        </w:rPr>
        <w:t>XXX</w:t>
      </w:r>
      <w:r w:rsidR="009B28B7">
        <w:t>.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39386913" w:rsidR="00006D5A" w:rsidRPr="00093824" w:rsidRDefault="00006D5A" w:rsidP="00006D5A">
      <w:r w:rsidRPr="00093824">
        <w:t xml:space="preserve">V </w:t>
      </w:r>
      <w:r w:rsidR="0078762C">
        <w:t xml:space="preserve">         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59E7DBC8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8762C" w:rsidRPr="005E54E8">
        <w:rPr>
          <w:rFonts w:ascii="Times New Roman" w:hAnsi="Times New Roman"/>
          <w:i/>
          <w:iCs/>
          <w:sz w:val="22"/>
          <w:szCs w:val="22"/>
        </w:rPr>
        <w:t>Raúl Jűngling</w:t>
      </w:r>
    </w:p>
    <w:p w14:paraId="0A9908CA" w14:textId="2B635A83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8762C">
        <w:rPr>
          <w:rFonts w:ascii="Times New Roman" w:hAnsi="Times New Roman"/>
          <w:sz w:val="22"/>
          <w:szCs w:val="22"/>
        </w:rPr>
        <w:t>OSVČ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1342" w14:textId="77777777" w:rsidR="0002509F" w:rsidRDefault="0002509F" w:rsidP="00E26E3A">
      <w:pPr>
        <w:spacing w:line="240" w:lineRule="auto"/>
      </w:pPr>
      <w:r>
        <w:separator/>
      </w:r>
    </w:p>
  </w:endnote>
  <w:endnote w:type="continuationSeparator" w:id="0">
    <w:p w14:paraId="610F9B7E" w14:textId="77777777" w:rsidR="0002509F" w:rsidRDefault="0002509F" w:rsidP="00E26E3A">
      <w:pPr>
        <w:spacing w:line="240" w:lineRule="auto"/>
      </w:pPr>
      <w:r>
        <w:continuationSeparator/>
      </w:r>
    </w:p>
  </w:endnote>
  <w:endnote w:type="continuationNotice" w:id="1">
    <w:p w14:paraId="0D53413C" w14:textId="77777777" w:rsidR="0002509F" w:rsidRDefault="000250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EA32" w14:textId="77777777" w:rsidR="0002509F" w:rsidRDefault="0002509F" w:rsidP="00E26E3A">
      <w:pPr>
        <w:spacing w:line="240" w:lineRule="auto"/>
      </w:pPr>
      <w:r>
        <w:separator/>
      </w:r>
    </w:p>
  </w:footnote>
  <w:footnote w:type="continuationSeparator" w:id="0">
    <w:p w14:paraId="57E868AF" w14:textId="77777777" w:rsidR="0002509F" w:rsidRDefault="0002509F" w:rsidP="00E26E3A">
      <w:pPr>
        <w:spacing w:line="240" w:lineRule="auto"/>
      </w:pPr>
      <w:r>
        <w:continuationSeparator/>
      </w:r>
    </w:p>
  </w:footnote>
  <w:footnote w:type="continuationNotice" w:id="1">
    <w:p w14:paraId="79F48590" w14:textId="77777777" w:rsidR="0002509F" w:rsidRDefault="000250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7A53E404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78762C">
      <w:rPr>
        <w:b/>
        <w:color w:val="002776"/>
        <w:lang w:val="cs-CZ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8762C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1239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72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17</cp:revision>
  <cp:lastPrinted>2020-02-11T09:26:00Z</cp:lastPrinted>
  <dcterms:created xsi:type="dcterms:W3CDTF">2020-03-10T06:39:00Z</dcterms:created>
  <dcterms:modified xsi:type="dcterms:W3CDTF">2022-05-12T11:40:00Z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