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8BF7" w14:textId="77777777" w:rsidR="00A34FF3" w:rsidRDefault="000D65BB" w:rsidP="000D65BB">
      <w:pPr>
        <w:jc w:val="center"/>
        <w:rPr>
          <w:rFonts w:cs="Arial"/>
          <w:b/>
          <w:szCs w:val="22"/>
        </w:rPr>
      </w:pPr>
      <w:bookmarkStart w:id="0" w:name="_GoBack"/>
      <w:bookmarkEnd w:id="0"/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55BD3CE0" w14:textId="01371193" w:rsidR="000D65BB" w:rsidRPr="00F3231D" w:rsidRDefault="009A5734" w:rsidP="000D65BB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A34FF3">
        <w:rPr>
          <w:rFonts w:cs="Arial"/>
          <w:b/>
          <w:szCs w:val="22"/>
        </w:rPr>
        <w:t>.</w:t>
      </w:r>
      <w:r w:rsidR="009B401C">
        <w:rPr>
          <w:rFonts w:cs="Arial"/>
          <w:b/>
          <w:szCs w:val="22"/>
        </w:rPr>
        <w:t xml:space="preserve"> </w:t>
      </w:r>
      <w:r w:rsidR="00761ED9">
        <w:rPr>
          <w:rFonts w:cs="Arial"/>
          <w:b/>
          <w:szCs w:val="22"/>
        </w:rPr>
        <w:t>058</w:t>
      </w:r>
      <w:r w:rsidR="00D90C93">
        <w:rPr>
          <w:rFonts w:cs="Arial"/>
          <w:b/>
          <w:szCs w:val="22"/>
        </w:rPr>
        <w:t>/20</w:t>
      </w:r>
      <w:r w:rsidR="00B544C5">
        <w:rPr>
          <w:rFonts w:cs="Arial"/>
          <w:b/>
          <w:szCs w:val="22"/>
        </w:rPr>
        <w:t>22</w:t>
      </w:r>
      <w:r w:rsidR="00D724C7" w:rsidRPr="00F3231D">
        <w:rPr>
          <w:rFonts w:cs="Arial"/>
          <w:b/>
          <w:szCs w:val="22"/>
        </w:rPr>
        <w:t xml:space="preserve"> </w:t>
      </w:r>
    </w:p>
    <w:p w14:paraId="57D5356A" w14:textId="77777777" w:rsidR="000D65BB" w:rsidRPr="00F3231D" w:rsidRDefault="000D65BB" w:rsidP="000D65BB">
      <w:pPr>
        <w:rPr>
          <w:rFonts w:cs="Arial"/>
          <w:szCs w:val="22"/>
        </w:rPr>
      </w:pPr>
    </w:p>
    <w:p w14:paraId="296F0DC2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246F94AF" w14:textId="77777777" w:rsidR="003D2099" w:rsidRPr="00F3231D" w:rsidRDefault="003D2099" w:rsidP="003D2099">
      <w:pPr>
        <w:jc w:val="center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mezi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762318E8" w14:textId="77777777" w:rsidTr="00CC6384">
        <w:tc>
          <w:tcPr>
            <w:tcW w:w="400" w:type="dxa"/>
            <w:vMerge w:val="restart"/>
            <w:shd w:val="clear" w:color="auto" w:fill="auto"/>
          </w:tcPr>
          <w:p w14:paraId="67A7C2CE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9E952BF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7718312A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24EA8758" w14:textId="77777777" w:rsidTr="00CC6384">
        <w:tc>
          <w:tcPr>
            <w:tcW w:w="400" w:type="dxa"/>
            <w:vMerge/>
            <w:shd w:val="clear" w:color="auto" w:fill="auto"/>
          </w:tcPr>
          <w:p w14:paraId="3B7F77D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4253AD0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434E10E2" w14:textId="794F6B52" w:rsidR="002542F7" w:rsidRPr="00F3231D" w:rsidRDefault="005525B3" w:rsidP="005525B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 </w:t>
            </w:r>
            <w:proofErr w:type="spellStart"/>
            <w:r>
              <w:rPr>
                <w:rFonts w:cs="Arial"/>
                <w:szCs w:val="22"/>
              </w:rPr>
              <w:t>Průhoně</w:t>
            </w:r>
            <w:proofErr w:type="spellEnd"/>
            <w:r>
              <w:rPr>
                <w:rFonts w:cs="Arial"/>
                <w:szCs w:val="22"/>
              </w:rPr>
              <w:t xml:space="preserve"> 4800, 430 03</w:t>
            </w:r>
            <w:r w:rsidR="002542F7"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7A18867F" w14:textId="77777777" w:rsidTr="00CC6384">
        <w:tc>
          <w:tcPr>
            <w:tcW w:w="400" w:type="dxa"/>
            <w:vMerge/>
            <w:shd w:val="clear" w:color="auto" w:fill="auto"/>
          </w:tcPr>
          <w:p w14:paraId="5456FB42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7F1E6F9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0636A9B0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13AC4064" w14:textId="77777777" w:rsidTr="00CC6384">
        <w:tc>
          <w:tcPr>
            <w:tcW w:w="400" w:type="dxa"/>
            <w:vMerge/>
            <w:shd w:val="clear" w:color="auto" w:fill="auto"/>
          </w:tcPr>
          <w:p w14:paraId="19ECB3DE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8BD1DB2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7A290B87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6D9081AA" w14:textId="77777777" w:rsidTr="00CC6384">
        <w:tc>
          <w:tcPr>
            <w:tcW w:w="400" w:type="dxa"/>
            <w:vMerge/>
            <w:shd w:val="clear" w:color="auto" w:fill="auto"/>
          </w:tcPr>
          <w:p w14:paraId="522F0A0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71A0963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 ředitelem: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38B0B159" w14:textId="5F7A740D" w:rsidR="002542F7" w:rsidRPr="00F3231D" w:rsidRDefault="00A95932" w:rsidP="003D2099">
            <w:pPr>
              <w:rPr>
                <w:rFonts w:cs="Arial"/>
                <w:szCs w:val="22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Ing. Lenkou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542F7">
              <w:rPr>
                <w:rFonts w:cs="Arial"/>
                <w:szCs w:val="22"/>
              </w:rPr>
              <w:t xml:space="preserve"> ve věcech smluvních</w:t>
            </w:r>
          </w:p>
        </w:tc>
      </w:tr>
      <w:tr w:rsidR="002542F7" w:rsidRPr="00CC6384" w14:paraId="7B66818A" w14:textId="77777777" w:rsidTr="00CC6384">
        <w:tc>
          <w:tcPr>
            <w:tcW w:w="400" w:type="dxa"/>
            <w:vMerge/>
            <w:shd w:val="clear" w:color="auto" w:fill="auto"/>
          </w:tcPr>
          <w:p w14:paraId="5BCB4AE5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1052203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shd w:val="clear" w:color="auto" w:fill="auto"/>
            <w:vAlign w:val="center"/>
          </w:tcPr>
          <w:p w14:paraId="5CF6995E" w14:textId="77777777" w:rsidR="00427FDB" w:rsidRPr="00A34FF3" w:rsidRDefault="00427FDB" w:rsidP="003D2099">
            <w:pPr>
              <w:rPr>
                <w:rFonts w:cs="Arial"/>
                <w:szCs w:val="22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</w:t>
            </w:r>
            <w:r w:rsidRPr="00A34FF3">
              <w:rPr>
                <w:rFonts w:cs="Arial"/>
                <w:szCs w:val="22"/>
              </w:rPr>
              <w:t>ve věcech organizačních</w:t>
            </w:r>
          </w:p>
        </w:tc>
      </w:tr>
      <w:tr w:rsidR="000C71D3" w:rsidRPr="00CC6384" w14:paraId="429DB98C" w14:textId="77777777" w:rsidTr="00CC6384">
        <w:tc>
          <w:tcPr>
            <w:tcW w:w="9220" w:type="dxa"/>
            <w:gridSpan w:val="3"/>
            <w:shd w:val="clear" w:color="auto" w:fill="auto"/>
          </w:tcPr>
          <w:p w14:paraId="26847588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37E41337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2"/>
        <w:gridCol w:w="5860"/>
      </w:tblGrid>
      <w:tr w:rsidR="002542F7" w:rsidRPr="00F3231D" w14:paraId="231216B3" w14:textId="77777777" w:rsidTr="00CC6384">
        <w:tc>
          <w:tcPr>
            <w:tcW w:w="400" w:type="dxa"/>
            <w:vMerge w:val="restart"/>
            <w:shd w:val="clear" w:color="auto" w:fill="auto"/>
          </w:tcPr>
          <w:p w14:paraId="43C1F946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384D989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1A9A0DDA" w14:textId="77777777" w:rsidR="002542F7" w:rsidRPr="00F3231D" w:rsidRDefault="009B401C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PULS investiční s.r.o.</w:t>
            </w:r>
          </w:p>
        </w:tc>
      </w:tr>
      <w:tr w:rsidR="002542F7" w:rsidRPr="00F3231D" w14:paraId="1EF4E653" w14:textId="77777777" w:rsidTr="00CC6384">
        <w:tc>
          <w:tcPr>
            <w:tcW w:w="400" w:type="dxa"/>
            <w:vMerge/>
            <w:shd w:val="clear" w:color="auto" w:fill="auto"/>
          </w:tcPr>
          <w:p w14:paraId="07FD94D7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643BE58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0FE9FF54" w14:textId="77777777" w:rsidR="002542F7" w:rsidRPr="00F3231D" w:rsidRDefault="00A34FF3" w:rsidP="009B401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430 0</w:t>
            </w:r>
            <w:r w:rsidR="009B401C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 xml:space="preserve"> Chomutov, </w:t>
            </w:r>
            <w:r w:rsidR="009B401C">
              <w:rPr>
                <w:rFonts w:cs="Arial"/>
                <w:szCs w:val="22"/>
              </w:rPr>
              <w:t>Pražská 5639</w:t>
            </w:r>
          </w:p>
        </w:tc>
      </w:tr>
      <w:tr w:rsidR="002542F7" w:rsidRPr="00F3231D" w14:paraId="12791C3A" w14:textId="77777777" w:rsidTr="00CC6384">
        <w:tc>
          <w:tcPr>
            <w:tcW w:w="400" w:type="dxa"/>
            <w:vMerge/>
            <w:shd w:val="clear" w:color="auto" w:fill="auto"/>
          </w:tcPr>
          <w:p w14:paraId="3434C97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68215608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61EE6A83" w14:textId="77777777" w:rsidR="002542F7" w:rsidRPr="00F3231D" w:rsidRDefault="009B401C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25425846</w:t>
            </w:r>
          </w:p>
        </w:tc>
      </w:tr>
      <w:tr w:rsidR="002542F7" w:rsidRPr="00F3231D" w14:paraId="3C0C3C3C" w14:textId="77777777" w:rsidTr="00CC6384">
        <w:tc>
          <w:tcPr>
            <w:tcW w:w="400" w:type="dxa"/>
            <w:vMerge/>
            <w:shd w:val="clear" w:color="auto" w:fill="auto"/>
          </w:tcPr>
          <w:p w14:paraId="4B3CA17B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700BBF4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0DB6E217" w14:textId="77777777" w:rsidR="002542F7" w:rsidRPr="00F3231D" w:rsidRDefault="00A34FF3" w:rsidP="009B401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</w:t>
            </w:r>
            <w:r w:rsidR="009B401C">
              <w:rPr>
                <w:rFonts w:cs="Arial"/>
                <w:szCs w:val="22"/>
              </w:rPr>
              <w:t>25425846</w:t>
            </w:r>
          </w:p>
        </w:tc>
      </w:tr>
      <w:tr w:rsidR="002542F7" w:rsidRPr="00F3231D" w14:paraId="32FABCE2" w14:textId="77777777" w:rsidTr="00CC6384">
        <w:tc>
          <w:tcPr>
            <w:tcW w:w="400" w:type="dxa"/>
            <w:vMerge/>
            <w:shd w:val="clear" w:color="auto" w:fill="auto"/>
          </w:tcPr>
          <w:p w14:paraId="3C6FA64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224A115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shd w:val="clear" w:color="auto" w:fill="auto"/>
            <w:vAlign w:val="center"/>
          </w:tcPr>
          <w:p w14:paraId="0E88D908" w14:textId="5474F205" w:rsidR="002542F7" w:rsidRPr="00F3231D" w:rsidRDefault="009B401C" w:rsidP="009B401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Jednatelem </w:t>
            </w:r>
            <w:r w:rsidR="00FF7426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Dr. Ing. Lu</w:t>
            </w:r>
            <w:r w:rsidR="009061CB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ď</w:t>
            </w:r>
            <w:r w:rsidR="00FF7426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k</w:t>
            </w:r>
            <w:r w:rsidR="009061CB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em</w:t>
            </w:r>
            <w:r w:rsidR="00FF7426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 xml:space="preserve"> </w:t>
            </w:r>
            <w:proofErr w:type="spellStart"/>
            <w:r w:rsidR="00FF7426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Hodic</w:t>
            </w:r>
            <w:r w:rsidR="009061CB" w:rsidRPr="000A0130">
              <w:rPr>
                <w:rFonts w:ascii="Calibri" w:hAnsi="Calibri" w:cs="Calibri"/>
                <w:b/>
                <w:bCs/>
                <w:color w:val="000000"/>
                <w:szCs w:val="22"/>
                <w:highlight w:val="black"/>
                <w:shd w:val="clear" w:color="auto" w:fill="FFFFFF"/>
              </w:rPr>
              <w:t>em</w:t>
            </w:r>
            <w:proofErr w:type="spellEnd"/>
          </w:p>
        </w:tc>
      </w:tr>
      <w:tr w:rsidR="002542F7" w:rsidRPr="00F3231D" w14:paraId="723C8B15" w14:textId="77777777" w:rsidTr="00CC6384">
        <w:tc>
          <w:tcPr>
            <w:tcW w:w="400" w:type="dxa"/>
            <w:vMerge/>
            <w:shd w:val="clear" w:color="auto" w:fill="auto"/>
          </w:tcPr>
          <w:p w14:paraId="582CEDB0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4EA74CA2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shd w:val="clear" w:color="auto" w:fill="auto"/>
            <w:vAlign w:val="center"/>
          </w:tcPr>
          <w:p w14:paraId="0333B89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</w:tr>
      <w:tr w:rsidR="00091DAE" w:rsidRPr="00CC6384" w14:paraId="6E180EFB" w14:textId="77777777" w:rsidTr="00CC6384">
        <w:tc>
          <w:tcPr>
            <w:tcW w:w="9220" w:type="dxa"/>
            <w:gridSpan w:val="3"/>
            <w:shd w:val="clear" w:color="auto" w:fill="auto"/>
          </w:tcPr>
          <w:p w14:paraId="17B0A0DD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2C03A513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22E0A757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1F807B7D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1F0E3DCF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0065E80C" w14:textId="0EEA793A" w:rsidR="00BE2A64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p w14:paraId="543961CA" w14:textId="77777777" w:rsidR="005525B3" w:rsidRPr="00F3231D" w:rsidRDefault="005525B3" w:rsidP="005525B3">
      <w:pPr>
        <w:ind w:left="360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26677B9A" w14:textId="77777777" w:rsidTr="00CC6384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6083D086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407BB83C" w14:textId="77777777" w:rsidR="00A95932" w:rsidRDefault="00A34FF3" w:rsidP="009B401C">
            <w:pPr>
              <w:rPr>
                <w:rFonts w:cs="Arial"/>
                <w:szCs w:val="22"/>
              </w:rPr>
            </w:pPr>
            <w:r w:rsidRPr="00A34FF3">
              <w:rPr>
                <w:rFonts w:cs="Arial"/>
                <w:szCs w:val="22"/>
              </w:rPr>
              <w:t>26-</w:t>
            </w:r>
            <w:r w:rsidR="00A95932">
              <w:rPr>
                <w:rFonts w:cs="Arial"/>
                <w:szCs w:val="22"/>
              </w:rPr>
              <w:t>5</w:t>
            </w:r>
            <w:r w:rsidRPr="00A34FF3">
              <w:rPr>
                <w:rFonts w:cs="Arial"/>
                <w:szCs w:val="22"/>
              </w:rPr>
              <w:t>1-</w:t>
            </w:r>
            <w:r w:rsidR="00A95932">
              <w:rPr>
                <w:rFonts w:cs="Arial"/>
                <w:szCs w:val="22"/>
              </w:rPr>
              <w:t>H</w:t>
            </w:r>
            <w:r w:rsidRPr="00A34FF3">
              <w:rPr>
                <w:rFonts w:cs="Arial"/>
                <w:szCs w:val="22"/>
              </w:rPr>
              <w:t xml:space="preserve">/01 </w:t>
            </w:r>
            <w:r w:rsidR="00A95932">
              <w:rPr>
                <w:rFonts w:cs="Arial"/>
                <w:szCs w:val="22"/>
              </w:rPr>
              <w:t>elektrikář</w:t>
            </w:r>
          </w:p>
          <w:p w14:paraId="3BE39F6A" w14:textId="6557BD6C" w:rsidR="005E6E53" w:rsidRPr="00CC6384" w:rsidRDefault="00A95932" w:rsidP="009B401C">
            <w:pPr>
              <w:rPr>
                <w:rFonts w:cs="Arial"/>
                <w:szCs w:val="22"/>
                <w:highlight w:val="green"/>
              </w:rPr>
            </w:pPr>
            <w:r w:rsidRPr="00A34FF3">
              <w:rPr>
                <w:rFonts w:cs="Arial"/>
                <w:szCs w:val="22"/>
              </w:rPr>
              <w:t>26-</w:t>
            </w:r>
            <w:r>
              <w:rPr>
                <w:rFonts w:cs="Arial"/>
                <w:szCs w:val="22"/>
              </w:rPr>
              <w:t>5</w:t>
            </w:r>
            <w:r w:rsidRPr="00A34FF3">
              <w:rPr>
                <w:rFonts w:cs="Arial"/>
                <w:szCs w:val="22"/>
              </w:rPr>
              <w:t>1-</w:t>
            </w:r>
            <w:r>
              <w:rPr>
                <w:rFonts w:cs="Arial"/>
                <w:szCs w:val="22"/>
              </w:rPr>
              <w:t>H</w:t>
            </w:r>
            <w:r w:rsidRPr="00A34FF3">
              <w:rPr>
                <w:rFonts w:cs="Arial"/>
                <w:szCs w:val="22"/>
              </w:rPr>
              <w:t>/0</w:t>
            </w:r>
            <w:r>
              <w:rPr>
                <w:rFonts w:cs="Arial"/>
                <w:szCs w:val="22"/>
              </w:rPr>
              <w:t>2</w:t>
            </w:r>
            <w:r w:rsidRPr="00A34FF3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elektrikář silnoproud</w:t>
            </w:r>
          </w:p>
        </w:tc>
      </w:tr>
      <w:tr w:rsidR="005E6E53" w:rsidRPr="00CC6384" w14:paraId="6F239646" w14:textId="77777777" w:rsidTr="00CC6384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6AFD9178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1CC29039" w14:textId="77777777" w:rsidR="005E6E53" w:rsidRPr="00A34FF3" w:rsidRDefault="00A34FF3" w:rsidP="0095599E">
            <w:pPr>
              <w:rPr>
                <w:rFonts w:cs="Arial"/>
                <w:szCs w:val="22"/>
              </w:rPr>
            </w:pPr>
            <w:r w:rsidRPr="00A34FF3">
              <w:rPr>
                <w:rFonts w:cs="Arial"/>
                <w:szCs w:val="22"/>
              </w:rPr>
              <w:t>Sídlo firmy - Chomutov</w:t>
            </w:r>
          </w:p>
        </w:tc>
      </w:tr>
      <w:tr w:rsidR="005E6E53" w:rsidRPr="00CC6384" w14:paraId="11E85029" w14:textId="77777777" w:rsidTr="00CC6384">
        <w:trPr>
          <w:trHeight w:val="385"/>
        </w:trPr>
        <w:tc>
          <w:tcPr>
            <w:tcW w:w="3794" w:type="dxa"/>
            <w:shd w:val="clear" w:color="auto" w:fill="auto"/>
            <w:vAlign w:val="center"/>
          </w:tcPr>
          <w:p w14:paraId="4348E4C7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shd w:val="clear" w:color="auto" w:fill="auto"/>
            <w:vAlign w:val="center"/>
          </w:tcPr>
          <w:p w14:paraId="5E7D8F1E" w14:textId="1730B324" w:rsidR="005E6E53" w:rsidRPr="00A95932" w:rsidRDefault="00972DBF" w:rsidP="00D90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</w:tr>
    </w:tbl>
    <w:p w14:paraId="1857FBB4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s pověřeným pedagogickým pracovníkem školy. </w:t>
      </w:r>
    </w:p>
    <w:p w14:paraId="025FF4D2" w14:textId="1FD4A6E6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</w:t>
      </w:r>
      <w:r w:rsidR="002C2E63">
        <w:rPr>
          <w:rFonts w:cs="Arial"/>
          <w:szCs w:val="22"/>
        </w:rPr>
        <w:t xml:space="preserve">podpisem smlouvy </w:t>
      </w:r>
      <w:r w:rsidR="002C2E63" w:rsidRPr="00F3231D">
        <w:rPr>
          <w:rFonts w:cs="Arial"/>
          <w:szCs w:val="22"/>
        </w:rPr>
        <w:t>prohlašuje, že má oprávnění k podnikatelské činnosti v oboru, ve kterém bude realizován</w:t>
      </w:r>
      <w:r w:rsidR="002C2E63">
        <w:rPr>
          <w:rFonts w:cs="Arial"/>
          <w:szCs w:val="22"/>
        </w:rPr>
        <w:t>a</w:t>
      </w:r>
      <w:r w:rsidR="002C2E63" w:rsidRPr="00F3231D">
        <w:rPr>
          <w:rFonts w:cs="Arial"/>
          <w:szCs w:val="22"/>
        </w:rPr>
        <w:t xml:space="preserve"> </w:t>
      </w:r>
      <w:r w:rsidR="002C2E63">
        <w:rPr>
          <w:rFonts w:cs="Arial"/>
          <w:szCs w:val="22"/>
        </w:rPr>
        <w:t>provozní praxe žáků</w:t>
      </w:r>
      <w:r w:rsidRPr="00F3231D">
        <w:rPr>
          <w:rFonts w:cs="Arial"/>
          <w:szCs w:val="22"/>
        </w:rPr>
        <w:t xml:space="preserve">. </w:t>
      </w:r>
    </w:p>
    <w:p w14:paraId="363FDA41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4AA4D1C5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30106176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7F77BF1C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2FEB8DCF" w14:textId="77777777" w:rsidR="00D90C93" w:rsidRPr="00A95B40" w:rsidRDefault="00D90C93" w:rsidP="00D90C93">
      <w:pPr>
        <w:numPr>
          <w:ilvl w:val="0"/>
          <w:numId w:val="2"/>
        </w:numPr>
        <w:rPr>
          <w:rFonts w:cs="Arial"/>
          <w:szCs w:val="22"/>
        </w:rPr>
      </w:pPr>
      <w:r w:rsidRPr="00A95B40">
        <w:rPr>
          <w:rFonts w:cs="Arial"/>
          <w:szCs w:val="22"/>
        </w:rPr>
        <w:t xml:space="preserve">Rozsah praktického vyučování : pracovní doba dle §13 </w:t>
      </w:r>
      <w:proofErr w:type="spellStart"/>
      <w:proofErr w:type="gramStart"/>
      <w:r w:rsidRPr="00A95B40">
        <w:rPr>
          <w:rFonts w:cs="Arial"/>
          <w:szCs w:val="22"/>
        </w:rPr>
        <w:t>vyhl.č</w:t>
      </w:r>
      <w:proofErr w:type="spellEnd"/>
      <w:r w:rsidRPr="00A95B40">
        <w:rPr>
          <w:rFonts w:cs="Arial"/>
          <w:szCs w:val="22"/>
        </w:rPr>
        <w:t>.</w:t>
      </w:r>
      <w:proofErr w:type="gramEnd"/>
      <w:r w:rsidRPr="00A95B40">
        <w:rPr>
          <w:rFonts w:cs="Arial"/>
          <w:szCs w:val="22"/>
        </w:rPr>
        <w:t xml:space="preserve"> 13/2005 Sb. Ve znění pozdějších předpisů trvá 7 vyučovacích hodin.</w:t>
      </w:r>
    </w:p>
    <w:p w14:paraId="7AAC02C1" w14:textId="77777777" w:rsidR="00D90C93" w:rsidRPr="00F3231D" w:rsidRDefault="00D90C93" w:rsidP="00D90C93">
      <w:pPr>
        <w:ind w:left="360"/>
        <w:rPr>
          <w:rFonts w:cs="Arial"/>
          <w:szCs w:val="22"/>
        </w:rPr>
      </w:pPr>
    </w:p>
    <w:p w14:paraId="33F2AE09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000B55EE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4DEC49F3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14:paraId="7CDDDBD9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</w:t>
      </w:r>
    </w:p>
    <w:p w14:paraId="664802E0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73A32CB4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108"/>
      </w:tblGrid>
      <w:tr w:rsidR="0098642E" w:rsidRPr="00CC6384" w14:paraId="179A01B2" w14:textId="77777777" w:rsidTr="00CC6384">
        <w:tc>
          <w:tcPr>
            <w:tcW w:w="3720" w:type="dxa"/>
            <w:shd w:val="clear" w:color="auto" w:fill="auto"/>
          </w:tcPr>
          <w:p w14:paraId="55F6F3B8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  <w:shd w:val="clear" w:color="auto" w:fill="auto"/>
          </w:tcPr>
          <w:p w14:paraId="7DF0BD45" w14:textId="0FF33AD5" w:rsidR="0098642E" w:rsidRPr="000D53FD" w:rsidRDefault="00C10FAF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D53FD">
              <w:rPr>
                <w:rFonts w:cs="Arial"/>
                <w:szCs w:val="22"/>
                <w:highlight w:val="black"/>
              </w:rPr>
              <w:t>František Kuna</w:t>
            </w:r>
          </w:p>
        </w:tc>
      </w:tr>
      <w:tr w:rsidR="0098642E" w:rsidRPr="00CC6384" w14:paraId="2C7AEC95" w14:textId="77777777" w:rsidTr="00CC6384">
        <w:tc>
          <w:tcPr>
            <w:tcW w:w="3720" w:type="dxa"/>
            <w:shd w:val="clear" w:color="auto" w:fill="auto"/>
          </w:tcPr>
          <w:p w14:paraId="0A3FC66F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</w:p>
        </w:tc>
        <w:tc>
          <w:tcPr>
            <w:tcW w:w="5211" w:type="dxa"/>
            <w:shd w:val="clear" w:color="auto" w:fill="auto"/>
          </w:tcPr>
          <w:p w14:paraId="4BAC4FB7" w14:textId="703E6D15" w:rsidR="0098642E" w:rsidRPr="000D53FD" w:rsidRDefault="005201F4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0D53FD">
              <w:rPr>
                <w:rFonts w:ascii="Calibri" w:hAnsi="Calibri" w:cs="Calibri"/>
                <w:color w:val="000000"/>
                <w:szCs w:val="22"/>
                <w:highlight w:val="black"/>
                <w:shd w:val="clear" w:color="auto" w:fill="FFFFFF"/>
              </w:rPr>
              <w:t>607</w:t>
            </w:r>
            <w:r w:rsidR="00C10FAF" w:rsidRPr="000D53FD">
              <w:rPr>
                <w:rFonts w:ascii="Calibri" w:hAnsi="Calibri" w:cs="Calibri"/>
                <w:color w:val="000000"/>
                <w:szCs w:val="22"/>
                <w:highlight w:val="black"/>
                <w:shd w:val="clear" w:color="auto" w:fill="FFFFFF"/>
              </w:rPr>
              <w:t> </w:t>
            </w:r>
            <w:r w:rsidRPr="000D53FD">
              <w:rPr>
                <w:rFonts w:ascii="Calibri" w:hAnsi="Calibri" w:cs="Calibri"/>
                <w:color w:val="000000"/>
                <w:szCs w:val="22"/>
                <w:highlight w:val="black"/>
                <w:shd w:val="clear" w:color="auto" w:fill="FFFFFF"/>
              </w:rPr>
              <w:t>736</w:t>
            </w:r>
            <w:r w:rsidR="00C10FAF" w:rsidRPr="000D53FD">
              <w:rPr>
                <w:rFonts w:ascii="Calibri" w:hAnsi="Calibri" w:cs="Calibri"/>
                <w:color w:val="000000"/>
                <w:szCs w:val="22"/>
                <w:highlight w:val="black"/>
                <w:shd w:val="clear" w:color="auto" w:fill="FFFFFF"/>
              </w:rPr>
              <w:t xml:space="preserve"> </w:t>
            </w:r>
            <w:r w:rsidRPr="000D53FD">
              <w:rPr>
                <w:rFonts w:ascii="Calibri" w:hAnsi="Calibri" w:cs="Calibri"/>
                <w:color w:val="000000"/>
                <w:szCs w:val="22"/>
                <w:highlight w:val="black"/>
                <w:shd w:val="clear" w:color="auto" w:fill="FFFFFF"/>
              </w:rPr>
              <w:t>476</w:t>
            </w:r>
            <w:r w:rsidR="009B401C" w:rsidRPr="000D53FD">
              <w:rPr>
                <w:rFonts w:cs="Arial"/>
                <w:szCs w:val="22"/>
                <w:highlight w:val="black"/>
              </w:rPr>
              <w:t xml:space="preserve">, </w:t>
            </w:r>
            <w:r w:rsidR="00C10FAF" w:rsidRPr="000D53FD">
              <w:rPr>
                <w:rFonts w:cs="Arial"/>
                <w:szCs w:val="22"/>
                <w:highlight w:val="black"/>
              </w:rPr>
              <w:t>frantisek.kuna</w:t>
            </w:r>
            <w:r w:rsidR="009B401C" w:rsidRPr="000D53FD">
              <w:rPr>
                <w:rFonts w:cs="Arial"/>
                <w:szCs w:val="22"/>
                <w:highlight w:val="black"/>
              </w:rPr>
              <w:t>@pulspower.com</w:t>
            </w:r>
          </w:p>
        </w:tc>
      </w:tr>
    </w:tbl>
    <w:p w14:paraId="02D2E673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této smlouvy. </w:t>
      </w:r>
    </w:p>
    <w:p w14:paraId="6FDF86D7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6D44E7BB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077AEAFF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1195E812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3EF4AD31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4BA5028C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145F9538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31EC4F73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případné úrazy žáků a zajistí nápravná opatření. Pracovní úraz žáka neprodleně oznámí škole a zašle škole kopii záznamu o úrazu.</w:t>
      </w:r>
    </w:p>
    <w:p w14:paraId="51B0BAE7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03FF1EBE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6D4B04EF" w14:textId="6DC81571" w:rsidR="00D37294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72094194" w14:textId="27CBA938" w:rsidR="00982451" w:rsidRPr="00F3231D" w:rsidRDefault="00405F5C" w:rsidP="00982451">
      <w:pPr>
        <w:spacing w:before="240"/>
        <w:ind w:left="3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982451" w:rsidRPr="00F3231D">
        <w:rPr>
          <w:rFonts w:cs="Arial"/>
          <w:b/>
          <w:szCs w:val="22"/>
        </w:rPr>
        <w:t>l. 4</w:t>
      </w:r>
    </w:p>
    <w:p w14:paraId="6825B53D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09A6C359" w14:textId="7377D74B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Zaměstnanec školy pověřený ředitel</w:t>
      </w:r>
      <w:r w:rsidR="000C1032">
        <w:rPr>
          <w:rFonts w:cs="Arial"/>
          <w:szCs w:val="22"/>
        </w:rPr>
        <w:t>kou</w:t>
      </w:r>
      <w:r w:rsidRPr="00F3231D">
        <w:rPr>
          <w:rFonts w:cs="Arial"/>
          <w:szCs w:val="22"/>
        </w:rPr>
        <w:t xml:space="preserve"> školy a odpovědný za průběh a realizaci praktického vyučování je pan </w:t>
      </w:r>
      <w:r w:rsidR="009B401C" w:rsidRPr="000D53FD">
        <w:rPr>
          <w:rFonts w:cs="Arial"/>
          <w:szCs w:val="22"/>
          <w:highlight w:val="black"/>
        </w:rPr>
        <w:t>Mgr. Josef Lancoš</w:t>
      </w:r>
      <w:r w:rsidRPr="00F3231D">
        <w:rPr>
          <w:rFonts w:cs="Arial"/>
          <w:szCs w:val="22"/>
        </w:rPr>
        <w:t xml:space="preserve"> (dále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5DA0ED2B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01B78189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77F1225C" w14:textId="77777777" w:rsidR="00982451" w:rsidRDefault="00982451" w:rsidP="00982451">
      <w:pPr>
        <w:spacing w:before="240"/>
        <w:ind w:left="360"/>
        <w:rPr>
          <w:rFonts w:cs="Arial"/>
          <w:szCs w:val="22"/>
        </w:rPr>
      </w:pPr>
      <w:r w:rsidRPr="00F3231D">
        <w:rPr>
          <w:rFonts w:cs="Arial"/>
          <w:szCs w:val="22"/>
        </w:rPr>
        <w:t>Pověřený pedagogický pracovník školy:</w:t>
      </w:r>
    </w:p>
    <w:p w14:paraId="78C00919" w14:textId="77777777" w:rsidR="00CC0043" w:rsidRPr="009B401C" w:rsidRDefault="00CC0043" w:rsidP="00982451">
      <w:pPr>
        <w:spacing w:before="240"/>
        <w:ind w:left="360"/>
        <w:rPr>
          <w:rFonts w:cs="Arial"/>
          <w:szCs w:val="22"/>
        </w:rPr>
      </w:pPr>
      <w:r w:rsidRPr="000D53FD">
        <w:rPr>
          <w:rFonts w:cs="Arial"/>
          <w:szCs w:val="22"/>
          <w:highlight w:val="black"/>
        </w:rPr>
        <w:t>Mgr. Josef Lancoš – vedoucí učitel odborného výcviku</w:t>
      </w:r>
      <w:r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 xml:space="preserve"> elektrotechnických a stavebních oborů</w:t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="00186915" w:rsidRPr="000D53FD">
        <w:rPr>
          <w:rFonts w:cs="Arial"/>
          <w:szCs w:val="22"/>
          <w:highlight w:val="black"/>
        </w:rPr>
        <w:tab/>
      </w:r>
      <w:r w:rsidRPr="000D53FD">
        <w:rPr>
          <w:rFonts w:cs="Arial"/>
          <w:szCs w:val="22"/>
          <w:highlight w:val="black"/>
        </w:rPr>
        <w:tab/>
      </w:r>
      <w:r w:rsidRPr="000D53FD">
        <w:rPr>
          <w:rFonts w:cs="Arial"/>
          <w:szCs w:val="22"/>
          <w:highlight w:val="black"/>
        </w:rPr>
        <w:tab/>
        <w:t>602 958 178</w:t>
      </w:r>
    </w:p>
    <w:p w14:paraId="7A2A0794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3971B094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598FE253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7FEA6BB5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5F32EBA0" w14:textId="77777777" w:rsidR="00CC0043" w:rsidRPr="00F3231D" w:rsidRDefault="00CC0043" w:rsidP="00055600">
      <w:pPr>
        <w:numPr>
          <w:ilvl w:val="1"/>
          <w:numId w:val="8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3F86301E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19F0C45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44A833F6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</w:t>
      </w:r>
    </w:p>
    <w:p w14:paraId="03DE4AB9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01E55355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55BA993A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 3 odst. 5 a § 59 školského zákona. Na odpovědnost žáků se vztahují ustanovení zákoníku práce. Náklady na prohlídky hradí škola.</w:t>
      </w:r>
    </w:p>
    <w:p w14:paraId="72952C7F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5FD90097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22F895D2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35986185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31E2090E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47821A7A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653EA398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2F16DFED" w14:textId="77777777" w:rsidR="00B27932" w:rsidRPr="00F3231D" w:rsidRDefault="00F3231D" w:rsidP="00B27932">
      <w:pPr>
        <w:spacing w:before="240"/>
        <w:ind w:left="3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  <w:highlight w:val="green"/>
        </w:rPr>
        <w:br w:type="page"/>
      </w:r>
      <w:r w:rsidR="00B27932" w:rsidRPr="00F3231D">
        <w:rPr>
          <w:rFonts w:cs="Arial"/>
          <w:b/>
          <w:szCs w:val="22"/>
        </w:rPr>
        <w:lastRenderedPageBreak/>
        <w:t>Čl. 5</w:t>
      </w:r>
    </w:p>
    <w:p w14:paraId="1B995B8B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6559B22B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6C4111B0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Finanční odměna žáka za produktivní činnost za uplynulý měsíc se vypočítá vynásobením jednotkové odměny, dle článku 5. 2., s počtem hodin praktického vyučování, ve kterých žák tuto činnost vykonával. 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2B624D39" w14:textId="77777777" w:rsidR="00BD032E" w:rsidRPr="00BD032E" w:rsidRDefault="00B13324" w:rsidP="00BD032E">
      <w:pPr>
        <w:numPr>
          <w:ilvl w:val="0"/>
          <w:numId w:val="5"/>
        </w:numPr>
        <w:spacing w:before="240"/>
        <w:rPr>
          <w:rFonts w:cs="Arial"/>
          <w:b/>
          <w:szCs w:val="22"/>
        </w:rPr>
      </w:pPr>
      <w:r w:rsidRPr="00F3231D">
        <w:t>Poskytovatel se zavazuje</w:t>
      </w:r>
      <w:r w:rsidR="001518DC">
        <w:t>, že žákům vyplatí odměnu</w:t>
      </w:r>
      <w:r w:rsidR="00BD032E">
        <w:t xml:space="preserve"> za produktivní činnost.</w:t>
      </w:r>
      <w:r w:rsidRPr="00F3231D">
        <w:t xml:space="preserve"> </w:t>
      </w:r>
    </w:p>
    <w:p w14:paraId="03E82202" w14:textId="10306368" w:rsidR="00B13324" w:rsidRPr="00BD032E" w:rsidRDefault="00B13324" w:rsidP="00A323CA">
      <w:pPr>
        <w:spacing w:before="240"/>
        <w:ind w:left="360"/>
        <w:jc w:val="center"/>
        <w:rPr>
          <w:rFonts w:cs="Arial"/>
          <w:b/>
          <w:szCs w:val="22"/>
        </w:rPr>
      </w:pPr>
      <w:r w:rsidRPr="00BD032E">
        <w:rPr>
          <w:rFonts w:cs="Arial"/>
          <w:b/>
          <w:szCs w:val="22"/>
        </w:rPr>
        <w:t>Čl. 6</w:t>
      </w:r>
    </w:p>
    <w:p w14:paraId="7B6D546E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2C4CF886" w14:textId="73357EAB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proofErr w:type="gramStart"/>
      <w:r w:rsidR="00841798">
        <w:rPr>
          <w:rFonts w:cs="Arial"/>
          <w:szCs w:val="22"/>
        </w:rPr>
        <w:t>5.5.2022</w:t>
      </w:r>
      <w:proofErr w:type="gramEnd"/>
      <w:r w:rsidR="00841798">
        <w:rPr>
          <w:rFonts w:cs="Arial"/>
          <w:szCs w:val="22"/>
        </w:rPr>
        <w:t xml:space="preserve"> – 24.6.2022</w:t>
      </w:r>
    </w:p>
    <w:p w14:paraId="1FE6EA33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78B35EDF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144B81A2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pozbyde-li některá ze smluvních stran způsobilosti k provádění činností, které jsou předmětem této smlouvy, na základě příslušného právního předpisu nebo rozhodnutím kompetentního orgánu,</w:t>
      </w:r>
    </w:p>
    <w:p w14:paraId="2FB8D7A1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613502AB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49B44964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2470510E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03E243C2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1A4E0966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3ECB5011" w14:textId="70740678" w:rsidR="00B13324" w:rsidRDefault="00B13324" w:rsidP="00055600">
      <w:pPr>
        <w:numPr>
          <w:ilvl w:val="0"/>
          <w:numId w:val="6"/>
        </w:numPr>
      </w:pPr>
      <w:r w:rsidRPr="00F3231D">
        <w:t>Smlouva nabývá platnosti dnem podpisu obou smluvních stran a účinnosti dnem</w:t>
      </w:r>
      <w:r w:rsidR="00206ED2">
        <w:t xml:space="preserve"> </w:t>
      </w:r>
      <w:proofErr w:type="gramStart"/>
      <w:r w:rsidR="00333D95">
        <w:t>5</w:t>
      </w:r>
      <w:r w:rsidR="00190871">
        <w:t>.5.2022</w:t>
      </w:r>
      <w:proofErr w:type="gramEnd"/>
    </w:p>
    <w:p w14:paraId="498CA0AE" w14:textId="32FD02B6" w:rsidR="00405F5C" w:rsidRDefault="00405F5C" w:rsidP="00405F5C"/>
    <w:p w14:paraId="2F5DCF3E" w14:textId="3CE4502B" w:rsidR="00405F5C" w:rsidRDefault="00405F5C" w:rsidP="00405F5C"/>
    <w:p w14:paraId="1DE468E0" w14:textId="77777777" w:rsidR="00405F5C" w:rsidRPr="00F3231D" w:rsidRDefault="00405F5C" w:rsidP="00405F5C"/>
    <w:p w14:paraId="18CB76FE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50A0A771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>Závěrečná ustanovení</w:t>
      </w:r>
    </w:p>
    <w:p w14:paraId="3E448A98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6685BC50" w14:textId="77777777" w:rsidR="00970A4F" w:rsidRPr="00F3231D" w:rsidRDefault="00970A4F" w:rsidP="00970A4F">
      <w:pPr>
        <w:ind w:left="360"/>
      </w:pPr>
    </w:p>
    <w:p w14:paraId="339633C3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244C8C7E" w14:textId="77777777" w:rsidR="00970A4F" w:rsidRPr="00F3231D" w:rsidRDefault="00970A4F" w:rsidP="00970A4F">
      <w:pPr>
        <w:ind w:left="360"/>
      </w:pPr>
    </w:p>
    <w:p w14:paraId="27B690A5" w14:textId="77777777" w:rsidR="00F3231D" w:rsidRDefault="00F3231D" w:rsidP="00970A4F">
      <w:pPr>
        <w:ind w:left="360"/>
      </w:pPr>
    </w:p>
    <w:p w14:paraId="21D7DFBD" w14:textId="77777777" w:rsidR="00F3231D" w:rsidRDefault="00F3231D" w:rsidP="00970A4F">
      <w:pPr>
        <w:ind w:left="360"/>
      </w:pPr>
    </w:p>
    <w:p w14:paraId="71AF084F" w14:textId="354B66B2" w:rsidR="00970A4F" w:rsidRDefault="00970A4F" w:rsidP="00970A4F">
      <w:pPr>
        <w:ind w:left="360"/>
      </w:pPr>
      <w:r w:rsidRPr="00F3231D">
        <w:t>V</w:t>
      </w:r>
      <w:r w:rsidR="009B401C">
        <w:t xml:space="preserve"> Chomutově  </w:t>
      </w:r>
      <w:r w:rsidRPr="00F3231D">
        <w:t>dne</w:t>
      </w:r>
      <w:r w:rsidR="004019ED">
        <w:t xml:space="preserve"> </w:t>
      </w:r>
      <w:r w:rsidR="00333D95">
        <w:t>5</w:t>
      </w:r>
      <w:r w:rsidR="00190871">
        <w:t>. května 2022</w:t>
      </w:r>
    </w:p>
    <w:p w14:paraId="62DEB6CF" w14:textId="77777777" w:rsidR="00F3231D" w:rsidRDefault="00F3231D" w:rsidP="00970A4F">
      <w:pPr>
        <w:ind w:left="360"/>
      </w:pPr>
    </w:p>
    <w:p w14:paraId="151803A3" w14:textId="77777777" w:rsidR="00F3231D" w:rsidRDefault="00F3231D" w:rsidP="00970A4F">
      <w:pPr>
        <w:ind w:left="360"/>
      </w:pPr>
    </w:p>
    <w:p w14:paraId="55502EEC" w14:textId="77777777" w:rsidR="00F3231D" w:rsidRPr="00F3231D" w:rsidRDefault="00F3231D" w:rsidP="00970A4F">
      <w:pPr>
        <w:ind w:left="360"/>
      </w:pPr>
    </w:p>
    <w:p w14:paraId="0025021C" w14:textId="77777777" w:rsidR="00970A4F" w:rsidRPr="00F3231D" w:rsidRDefault="00970A4F" w:rsidP="00970A4F">
      <w:pPr>
        <w:ind w:left="360"/>
      </w:pPr>
    </w:p>
    <w:p w14:paraId="26CE8EA4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5D42F255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6C579D6A" w14:textId="77777777" w:rsidR="00B27932" w:rsidRDefault="00B27932" w:rsidP="00B27932"/>
    <w:p w14:paraId="783ED2FB" w14:textId="77777777" w:rsidR="003B3C9D" w:rsidRDefault="003B3C9D" w:rsidP="005C305F">
      <w:pPr>
        <w:jc w:val="center"/>
        <w:rPr>
          <w:rFonts w:cs="Arial"/>
          <w:b/>
          <w:strike/>
          <w:szCs w:val="22"/>
        </w:rPr>
      </w:pPr>
    </w:p>
    <w:p w14:paraId="1D30E18B" w14:textId="77777777" w:rsidR="00C54C05" w:rsidRDefault="00C54C05" w:rsidP="005C305F">
      <w:pPr>
        <w:jc w:val="center"/>
        <w:rPr>
          <w:rFonts w:cs="Arial"/>
          <w:b/>
          <w:strike/>
          <w:szCs w:val="22"/>
        </w:rPr>
      </w:pPr>
    </w:p>
    <w:p w14:paraId="77495CCC" w14:textId="77777777" w:rsidR="005C305F" w:rsidRPr="00F3231D" w:rsidRDefault="00F3231D" w:rsidP="005C305F">
      <w:pPr>
        <w:jc w:val="center"/>
        <w:rPr>
          <w:rFonts w:cs="Arial"/>
          <w:b/>
          <w:szCs w:val="22"/>
        </w:rPr>
      </w:pPr>
      <w:r>
        <w:rPr>
          <w:rFonts w:cs="Arial"/>
          <w:b/>
          <w:strike/>
          <w:szCs w:val="22"/>
        </w:rPr>
        <w:br w:type="page"/>
      </w:r>
      <w:r w:rsidR="00D724C7"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5479ED01" w14:textId="77777777" w:rsidR="00987522" w:rsidRPr="00F3231D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987522" w:rsidRPr="00F3231D" w14:paraId="2D515453" w14:textId="77777777" w:rsidTr="00DE5115">
        <w:tc>
          <w:tcPr>
            <w:tcW w:w="3510" w:type="dxa"/>
            <w:shd w:val="clear" w:color="auto" w:fill="auto"/>
            <w:vAlign w:val="center"/>
          </w:tcPr>
          <w:p w14:paraId="6486129B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684BCF2" w14:textId="640E7F77" w:rsidR="00987522" w:rsidRPr="000A0130" w:rsidRDefault="008413AA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0A0130">
              <w:rPr>
                <w:rFonts w:cs="Arial"/>
                <w:szCs w:val="22"/>
                <w:highlight w:val="black"/>
              </w:rPr>
              <w:t>Bičanovský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ondřej</w:t>
            </w:r>
            <w:proofErr w:type="spellEnd"/>
          </w:p>
        </w:tc>
      </w:tr>
      <w:tr w:rsidR="00987522" w:rsidRPr="00F3231D" w14:paraId="5A347A61" w14:textId="77777777" w:rsidTr="00DE5115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241CC7C6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F28C5AD" w14:textId="6638735A" w:rsidR="00987522" w:rsidRPr="000A0130" w:rsidRDefault="00543CB8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Hrušovany, Hrušovany 78</w:t>
            </w:r>
          </w:p>
        </w:tc>
      </w:tr>
      <w:tr w:rsidR="00987522" w:rsidRPr="00F3231D" w14:paraId="7BF2A5C2" w14:textId="77777777" w:rsidTr="00DE5115">
        <w:tc>
          <w:tcPr>
            <w:tcW w:w="3510" w:type="dxa"/>
            <w:shd w:val="clear" w:color="auto" w:fill="auto"/>
            <w:vAlign w:val="center"/>
          </w:tcPr>
          <w:p w14:paraId="25D5D9A3" w14:textId="77777777" w:rsidR="00987522" w:rsidRPr="00F3231D" w:rsidRDefault="00395B81" w:rsidP="00395B81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987522" w:rsidRPr="00F3231D">
              <w:rPr>
                <w:rFonts w:cs="Arial"/>
                <w:sz w:val="20"/>
                <w:szCs w:val="20"/>
              </w:rPr>
              <w:t>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80B135D" w14:textId="1061DB8B" w:rsidR="00987522" w:rsidRPr="000A0130" w:rsidRDefault="00A437F3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="00B73FFE"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987522" w:rsidRPr="00DE5115" w14:paraId="11912133" w14:textId="77777777" w:rsidTr="00DE5115">
        <w:tc>
          <w:tcPr>
            <w:tcW w:w="3510" w:type="dxa"/>
            <w:shd w:val="clear" w:color="auto" w:fill="auto"/>
            <w:vAlign w:val="center"/>
          </w:tcPr>
          <w:p w14:paraId="26CDEE8D" w14:textId="77777777" w:rsidR="00987522" w:rsidRPr="00DE5115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545606D" w14:textId="3E282A64" w:rsidR="00987522" w:rsidRPr="000A0130" w:rsidRDefault="00395B81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</w:t>
            </w:r>
            <w:r w:rsidR="00A437F3" w:rsidRPr="000A0130">
              <w:rPr>
                <w:rFonts w:cs="Arial"/>
                <w:szCs w:val="22"/>
                <w:highlight w:val="black"/>
              </w:rPr>
              <w:t xml:space="preserve">  602</w:t>
            </w:r>
            <w:r w:rsidR="00B73FFE" w:rsidRPr="000A0130">
              <w:rPr>
                <w:rFonts w:cs="Arial"/>
                <w:szCs w:val="22"/>
                <w:highlight w:val="black"/>
              </w:rPr>
              <w:t> </w:t>
            </w:r>
            <w:r w:rsidR="00A437F3" w:rsidRPr="000A0130">
              <w:rPr>
                <w:rFonts w:cs="Arial"/>
                <w:szCs w:val="22"/>
                <w:highlight w:val="black"/>
              </w:rPr>
              <w:t>958</w:t>
            </w:r>
            <w:r w:rsidR="00B73FFE" w:rsidRPr="000A0130">
              <w:rPr>
                <w:rFonts w:cs="Arial"/>
                <w:szCs w:val="22"/>
                <w:highlight w:val="black"/>
              </w:rPr>
              <w:t xml:space="preserve"> </w:t>
            </w:r>
            <w:r w:rsidR="00A437F3" w:rsidRPr="000A0130">
              <w:rPr>
                <w:rFonts w:cs="Arial"/>
                <w:szCs w:val="22"/>
                <w:highlight w:val="black"/>
              </w:rPr>
              <w:t>178</w:t>
            </w:r>
          </w:p>
        </w:tc>
      </w:tr>
    </w:tbl>
    <w:p w14:paraId="07B34EB6" w14:textId="77777777" w:rsidR="00987522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395B81" w:rsidRPr="00F3231D" w14:paraId="1DDF5B97" w14:textId="77777777" w:rsidTr="008E670D">
        <w:tc>
          <w:tcPr>
            <w:tcW w:w="3510" w:type="dxa"/>
            <w:shd w:val="clear" w:color="auto" w:fill="auto"/>
            <w:vAlign w:val="center"/>
          </w:tcPr>
          <w:p w14:paraId="04DF63E7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90848D9" w14:textId="7510355B" w:rsidR="00395B81" w:rsidRPr="000A0130" w:rsidRDefault="00E8416D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Pravda Miroslav</w:t>
            </w:r>
          </w:p>
        </w:tc>
      </w:tr>
      <w:tr w:rsidR="00395B81" w:rsidRPr="00F3231D" w14:paraId="341D185F" w14:textId="77777777" w:rsidTr="008E670D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1CC97085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6EE6EC9" w14:textId="061305D5" w:rsidR="00395B81" w:rsidRPr="000A0130" w:rsidRDefault="00E8416D" w:rsidP="00395B81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Klášterec nad Ohří, Žitná 649</w:t>
            </w:r>
          </w:p>
        </w:tc>
      </w:tr>
      <w:tr w:rsidR="00395B81" w:rsidRPr="00F3231D" w14:paraId="50533434" w14:textId="77777777" w:rsidTr="008E670D">
        <w:tc>
          <w:tcPr>
            <w:tcW w:w="3510" w:type="dxa"/>
            <w:shd w:val="clear" w:color="auto" w:fill="auto"/>
            <w:vAlign w:val="center"/>
          </w:tcPr>
          <w:p w14:paraId="14EC36F0" w14:textId="1A956842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5044837" w14:textId="0D95AC37" w:rsidR="00395B81" w:rsidRPr="000A0130" w:rsidRDefault="009C169C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395B81" w:rsidRPr="00DE5115" w14:paraId="648AFB45" w14:textId="77777777" w:rsidTr="008E670D">
        <w:tc>
          <w:tcPr>
            <w:tcW w:w="3510" w:type="dxa"/>
            <w:shd w:val="clear" w:color="auto" w:fill="auto"/>
            <w:vAlign w:val="center"/>
          </w:tcPr>
          <w:p w14:paraId="2306A102" w14:textId="77777777" w:rsidR="00395B81" w:rsidRPr="00DE5115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05B95B4" w14:textId="3012C9CC" w:rsidR="00395B81" w:rsidRPr="000A0130" w:rsidRDefault="00B147D8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42D680F3" w14:textId="77777777" w:rsidR="00395B81" w:rsidRDefault="00395B81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D90C93" w:rsidRPr="00F3231D" w14:paraId="39F8848D" w14:textId="77777777" w:rsidTr="00B50348">
        <w:tc>
          <w:tcPr>
            <w:tcW w:w="3510" w:type="dxa"/>
            <w:shd w:val="clear" w:color="auto" w:fill="auto"/>
            <w:vAlign w:val="center"/>
          </w:tcPr>
          <w:p w14:paraId="3A1DBFEC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2588BD1" w14:textId="05D275DC" w:rsidR="00D90C93" w:rsidRPr="000A0130" w:rsidRDefault="00F13A2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Řehoř Jan</w:t>
            </w:r>
          </w:p>
        </w:tc>
      </w:tr>
      <w:tr w:rsidR="00D90C93" w:rsidRPr="00F3231D" w14:paraId="1AF5EA05" w14:textId="77777777" w:rsidTr="00B503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0E01F4D6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C1A6086" w14:textId="00C1BE8D" w:rsidR="00D90C93" w:rsidRPr="000A0130" w:rsidRDefault="00F13A2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Vysoká Pec</w:t>
            </w:r>
            <w:r w:rsidR="003E792D" w:rsidRPr="000A0130">
              <w:rPr>
                <w:rFonts w:cs="Arial"/>
                <w:szCs w:val="22"/>
                <w:highlight w:val="black"/>
              </w:rPr>
              <w:t xml:space="preserve">, Nad Koupalištěm </w:t>
            </w:r>
            <w:r w:rsidR="00855FCB" w:rsidRPr="000A0130">
              <w:rPr>
                <w:rFonts w:cs="Arial"/>
                <w:szCs w:val="22"/>
                <w:highlight w:val="black"/>
              </w:rPr>
              <w:t>170</w:t>
            </w:r>
          </w:p>
        </w:tc>
      </w:tr>
      <w:tr w:rsidR="00D90C93" w:rsidRPr="00F3231D" w14:paraId="504541BB" w14:textId="77777777" w:rsidTr="00B50348">
        <w:tc>
          <w:tcPr>
            <w:tcW w:w="3510" w:type="dxa"/>
            <w:shd w:val="clear" w:color="auto" w:fill="auto"/>
            <w:vAlign w:val="center"/>
          </w:tcPr>
          <w:p w14:paraId="1B66CD1C" w14:textId="747BBDF2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1D76B89" w14:textId="0A6AA56A" w:rsidR="00D90C93" w:rsidRPr="000A0130" w:rsidRDefault="009C169C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D90C93" w:rsidRPr="00DE5115" w14:paraId="440E11B0" w14:textId="77777777" w:rsidTr="00B50348">
        <w:tc>
          <w:tcPr>
            <w:tcW w:w="3510" w:type="dxa"/>
            <w:shd w:val="clear" w:color="auto" w:fill="auto"/>
            <w:vAlign w:val="center"/>
          </w:tcPr>
          <w:p w14:paraId="0BF79068" w14:textId="77777777" w:rsidR="00D90C93" w:rsidRPr="00DE5115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36BA7B8" w14:textId="7E20C16A" w:rsidR="00D90C93" w:rsidRPr="000A0130" w:rsidRDefault="00B147D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6AC97097" w14:textId="77777777" w:rsidR="00D90C93" w:rsidRDefault="00D90C93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D90C93" w:rsidRPr="00F3231D" w14:paraId="7E7C9FEB" w14:textId="77777777" w:rsidTr="00B50348">
        <w:tc>
          <w:tcPr>
            <w:tcW w:w="3510" w:type="dxa"/>
            <w:shd w:val="clear" w:color="auto" w:fill="auto"/>
            <w:vAlign w:val="center"/>
          </w:tcPr>
          <w:p w14:paraId="4CF14106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E5859DF" w14:textId="1E13CFA4" w:rsidR="00D90C93" w:rsidRPr="000A0130" w:rsidRDefault="00C27BFA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Šimek </w:t>
            </w:r>
            <w:r w:rsidR="00E51FBF" w:rsidRPr="000A0130">
              <w:rPr>
                <w:rFonts w:cs="Arial"/>
                <w:szCs w:val="22"/>
                <w:highlight w:val="black"/>
              </w:rPr>
              <w:t>F</w:t>
            </w:r>
            <w:r w:rsidRPr="000A0130">
              <w:rPr>
                <w:rFonts w:cs="Arial"/>
                <w:szCs w:val="22"/>
                <w:highlight w:val="black"/>
              </w:rPr>
              <w:t>rantišek</w:t>
            </w:r>
          </w:p>
        </w:tc>
      </w:tr>
      <w:tr w:rsidR="00D90C93" w:rsidRPr="00F3231D" w14:paraId="38A4CD27" w14:textId="77777777" w:rsidTr="00B503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0E0FE765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32CCC42" w14:textId="449F0F67" w:rsidR="00D90C93" w:rsidRPr="000A0130" w:rsidRDefault="003C5799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Ostrava-Dubina, Františka Formana 231/19</w:t>
            </w:r>
          </w:p>
        </w:tc>
      </w:tr>
      <w:tr w:rsidR="00D90C93" w:rsidRPr="00F3231D" w14:paraId="19C8438E" w14:textId="77777777" w:rsidTr="00B50348">
        <w:tc>
          <w:tcPr>
            <w:tcW w:w="3510" w:type="dxa"/>
            <w:shd w:val="clear" w:color="auto" w:fill="auto"/>
            <w:vAlign w:val="center"/>
          </w:tcPr>
          <w:p w14:paraId="0CFF0BF8" w14:textId="1901CC0F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F7AEC4E" w14:textId="38059A4C" w:rsidR="00D90C93" w:rsidRPr="000A0130" w:rsidRDefault="009C169C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D90C93" w:rsidRPr="00DE5115" w14:paraId="4D91CB62" w14:textId="77777777" w:rsidTr="00B50348">
        <w:tc>
          <w:tcPr>
            <w:tcW w:w="3510" w:type="dxa"/>
            <w:shd w:val="clear" w:color="auto" w:fill="auto"/>
            <w:vAlign w:val="center"/>
          </w:tcPr>
          <w:p w14:paraId="32D4628C" w14:textId="77777777" w:rsidR="00D90C93" w:rsidRPr="00DE5115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8D56509" w14:textId="725E46C2" w:rsidR="00D90C93" w:rsidRPr="000A0130" w:rsidRDefault="00B147D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6D344285" w14:textId="251EAC60" w:rsidR="00D90C93" w:rsidRDefault="00D90C93" w:rsidP="005C305F">
      <w:pPr>
        <w:rPr>
          <w:rFonts w:cs="Arial"/>
          <w:szCs w:val="22"/>
        </w:rPr>
      </w:pPr>
    </w:p>
    <w:p w14:paraId="24C79D11" w14:textId="18E165E0" w:rsidR="003C5799" w:rsidRDefault="003C5799" w:rsidP="005C305F">
      <w:pPr>
        <w:rPr>
          <w:rFonts w:cs="Arial"/>
          <w:szCs w:val="22"/>
        </w:rPr>
      </w:pPr>
    </w:p>
    <w:p w14:paraId="1A0E0DE8" w14:textId="2838345B" w:rsidR="003C5799" w:rsidRDefault="003C5799" w:rsidP="005C305F">
      <w:pPr>
        <w:rPr>
          <w:rFonts w:cs="Arial"/>
          <w:szCs w:val="22"/>
        </w:rPr>
      </w:pPr>
    </w:p>
    <w:p w14:paraId="0F3D4DF2" w14:textId="3DE3E9F2" w:rsidR="003C5799" w:rsidRDefault="003C5799" w:rsidP="005C305F">
      <w:pPr>
        <w:rPr>
          <w:rFonts w:cs="Arial"/>
          <w:szCs w:val="22"/>
        </w:rPr>
      </w:pPr>
    </w:p>
    <w:p w14:paraId="6B92C91F" w14:textId="793A8CCA" w:rsidR="003C5799" w:rsidRDefault="003C5799" w:rsidP="005C305F">
      <w:pPr>
        <w:rPr>
          <w:rFonts w:cs="Arial"/>
          <w:szCs w:val="22"/>
        </w:rPr>
      </w:pPr>
    </w:p>
    <w:p w14:paraId="56381C30" w14:textId="77777777" w:rsidR="003C5799" w:rsidRDefault="003C5799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395B81" w:rsidRPr="00F3231D" w14:paraId="126CDDB2" w14:textId="77777777" w:rsidTr="008E670D">
        <w:tc>
          <w:tcPr>
            <w:tcW w:w="3510" w:type="dxa"/>
            <w:shd w:val="clear" w:color="auto" w:fill="auto"/>
            <w:vAlign w:val="center"/>
          </w:tcPr>
          <w:p w14:paraId="66F12D4F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lastRenderedPageBreak/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D640DA9" w14:textId="518E086E" w:rsidR="00395B81" w:rsidRPr="000A0130" w:rsidRDefault="00E51FBF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0A0130">
              <w:rPr>
                <w:rFonts w:cs="Arial"/>
                <w:szCs w:val="22"/>
                <w:highlight w:val="black"/>
              </w:rPr>
              <w:t>Martiško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Lukáš</w:t>
            </w:r>
          </w:p>
        </w:tc>
      </w:tr>
      <w:tr w:rsidR="00395B81" w:rsidRPr="00F3231D" w14:paraId="61A4E3BB" w14:textId="77777777" w:rsidTr="008E670D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7581AC35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AB87674" w14:textId="41014970" w:rsidR="00395B81" w:rsidRPr="000A0130" w:rsidRDefault="00241178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Mašťov, Revoluční 72</w:t>
            </w:r>
          </w:p>
        </w:tc>
      </w:tr>
      <w:tr w:rsidR="00395B81" w:rsidRPr="00F3231D" w14:paraId="46C611EE" w14:textId="77777777" w:rsidTr="008E670D">
        <w:tc>
          <w:tcPr>
            <w:tcW w:w="3510" w:type="dxa"/>
            <w:shd w:val="clear" w:color="auto" w:fill="auto"/>
            <w:vAlign w:val="center"/>
          </w:tcPr>
          <w:p w14:paraId="4B916A76" w14:textId="77777777" w:rsidR="00395B81" w:rsidRPr="00F3231D" w:rsidRDefault="00395B81" w:rsidP="00D90C9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4AE1E1D" w14:textId="0EA25C84" w:rsidR="00395B81" w:rsidRPr="000A0130" w:rsidRDefault="009C169C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395B81" w:rsidRPr="00DE5115" w14:paraId="7693C409" w14:textId="77777777" w:rsidTr="008E670D">
        <w:tc>
          <w:tcPr>
            <w:tcW w:w="3510" w:type="dxa"/>
            <w:shd w:val="clear" w:color="auto" w:fill="auto"/>
            <w:vAlign w:val="center"/>
          </w:tcPr>
          <w:p w14:paraId="37AAB7AB" w14:textId="77777777" w:rsidR="00395B81" w:rsidRPr="00DE5115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B54FDA7" w14:textId="581C018A" w:rsidR="00395B81" w:rsidRPr="000A0130" w:rsidRDefault="00B147D8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1DD47B57" w14:textId="77777777" w:rsidR="005C305F" w:rsidRDefault="005C305F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602"/>
      </w:tblGrid>
      <w:tr w:rsidR="00395B81" w:rsidRPr="00F3231D" w14:paraId="10B81FCA" w14:textId="77777777" w:rsidTr="008E670D">
        <w:tc>
          <w:tcPr>
            <w:tcW w:w="3510" w:type="dxa"/>
            <w:shd w:val="clear" w:color="auto" w:fill="auto"/>
            <w:vAlign w:val="center"/>
          </w:tcPr>
          <w:p w14:paraId="7B8C8BFF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9E3BC35" w14:textId="0D47C38F" w:rsidR="00395B81" w:rsidRPr="000A0130" w:rsidRDefault="008A299E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0A0130">
              <w:rPr>
                <w:rFonts w:cs="Arial"/>
                <w:szCs w:val="22"/>
                <w:highlight w:val="black"/>
              </w:rPr>
              <w:t>Soldátek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Ondřej</w:t>
            </w:r>
          </w:p>
        </w:tc>
      </w:tr>
      <w:tr w:rsidR="00395B81" w:rsidRPr="00F3231D" w14:paraId="232CC698" w14:textId="77777777" w:rsidTr="008E670D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02A83665" w14:textId="77777777" w:rsidR="00395B81" w:rsidRPr="00F3231D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0A3B620A" w14:textId="7A3F2603" w:rsidR="00395B81" w:rsidRPr="000A0130" w:rsidRDefault="008A299E" w:rsidP="00395B81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Most, J. Ježka 167</w:t>
            </w:r>
          </w:p>
        </w:tc>
      </w:tr>
      <w:tr w:rsidR="00395B81" w:rsidRPr="00F3231D" w14:paraId="17C38151" w14:textId="77777777" w:rsidTr="008E670D">
        <w:tc>
          <w:tcPr>
            <w:tcW w:w="3510" w:type="dxa"/>
            <w:shd w:val="clear" w:color="auto" w:fill="auto"/>
            <w:vAlign w:val="center"/>
          </w:tcPr>
          <w:p w14:paraId="212846EB" w14:textId="77777777" w:rsidR="00395B81" w:rsidRPr="00F3231D" w:rsidRDefault="00395B81" w:rsidP="00D90C9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135607E" w14:textId="494A04D8" w:rsidR="00395B81" w:rsidRPr="000A0130" w:rsidRDefault="009C169C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395B81" w:rsidRPr="00DE5115" w14:paraId="3756F67F" w14:textId="77777777" w:rsidTr="008E670D">
        <w:tc>
          <w:tcPr>
            <w:tcW w:w="3510" w:type="dxa"/>
            <w:shd w:val="clear" w:color="auto" w:fill="auto"/>
            <w:vAlign w:val="center"/>
          </w:tcPr>
          <w:p w14:paraId="4244B51A" w14:textId="77777777" w:rsidR="00395B81" w:rsidRPr="00DE5115" w:rsidRDefault="00395B81" w:rsidP="008E670D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60E47485" w14:textId="0CBBF842" w:rsidR="00395B81" w:rsidRPr="000A0130" w:rsidRDefault="00B147D8" w:rsidP="008E670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1E3B3A5C" w14:textId="77777777" w:rsidR="00395B81" w:rsidRDefault="00395B81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D90C93" w:rsidRPr="00F3231D" w14:paraId="33034C47" w14:textId="77777777" w:rsidTr="00B50348">
        <w:tc>
          <w:tcPr>
            <w:tcW w:w="3510" w:type="dxa"/>
            <w:shd w:val="clear" w:color="auto" w:fill="auto"/>
            <w:vAlign w:val="center"/>
          </w:tcPr>
          <w:p w14:paraId="613A9531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F7A545E" w14:textId="28B1D487" w:rsidR="00D90C93" w:rsidRPr="000A0130" w:rsidRDefault="00362182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Strnad Jan</w:t>
            </w:r>
          </w:p>
        </w:tc>
      </w:tr>
      <w:tr w:rsidR="00D90C93" w:rsidRPr="00F3231D" w14:paraId="29651C14" w14:textId="77777777" w:rsidTr="00B503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20920720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1D282D78" w14:textId="740886CA" w:rsidR="00D90C93" w:rsidRPr="000A0130" w:rsidRDefault="00362182" w:rsidP="004019E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Klášterec nad Ohří</w:t>
            </w:r>
            <w:r w:rsidR="00006076" w:rsidRPr="000A0130">
              <w:rPr>
                <w:rFonts w:cs="Arial"/>
                <w:szCs w:val="22"/>
                <w:highlight w:val="black"/>
              </w:rPr>
              <w:t>, Zahradní 223</w:t>
            </w:r>
          </w:p>
        </w:tc>
      </w:tr>
      <w:tr w:rsidR="00D90C93" w:rsidRPr="00F3231D" w14:paraId="353DF23F" w14:textId="77777777" w:rsidTr="00B50348">
        <w:tc>
          <w:tcPr>
            <w:tcW w:w="3510" w:type="dxa"/>
            <w:shd w:val="clear" w:color="auto" w:fill="auto"/>
            <w:vAlign w:val="center"/>
          </w:tcPr>
          <w:p w14:paraId="370FC2EA" w14:textId="77777777" w:rsidR="00D90C93" w:rsidRPr="00F3231D" w:rsidRDefault="00D90C93" w:rsidP="00D90C9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2B56DB0" w14:textId="60149FC5" w:rsidR="00D90C93" w:rsidRPr="000A0130" w:rsidRDefault="009C169C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D90C93" w:rsidRPr="00DE5115" w14:paraId="128CD08B" w14:textId="77777777" w:rsidTr="00B50348">
        <w:tc>
          <w:tcPr>
            <w:tcW w:w="3510" w:type="dxa"/>
            <w:shd w:val="clear" w:color="auto" w:fill="auto"/>
            <w:vAlign w:val="center"/>
          </w:tcPr>
          <w:p w14:paraId="248337BA" w14:textId="77777777" w:rsidR="00D90C93" w:rsidRPr="00DE5115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58FD9011" w14:textId="1B6A9B4E" w:rsidR="00D90C93" w:rsidRPr="000A0130" w:rsidRDefault="00B147D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3F291B58" w14:textId="77777777" w:rsidR="00D90C93" w:rsidRDefault="00D90C93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602"/>
      </w:tblGrid>
      <w:tr w:rsidR="00D90C93" w:rsidRPr="00F3231D" w14:paraId="2F5A5497" w14:textId="77777777" w:rsidTr="00B50348">
        <w:tc>
          <w:tcPr>
            <w:tcW w:w="3510" w:type="dxa"/>
            <w:shd w:val="clear" w:color="auto" w:fill="auto"/>
            <w:vAlign w:val="center"/>
          </w:tcPr>
          <w:p w14:paraId="270AD750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65F2D175" w14:textId="5AE957B4" w:rsidR="00D90C93" w:rsidRPr="000A0130" w:rsidRDefault="00006076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Stuchlý Tomáš</w:t>
            </w:r>
          </w:p>
        </w:tc>
      </w:tr>
      <w:tr w:rsidR="00D90C93" w:rsidRPr="00F3231D" w14:paraId="3D537683" w14:textId="77777777" w:rsidTr="00B50348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376BEB97" w14:textId="77777777" w:rsidR="00D90C93" w:rsidRPr="00F3231D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239C550" w14:textId="431A5B8A" w:rsidR="00D90C93" w:rsidRPr="000A0130" w:rsidRDefault="00006076" w:rsidP="004019ED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Jirkov, Na Borku </w:t>
            </w:r>
            <w:r w:rsidR="00C05456" w:rsidRPr="000A0130">
              <w:rPr>
                <w:rFonts w:cs="Arial"/>
                <w:szCs w:val="22"/>
                <w:highlight w:val="black"/>
              </w:rPr>
              <w:t>1622</w:t>
            </w:r>
          </w:p>
        </w:tc>
      </w:tr>
      <w:tr w:rsidR="00D90C93" w:rsidRPr="00F3231D" w14:paraId="3E48B45C" w14:textId="77777777" w:rsidTr="00B50348">
        <w:tc>
          <w:tcPr>
            <w:tcW w:w="3510" w:type="dxa"/>
            <w:shd w:val="clear" w:color="auto" w:fill="auto"/>
            <w:vAlign w:val="center"/>
          </w:tcPr>
          <w:p w14:paraId="4FC7C09E" w14:textId="77777777" w:rsidR="00D90C93" w:rsidRPr="00F3231D" w:rsidRDefault="00D90C93" w:rsidP="00D90C93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Uč</w:t>
            </w:r>
            <w:r w:rsidRPr="00F3231D">
              <w:rPr>
                <w:rFonts w:cs="Arial"/>
                <w:sz w:val="20"/>
                <w:szCs w:val="20"/>
              </w:rPr>
              <w:t>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3D353BEC" w14:textId="118FFA87" w:rsidR="00D90C93" w:rsidRPr="000A0130" w:rsidRDefault="009C169C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D90C93" w:rsidRPr="00DE5115" w14:paraId="5DBDF9C7" w14:textId="77777777" w:rsidTr="00B50348">
        <w:tc>
          <w:tcPr>
            <w:tcW w:w="3510" w:type="dxa"/>
            <w:shd w:val="clear" w:color="auto" w:fill="auto"/>
            <w:vAlign w:val="center"/>
          </w:tcPr>
          <w:p w14:paraId="063C0F48" w14:textId="77777777" w:rsidR="00D90C93" w:rsidRPr="00DE5115" w:rsidRDefault="00D90C93" w:rsidP="00B5034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4922F92C" w14:textId="74522AE9" w:rsidR="00D90C93" w:rsidRPr="000A0130" w:rsidRDefault="00B147D8" w:rsidP="00B50348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5C243D9A" w14:textId="6368C9FC" w:rsidR="00D90C93" w:rsidRDefault="00D90C93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603"/>
      </w:tblGrid>
      <w:tr w:rsidR="00082A5D" w:rsidRPr="00F3231D" w14:paraId="23036CFE" w14:textId="77777777" w:rsidTr="00082DB3">
        <w:tc>
          <w:tcPr>
            <w:tcW w:w="3510" w:type="dxa"/>
            <w:shd w:val="clear" w:color="auto" w:fill="auto"/>
            <w:vAlign w:val="center"/>
          </w:tcPr>
          <w:p w14:paraId="64C1903B" w14:textId="77777777" w:rsidR="00082A5D" w:rsidRPr="00F3231D" w:rsidRDefault="00082A5D" w:rsidP="00082DB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0C725D6" w14:textId="0076C4FE" w:rsidR="00082A5D" w:rsidRPr="000A0130" w:rsidRDefault="00093EDC" w:rsidP="00082DB3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Tůma Daniel</w:t>
            </w:r>
          </w:p>
        </w:tc>
      </w:tr>
      <w:tr w:rsidR="00082A5D" w:rsidRPr="00F3231D" w14:paraId="1F36E2B3" w14:textId="77777777" w:rsidTr="00082DB3">
        <w:trPr>
          <w:trHeight w:val="850"/>
        </w:trPr>
        <w:tc>
          <w:tcPr>
            <w:tcW w:w="3510" w:type="dxa"/>
            <w:shd w:val="clear" w:color="auto" w:fill="auto"/>
            <w:vAlign w:val="center"/>
          </w:tcPr>
          <w:p w14:paraId="557915A1" w14:textId="77777777" w:rsidR="00082A5D" w:rsidRPr="00F3231D" w:rsidRDefault="00082A5D" w:rsidP="00082DB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13F94A9" w14:textId="2D23E21A" w:rsidR="00082A5D" w:rsidRPr="000A0130" w:rsidRDefault="008C6CD2" w:rsidP="00082DB3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Klášterec nad Ohří</w:t>
            </w:r>
            <w:r w:rsidR="002E1663" w:rsidRPr="000A0130">
              <w:rPr>
                <w:rFonts w:cs="Arial"/>
                <w:szCs w:val="22"/>
                <w:highlight w:val="black"/>
              </w:rPr>
              <w:t xml:space="preserve">, </w:t>
            </w:r>
            <w:r w:rsidR="00D3314F" w:rsidRPr="000A0130">
              <w:rPr>
                <w:rFonts w:cs="Arial"/>
                <w:szCs w:val="22"/>
                <w:highlight w:val="black"/>
              </w:rPr>
              <w:t>Příčná 560</w:t>
            </w:r>
            <w:r w:rsidRPr="000A0130">
              <w:rPr>
                <w:rFonts w:cs="Arial"/>
                <w:szCs w:val="22"/>
                <w:highlight w:val="black"/>
              </w:rPr>
              <w:t xml:space="preserve"> </w:t>
            </w:r>
          </w:p>
        </w:tc>
      </w:tr>
      <w:tr w:rsidR="00082A5D" w:rsidRPr="00F3231D" w14:paraId="17308CED" w14:textId="77777777" w:rsidTr="00082DB3">
        <w:tc>
          <w:tcPr>
            <w:tcW w:w="3510" w:type="dxa"/>
            <w:shd w:val="clear" w:color="auto" w:fill="auto"/>
            <w:vAlign w:val="center"/>
          </w:tcPr>
          <w:p w14:paraId="16DB2F40" w14:textId="77777777" w:rsidR="00082A5D" w:rsidRPr="00F3231D" w:rsidRDefault="00082A5D" w:rsidP="00082DB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1B06571" w14:textId="03DBD88F" w:rsidR="00082A5D" w:rsidRPr="000A0130" w:rsidRDefault="009C169C" w:rsidP="00082DB3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 xml:space="preserve">Jaroslav </w:t>
            </w:r>
            <w:proofErr w:type="spellStart"/>
            <w:r w:rsidRPr="000A0130">
              <w:rPr>
                <w:rFonts w:cs="Arial"/>
                <w:szCs w:val="22"/>
                <w:highlight w:val="black"/>
              </w:rPr>
              <w:t>Kufa</w:t>
            </w:r>
            <w:proofErr w:type="spellEnd"/>
            <w:r w:rsidRPr="000A0130">
              <w:rPr>
                <w:rFonts w:cs="Arial"/>
                <w:szCs w:val="22"/>
                <w:highlight w:val="black"/>
              </w:rPr>
              <w:t xml:space="preserve"> 727 837 664</w:t>
            </w:r>
          </w:p>
        </w:tc>
      </w:tr>
      <w:tr w:rsidR="00082A5D" w:rsidRPr="00DE5115" w14:paraId="0443BA73" w14:textId="77777777" w:rsidTr="00082DB3">
        <w:tc>
          <w:tcPr>
            <w:tcW w:w="3510" w:type="dxa"/>
            <w:shd w:val="clear" w:color="auto" w:fill="auto"/>
            <w:vAlign w:val="center"/>
          </w:tcPr>
          <w:p w14:paraId="3C9B10BA" w14:textId="77777777" w:rsidR="00082A5D" w:rsidRPr="00DE5115" w:rsidRDefault="00082A5D" w:rsidP="00082DB3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23DD84FE" w14:textId="68BFD611" w:rsidR="00082A5D" w:rsidRPr="000A0130" w:rsidRDefault="00B147D8" w:rsidP="00082DB3">
            <w:pPr>
              <w:jc w:val="left"/>
              <w:rPr>
                <w:rFonts w:cs="Arial"/>
                <w:szCs w:val="22"/>
                <w:highlight w:val="black"/>
              </w:rPr>
            </w:pPr>
            <w:r w:rsidRPr="000A0130">
              <w:rPr>
                <w:rFonts w:cs="Arial"/>
                <w:szCs w:val="22"/>
                <w:highlight w:val="black"/>
              </w:rPr>
              <w:t>Mgr. Josef Lancoš  602 958 178</w:t>
            </w:r>
          </w:p>
        </w:tc>
      </w:tr>
    </w:tbl>
    <w:p w14:paraId="4171EEA1" w14:textId="77777777" w:rsidR="003F73A5" w:rsidRPr="006C2C9B" w:rsidRDefault="003F73A5" w:rsidP="00C05456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CFD01" w14:textId="77777777" w:rsidR="00F607A3" w:rsidRDefault="00F607A3">
      <w:r>
        <w:separator/>
      </w:r>
    </w:p>
  </w:endnote>
  <w:endnote w:type="continuationSeparator" w:id="0">
    <w:p w14:paraId="47738E20" w14:textId="77777777" w:rsidR="00F607A3" w:rsidRDefault="00F6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69E0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693B3" w14:textId="77777777" w:rsidR="00F607A3" w:rsidRDefault="00F607A3">
      <w:r>
        <w:separator/>
      </w:r>
    </w:p>
  </w:footnote>
  <w:footnote w:type="continuationSeparator" w:id="0">
    <w:p w14:paraId="40C4F0C4" w14:textId="77777777" w:rsidR="00F607A3" w:rsidRDefault="00F6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9CE38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59299E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2146"/>
      <w:gridCol w:w="6705"/>
      <w:gridCol w:w="1440"/>
    </w:tblGrid>
    <w:tr w:rsidR="00537C68" w:rsidRPr="00C24BBA" w14:paraId="1F3611A4" w14:textId="77777777" w:rsidTr="00596290">
      <w:trPr>
        <w:trHeight w:val="1217"/>
      </w:trPr>
      <w:tc>
        <w:tcPr>
          <w:tcW w:w="2146" w:type="dxa"/>
          <w:vAlign w:val="center"/>
        </w:tcPr>
        <w:p w14:paraId="1E6A4562" w14:textId="69463638" w:rsidR="00537C68" w:rsidRPr="00C24BBA" w:rsidRDefault="00BA539B" w:rsidP="0059629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noProof/>
              <w:color w:val="4D4D4D"/>
              <w:sz w:val="26"/>
              <w:szCs w:val="26"/>
            </w:rPr>
            <w:drawing>
              <wp:inline distT="0" distB="0" distL="0" distR="0" wp14:anchorId="478A5284" wp14:editId="71EB41BF">
                <wp:extent cx="1219200" cy="762000"/>
                <wp:effectExtent l="0" t="0" r="0" b="0"/>
                <wp:docPr id="1" name="obrázek 1" descr="1_esoz_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esoz_b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F47367" w14:textId="77777777" w:rsidR="00537C68" w:rsidRPr="00C24BBA" w:rsidRDefault="00537C68" w:rsidP="00596290">
          <w:pPr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705" w:type="dxa"/>
          <w:vAlign w:val="center"/>
        </w:tcPr>
        <w:p w14:paraId="55FC161A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Střední odborná škola energetická a stavební,</w:t>
          </w:r>
        </w:p>
        <w:p w14:paraId="42E8BBA3" w14:textId="77777777" w:rsidR="00537C68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 xml:space="preserve"> Obchodní akademie a Střední zdravotnická škola,</w:t>
          </w:r>
        </w:p>
        <w:p w14:paraId="75732E09" w14:textId="77777777" w:rsidR="00537C68" w:rsidRPr="00C24BBA" w:rsidRDefault="00537C68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1440" w:type="dxa"/>
          <w:vAlign w:val="center"/>
        </w:tcPr>
        <w:p w14:paraId="5EB9F698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1FEF778A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p w14:paraId="784F940C" w14:textId="77777777" w:rsidR="00537C68" w:rsidRPr="00C24BBA" w:rsidRDefault="00537C68" w:rsidP="00D90C93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 w:rsidRPr="00C24BBA">
            <w:rPr>
              <w:rFonts w:cs="Arial"/>
              <w:b/>
              <w:sz w:val="18"/>
              <w:szCs w:val="18"/>
            </w:rPr>
            <w:t xml:space="preserve">Na </w:t>
          </w:r>
          <w:proofErr w:type="spellStart"/>
          <w:r w:rsidRPr="00C24BBA">
            <w:rPr>
              <w:rFonts w:cs="Arial"/>
              <w:b/>
              <w:sz w:val="18"/>
              <w:szCs w:val="18"/>
            </w:rPr>
            <w:t>Průhoně</w:t>
          </w:r>
          <w:proofErr w:type="spellEnd"/>
          <w:r w:rsidRPr="00C24BBA">
            <w:rPr>
              <w:rFonts w:cs="Arial"/>
              <w:b/>
              <w:sz w:val="18"/>
              <w:szCs w:val="18"/>
            </w:rPr>
            <w:t xml:space="preserve"> 4800, 430 </w:t>
          </w:r>
          <w:r w:rsidR="00D90C93">
            <w:rPr>
              <w:rFonts w:cs="Arial"/>
              <w:b/>
              <w:sz w:val="18"/>
              <w:szCs w:val="18"/>
            </w:rPr>
            <w:t>03</w:t>
          </w:r>
          <w:r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7DD0B59F" w14:textId="77777777" w:rsidTr="00596290">
      <w:trPr>
        <w:trHeight w:val="227"/>
      </w:trPr>
      <w:tc>
        <w:tcPr>
          <w:tcW w:w="10291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4D869738" w14:textId="77777777" w:rsidTr="00596290">
            <w:tc>
              <w:tcPr>
                <w:tcW w:w="3353" w:type="dxa"/>
              </w:tcPr>
              <w:p w14:paraId="40C9A141" w14:textId="77777777" w:rsidR="00537C68" w:rsidRPr="00A16B5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r w:rsidRPr="00A16B54">
                  <w:rPr>
                    <w:rFonts w:cs="Arial"/>
                    <w:sz w:val="14"/>
                    <w:szCs w:val="14"/>
                  </w:rPr>
                  <w:t>Telefon: +</w:t>
                </w:r>
                <w:r w:rsidRPr="000A0130">
                  <w:rPr>
                    <w:rFonts w:cs="Arial"/>
                    <w:sz w:val="14"/>
                    <w:szCs w:val="14"/>
                    <w:highlight w:val="black"/>
                  </w:rPr>
                  <w:t>420 474 471 111</w:t>
                </w:r>
              </w:p>
            </w:tc>
            <w:tc>
              <w:tcPr>
                <w:tcW w:w="3353" w:type="dxa"/>
              </w:tcPr>
              <w:p w14:paraId="123C1654" w14:textId="77777777" w:rsidR="00537C68" w:rsidRPr="00A16B54" w:rsidRDefault="00D90C93" w:rsidP="004019ED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Dat. </w:t>
                </w:r>
                <w:proofErr w:type="gramStart"/>
                <w:r>
                  <w:rPr>
                    <w:rFonts w:cs="Arial"/>
                    <w:sz w:val="14"/>
                    <w:szCs w:val="14"/>
                  </w:rPr>
                  <w:t>Schránka : d</w:t>
                </w:r>
                <w:r w:rsidR="004019ED">
                  <w:rPr>
                    <w:rFonts w:cs="Arial"/>
                    <w:sz w:val="14"/>
                    <w:szCs w:val="14"/>
                  </w:rPr>
                  <w:t>2</w:t>
                </w:r>
                <w:r>
                  <w:rPr>
                    <w:rFonts w:cs="Arial"/>
                    <w:sz w:val="14"/>
                    <w:szCs w:val="14"/>
                  </w:rPr>
                  <w:t>k34p5</w:t>
                </w:r>
                <w:proofErr w:type="gramEnd"/>
              </w:p>
            </w:tc>
            <w:tc>
              <w:tcPr>
                <w:tcW w:w="3354" w:type="dxa"/>
              </w:tcPr>
              <w:p w14:paraId="26315495" w14:textId="77777777" w:rsidR="00537C68" w:rsidRPr="00A16B54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</w:rPr>
                </w:pPr>
                <w:r w:rsidRPr="00A16B54">
                  <w:rPr>
                    <w:rFonts w:cs="Arial"/>
                    <w:sz w:val="14"/>
                    <w:szCs w:val="14"/>
                  </w:rPr>
                  <w:t>Email</w:t>
                </w:r>
                <w:r w:rsidRPr="000A0130">
                  <w:rPr>
                    <w:rFonts w:cs="Arial"/>
                    <w:sz w:val="14"/>
                    <w:szCs w:val="14"/>
                    <w:highlight w:val="black"/>
                  </w:rPr>
                  <w:t xml:space="preserve">: </w:t>
                </w:r>
                <w:hyperlink r:id="rId2" w:history="1">
                  <w:r w:rsidRPr="000A0130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A16B54">
                  <w:rPr>
                    <w:rFonts w:cs="Arial"/>
                    <w:sz w:val="14"/>
                    <w:szCs w:val="14"/>
                  </w:rPr>
                  <w:t xml:space="preserve"> </w:t>
                </w:r>
              </w:p>
            </w:tc>
          </w:tr>
        </w:tbl>
        <w:p w14:paraId="3F6416EF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4AD49D0E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7967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A762C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81E472CC"/>
    <w:lvl w:ilvl="0" w:tplc="5C06B73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B4"/>
    <w:rsid w:val="00003196"/>
    <w:rsid w:val="00006076"/>
    <w:rsid w:val="0002006C"/>
    <w:rsid w:val="00044180"/>
    <w:rsid w:val="0004515C"/>
    <w:rsid w:val="00055600"/>
    <w:rsid w:val="00071AAC"/>
    <w:rsid w:val="00072A94"/>
    <w:rsid w:val="00082A5D"/>
    <w:rsid w:val="00091DAE"/>
    <w:rsid w:val="00093EDC"/>
    <w:rsid w:val="00094024"/>
    <w:rsid w:val="000A0130"/>
    <w:rsid w:val="000B6D11"/>
    <w:rsid w:val="000C1032"/>
    <w:rsid w:val="000C5BCC"/>
    <w:rsid w:val="000C71D3"/>
    <w:rsid w:val="000D1E9D"/>
    <w:rsid w:val="000D53FD"/>
    <w:rsid w:val="000D65BB"/>
    <w:rsid w:val="000F3923"/>
    <w:rsid w:val="00115F2F"/>
    <w:rsid w:val="00122F63"/>
    <w:rsid w:val="00132C4E"/>
    <w:rsid w:val="001518DC"/>
    <w:rsid w:val="00156932"/>
    <w:rsid w:val="00186915"/>
    <w:rsid w:val="00187670"/>
    <w:rsid w:val="00190871"/>
    <w:rsid w:val="00190BD2"/>
    <w:rsid w:val="001A492E"/>
    <w:rsid w:val="001C3A4A"/>
    <w:rsid w:val="001F17F5"/>
    <w:rsid w:val="001F32A8"/>
    <w:rsid w:val="00206ED2"/>
    <w:rsid w:val="00213EBE"/>
    <w:rsid w:val="002324A6"/>
    <w:rsid w:val="002362D8"/>
    <w:rsid w:val="00241178"/>
    <w:rsid w:val="002542F7"/>
    <w:rsid w:val="0027495E"/>
    <w:rsid w:val="00296A4C"/>
    <w:rsid w:val="002B035A"/>
    <w:rsid w:val="002B4241"/>
    <w:rsid w:val="002C2E63"/>
    <w:rsid w:val="002D7CB4"/>
    <w:rsid w:val="002E1663"/>
    <w:rsid w:val="002E34D9"/>
    <w:rsid w:val="003024C6"/>
    <w:rsid w:val="00312716"/>
    <w:rsid w:val="00313B28"/>
    <w:rsid w:val="00333D95"/>
    <w:rsid w:val="00336555"/>
    <w:rsid w:val="003412E8"/>
    <w:rsid w:val="00345391"/>
    <w:rsid w:val="00345CC0"/>
    <w:rsid w:val="003476BE"/>
    <w:rsid w:val="00362182"/>
    <w:rsid w:val="00384071"/>
    <w:rsid w:val="00384FC7"/>
    <w:rsid w:val="00395B81"/>
    <w:rsid w:val="003B3C9D"/>
    <w:rsid w:val="003C5799"/>
    <w:rsid w:val="003C6DFF"/>
    <w:rsid w:val="003D0EA4"/>
    <w:rsid w:val="003D2099"/>
    <w:rsid w:val="003D67E6"/>
    <w:rsid w:val="003D77A8"/>
    <w:rsid w:val="003E2534"/>
    <w:rsid w:val="003E294C"/>
    <w:rsid w:val="003E792D"/>
    <w:rsid w:val="003F73A5"/>
    <w:rsid w:val="004019ED"/>
    <w:rsid w:val="00405F5C"/>
    <w:rsid w:val="00412AA7"/>
    <w:rsid w:val="0042090A"/>
    <w:rsid w:val="00426528"/>
    <w:rsid w:val="00427FDB"/>
    <w:rsid w:val="00433540"/>
    <w:rsid w:val="004443E6"/>
    <w:rsid w:val="00444993"/>
    <w:rsid w:val="00480C27"/>
    <w:rsid w:val="00485B68"/>
    <w:rsid w:val="00491199"/>
    <w:rsid w:val="004C2522"/>
    <w:rsid w:val="004C556E"/>
    <w:rsid w:val="004C5696"/>
    <w:rsid w:val="004E2B79"/>
    <w:rsid w:val="004E73DF"/>
    <w:rsid w:val="004F4946"/>
    <w:rsid w:val="005128C4"/>
    <w:rsid w:val="00514482"/>
    <w:rsid w:val="005201F4"/>
    <w:rsid w:val="00537C68"/>
    <w:rsid w:val="00543CB8"/>
    <w:rsid w:val="005525B3"/>
    <w:rsid w:val="00553EE3"/>
    <w:rsid w:val="00572197"/>
    <w:rsid w:val="00577917"/>
    <w:rsid w:val="00581EC7"/>
    <w:rsid w:val="00586201"/>
    <w:rsid w:val="00596290"/>
    <w:rsid w:val="005A432F"/>
    <w:rsid w:val="005C305F"/>
    <w:rsid w:val="005D330D"/>
    <w:rsid w:val="005D410D"/>
    <w:rsid w:val="005D5728"/>
    <w:rsid w:val="005E51AE"/>
    <w:rsid w:val="005E6E53"/>
    <w:rsid w:val="005F0792"/>
    <w:rsid w:val="006141B8"/>
    <w:rsid w:val="006220AA"/>
    <w:rsid w:val="006368A8"/>
    <w:rsid w:val="006407D0"/>
    <w:rsid w:val="00660A91"/>
    <w:rsid w:val="00664B55"/>
    <w:rsid w:val="006B4F11"/>
    <w:rsid w:val="006C2A8F"/>
    <w:rsid w:val="006C2C9B"/>
    <w:rsid w:val="006C6149"/>
    <w:rsid w:val="006D1FAA"/>
    <w:rsid w:val="00701F59"/>
    <w:rsid w:val="0074727B"/>
    <w:rsid w:val="00761ED9"/>
    <w:rsid w:val="007A4522"/>
    <w:rsid w:val="007D1CE7"/>
    <w:rsid w:val="007E3D65"/>
    <w:rsid w:val="007E55D6"/>
    <w:rsid w:val="00810807"/>
    <w:rsid w:val="00815366"/>
    <w:rsid w:val="00823512"/>
    <w:rsid w:val="00830607"/>
    <w:rsid w:val="008333D7"/>
    <w:rsid w:val="008404F9"/>
    <w:rsid w:val="008413AA"/>
    <w:rsid w:val="00841798"/>
    <w:rsid w:val="00850CDF"/>
    <w:rsid w:val="00852C6B"/>
    <w:rsid w:val="00855FCB"/>
    <w:rsid w:val="00875CCB"/>
    <w:rsid w:val="008A299E"/>
    <w:rsid w:val="008A6909"/>
    <w:rsid w:val="008C6CD2"/>
    <w:rsid w:val="008D5BBE"/>
    <w:rsid w:val="008E670D"/>
    <w:rsid w:val="008F2ECB"/>
    <w:rsid w:val="009061CB"/>
    <w:rsid w:val="00955841"/>
    <w:rsid w:val="0095599E"/>
    <w:rsid w:val="00963F21"/>
    <w:rsid w:val="00967044"/>
    <w:rsid w:val="00970A4F"/>
    <w:rsid w:val="00972DBF"/>
    <w:rsid w:val="00981C82"/>
    <w:rsid w:val="00982451"/>
    <w:rsid w:val="0098419D"/>
    <w:rsid w:val="0098642E"/>
    <w:rsid w:val="00987522"/>
    <w:rsid w:val="009A5734"/>
    <w:rsid w:val="009B041F"/>
    <w:rsid w:val="009B401C"/>
    <w:rsid w:val="009C169C"/>
    <w:rsid w:val="009D1403"/>
    <w:rsid w:val="009D2431"/>
    <w:rsid w:val="009E49F8"/>
    <w:rsid w:val="00A0016F"/>
    <w:rsid w:val="00A04C8F"/>
    <w:rsid w:val="00A058D0"/>
    <w:rsid w:val="00A323CA"/>
    <w:rsid w:val="00A34FF3"/>
    <w:rsid w:val="00A437F3"/>
    <w:rsid w:val="00A53004"/>
    <w:rsid w:val="00A761F6"/>
    <w:rsid w:val="00A8013A"/>
    <w:rsid w:val="00A85E5F"/>
    <w:rsid w:val="00A91744"/>
    <w:rsid w:val="00A95932"/>
    <w:rsid w:val="00AB6137"/>
    <w:rsid w:val="00AB7639"/>
    <w:rsid w:val="00AC1900"/>
    <w:rsid w:val="00AD229D"/>
    <w:rsid w:val="00AF6503"/>
    <w:rsid w:val="00B13324"/>
    <w:rsid w:val="00B147D8"/>
    <w:rsid w:val="00B16C80"/>
    <w:rsid w:val="00B17D8E"/>
    <w:rsid w:val="00B277A1"/>
    <w:rsid w:val="00B27932"/>
    <w:rsid w:val="00B33B17"/>
    <w:rsid w:val="00B43FFC"/>
    <w:rsid w:val="00B50348"/>
    <w:rsid w:val="00B53BDC"/>
    <w:rsid w:val="00B544C5"/>
    <w:rsid w:val="00B65D5B"/>
    <w:rsid w:val="00B72F32"/>
    <w:rsid w:val="00B73FFE"/>
    <w:rsid w:val="00B80BE9"/>
    <w:rsid w:val="00B82D08"/>
    <w:rsid w:val="00B914A6"/>
    <w:rsid w:val="00BA539B"/>
    <w:rsid w:val="00BC3701"/>
    <w:rsid w:val="00BD032E"/>
    <w:rsid w:val="00BE2A64"/>
    <w:rsid w:val="00BE539B"/>
    <w:rsid w:val="00BE687C"/>
    <w:rsid w:val="00C05456"/>
    <w:rsid w:val="00C10FAF"/>
    <w:rsid w:val="00C13310"/>
    <w:rsid w:val="00C27BFA"/>
    <w:rsid w:val="00C54C05"/>
    <w:rsid w:val="00C7016D"/>
    <w:rsid w:val="00C815C5"/>
    <w:rsid w:val="00C832BB"/>
    <w:rsid w:val="00C932A7"/>
    <w:rsid w:val="00CC0043"/>
    <w:rsid w:val="00CC1C3D"/>
    <w:rsid w:val="00CC6384"/>
    <w:rsid w:val="00CD6BCD"/>
    <w:rsid w:val="00CF0645"/>
    <w:rsid w:val="00D3180F"/>
    <w:rsid w:val="00D3314F"/>
    <w:rsid w:val="00D37294"/>
    <w:rsid w:val="00D40665"/>
    <w:rsid w:val="00D4574F"/>
    <w:rsid w:val="00D70360"/>
    <w:rsid w:val="00D724C7"/>
    <w:rsid w:val="00D76E23"/>
    <w:rsid w:val="00D90C93"/>
    <w:rsid w:val="00DB4642"/>
    <w:rsid w:val="00DB4A35"/>
    <w:rsid w:val="00DC2BF3"/>
    <w:rsid w:val="00DD5832"/>
    <w:rsid w:val="00DE153F"/>
    <w:rsid w:val="00DE5115"/>
    <w:rsid w:val="00DF2C35"/>
    <w:rsid w:val="00E1006D"/>
    <w:rsid w:val="00E14EBA"/>
    <w:rsid w:val="00E15A52"/>
    <w:rsid w:val="00E177AE"/>
    <w:rsid w:val="00E32C36"/>
    <w:rsid w:val="00E40B90"/>
    <w:rsid w:val="00E51FBF"/>
    <w:rsid w:val="00E52B7D"/>
    <w:rsid w:val="00E66643"/>
    <w:rsid w:val="00E74C96"/>
    <w:rsid w:val="00E763EC"/>
    <w:rsid w:val="00E8416D"/>
    <w:rsid w:val="00E8493B"/>
    <w:rsid w:val="00EA175B"/>
    <w:rsid w:val="00EB544A"/>
    <w:rsid w:val="00EC19D3"/>
    <w:rsid w:val="00EC7C9C"/>
    <w:rsid w:val="00F102CD"/>
    <w:rsid w:val="00F13A28"/>
    <w:rsid w:val="00F172F9"/>
    <w:rsid w:val="00F311D6"/>
    <w:rsid w:val="00F3231D"/>
    <w:rsid w:val="00F34BBA"/>
    <w:rsid w:val="00F3771B"/>
    <w:rsid w:val="00F607A3"/>
    <w:rsid w:val="00F82812"/>
    <w:rsid w:val="00F94D03"/>
    <w:rsid w:val="00FA049E"/>
    <w:rsid w:val="00FA7365"/>
    <w:rsid w:val="00FB320B"/>
    <w:rsid w:val="00FC1558"/>
    <w:rsid w:val="00FC255E"/>
    <w:rsid w:val="00FC4193"/>
    <w:rsid w:val="00FD24E7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1E26C"/>
  <w15:chartTrackingRefBased/>
  <w15:docId w15:val="{E6246698-86E3-4092-BBF6-496D39CD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0A96-CB83-439C-8707-5150F817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2411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16604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5</cp:revision>
  <cp:lastPrinted>2022-05-12T08:46:00Z</cp:lastPrinted>
  <dcterms:created xsi:type="dcterms:W3CDTF">2022-05-12T08:44:00Z</dcterms:created>
  <dcterms:modified xsi:type="dcterms:W3CDTF">2022-05-12T09:11:00Z</dcterms:modified>
  <cp:category>8</cp:category>
</cp:coreProperties>
</file>