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0C09" w14:textId="77777777" w:rsidR="003B309F" w:rsidRDefault="00876F4E">
      <w:pPr>
        <w:jc w:val="center"/>
        <w:rPr>
          <w:rFonts w:ascii="Arial" w:hAnsi="Arial"/>
          <w:b/>
          <w:color w:val="000000"/>
          <w:spacing w:val="2"/>
          <w:sz w:val="35"/>
          <w:lang w:val="cs-CZ"/>
        </w:rPr>
      </w:pPr>
      <w:r>
        <w:pict w14:anchorId="65ECFD06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left:0;text-align:left;margin-left:0;margin-top:645pt;width:457pt;height:27.1pt;z-index:-251662336;mso-wrap-distance-left:0;mso-wrap-distance-right:0" filled="f" stroked="f">
            <v:textbox inset="0,0,0,0">
              <w:txbxContent>
                <w:p w14:paraId="34B48672" w14:textId="77777777" w:rsidR="003B309F" w:rsidRDefault="00876F4E">
                  <w:pPr>
                    <w:tabs>
                      <w:tab w:val="right" w:pos="9101"/>
                    </w:tabs>
                    <w:spacing w:line="268" w:lineRule="auto"/>
                    <w:rPr>
                      <w:rFonts w:ascii="Tahoma" w:hAnsi="Tahoma"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z w:val="19"/>
                      <w:lang w:val="cs-CZ"/>
                    </w:rPr>
                    <w:t>1.2</w:t>
                  </w:r>
                  <w:r>
                    <w:rPr>
                      <w:rFonts w:ascii="Tahoma" w:hAnsi="Tahoma"/>
                      <w:color w:val="000000"/>
                      <w:sz w:val="19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10"/>
                      <w:sz w:val="20"/>
                      <w:lang w:val="cs-CZ"/>
                    </w:rPr>
                    <w:t>Kupující prohlašuje, že má vážný zájem o koupi Zboží</w:t>
                  </w:r>
                  <w:r>
                    <w:rPr>
                      <w:rFonts w:ascii="Tahoma" w:hAnsi="Tahoma"/>
                      <w:color w:val="000000"/>
                      <w:spacing w:val="20"/>
                      <w:sz w:val="19"/>
                      <w:lang w:val="cs-CZ"/>
                    </w:rPr>
                    <w:t xml:space="preserve"> a </w:t>
                  </w:r>
                  <w:r>
                    <w:rPr>
                      <w:rFonts w:ascii="Arial" w:hAnsi="Arial"/>
                      <w:color w:val="000000"/>
                      <w:spacing w:val="10"/>
                      <w:sz w:val="20"/>
                      <w:lang w:val="cs-CZ"/>
                    </w:rPr>
                    <w:t>Prodávající má zájem Zboží</w:t>
                  </w:r>
                </w:p>
                <w:p w14:paraId="0C968834" w14:textId="77777777" w:rsidR="003B309F" w:rsidRDefault="00876F4E">
                  <w:pPr>
                    <w:spacing w:line="276" w:lineRule="auto"/>
                    <w:ind w:left="720"/>
                    <w:rPr>
                      <w:rFonts w:ascii="Arial" w:hAnsi="Arial"/>
                      <w:color w:val="000000"/>
                      <w:spacing w:val="4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4"/>
                      <w:sz w:val="20"/>
                      <w:lang w:val="cs-CZ"/>
                    </w:rPr>
                    <w:t>Kupujícímu prodat, to vše za podmínek dále uvedených</w:t>
                  </w:r>
                  <w:r>
                    <w:rPr>
                      <w:rFonts w:ascii="Tahoma" w:hAnsi="Tahoma"/>
                      <w:color w:val="000000"/>
                      <w:spacing w:val="14"/>
                      <w:sz w:val="19"/>
                      <w:lang w:val="cs-CZ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pacing w:val="2"/>
          <w:sz w:val="35"/>
          <w:lang w:val="cs-CZ"/>
        </w:rPr>
        <w:t>Kupní smlouva</w:t>
      </w:r>
      <w:r>
        <w:rPr>
          <w:rFonts w:ascii="Arial" w:hAnsi="Arial"/>
          <w:b/>
          <w:color w:val="000000"/>
          <w:spacing w:val="12"/>
          <w:sz w:val="39"/>
          <w:lang w:val="cs-CZ"/>
        </w:rPr>
        <w:t xml:space="preserve"> 22VH003</w:t>
      </w:r>
    </w:p>
    <w:p w14:paraId="1B63A24B" w14:textId="77777777" w:rsidR="003B309F" w:rsidRDefault="00876F4E">
      <w:pPr>
        <w:spacing w:after="36"/>
        <w:jc w:val="center"/>
        <w:rPr>
          <w:rFonts w:ascii="Arial" w:hAnsi="Arial"/>
          <w:i/>
          <w:color w:val="000000"/>
          <w:spacing w:val="-5"/>
          <w:sz w:val="20"/>
          <w:lang w:val="cs-CZ"/>
        </w:rPr>
      </w:pPr>
      <w:r>
        <w:rPr>
          <w:rFonts w:ascii="Arial" w:hAnsi="Arial"/>
          <w:i/>
          <w:color w:val="000000"/>
          <w:spacing w:val="-5"/>
          <w:sz w:val="20"/>
          <w:lang w:val="cs-CZ"/>
        </w:rPr>
        <w:t>uzav</w:t>
      </w:r>
      <w:r>
        <w:rPr>
          <w:rFonts w:ascii="Arial" w:hAnsi="Arial"/>
          <w:i/>
          <w:color w:val="000000"/>
          <w:spacing w:val="-5"/>
          <w:sz w:val="20"/>
          <w:lang w:val="cs-CZ"/>
        </w:rPr>
        <w:t>řená dle ustanovení § 2079 a násl. zákona č 89/2012 Sb., občanského zákoníku, v platném znění</w:t>
      </w:r>
    </w:p>
    <w:p w14:paraId="5855D5BC" w14:textId="77777777" w:rsidR="003B309F" w:rsidRDefault="00876F4E">
      <w:pPr>
        <w:pBdr>
          <w:top w:val="single" w:sz="13" w:space="15" w:color="000000"/>
        </w:pBdr>
        <w:spacing w:before="18" w:line="276" w:lineRule="auto"/>
        <w:jc w:val="center"/>
        <w:rPr>
          <w:rFonts w:ascii="Arial" w:hAnsi="Arial"/>
          <w:b/>
          <w:color w:val="000000"/>
          <w:spacing w:val="4"/>
          <w:sz w:val="20"/>
          <w:lang w:val="cs-CZ"/>
        </w:rPr>
      </w:pPr>
      <w:r>
        <w:rPr>
          <w:rFonts w:ascii="Arial" w:hAnsi="Arial"/>
          <w:b/>
          <w:color w:val="000000"/>
          <w:spacing w:val="4"/>
          <w:sz w:val="20"/>
          <w:lang w:val="cs-CZ"/>
        </w:rPr>
        <w:t>Smluvní strany</w:t>
      </w:r>
    </w:p>
    <w:p w14:paraId="6FF579DE" w14:textId="77777777" w:rsidR="003B309F" w:rsidRDefault="00876F4E">
      <w:pPr>
        <w:rPr>
          <w:rFonts w:ascii="Arial" w:hAnsi="Arial"/>
          <w:b/>
          <w:color w:val="000000"/>
          <w:spacing w:val="6"/>
          <w:sz w:val="20"/>
          <w:lang w:val="cs-CZ"/>
        </w:rPr>
      </w:pPr>
      <w:proofErr w:type="spellStart"/>
      <w:r>
        <w:rPr>
          <w:rFonts w:ascii="Arial" w:hAnsi="Arial"/>
          <w:b/>
          <w:color w:val="000000"/>
          <w:spacing w:val="6"/>
          <w:sz w:val="20"/>
          <w:lang w:val="cs-CZ"/>
        </w:rPr>
        <w:t>Gekkon</w:t>
      </w:r>
      <w:proofErr w:type="spellEnd"/>
      <w:r>
        <w:rPr>
          <w:rFonts w:ascii="Arial" w:hAnsi="Arial"/>
          <w:b/>
          <w:color w:val="000000"/>
          <w:spacing w:val="6"/>
          <w:sz w:val="20"/>
          <w:lang w:val="cs-CZ"/>
        </w:rPr>
        <w:t xml:space="preserve"> International s.r.o.</w:t>
      </w:r>
    </w:p>
    <w:p w14:paraId="37511B0E" w14:textId="77777777" w:rsidR="003B309F" w:rsidRDefault="00876F4E">
      <w:pPr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>IČ</w:t>
      </w:r>
      <w:r>
        <w:rPr>
          <w:rFonts w:ascii="Tahoma" w:hAnsi="Tahoma"/>
          <w:color w:val="000000"/>
          <w:spacing w:val="14"/>
          <w:sz w:val="19"/>
          <w:lang w:val="cs-CZ"/>
        </w:rPr>
        <w:t>O25930681</w:t>
      </w:r>
    </w:p>
    <w:p w14:paraId="3D87C705" w14:textId="77777777" w:rsidR="003B309F" w:rsidRDefault="00876F4E">
      <w:pPr>
        <w:rPr>
          <w:rFonts w:ascii="Arial" w:hAnsi="Arial"/>
          <w:color w:val="000000"/>
          <w:spacing w:val="6"/>
          <w:sz w:val="20"/>
          <w:lang w:val="cs-CZ"/>
        </w:rPr>
      </w:pPr>
      <w:r>
        <w:rPr>
          <w:rFonts w:ascii="Arial" w:hAnsi="Arial"/>
          <w:color w:val="000000"/>
          <w:spacing w:val="6"/>
          <w:sz w:val="20"/>
          <w:lang w:val="cs-CZ"/>
        </w:rPr>
        <w:t>DIČ CZ</w:t>
      </w:r>
      <w:r>
        <w:rPr>
          <w:rFonts w:ascii="Tahoma" w:hAnsi="Tahoma"/>
          <w:color w:val="000000"/>
          <w:spacing w:val="16"/>
          <w:sz w:val="19"/>
          <w:lang w:val="cs-CZ"/>
        </w:rPr>
        <w:t>25930681</w:t>
      </w:r>
    </w:p>
    <w:p w14:paraId="1CEAE9FA" w14:textId="77777777" w:rsidR="003B309F" w:rsidRDefault="00876F4E">
      <w:pPr>
        <w:spacing w:before="72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se sídlem Milheimova 2915, </w:t>
      </w:r>
      <w:proofErr w:type="gramStart"/>
      <w:r>
        <w:rPr>
          <w:rFonts w:ascii="Arial" w:hAnsi="Arial"/>
          <w:color w:val="000000"/>
          <w:spacing w:val="2"/>
          <w:sz w:val="20"/>
          <w:lang w:val="cs-CZ"/>
        </w:rPr>
        <w:t>Zelené</w:t>
      </w:r>
      <w:proofErr w:type="gramEnd"/>
      <w:r>
        <w:rPr>
          <w:rFonts w:ascii="Arial" w:hAnsi="Arial"/>
          <w:color w:val="000000"/>
          <w:spacing w:val="2"/>
          <w:sz w:val="20"/>
          <w:lang w:val="cs-CZ"/>
        </w:rPr>
        <w:t xml:space="preserve"> Předměstí, 530 02 </w:t>
      </w:r>
      <w:r>
        <w:rPr>
          <w:rFonts w:ascii="Tahoma" w:hAnsi="Tahoma"/>
          <w:color w:val="000000"/>
          <w:spacing w:val="12"/>
          <w:sz w:val="19"/>
          <w:lang w:val="cs-CZ"/>
        </w:rPr>
        <w:t>Pardubice</w:t>
      </w:r>
    </w:p>
    <w:p w14:paraId="7B1EE985" w14:textId="77777777" w:rsidR="003B309F" w:rsidRDefault="00876F4E">
      <w:pPr>
        <w:spacing w:line="271" w:lineRule="auto"/>
        <w:ind w:right="2736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 xml:space="preserve">zapsané v OR vedeném KS v Hradci Králové, oddíl C, vložka 15441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jež </w:t>
      </w:r>
      <w:r>
        <w:rPr>
          <w:rFonts w:ascii="Tahoma" w:hAnsi="Tahoma"/>
          <w:color w:val="000000"/>
          <w:spacing w:val="12"/>
          <w:sz w:val="19"/>
          <w:lang w:val="cs-CZ"/>
        </w:rPr>
        <w:t>zastup</w:t>
      </w:r>
      <w:r>
        <w:rPr>
          <w:rFonts w:ascii="Arial" w:hAnsi="Arial"/>
          <w:color w:val="000000"/>
          <w:spacing w:val="2"/>
          <w:sz w:val="20"/>
          <w:lang w:val="cs-CZ"/>
        </w:rPr>
        <w:t>ují Michal Kudláček a Radoslav Řípa, jednatelé</w:t>
      </w:r>
    </w:p>
    <w:p w14:paraId="6BF17B04" w14:textId="0798AFDB" w:rsidR="003B309F" w:rsidRDefault="00876F4E">
      <w:pPr>
        <w:spacing w:line="271" w:lineRule="auto"/>
        <w:ind w:right="1512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>bankovní účet č. 272367113/0300 vedený u Československé obchodní banky, a.s.</w:t>
      </w:r>
      <w:r>
        <w:rPr>
          <w:rFonts w:ascii="Tahoma" w:hAnsi="Tahoma"/>
          <w:color w:val="000000"/>
          <w:spacing w:val="11"/>
          <w:sz w:val="19"/>
          <w:lang w:val="cs-CZ"/>
        </w:rPr>
        <w:t xml:space="preserve"> </w:t>
      </w:r>
      <w:r>
        <w:rPr>
          <w:rFonts w:ascii="Tahoma" w:hAnsi="Tahoma"/>
          <w:color w:val="000000"/>
          <w:spacing w:val="8"/>
          <w:sz w:val="19"/>
          <w:lang w:val="cs-CZ"/>
        </w:rPr>
        <w:t xml:space="preserve">web: </w:t>
      </w:r>
      <w:proofErr w:type="spellStart"/>
      <w:r>
        <w:t>xxxxxxxxxxxxxxxxxxxxxx</w:t>
      </w:r>
      <w:proofErr w:type="spellEnd"/>
    </w:p>
    <w:p w14:paraId="2A093148" w14:textId="1A9B05AF" w:rsidR="003B309F" w:rsidRDefault="00876F4E">
      <w:pPr>
        <w:spacing w:line="280" w:lineRule="auto"/>
        <w:rPr>
          <w:rFonts w:ascii="Tahoma" w:hAnsi="Tahoma"/>
          <w:color w:val="000000"/>
          <w:spacing w:val="10"/>
          <w:sz w:val="19"/>
          <w:lang w:val="cs-CZ"/>
        </w:rPr>
      </w:pPr>
      <w:r>
        <w:t xml:space="preserve">email: </w:t>
      </w:r>
      <w:proofErr w:type="spellStart"/>
      <w:r>
        <w:t>xxxxxxxxxxxxxxxxxxxxxx</w:t>
      </w:r>
      <w:proofErr w:type="spellEnd"/>
    </w:p>
    <w:p w14:paraId="3DB44F21" w14:textId="77777777" w:rsidR="003B309F" w:rsidRDefault="00876F4E">
      <w:pPr>
        <w:spacing w:before="180" w:line="542" w:lineRule="auto"/>
        <w:ind w:right="5400"/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>dále jako „</w:t>
      </w:r>
      <w:r>
        <w:rPr>
          <w:rFonts w:ascii="Arial" w:hAnsi="Arial"/>
          <w:b/>
          <w:color w:val="000000"/>
          <w:spacing w:val="5"/>
          <w:sz w:val="20"/>
          <w:lang w:val="cs-CZ"/>
        </w:rPr>
        <w:t>Prodávající</w:t>
      </w:r>
      <w:r>
        <w:rPr>
          <w:rFonts w:ascii="Arial" w:hAnsi="Arial"/>
          <w:color w:val="000000"/>
          <w:spacing w:val="5"/>
          <w:sz w:val="20"/>
          <w:lang w:val="cs-CZ"/>
        </w:rPr>
        <w:t>“ na straně jedné</w:t>
      </w:r>
      <w:r>
        <w:rPr>
          <w:rFonts w:ascii="Tahoma" w:hAnsi="Tahoma"/>
          <w:color w:val="000000"/>
          <w:spacing w:val="15"/>
          <w:sz w:val="19"/>
          <w:lang w:val="cs-CZ"/>
        </w:rPr>
        <w:t xml:space="preserve"> </w:t>
      </w:r>
      <w:r>
        <w:rPr>
          <w:rFonts w:ascii="Tahoma" w:hAnsi="Tahoma"/>
          <w:color w:val="000000"/>
          <w:sz w:val="19"/>
          <w:lang w:val="cs-CZ"/>
        </w:rPr>
        <w:t>a</w:t>
      </w:r>
    </w:p>
    <w:p w14:paraId="494C72C3" w14:textId="77777777" w:rsidR="003B309F" w:rsidRDefault="00876F4E">
      <w:pPr>
        <w:spacing w:before="180" w:line="297" w:lineRule="auto"/>
        <w:rPr>
          <w:rFonts w:ascii="Arial" w:hAnsi="Arial"/>
          <w:b/>
          <w:color w:val="000000"/>
          <w:spacing w:val="4"/>
          <w:sz w:val="20"/>
          <w:lang w:val="cs-CZ"/>
        </w:rPr>
      </w:pPr>
      <w:r>
        <w:rPr>
          <w:rFonts w:ascii="Arial" w:hAnsi="Arial"/>
          <w:b/>
          <w:color w:val="000000"/>
          <w:spacing w:val="4"/>
          <w:sz w:val="20"/>
          <w:lang w:val="cs-CZ"/>
        </w:rPr>
        <w:t>Výstaviště České Budějovice a.s.</w:t>
      </w:r>
    </w:p>
    <w:p w14:paraId="14DB9183" w14:textId="77777777" w:rsidR="003B309F" w:rsidRDefault="00876F4E">
      <w:pPr>
        <w:spacing w:line="271" w:lineRule="auto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Se sídlem Husova t</w:t>
      </w:r>
      <w:r>
        <w:rPr>
          <w:rFonts w:ascii="Arial" w:hAnsi="Arial"/>
          <w:color w:val="000000"/>
          <w:spacing w:val="3"/>
          <w:sz w:val="20"/>
          <w:lang w:val="cs-CZ"/>
        </w:rPr>
        <w:t>ř. 523/30, 370 05 České Budějovice</w:t>
      </w:r>
    </w:p>
    <w:p w14:paraId="466A0CEE" w14:textId="77777777" w:rsidR="003B309F" w:rsidRDefault="00876F4E">
      <w:pPr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IČO</w:t>
      </w:r>
      <w:r>
        <w:rPr>
          <w:rFonts w:ascii="Tahoma" w:hAnsi="Tahoma"/>
          <w:color w:val="000000"/>
          <w:spacing w:val="10"/>
          <w:sz w:val="19"/>
          <w:lang w:val="cs-CZ"/>
        </w:rPr>
        <w:t>: 60827475</w:t>
      </w:r>
    </w:p>
    <w:p w14:paraId="6D7EE518" w14:textId="77777777" w:rsidR="003B309F" w:rsidRDefault="00876F4E">
      <w:pPr>
        <w:spacing w:before="36"/>
        <w:rPr>
          <w:rFonts w:ascii="Arial" w:hAnsi="Arial"/>
          <w:color w:val="000000"/>
          <w:spacing w:val="6"/>
          <w:sz w:val="20"/>
          <w:lang w:val="cs-CZ"/>
        </w:rPr>
      </w:pPr>
      <w:r>
        <w:rPr>
          <w:rFonts w:ascii="Arial" w:hAnsi="Arial"/>
          <w:color w:val="000000"/>
          <w:spacing w:val="6"/>
          <w:sz w:val="20"/>
          <w:lang w:val="cs-CZ"/>
        </w:rPr>
        <w:t>DIČ: CZ</w:t>
      </w:r>
      <w:r>
        <w:rPr>
          <w:rFonts w:ascii="Tahoma" w:hAnsi="Tahoma"/>
          <w:color w:val="000000"/>
          <w:spacing w:val="16"/>
          <w:sz w:val="19"/>
          <w:lang w:val="cs-CZ"/>
        </w:rPr>
        <w:t>60827475</w:t>
      </w:r>
    </w:p>
    <w:p w14:paraId="3827B35E" w14:textId="77777777" w:rsidR="003B309F" w:rsidRDefault="00876F4E">
      <w:pPr>
        <w:spacing w:before="36" w:line="271" w:lineRule="auto"/>
        <w:ind w:right="2376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zapsané </w:t>
      </w:r>
      <w:r>
        <w:rPr>
          <w:rFonts w:ascii="Tahoma" w:hAnsi="Tahoma"/>
          <w:color w:val="000000"/>
          <w:spacing w:val="12"/>
          <w:sz w:val="19"/>
          <w:lang w:val="cs-CZ"/>
        </w:rPr>
        <w:t xml:space="preserve">v OR </w:t>
      </w:r>
      <w:r>
        <w:rPr>
          <w:rFonts w:ascii="Arial" w:hAnsi="Arial"/>
          <w:color w:val="000000"/>
          <w:spacing w:val="2"/>
          <w:sz w:val="20"/>
          <w:lang w:val="cs-CZ"/>
        </w:rPr>
        <w:t>vedeném</w:t>
      </w:r>
      <w:r>
        <w:rPr>
          <w:rFonts w:ascii="Tahoma" w:hAnsi="Tahoma"/>
          <w:color w:val="000000"/>
          <w:spacing w:val="12"/>
          <w:sz w:val="19"/>
          <w:lang w:val="cs-CZ"/>
        </w:rPr>
        <w:t xml:space="preserve"> KS v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Českých Budějovicích, oddíl B, vložka 626 jež zastupuje Ing. Mojmír </w:t>
      </w:r>
      <w:proofErr w:type="gramStart"/>
      <w:r>
        <w:rPr>
          <w:rFonts w:ascii="Arial" w:hAnsi="Arial"/>
          <w:color w:val="000000"/>
          <w:spacing w:val="2"/>
          <w:sz w:val="20"/>
          <w:lang w:val="cs-CZ"/>
        </w:rPr>
        <w:t>Severin</w:t>
      </w:r>
      <w:r>
        <w:rPr>
          <w:rFonts w:ascii="Tahoma" w:hAnsi="Tahoma"/>
          <w:color w:val="000000"/>
          <w:spacing w:val="12"/>
          <w:sz w:val="19"/>
          <w:lang w:val="cs-CZ"/>
        </w:rPr>
        <w:t xml:space="preserve"> - </w:t>
      </w:r>
      <w:r>
        <w:rPr>
          <w:rFonts w:ascii="Arial" w:hAnsi="Arial"/>
          <w:color w:val="000000"/>
          <w:spacing w:val="2"/>
          <w:sz w:val="20"/>
          <w:lang w:val="cs-CZ"/>
        </w:rPr>
        <w:t>předseda</w:t>
      </w:r>
      <w:proofErr w:type="gramEnd"/>
      <w:r>
        <w:rPr>
          <w:rFonts w:ascii="Arial" w:hAnsi="Arial"/>
          <w:color w:val="000000"/>
          <w:spacing w:val="2"/>
          <w:sz w:val="20"/>
          <w:lang w:val="cs-CZ"/>
        </w:rPr>
        <w:t xml:space="preserve"> představenstva</w:t>
      </w:r>
    </w:p>
    <w:p w14:paraId="6618FB7B" w14:textId="3C4704BE" w:rsidR="003B309F" w:rsidRDefault="00876F4E">
      <w:pPr>
        <w:spacing w:line="280" w:lineRule="auto"/>
        <w:rPr>
          <w:rFonts w:ascii="Tahoma" w:hAnsi="Tahoma"/>
          <w:color w:val="000000"/>
          <w:spacing w:val="12"/>
          <w:sz w:val="19"/>
          <w:lang w:val="cs-CZ"/>
        </w:rPr>
      </w:pPr>
      <w:r>
        <w:rPr>
          <w:rFonts w:ascii="Tahoma" w:hAnsi="Tahoma"/>
          <w:color w:val="000000"/>
          <w:spacing w:val="12"/>
          <w:sz w:val="19"/>
          <w:lang w:val="cs-CZ"/>
        </w:rPr>
        <w:t>banko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vní účet č. </w:t>
      </w:r>
      <w:proofErr w:type="spellStart"/>
      <w:r>
        <w:rPr>
          <w:rFonts w:ascii="Tahoma" w:hAnsi="Tahoma"/>
          <w:color w:val="000000"/>
          <w:spacing w:val="12"/>
          <w:sz w:val="19"/>
          <w:lang w:val="cs-CZ"/>
        </w:rPr>
        <w:t>xxxxxxxxxxxxxxxx</w:t>
      </w:r>
      <w:proofErr w:type="spellEnd"/>
      <w:r>
        <w:rPr>
          <w:rFonts w:ascii="Tahoma" w:hAnsi="Tahoma"/>
          <w:color w:val="000000"/>
          <w:spacing w:val="12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vedený u </w:t>
      </w:r>
      <w:proofErr w:type="spellStart"/>
      <w:r>
        <w:rPr>
          <w:rFonts w:ascii="Arial" w:hAnsi="Arial"/>
          <w:color w:val="000000"/>
          <w:spacing w:val="2"/>
          <w:sz w:val="20"/>
          <w:lang w:val="cs-CZ"/>
        </w:rPr>
        <w:t>xxxxxxxxxxxxxxxxxxxxxxxx</w:t>
      </w:r>
      <w:proofErr w:type="spellEnd"/>
    </w:p>
    <w:p w14:paraId="677491D2" w14:textId="77777777" w:rsidR="003B309F" w:rsidRDefault="00876F4E">
      <w:pPr>
        <w:spacing w:before="468" w:line="273" w:lineRule="auto"/>
        <w:rPr>
          <w:rFonts w:ascii="Arial" w:hAnsi="Arial"/>
          <w:color w:val="000000"/>
          <w:spacing w:val="6"/>
          <w:sz w:val="20"/>
          <w:lang w:val="cs-CZ"/>
        </w:rPr>
      </w:pPr>
      <w:r>
        <w:rPr>
          <w:rFonts w:ascii="Arial" w:hAnsi="Arial"/>
          <w:color w:val="000000"/>
          <w:spacing w:val="6"/>
          <w:sz w:val="20"/>
          <w:lang w:val="cs-CZ"/>
        </w:rPr>
        <w:t>dále jako „</w:t>
      </w:r>
      <w:r>
        <w:rPr>
          <w:rFonts w:ascii="Arial" w:hAnsi="Arial"/>
          <w:b/>
          <w:color w:val="000000"/>
          <w:spacing w:val="6"/>
          <w:sz w:val="20"/>
          <w:lang w:val="cs-CZ"/>
        </w:rPr>
        <w:t>Kupující</w:t>
      </w:r>
      <w:r>
        <w:rPr>
          <w:rFonts w:ascii="Arial" w:hAnsi="Arial"/>
          <w:color w:val="000000"/>
          <w:spacing w:val="6"/>
          <w:sz w:val="20"/>
          <w:lang w:val="cs-CZ"/>
        </w:rPr>
        <w:t>“ na straně druhé</w:t>
      </w:r>
    </w:p>
    <w:p w14:paraId="7E0B13F4" w14:textId="77777777" w:rsidR="003B309F" w:rsidRDefault="00876F4E">
      <w:pPr>
        <w:spacing w:before="576" w:line="276" w:lineRule="auto"/>
        <w:jc w:val="both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společně a každá samostatně prohlašují, že jsou samy, či jejich zástupci, plně svéprávné k právním </w:t>
      </w:r>
      <w:r>
        <w:rPr>
          <w:rFonts w:ascii="Arial" w:hAnsi="Arial"/>
          <w:color w:val="000000"/>
          <w:spacing w:val="5"/>
          <w:sz w:val="20"/>
          <w:lang w:val="cs-CZ"/>
        </w:rPr>
        <w:t>jednáním, že se samy přesvědčily o identitě druhé smluvní strany, i že jej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í označení uvedené </w:t>
      </w:r>
      <w:r>
        <w:rPr>
          <w:rFonts w:ascii="Tahoma" w:hAnsi="Tahoma"/>
          <w:color w:val="000000"/>
          <w:spacing w:val="15"/>
          <w:sz w:val="19"/>
          <w:lang w:val="cs-CZ"/>
        </w:rPr>
        <w:t xml:space="preserve">v </w:t>
      </w:r>
      <w:r>
        <w:rPr>
          <w:rFonts w:ascii="Arial" w:hAnsi="Arial"/>
          <w:color w:val="000000"/>
          <w:spacing w:val="7"/>
          <w:sz w:val="20"/>
          <w:lang w:val="cs-CZ"/>
        </w:rPr>
        <w:t xml:space="preserve">záhlaví této smlouvy odpovídá aktuálnímu stavu, že je jim nesporná totožnost druhé strany k tomuto jednání a takto dle ustanovení § 2079 a násl. zákona č. 89/2012 Sb., občanský zákoník, </w:t>
      </w:r>
      <w:r>
        <w:rPr>
          <w:rFonts w:ascii="Tahoma" w:hAnsi="Tahoma"/>
          <w:color w:val="000000"/>
          <w:spacing w:val="14"/>
          <w:sz w:val="19"/>
          <w:lang w:val="cs-CZ"/>
        </w:rPr>
        <w:t xml:space="preserve">v </w:t>
      </w:r>
      <w:r>
        <w:rPr>
          <w:rFonts w:ascii="Arial" w:hAnsi="Arial"/>
          <w:color w:val="000000"/>
          <w:spacing w:val="4"/>
          <w:sz w:val="20"/>
          <w:lang w:val="cs-CZ"/>
        </w:rPr>
        <w:t>platném znění (dále jen jako „</w:t>
      </w:r>
      <w:proofErr w:type="spellStart"/>
      <w:r>
        <w:rPr>
          <w:rFonts w:ascii="Arial" w:hAnsi="Arial"/>
          <w:b/>
          <w:color w:val="000000"/>
          <w:spacing w:val="4"/>
          <w:sz w:val="20"/>
          <w:lang w:val="cs-CZ"/>
        </w:rPr>
        <w:t>ObčZ</w:t>
      </w:r>
      <w:proofErr w:type="spellEnd"/>
      <w:r>
        <w:rPr>
          <w:rFonts w:ascii="Arial" w:hAnsi="Arial"/>
          <w:color w:val="000000"/>
          <w:spacing w:val="4"/>
          <w:sz w:val="20"/>
          <w:lang w:val="cs-CZ"/>
        </w:rPr>
        <w:t>“) níže uvedeného dne, měsíce a roku uzavírají tuto</w:t>
      </w:r>
    </w:p>
    <w:p w14:paraId="0A0982B6" w14:textId="77777777" w:rsidR="003B309F" w:rsidRDefault="00876F4E">
      <w:pPr>
        <w:spacing w:before="540" w:line="280" w:lineRule="auto"/>
        <w:jc w:val="center"/>
        <w:rPr>
          <w:rFonts w:ascii="Arial" w:hAnsi="Arial"/>
          <w:b/>
          <w:color w:val="000000"/>
          <w:spacing w:val="8"/>
          <w:sz w:val="20"/>
          <w:lang w:val="cs-CZ"/>
        </w:rPr>
      </w:pPr>
      <w:r>
        <w:rPr>
          <w:rFonts w:ascii="Arial" w:hAnsi="Arial"/>
          <w:b/>
          <w:color w:val="000000"/>
          <w:spacing w:val="8"/>
          <w:sz w:val="20"/>
          <w:lang w:val="cs-CZ"/>
        </w:rPr>
        <w:t xml:space="preserve">kupní smlouvu </w:t>
      </w:r>
      <w:r>
        <w:rPr>
          <w:rFonts w:ascii="Arial" w:hAnsi="Arial"/>
          <w:b/>
          <w:color w:val="000000"/>
          <w:spacing w:val="8"/>
          <w:sz w:val="20"/>
          <w:lang w:val="cs-CZ"/>
        </w:rPr>
        <w:br/>
      </w:r>
      <w:r>
        <w:rPr>
          <w:rFonts w:ascii="Arial" w:hAnsi="Arial"/>
          <w:color w:val="000000"/>
          <w:spacing w:val="4"/>
          <w:sz w:val="20"/>
          <w:lang w:val="cs-CZ"/>
        </w:rPr>
        <w:t>(dále jen „</w:t>
      </w:r>
      <w:r>
        <w:rPr>
          <w:rFonts w:ascii="Arial" w:hAnsi="Arial"/>
          <w:b/>
          <w:color w:val="000000"/>
          <w:spacing w:val="4"/>
          <w:sz w:val="20"/>
          <w:lang w:val="cs-CZ"/>
        </w:rPr>
        <w:t>Smlouva</w:t>
      </w:r>
      <w:r>
        <w:rPr>
          <w:rFonts w:ascii="Arial" w:hAnsi="Arial"/>
          <w:color w:val="000000"/>
          <w:spacing w:val="4"/>
          <w:sz w:val="20"/>
          <w:lang w:val="cs-CZ"/>
        </w:rPr>
        <w:t>“)</w:t>
      </w:r>
    </w:p>
    <w:p w14:paraId="29E83864" w14:textId="77777777" w:rsidR="003B309F" w:rsidRDefault="00876F4E">
      <w:pPr>
        <w:spacing w:before="540" w:line="280" w:lineRule="auto"/>
        <w:jc w:val="center"/>
        <w:rPr>
          <w:rFonts w:ascii="Arial" w:hAnsi="Arial"/>
          <w:b/>
          <w:color w:val="000000"/>
          <w:spacing w:val="-10"/>
          <w:sz w:val="20"/>
          <w:lang w:val="cs-CZ"/>
        </w:rPr>
      </w:pPr>
      <w:r>
        <w:rPr>
          <w:rFonts w:ascii="Arial" w:hAnsi="Arial"/>
          <w:b/>
          <w:color w:val="000000"/>
          <w:spacing w:val="-10"/>
          <w:sz w:val="20"/>
          <w:lang w:val="cs-CZ"/>
        </w:rPr>
        <w:t xml:space="preserve">Článek 1 </w:t>
      </w:r>
      <w:r>
        <w:rPr>
          <w:rFonts w:ascii="Arial" w:hAnsi="Arial"/>
          <w:b/>
          <w:color w:val="000000"/>
          <w:spacing w:val="-10"/>
          <w:sz w:val="20"/>
          <w:lang w:val="cs-CZ"/>
        </w:rPr>
        <w:br/>
      </w:r>
      <w:r>
        <w:rPr>
          <w:rFonts w:ascii="Arial" w:hAnsi="Arial"/>
          <w:b/>
          <w:color w:val="000000"/>
          <w:spacing w:val="6"/>
          <w:sz w:val="20"/>
          <w:lang w:val="cs-CZ"/>
        </w:rPr>
        <w:t>Úvodní ustanovení</w:t>
      </w:r>
    </w:p>
    <w:p w14:paraId="4CC8179D" w14:textId="77777777" w:rsidR="003B309F" w:rsidRDefault="00876F4E">
      <w:pPr>
        <w:tabs>
          <w:tab w:val="right" w:pos="9106"/>
        </w:tabs>
        <w:spacing w:before="216" w:line="268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>1.1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6"/>
          <w:sz w:val="20"/>
          <w:lang w:val="cs-CZ"/>
        </w:rPr>
        <w:t>Prodávající je výlu</w:t>
      </w:r>
      <w:r>
        <w:rPr>
          <w:rFonts w:ascii="Arial" w:hAnsi="Arial"/>
          <w:color w:val="000000"/>
          <w:spacing w:val="6"/>
          <w:sz w:val="20"/>
          <w:lang w:val="cs-CZ"/>
        </w:rPr>
        <w:t>čným vlastníkem nového vysokozdvižného vozíku typového označení</w:t>
      </w:r>
    </w:p>
    <w:p w14:paraId="333EC039" w14:textId="77777777" w:rsidR="003B309F" w:rsidRDefault="00876F4E">
      <w:pPr>
        <w:spacing w:line="278" w:lineRule="auto"/>
        <w:jc w:val="center"/>
        <w:rPr>
          <w:rFonts w:ascii="Arial" w:hAnsi="Arial"/>
          <w:b/>
          <w:color w:val="000000"/>
          <w:spacing w:val="9"/>
          <w:sz w:val="20"/>
          <w:lang w:val="cs-CZ"/>
        </w:rPr>
      </w:pPr>
      <w:r>
        <w:rPr>
          <w:rFonts w:ascii="Arial" w:hAnsi="Arial"/>
          <w:b/>
          <w:color w:val="000000"/>
          <w:spacing w:val="9"/>
          <w:sz w:val="20"/>
          <w:lang w:val="cs-CZ"/>
        </w:rPr>
        <w:t xml:space="preserve">HELI VE435G2Li, zdvih </w:t>
      </w:r>
      <w:proofErr w:type="gramStart"/>
      <w:r>
        <w:rPr>
          <w:rFonts w:ascii="Arial" w:hAnsi="Arial"/>
          <w:b/>
          <w:color w:val="000000"/>
          <w:spacing w:val="9"/>
          <w:sz w:val="20"/>
          <w:lang w:val="cs-CZ"/>
        </w:rPr>
        <w:t>3500mm</w:t>
      </w:r>
      <w:proofErr w:type="gramEnd"/>
      <w:r>
        <w:rPr>
          <w:rFonts w:ascii="Arial" w:hAnsi="Arial"/>
          <w:b/>
          <w:color w:val="000000"/>
          <w:spacing w:val="9"/>
          <w:sz w:val="20"/>
          <w:lang w:val="cs-CZ"/>
        </w:rPr>
        <w:t xml:space="preserve">, </w:t>
      </w:r>
      <w:proofErr w:type="spellStart"/>
      <w:r>
        <w:rPr>
          <w:rFonts w:ascii="Arial" w:hAnsi="Arial"/>
          <w:b/>
          <w:color w:val="000000"/>
          <w:spacing w:val="9"/>
          <w:sz w:val="20"/>
          <w:lang w:val="cs-CZ"/>
        </w:rPr>
        <w:t>pozicionér</w:t>
      </w:r>
      <w:proofErr w:type="spellEnd"/>
      <w:r>
        <w:rPr>
          <w:rFonts w:ascii="Arial" w:hAnsi="Arial"/>
          <w:b/>
          <w:color w:val="000000"/>
          <w:spacing w:val="9"/>
          <w:sz w:val="20"/>
          <w:lang w:val="cs-CZ"/>
        </w:rPr>
        <w:t xml:space="preserve"> vidlic, čelní sklo se stěračem</w:t>
      </w:r>
    </w:p>
    <w:p w14:paraId="09610A8D" w14:textId="77777777" w:rsidR="003B309F" w:rsidRDefault="003B309F">
      <w:pPr>
        <w:sectPr w:rsidR="003B309F">
          <w:pgSz w:w="11918" w:h="16854"/>
          <w:pgMar w:top="1496" w:right="1328" w:bottom="2128" w:left="1390" w:header="720" w:footer="720" w:gutter="0"/>
          <w:cols w:space="708"/>
        </w:sectPr>
      </w:pPr>
    </w:p>
    <w:p w14:paraId="6ADE6D68" w14:textId="77777777" w:rsidR="003B309F" w:rsidRDefault="00876F4E">
      <w:pPr>
        <w:spacing w:line="280" w:lineRule="auto"/>
        <w:jc w:val="center"/>
        <w:rPr>
          <w:rFonts w:ascii="Arial" w:hAnsi="Arial"/>
          <w:b/>
          <w:color w:val="000000"/>
          <w:spacing w:val="-10"/>
          <w:sz w:val="20"/>
          <w:lang w:val="cs-CZ"/>
        </w:rPr>
      </w:pPr>
      <w:r>
        <w:lastRenderedPageBreak/>
        <w:pict w14:anchorId="4FB3CA83">
          <v:shape id="_x0000_s1032" type="#_x0000_t202" style="position:absolute;left:0;text-align:left;margin-left:0;margin-top:596.35pt;width:457pt;height:13.6pt;z-index:-251661312;mso-wrap-distance-left:0;mso-wrap-distance-right:0" filled="f" stroked="f">
            <v:textbox inset="0,0,0,0">
              <w:txbxContent>
                <w:p w14:paraId="7763C6A1" w14:textId="77777777" w:rsidR="003B309F" w:rsidRDefault="00876F4E">
                  <w:pPr>
                    <w:tabs>
                      <w:tab w:val="right" w:pos="6060"/>
                    </w:tabs>
                    <w:spacing w:line="276" w:lineRule="auto"/>
                    <w:ind w:left="72"/>
                    <w:rPr>
                      <w:rFonts w:ascii="Tahoma" w:hAnsi="Tahoma"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z w:val="19"/>
                      <w:lang w:val="cs-CZ"/>
                    </w:rPr>
                    <w:t>4.3</w:t>
                  </w:r>
                  <w:r>
                    <w:rPr>
                      <w:rFonts w:ascii="Tahoma" w:hAnsi="Tahoma"/>
                      <w:color w:val="000000"/>
                      <w:sz w:val="19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13"/>
                      <w:sz w:val="19"/>
                      <w:lang w:val="cs-CZ"/>
                    </w:rPr>
                    <w:t xml:space="preserve">Cena dopravy </w:t>
                  </w:r>
                  <w:r>
                    <w:rPr>
                      <w:rFonts w:ascii="Arial" w:hAnsi="Arial"/>
                      <w:color w:val="000000"/>
                      <w:spacing w:val="3"/>
                      <w:sz w:val="19"/>
                      <w:lang w:val="cs-CZ"/>
                    </w:rPr>
                    <w:t>na místo dodání</w:t>
                  </w:r>
                  <w:r>
                    <w:rPr>
                      <w:rFonts w:ascii="Tahoma" w:hAnsi="Tahoma"/>
                      <w:color w:val="000000"/>
                      <w:spacing w:val="13"/>
                      <w:sz w:val="19"/>
                      <w:lang w:val="cs-CZ"/>
                    </w:rPr>
                    <w:t xml:space="preserve"> je zahrnuta v </w:t>
                  </w:r>
                  <w:r>
                    <w:rPr>
                      <w:rFonts w:ascii="Arial" w:hAnsi="Arial"/>
                      <w:color w:val="000000"/>
                      <w:spacing w:val="3"/>
                      <w:sz w:val="19"/>
                      <w:lang w:val="cs-CZ"/>
                    </w:rPr>
                    <w:t>ceně Zboží.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pacing w:val="-10"/>
          <w:sz w:val="20"/>
          <w:lang w:val="cs-CZ"/>
        </w:rPr>
        <w:t xml:space="preserve">Článek </w:t>
      </w:r>
      <w:r>
        <w:rPr>
          <w:rFonts w:ascii="Arial" w:hAnsi="Arial"/>
          <w:b/>
          <w:color w:val="000000"/>
          <w:sz w:val="20"/>
          <w:lang w:val="cs-CZ"/>
        </w:rPr>
        <w:t xml:space="preserve">2 </w:t>
      </w:r>
      <w:r>
        <w:rPr>
          <w:rFonts w:ascii="Arial" w:hAnsi="Arial"/>
          <w:b/>
          <w:color w:val="000000"/>
          <w:sz w:val="20"/>
          <w:lang w:val="cs-CZ"/>
        </w:rPr>
        <w:br/>
      </w:r>
      <w:r>
        <w:rPr>
          <w:rFonts w:ascii="Arial" w:hAnsi="Arial"/>
          <w:b/>
          <w:color w:val="000000"/>
          <w:spacing w:val="6"/>
          <w:sz w:val="20"/>
          <w:lang w:val="cs-CZ"/>
        </w:rPr>
        <w:t>Předmět Smlouvy</w:t>
      </w:r>
    </w:p>
    <w:p w14:paraId="721812BC" w14:textId="77777777" w:rsidR="003B309F" w:rsidRDefault="00876F4E">
      <w:pPr>
        <w:tabs>
          <w:tab w:val="right" w:pos="9098"/>
        </w:tabs>
        <w:spacing w:before="288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>2.1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26"/>
          <w:sz w:val="19"/>
          <w:lang w:val="cs-CZ"/>
        </w:rPr>
        <w:t>Prodávající touto Smlouvou prodává Kupujícímu</w:t>
      </w:r>
      <w:r>
        <w:rPr>
          <w:rFonts w:ascii="Tahoma" w:hAnsi="Tahoma"/>
          <w:color w:val="000000"/>
          <w:spacing w:val="36"/>
          <w:sz w:val="19"/>
          <w:lang w:val="cs-CZ"/>
        </w:rPr>
        <w:t xml:space="preserve"> z</w:t>
      </w:r>
      <w:r>
        <w:rPr>
          <w:rFonts w:ascii="Arial" w:hAnsi="Arial"/>
          <w:color w:val="000000"/>
          <w:spacing w:val="26"/>
          <w:sz w:val="19"/>
          <w:lang w:val="cs-CZ"/>
        </w:rPr>
        <w:t>boží se všemi součástmi a</w:t>
      </w:r>
    </w:p>
    <w:p w14:paraId="20939C20" w14:textId="77777777" w:rsidR="003B309F" w:rsidRDefault="00876F4E">
      <w:pPr>
        <w:spacing w:line="285" w:lineRule="auto"/>
        <w:ind w:left="720" w:right="72"/>
        <w:jc w:val="both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 xml:space="preserve">příslušenstvím, a to za kupní cenu uvedenou v článku 3 této Smlouvy a Kupující Zboží se </w:t>
      </w:r>
      <w:r>
        <w:rPr>
          <w:rFonts w:ascii="Arial" w:hAnsi="Arial"/>
          <w:color w:val="000000"/>
          <w:spacing w:val="8"/>
          <w:sz w:val="19"/>
          <w:lang w:val="cs-CZ"/>
        </w:rPr>
        <w:t>všemi součástmi a příslušenstvím od Prodávajícího do svého výlučného vlastnictví kupuje, a to z</w:t>
      </w:r>
      <w:r>
        <w:rPr>
          <w:rFonts w:ascii="Arial" w:hAnsi="Arial"/>
          <w:color w:val="000000"/>
          <w:spacing w:val="8"/>
          <w:sz w:val="19"/>
          <w:lang w:val="cs-CZ"/>
        </w:rPr>
        <w:t>a kupní cenu uvedenou v článku 3 této Smlouvy.</w:t>
      </w:r>
    </w:p>
    <w:p w14:paraId="59D94BC5" w14:textId="77777777" w:rsidR="003B309F" w:rsidRDefault="00876F4E">
      <w:pPr>
        <w:tabs>
          <w:tab w:val="right" w:pos="9103"/>
        </w:tabs>
        <w:spacing w:before="288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>2.2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22"/>
          <w:sz w:val="19"/>
          <w:lang w:val="cs-CZ"/>
        </w:rPr>
        <w:t xml:space="preserve">Prodávající se touto </w:t>
      </w:r>
      <w:r>
        <w:rPr>
          <w:rFonts w:ascii="Tahoma" w:hAnsi="Tahoma"/>
          <w:color w:val="000000"/>
          <w:spacing w:val="32"/>
          <w:sz w:val="19"/>
          <w:lang w:val="cs-CZ"/>
        </w:rPr>
        <w:t xml:space="preserve">Smlouvou zavazuje </w:t>
      </w:r>
      <w:r>
        <w:rPr>
          <w:rFonts w:ascii="Arial" w:hAnsi="Arial"/>
          <w:color w:val="000000"/>
          <w:spacing w:val="22"/>
          <w:sz w:val="19"/>
          <w:lang w:val="cs-CZ"/>
        </w:rPr>
        <w:t>dodat Kupujícímu Zboží za podmínek</w:t>
      </w:r>
    </w:p>
    <w:p w14:paraId="003C9DBC" w14:textId="77777777" w:rsidR="003B309F" w:rsidRDefault="00876F4E">
      <w:pPr>
        <w:ind w:left="720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>stanovených níže v této Smlouvě.</w:t>
      </w:r>
    </w:p>
    <w:p w14:paraId="307BEE9E" w14:textId="77777777" w:rsidR="003B309F" w:rsidRDefault="00876F4E">
      <w:pPr>
        <w:spacing w:before="576" w:line="280" w:lineRule="auto"/>
        <w:jc w:val="center"/>
        <w:rPr>
          <w:rFonts w:ascii="Arial" w:hAnsi="Arial"/>
          <w:b/>
          <w:color w:val="000000"/>
          <w:spacing w:val="-10"/>
          <w:sz w:val="20"/>
          <w:lang w:val="cs-CZ"/>
        </w:rPr>
      </w:pPr>
      <w:r>
        <w:rPr>
          <w:rFonts w:ascii="Arial" w:hAnsi="Arial"/>
          <w:b/>
          <w:color w:val="000000"/>
          <w:spacing w:val="-10"/>
          <w:sz w:val="20"/>
          <w:lang w:val="cs-CZ"/>
        </w:rPr>
        <w:t xml:space="preserve">Článek </w:t>
      </w:r>
      <w:r>
        <w:rPr>
          <w:rFonts w:ascii="Arial" w:hAnsi="Arial"/>
          <w:b/>
          <w:color w:val="000000"/>
          <w:sz w:val="20"/>
          <w:lang w:val="cs-CZ"/>
        </w:rPr>
        <w:t xml:space="preserve">3 </w:t>
      </w:r>
      <w:r>
        <w:rPr>
          <w:rFonts w:ascii="Arial" w:hAnsi="Arial"/>
          <w:b/>
          <w:color w:val="000000"/>
          <w:sz w:val="20"/>
          <w:lang w:val="cs-CZ"/>
        </w:rPr>
        <w:br/>
      </w:r>
      <w:r>
        <w:rPr>
          <w:rFonts w:ascii="Arial" w:hAnsi="Arial"/>
          <w:b/>
          <w:color w:val="000000"/>
          <w:spacing w:val="14"/>
          <w:sz w:val="20"/>
          <w:lang w:val="cs-CZ"/>
        </w:rPr>
        <w:t xml:space="preserve">Cena a </w:t>
      </w:r>
      <w:r>
        <w:rPr>
          <w:rFonts w:ascii="Arial" w:hAnsi="Arial"/>
          <w:b/>
          <w:color w:val="000000"/>
          <w:spacing w:val="4"/>
          <w:sz w:val="20"/>
          <w:lang w:val="cs-CZ"/>
        </w:rPr>
        <w:t>platební podmínky</w:t>
      </w:r>
    </w:p>
    <w:p w14:paraId="1D7DFB85" w14:textId="77777777" w:rsidR="003B309F" w:rsidRDefault="00876F4E">
      <w:pPr>
        <w:tabs>
          <w:tab w:val="right" w:pos="9098"/>
        </w:tabs>
        <w:spacing w:before="252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>3.1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Smluvní strany se dohodly na kupní ceně za Zboží ve výši: </w:t>
      </w:r>
      <w:proofErr w:type="gramStart"/>
      <w:r>
        <w:rPr>
          <w:rFonts w:ascii="Tahoma" w:hAnsi="Tahoma"/>
          <w:color w:val="000000"/>
          <w:spacing w:val="17"/>
          <w:sz w:val="19"/>
          <w:lang w:val="cs-CZ"/>
        </w:rPr>
        <w:t>788.211,-</w:t>
      </w:r>
      <w:proofErr w:type="gramEnd"/>
      <w:r>
        <w:rPr>
          <w:rFonts w:ascii="Tahoma" w:hAnsi="Tahoma"/>
          <w:color w:val="000000"/>
          <w:spacing w:val="17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7"/>
          <w:sz w:val="19"/>
          <w:lang w:val="cs-CZ"/>
        </w:rPr>
        <w:t>Kč bez DPH, celková</w:t>
      </w:r>
    </w:p>
    <w:p w14:paraId="0526D032" w14:textId="77777777" w:rsidR="003B309F" w:rsidRDefault="00876F4E">
      <w:pPr>
        <w:spacing w:line="271" w:lineRule="auto"/>
        <w:ind w:left="720" w:right="72"/>
        <w:rPr>
          <w:rFonts w:ascii="Arial" w:hAnsi="Arial"/>
          <w:color w:val="000000"/>
          <w:spacing w:val="44"/>
          <w:sz w:val="19"/>
          <w:lang w:val="cs-CZ"/>
        </w:rPr>
      </w:pPr>
      <w:r>
        <w:rPr>
          <w:rFonts w:ascii="Arial" w:hAnsi="Arial"/>
          <w:color w:val="000000"/>
          <w:spacing w:val="44"/>
          <w:sz w:val="19"/>
          <w:lang w:val="cs-CZ"/>
        </w:rPr>
        <w:t>kupní cena je tak ve výši</w:t>
      </w:r>
      <w:r>
        <w:rPr>
          <w:rFonts w:ascii="Tahoma" w:hAnsi="Tahoma"/>
          <w:color w:val="000000"/>
          <w:spacing w:val="54"/>
          <w:sz w:val="19"/>
          <w:lang w:val="cs-CZ"/>
        </w:rPr>
        <w:t xml:space="preserve"> </w:t>
      </w:r>
      <w:proofErr w:type="gramStart"/>
      <w:r>
        <w:rPr>
          <w:rFonts w:ascii="Tahoma" w:hAnsi="Tahoma"/>
          <w:color w:val="000000"/>
          <w:spacing w:val="54"/>
          <w:sz w:val="19"/>
          <w:lang w:val="cs-CZ"/>
        </w:rPr>
        <w:t>953.735,-</w:t>
      </w:r>
      <w:proofErr w:type="gramEnd"/>
      <w:r>
        <w:rPr>
          <w:rFonts w:ascii="Tahoma" w:hAnsi="Tahoma"/>
          <w:color w:val="000000"/>
          <w:spacing w:val="54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44"/>
          <w:sz w:val="19"/>
          <w:lang w:val="cs-CZ"/>
        </w:rPr>
        <w:t xml:space="preserve">Kč včetně 21% DPH (slovy </w:t>
      </w:r>
      <w:proofErr w:type="spellStart"/>
      <w:r>
        <w:rPr>
          <w:rFonts w:ascii="Arial" w:hAnsi="Arial"/>
          <w:color w:val="000000"/>
          <w:spacing w:val="6"/>
          <w:sz w:val="19"/>
          <w:lang w:val="cs-CZ"/>
        </w:rPr>
        <w:t>devětsettisícpadesáttřitisícesedmsettřicetpět</w:t>
      </w:r>
      <w:r>
        <w:rPr>
          <w:rFonts w:ascii="Tahoma" w:hAnsi="Tahoma"/>
          <w:color w:val="000000"/>
          <w:spacing w:val="16"/>
          <w:sz w:val="19"/>
          <w:lang w:val="cs-CZ"/>
        </w:rPr>
        <w:t>korun</w:t>
      </w:r>
      <w:proofErr w:type="spellEnd"/>
      <w:r>
        <w:rPr>
          <w:rFonts w:ascii="Tahoma" w:hAnsi="Tahoma"/>
          <w:color w:val="000000"/>
          <w:spacing w:val="16"/>
          <w:sz w:val="19"/>
          <w:lang w:val="cs-CZ"/>
        </w:rPr>
        <w:t>.)..</w:t>
      </w:r>
      <w:r>
        <w:rPr>
          <w:rFonts w:ascii="Arial" w:hAnsi="Arial"/>
          <w:color w:val="000000"/>
          <w:spacing w:val="6"/>
          <w:sz w:val="19"/>
          <w:lang w:val="cs-CZ"/>
        </w:rPr>
        <w:t>(dále jen „</w:t>
      </w:r>
      <w:r>
        <w:rPr>
          <w:rFonts w:ascii="Arial" w:hAnsi="Arial"/>
          <w:b/>
          <w:color w:val="000000"/>
          <w:spacing w:val="6"/>
          <w:sz w:val="20"/>
          <w:lang w:val="cs-CZ"/>
        </w:rPr>
        <w:t>Kupní cena</w:t>
      </w:r>
      <w:r>
        <w:rPr>
          <w:rFonts w:ascii="Arial" w:hAnsi="Arial"/>
          <w:color w:val="000000"/>
          <w:spacing w:val="6"/>
          <w:sz w:val="19"/>
          <w:lang w:val="cs-CZ"/>
        </w:rPr>
        <w:t>“).</w:t>
      </w:r>
    </w:p>
    <w:p w14:paraId="3D0DCE74" w14:textId="77777777" w:rsidR="003B309F" w:rsidRDefault="00876F4E">
      <w:pPr>
        <w:tabs>
          <w:tab w:val="right" w:pos="9098"/>
        </w:tabs>
        <w:spacing w:before="288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>3.2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14"/>
          <w:sz w:val="19"/>
          <w:lang w:val="cs-CZ"/>
        </w:rPr>
        <w:t>Takto sjednaná Kupní cen</w:t>
      </w:r>
      <w:r>
        <w:rPr>
          <w:rFonts w:ascii="Arial" w:hAnsi="Arial"/>
          <w:color w:val="000000"/>
          <w:spacing w:val="14"/>
          <w:sz w:val="19"/>
          <w:lang w:val="cs-CZ"/>
        </w:rPr>
        <w:t>a v sobě zahrnuje rovněž povinnosti Prodávajícího zaškolit</w:t>
      </w:r>
    </w:p>
    <w:p w14:paraId="55B60C22" w14:textId="77777777" w:rsidR="003B309F" w:rsidRDefault="00876F4E">
      <w:pPr>
        <w:spacing w:line="271" w:lineRule="auto"/>
        <w:ind w:left="720" w:right="72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osoby určené Kupujícím k manipulaci se Zbožím a zajistit uvedení Zboží do provozu. </w:t>
      </w:r>
      <w:r>
        <w:rPr>
          <w:rFonts w:ascii="Tahoma" w:hAnsi="Tahoma"/>
          <w:color w:val="000000"/>
          <w:spacing w:val="14"/>
          <w:sz w:val="19"/>
          <w:lang w:val="cs-CZ"/>
        </w:rPr>
        <w:t xml:space="preserve">Tyto </w:t>
      </w:r>
      <w:r>
        <w:rPr>
          <w:rFonts w:ascii="Arial" w:hAnsi="Arial"/>
          <w:color w:val="000000"/>
          <w:spacing w:val="11"/>
          <w:sz w:val="19"/>
          <w:lang w:val="cs-CZ"/>
        </w:rPr>
        <w:t>povinnosti budou Prodávajícím splněny při předání Zboží Kupujícímu.</w:t>
      </w:r>
    </w:p>
    <w:p w14:paraId="43FC65F1" w14:textId="77777777" w:rsidR="003B309F" w:rsidRDefault="00876F4E">
      <w:pPr>
        <w:tabs>
          <w:tab w:val="right" w:pos="9084"/>
        </w:tabs>
        <w:spacing w:before="288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>3.3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13"/>
          <w:sz w:val="19"/>
          <w:lang w:val="cs-CZ"/>
        </w:rPr>
        <w:t>Kupní cena bude uhrazena bezhotovostním převodem na bankovní účet Prodávajícího</w:t>
      </w:r>
    </w:p>
    <w:p w14:paraId="44DFB67A" w14:textId="77777777" w:rsidR="003B309F" w:rsidRDefault="00876F4E">
      <w:pPr>
        <w:spacing w:line="271" w:lineRule="auto"/>
        <w:ind w:left="720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uvedený v záhlaví této Smlouvy následovně:</w:t>
      </w:r>
    </w:p>
    <w:p w14:paraId="55683DB0" w14:textId="77777777" w:rsidR="003B309F" w:rsidRDefault="00876F4E">
      <w:pPr>
        <w:spacing w:line="285" w:lineRule="auto"/>
        <w:ind w:left="720" w:right="576"/>
        <w:jc w:val="both"/>
        <w:rPr>
          <w:rFonts w:ascii="Tahoma" w:hAnsi="Tahoma"/>
          <w:color w:val="000000"/>
          <w:spacing w:val="15"/>
          <w:sz w:val="19"/>
          <w:lang w:val="cs-CZ"/>
        </w:rPr>
      </w:pPr>
      <w:r>
        <w:rPr>
          <w:rFonts w:ascii="Tahoma" w:hAnsi="Tahoma"/>
          <w:color w:val="000000"/>
          <w:spacing w:val="15"/>
          <w:sz w:val="19"/>
          <w:lang w:val="cs-CZ"/>
        </w:rPr>
        <w:t>50</w:t>
      </w:r>
      <w:r>
        <w:rPr>
          <w:rFonts w:ascii="Arial" w:hAnsi="Arial"/>
          <w:color w:val="000000"/>
          <w:spacing w:val="5"/>
          <w:sz w:val="19"/>
          <w:lang w:val="cs-CZ"/>
        </w:rPr>
        <w:t>% Kupní ceny v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četně DPH na základě zálohové faktury vystavené Prodávajícím a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předané Kupujícímu při podpisu této Smlouvy. Takto vystavená a předaná zálohová </w:t>
      </w:r>
      <w:r>
        <w:rPr>
          <w:rFonts w:ascii="Arial" w:hAnsi="Arial"/>
          <w:color w:val="000000"/>
          <w:spacing w:val="8"/>
          <w:sz w:val="19"/>
          <w:lang w:val="cs-CZ"/>
        </w:rPr>
        <w:t>faktura bude splatná 14 dní po podpisu smlou</w:t>
      </w:r>
      <w:r>
        <w:rPr>
          <w:rFonts w:ascii="Tahoma" w:hAnsi="Tahoma"/>
          <w:color w:val="000000"/>
          <w:spacing w:val="18"/>
          <w:sz w:val="19"/>
          <w:lang w:val="cs-CZ"/>
        </w:rPr>
        <w:t>vy.</w:t>
      </w:r>
    </w:p>
    <w:p w14:paraId="1B135AD6" w14:textId="77777777" w:rsidR="003B309F" w:rsidRDefault="00876F4E">
      <w:pPr>
        <w:spacing w:line="283" w:lineRule="auto"/>
        <w:ind w:left="720" w:right="216"/>
        <w:rPr>
          <w:rFonts w:ascii="Tahoma" w:hAnsi="Tahoma"/>
          <w:color w:val="000000"/>
          <w:spacing w:val="18"/>
          <w:sz w:val="19"/>
          <w:lang w:val="cs-CZ"/>
        </w:rPr>
      </w:pPr>
      <w:r>
        <w:rPr>
          <w:rFonts w:ascii="Tahoma" w:hAnsi="Tahoma"/>
          <w:color w:val="000000"/>
          <w:spacing w:val="18"/>
          <w:sz w:val="19"/>
          <w:lang w:val="cs-CZ"/>
        </w:rPr>
        <w:t>50</w:t>
      </w:r>
      <w:r>
        <w:rPr>
          <w:rFonts w:ascii="Arial" w:hAnsi="Arial"/>
          <w:color w:val="000000"/>
          <w:spacing w:val="8"/>
          <w:sz w:val="19"/>
          <w:lang w:val="cs-CZ"/>
        </w:rPr>
        <w:t>% Kupní ceny včetně DPH na základě faktury vystavené Prodávajíc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ím a předané Kupujícímu v den dodání Zboží. Takto vystavená a předaná faktura bude splatná 14 dní </w:t>
      </w:r>
      <w:r>
        <w:rPr>
          <w:rFonts w:ascii="Arial" w:hAnsi="Arial"/>
          <w:color w:val="000000"/>
          <w:spacing w:val="10"/>
          <w:sz w:val="19"/>
          <w:lang w:val="cs-CZ"/>
        </w:rPr>
        <w:t>po dodání Zboží.</w:t>
      </w:r>
    </w:p>
    <w:p w14:paraId="50908BAC" w14:textId="77777777" w:rsidR="003B309F" w:rsidRDefault="00876F4E">
      <w:pPr>
        <w:spacing w:before="1080" w:line="280" w:lineRule="auto"/>
        <w:jc w:val="center"/>
        <w:rPr>
          <w:rFonts w:ascii="Arial" w:hAnsi="Arial"/>
          <w:b/>
          <w:color w:val="000000"/>
          <w:spacing w:val="-10"/>
          <w:sz w:val="20"/>
          <w:lang w:val="cs-CZ"/>
        </w:rPr>
      </w:pPr>
      <w:r>
        <w:rPr>
          <w:rFonts w:ascii="Arial" w:hAnsi="Arial"/>
          <w:b/>
          <w:color w:val="000000"/>
          <w:spacing w:val="-10"/>
          <w:sz w:val="20"/>
          <w:lang w:val="cs-CZ"/>
        </w:rPr>
        <w:t xml:space="preserve">Článek </w:t>
      </w:r>
      <w:r>
        <w:rPr>
          <w:rFonts w:ascii="Arial" w:hAnsi="Arial"/>
          <w:b/>
          <w:color w:val="000000"/>
          <w:sz w:val="20"/>
          <w:lang w:val="cs-CZ"/>
        </w:rPr>
        <w:t xml:space="preserve">4 </w:t>
      </w:r>
      <w:r>
        <w:rPr>
          <w:rFonts w:ascii="Arial" w:hAnsi="Arial"/>
          <w:b/>
          <w:color w:val="000000"/>
          <w:sz w:val="20"/>
          <w:lang w:val="cs-CZ"/>
        </w:rPr>
        <w:br/>
      </w:r>
      <w:r>
        <w:rPr>
          <w:rFonts w:ascii="Arial" w:hAnsi="Arial"/>
          <w:b/>
          <w:color w:val="000000"/>
          <w:spacing w:val="2"/>
          <w:sz w:val="20"/>
          <w:lang w:val="cs-CZ"/>
        </w:rPr>
        <w:t>Dodání Zboží</w:t>
      </w:r>
    </w:p>
    <w:p w14:paraId="544B2DB5" w14:textId="77777777" w:rsidR="003B309F" w:rsidRDefault="00876F4E">
      <w:pPr>
        <w:tabs>
          <w:tab w:val="right" w:pos="9093"/>
        </w:tabs>
        <w:spacing w:before="252" w:line="271" w:lineRule="auto"/>
        <w:ind w:left="72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>4.1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9"/>
          <w:sz w:val="19"/>
          <w:lang w:val="cs-CZ"/>
        </w:rPr>
        <w:t xml:space="preserve">Prodávající dodá zboží kupujícímu do </w:t>
      </w:r>
      <w:proofErr w:type="gramStart"/>
      <w:r>
        <w:rPr>
          <w:rFonts w:ascii="Tahoma" w:hAnsi="Tahoma"/>
          <w:color w:val="000000"/>
          <w:spacing w:val="19"/>
          <w:sz w:val="19"/>
          <w:lang w:val="cs-CZ"/>
        </w:rPr>
        <w:t>3 - 6</w:t>
      </w:r>
      <w:proofErr w:type="gramEnd"/>
      <w:r>
        <w:rPr>
          <w:rFonts w:ascii="Tahoma" w:hAnsi="Tahoma"/>
          <w:color w:val="000000"/>
          <w:spacing w:val="19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9"/>
          <w:sz w:val="19"/>
          <w:lang w:val="cs-CZ"/>
        </w:rPr>
        <w:t>týdnů od podpisu kupní sm</w:t>
      </w:r>
      <w:r>
        <w:rPr>
          <w:rFonts w:ascii="Tahoma" w:hAnsi="Tahoma"/>
          <w:color w:val="000000"/>
          <w:spacing w:val="19"/>
          <w:sz w:val="19"/>
          <w:lang w:val="cs-CZ"/>
        </w:rPr>
        <w:t xml:space="preserve">louvy. </w:t>
      </w:r>
      <w:r>
        <w:rPr>
          <w:rFonts w:ascii="Arial" w:hAnsi="Arial"/>
          <w:color w:val="000000"/>
          <w:spacing w:val="9"/>
          <w:sz w:val="19"/>
          <w:lang w:val="cs-CZ"/>
        </w:rPr>
        <w:t>Kupující je</w:t>
      </w:r>
    </w:p>
    <w:p w14:paraId="63256BFE" w14:textId="77777777" w:rsidR="003B309F" w:rsidRDefault="00876F4E">
      <w:pPr>
        <w:ind w:left="792"/>
        <w:rPr>
          <w:rFonts w:ascii="Arial" w:hAnsi="Arial"/>
          <w:color w:val="000000"/>
          <w:spacing w:val="10"/>
          <w:sz w:val="19"/>
          <w:lang w:val="cs-CZ"/>
        </w:rPr>
      </w:pPr>
      <w:r>
        <w:rPr>
          <w:rFonts w:ascii="Arial" w:hAnsi="Arial"/>
          <w:color w:val="000000"/>
          <w:spacing w:val="10"/>
          <w:sz w:val="19"/>
          <w:lang w:val="cs-CZ"/>
        </w:rPr>
        <w:t>povinen Zboží od Prodávajícího převzít.</w:t>
      </w:r>
    </w:p>
    <w:p w14:paraId="2DACD70D" w14:textId="77777777" w:rsidR="003B309F" w:rsidRDefault="00876F4E">
      <w:pPr>
        <w:spacing w:before="252" w:line="271" w:lineRule="auto"/>
        <w:ind w:left="792" w:right="72" w:hanging="360"/>
        <w:rPr>
          <w:rFonts w:ascii="Tahoma" w:hAnsi="Tahoma"/>
          <w:color w:val="000000"/>
          <w:spacing w:val="19"/>
          <w:sz w:val="19"/>
          <w:lang w:val="cs-CZ"/>
        </w:rPr>
      </w:pPr>
      <w:r>
        <w:rPr>
          <w:rFonts w:ascii="Tahoma" w:hAnsi="Tahoma"/>
          <w:color w:val="000000"/>
          <w:spacing w:val="19"/>
          <w:sz w:val="19"/>
          <w:lang w:val="cs-CZ"/>
        </w:rPr>
        <w:t>4.2</w:t>
      </w:r>
      <w:r>
        <w:rPr>
          <w:rFonts w:ascii="Arial" w:hAnsi="Arial"/>
          <w:color w:val="000000"/>
          <w:spacing w:val="9"/>
          <w:sz w:val="19"/>
          <w:lang w:val="cs-CZ"/>
        </w:rPr>
        <w:t xml:space="preserve"> Místem dodání Zboží je dle určení – Husova tř. 523/30, 370 05 České Budějovice (dále </w:t>
      </w:r>
      <w:r>
        <w:rPr>
          <w:rFonts w:ascii="Arial" w:hAnsi="Arial"/>
          <w:color w:val="000000"/>
          <w:spacing w:val="12"/>
          <w:sz w:val="19"/>
          <w:lang w:val="cs-CZ"/>
        </w:rPr>
        <w:t>jen „</w:t>
      </w:r>
      <w:r>
        <w:rPr>
          <w:rFonts w:ascii="Arial" w:hAnsi="Arial"/>
          <w:b/>
          <w:color w:val="000000"/>
          <w:spacing w:val="12"/>
          <w:sz w:val="20"/>
          <w:lang w:val="cs-CZ"/>
        </w:rPr>
        <w:t>Místo dodání</w:t>
      </w:r>
      <w:r>
        <w:rPr>
          <w:rFonts w:ascii="Arial" w:hAnsi="Arial"/>
          <w:color w:val="000000"/>
          <w:spacing w:val="12"/>
          <w:sz w:val="19"/>
          <w:lang w:val="cs-CZ"/>
        </w:rPr>
        <w:t>“).</w:t>
      </w:r>
    </w:p>
    <w:p w14:paraId="5AC2D727" w14:textId="77777777" w:rsidR="003B309F" w:rsidRDefault="003B309F">
      <w:pPr>
        <w:sectPr w:rsidR="003B309F">
          <w:pgSz w:w="11918" w:h="16854"/>
          <w:pgMar w:top="1696" w:right="1333" w:bottom="2901" w:left="1385" w:header="720" w:footer="720" w:gutter="0"/>
          <w:cols w:space="708"/>
        </w:sectPr>
      </w:pPr>
    </w:p>
    <w:p w14:paraId="7FC4CD4E" w14:textId="77777777" w:rsidR="003B309F" w:rsidRDefault="00876F4E">
      <w:pPr>
        <w:spacing w:before="36" w:line="264" w:lineRule="auto"/>
        <w:ind w:left="4248"/>
        <w:rPr>
          <w:rFonts w:ascii="Arial" w:hAnsi="Arial"/>
          <w:b/>
          <w:color w:val="000000"/>
          <w:spacing w:val="-10"/>
          <w:sz w:val="20"/>
          <w:lang w:val="cs-CZ"/>
        </w:rPr>
      </w:pPr>
      <w:r>
        <w:lastRenderedPageBreak/>
        <w:pict w14:anchorId="3F6CDCAE">
          <v:shape id="_x0000_s1031" type="#_x0000_t202" style="position:absolute;left:0;text-align:left;margin-left:0;margin-top:664.35pt;width:457pt;height:27.05pt;z-index:-251660288;mso-wrap-distance-left:0;mso-wrap-distance-right:0" filled="f" stroked="f">
            <v:textbox inset="0,0,0,0">
              <w:txbxContent>
                <w:p w14:paraId="1AA37127" w14:textId="77777777" w:rsidR="003B309F" w:rsidRDefault="00876F4E">
                  <w:pPr>
                    <w:tabs>
                      <w:tab w:val="right" w:pos="9093"/>
                    </w:tabs>
                    <w:spacing w:line="276" w:lineRule="auto"/>
                    <w:rPr>
                      <w:rFonts w:ascii="Tahoma" w:hAnsi="Tahoma"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z w:val="19"/>
                      <w:lang w:val="cs-CZ"/>
                    </w:rPr>
                    <w:t>7.1</w:t>
                  </w:r>
                  <w:r>
                    <w:rPr>
                      <w:rFonts w:ascii="Tahoma" w:hAnsi="Tahoma"/>
                      <w:color w:val="000000"/>
                      <w:sz w:val="19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16"/>
                      <w:sz w:val="19"/>
                      <w:lang w:val="cs-CZ"/>
                    </w:rPr>
                    <w:t>Pokud jakýkoliv závazek vyplývající z této Smlouvy, avšak netvořící její podstatnou</w:t>
                  </w:r>
                </w:p>
                <w:p w14:paraId="0B38B558" w14:textId="77777777" w:rsidR="003B309F" w:rsidRDefault="00876F4E">
                  <w:pPr>
                    <w:spacing w:line="292" w:lineRule="auto"/>
                    <w:ind w:right="72"/>
                    <w:jc w:val="right"/>
                    <w:rPr>
                      <w:rFonts w:ascii="Arial" w:hAnsi="Arial"/>
                      <w:color w:val="000000"/>
                      <w:spacing w:val="8"/>
                      <w:sz w:val="19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8"/>
                      <w:sz w:val="19"/>
                      <w:lang w:val="cs-CZ"/>
                    </w:rPr>
                    <w:t>náležitost, je nebo se stane neplatným nebo nevymahatelným jako celek nebo jeho část, je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pacing w:val="-10"/>
          <w:sz w:val="20"/>
          <w:lang w:val="cs-CZ"/>
        </w:rPr>
        <w:t>Článek 5</w:t>
      </w:r>
    </w:p>
    <w:p w14:paraId="3C0516E2" w14:textId="77777777" w:rsidR="003B309F" w:rsidRDefault="00876F4E">
      <w:pPr>
        <w:spacing w:line="271" w:lineRule="auto"/>
        <w:ind w:left="3600"/>
        <w:rPr>
          <w:rFonts w:ascii="Arial" w:hAnsi="Arial"/>
          <w:b/>
          <w:color w:val="000000"/>
          <w:spacing w:val="10"/>
          <w:sz w:val="20"/>
          <w:lang w:val="cs-CZ"/>
        </w:rPr>
      </w:pPr>
      <w:r>
        <w:rPr>
          <w:rFonts w:ascii="Arial" w:hAnsi="Arial"/>
          <w:b/>
          <w:color w:val="000000"/>
          <w:spacing w:val="10"/>
          <w:sz w:val="20"/>
          <w:lang w:val="cs-CZ"/>
        </w:rPr>
        <w:t>Záruční podmínky</w:t>
      </w:r>
    </w:p>
    <w:p w14:paraId="2A4BA529" w14:textId="77777777" w:rsidR="003B309F" w:rsidRDefault="00876F4E">
      <w:pPr>
        <w:tabs>
          <w:tab w:val="decimal" w:pos="165"/>
          <w:tab w:val="right" w:pos="9098"/>
        </w:tabs>
        <w:spacing w:before="252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5.1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10"/>
          <w:sz w:val="19"/>
          <w:lang w:val="cs-CZ"/>
        </w:rPr>
        <w:t>Prodávající se zavazuje, že Zboží bude způsobilé pro</w:t>
      </w:r>
      <w:r>
        <w:rPr>
          <w:rFonts w:ascii="Arial" w:hAnsi="Arial"/>
          <w:color w:val="000000"/>
          <w:spacing w:val="10"/>
          <w:sz w:val="19"/>
          <w:lang w:val="cs-CZ"/>
        </w:rPr>
        <w:t xml:space="preserve"> užití k obvyklým účelům 48 měsíců</w:t>
      </w:r>
    </w:p>
    <w:p w14:paraId="330BCD31" w14:textId="77777777" w:rsidR="003B309F" w:rsidRDefault="00876F4E">
      <w:pPr>
        <w:spacing w:before="36" w:line="285" w:lineRule="auto"/>
        <w:ind w:left="720" w:right="72"/>
        <w:jc w:val="both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 xml:space="preserve">ode dne uvedení do provozu Prodávajícím, anebo 4000 provozních hodin (MTH) na vozík, </w:t>
      </w:r>
      <w:r>
        <w:rPr>
          <w:rFonts w:ascii="Arial" w:hAnsi="Arial"/>
          <w:color w:val="000000"/>
          <w:spacing w:val="5"/>
          <w:sz w:val="19"/>
          <w:lang w:val="cs-CZ"/>
        </w:rPr>
        <w:t>baterii 60 m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ěsíců a 5.000 nabíjecích cyklů, v závislosti na tom, která ze skutečností nastane </w:t>
      </w:r>
      <w:r>
        <w:rPr>
          <w:rFonts w:ascii="Arial" w:hAnsi="Arial"/>
          <w:color w:val="000000"/>
          <w:spacing w:val="8"/>
          <w:sz w:val="19"/>
          <w:lang w:val="cs-CZ"/>
        </w:rPr>
        <w:t>dříve (dále jen „</w:t>
      </w:r>
      <w:r>
        <w:rPr>
          <w:rFonts w:ascii="Arial" w:hAnsi="Arial"/>
          <w:b/>
          <w:color w:val="000000"/>
          <w:spacing w:val="8"/>
          <w:sz w:val="20"/>
          <w:lang w:val="cs-CZ"/>
        </w:rPr>
        <w:t>Záruční lhůta</w:t>
      </w:r>
      <w:r>
        <w:rPr>
          <w:rFonts w:ascii="Arial" w:hAnsi="Arial"/>
          <w:color w:val="000000"/>
          <w:spacing w:val="8"/>
          <w:sz w:val="19"/>
          <w:lang w:val="cs-CZ"/>
        </w:rPr>
        <w:t>“).</w:t>
      </w:r>
    </w:p>
    <w:p w14:paraId="66CBAC96" w14:textId="77777777" w:rsidR="003B309F" w:rsidRDefault="00876F4E">
      <w:pPr>
        <w:tabs>
          <w:tab w:val="decimal" w:pos="165"/>
          <w:tab w:val="right" w:pos="7212"/>
        </w:tabs>
        <w:spacing w:before="252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5.2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9"/>
          <w:sz w:val="19"/>
          <w:lang w:val="cs-CZ"/>
        </w:rPr>
        <w:t>Prodávající neodpovídá za vady Zboží ani v Záruční lhůtě způsobené:</w:t>
      </w:r>
    </w:p>
    <w:p w14:paraId="2EA8E3E4" w14:textId="77777777" w:rsidR="003B309F" w:rsidRDefault="00876F4E">
      <w:pPr>
        <w:spacing w:before="288" w:line="268" w:lineRule="auto"/>
        <w:ind w:left="720"/>
        <w:rPr>
          <w:rFonts w:ascii="Tahoma" w:hAnsi="Tahoma"/>
          <w:color w:val="000000"/>
          <w:spacing w:val="24"/>
          <w:sz w:val="19"/>
          <w:lang w:val="cs-CZ"/>
        </w:rPr>
      </w:pPr>
      <w:r>
        <w:rPr>
          <w:rFonts w:ascii="Tahoma" w:hAnsi="Tahoma"/>
          <w:color w:val="000000"/>
          <w:spacing w:val="24"/>
          <w:sz w:val="19"/>
          <w:lang w:val="cs-CZ"/>
        </w:rPr>
        <w:t xml:space="preserve">5.2.1 </w:t>
      </w:r>
      <w:r>
        <w:rPr>
          <w:rFonts w:ascii="Arial" w:hAnsi="Arial"/>
          <w:color w:val="000000"/>
          <w:spacing w:val="14"/>
          <w:sz w:val="19"/>
          <w:lang w:val="cs-CZ"/>
        </w:rPr>
        <w:t>běžným opotřebením Zboží;</w:t>
      </w:r>
    </w:p>
    <w:p w14:paraId="203B5CCD" w14:textId="77777777" w:rsidR="003B309F" w:rsidRDefault="00876F4E">
      <w:pPr>
        <w:spacing w:line="273" w:lineRule="auto"/>
        <w:ind w:right="72"/>
        <w:jc w:val="right"/>
        <w:rPr>
          <w:rFonts w:ascii="Tahoma" w:hAnsi="Tahoma"/>
          <w:color w:val="000000"/>
          <w:spacing w:val="27"/>
          <w:sz w:val="19"/>
          <w:lang w:val="cs-CZ"/>
        </w:rPr>
      </w:pPr>
      <w:r>
        <w:rPr>
          <w:rFonts w:ascii="Tahoma" w:hAnsi="Tahoma"/>
          <w:color w:val="000000"/>
          <w:spacing w:val="27"/>
          <w:sz w:val="19"/>
          <w:lang w:val="cs-CZ"/>
        </w:rPr>
        <w:t xml:space="preserve">5.2.2 </w:t>
      </w:r>
      <w:r>
        <w:rPr>
          <w:rFonts w:ascii="Arial" w:hAnsi="Arial"/>
          <w:color w:val="000000"/>
          <w:spacing w:val="17"/>
          <w:sz w:val="19"/>
          <w:lang w:val="cs-CZ"/>
        </w:rPr>
        <w:t>zp</w:t>
      </w:r>
      <w:r>
        <w:rPr>
          <w:rFonts w:ascii="Arial" w:hAnsi="Arial"/>
          <w:color w:val="000000"/>
          <w:spacing w:val="17"/>
          <w:sz w:val="19"/>
          <w:lang w:val="cs-CZ"/>
        </w:rPr>
        <w:t>ůsobené vnější událostí, jako jsou zejména, avšak nikoli výlučně: havárie</w:t>
      </w:r>
    </w:p>
    <w:p w14:paraId="2063D614" w14:textId="77777777" w:rsidR="003B309F" w:rsidRDefault="00876F4E">
      <w:pPr>
        <w:spacing w:line="271" w:lineRule="auto"/>
        <w:ind w:left="720" w:right="72" w:firstLine="720"/>
        <w:rPr>
          <w:rFonts w:ascii="Tahoma" w:hAnsi="Tahoma"/>
          <w:color w:val="000000"/>
          <w:spacing w:val="12"/>
          <w:sz w:val="19"/>
          <w:lang w:val="cs-CZ"/>
        </w:rPr>
      </w:pPr>
      <w:r>
        <w:rPr>
          <w:rFonts w:ascii="Tahoma" w:hAnsi="Tahoma"/>
          <w:color w:val="000000"/>
          <w:spacing w:val="12"/>
          <w:sz w:val="19"/>
          <w:lang w:val="cs-CZ"/>
        </w:rPr>
        <w:t>v objektu</w:t>
      </w:r>
      <w:r>
        <w:rPr>
          <w:rFonts w:ascii="Arial" w:hAnsi="Arial"/>
          <w:color w:val="000000"/>
          <w:spacing w:val="2"/>
          <w:sz w:val="19"/>
          <w:lang w:val="cs-CZ"/>
        </w:rPr>
        <w:t>, kde je Zboží umístěno, krádež</w:t>
      </w:r>
      <w:r>
        <w:rPr>
          <w:rFonts w:ascii="Tahoma" w:hAnsi="Tahoma"/>
          <w:color w:val="000000"/>
          <w:spacing w:val="12"/>
          <w:sz w:val="19"/>
          <w:lang w:val="cs-CZ"/>
        </w:rPr>
        <w:t>, potopa, exploze</w:t>
      </w:r>
      <w:r>
        <w:rPr>
          <w:rFonts w:ascii="Arial" w:hAnsi="Arial"/>
          <w:color w:val="000000"/>
          <w:spacing w:val="2"/>
          <w:sz w:val="19"/>
          <w:lang w:val="cs-CZ"/>
        </w:rPr>
        <w:t>, požár, výtržnosti, blesk</w:t>
      </w:r>
      <w:r>
        <w:rPr>
          <w:rFonts w:ascii="Tahoma" w:hAnsi="Tahoma"/>
          <w:color w:val="000000"/>
          <w:spacing w:val="12"/>
          <w:sz w:val="19"/>
          <w:lang w:val="cs-CZ"/>
        </w:rPr>
        <w:t xml:space="preserve"> </w:t>
      </w:r>
      <w:r>
        <w:rPr>
          <w:rFonts w:ascii="Tahoma" w:hAnsi="Tahoma"/>
          <w:color w:val="000000"/>
          <w:spacing w:val="23"/>
          <w:sz w:val="19"/>
          <w:lang w:val="cs-CZ"/>
        </w:rPr>
        <w:t xml:space="preserve">5.2.3 </w:t>
      </w:r>
      <w:r>
        <w:rPr>
          <w:rFonts w:ascii="Arial" w:hAnsi="Arial"/>
          <w:color w:val="000000"/>
          <w:spacing w:val="13"/>
          <w:sz w:val="19"/>
          <w:lang w:val="cs-CZ"/>
        </w:rPr>
        <w:t>vadnou údržbou, či jiným nedodržením pokynů pro obsluhu Zboží;</w:t>
      </w:r>
    </w:p>
    <w:p w14:paraId="31187A2F" w14:textId="77777777" w:rsidR="003B309F" w:rsidRDefault="00876F4E">
      <w:pPr>
        <w:spacing w:line="271" w:lineRule="auto"/>
        <w:ind w:left="720"/>
        <w:rPr>
          <w:rFonts w:ascii="Tahoma" w:hAnsi="Tahoma"/>
          <w:color w:val="000000"/>
          <w:spacing w:val="22"/>
          <w:sz w:val="19"/>
          <w:lang w:val="cs-CZ"/>
        </w:rPr>
      </w:pPr>
      <w:r>
        <w:rPr>
          <w:rFonts w:ascii="Tahoma" w:hAnsi="Tahoma"/>
          <w:color w:val="000000"/>
          <w:spacing w:val="22"/>
          <w:sz w:val="19"/>
          <w:lang w:val="cs-CZ"/>
        </w:rPr>
        <w:t xml:space="preserve">5.2.4 </w:t>
      </w:r>
      <w:r>
        <w:rPr>
          <w:rFonts w:ascii="Arial" w:hAnsi="Arial"/>
          <w:color w:val="000000"/>
          <w:spacing w:val="12"/>
          <w:sz w:val="19"/>
          <w:lang w:val="cs-CZ"/>
        </w:rPr>
        <w:t>neodborným zásahem do Zboží.</w:t>
      </w:r>
    </w:p>
    <w:p w14:paraId="13142A67" w14:textId="77777777" w:rsidR="003B309F" w:rsidRDefault="00876F4E">
      <w:pPr>
        <w:tabs>
          <w:tab w:val="decimal" w:pos="165"/>
          <w:tab w:val="right" w:pos="9088"/>
        </w:tabs>
        <w:spacing w:before="288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5.3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Kupující se zavazuje </w:t>
      </w:r>
      <w:r>
        <w:rPr>
          <w:rFonts w:ascii="Tahoma" w:hAnsi="Tahoma"/>
          <w:color w:val="000000"/>
          <w:spacing w:val="18"/>
          <w:sz w:val="19"/>
          <w:lang w:val="cs-CZ"/>
        </w:rPr>
        <w:t xml:space="preserve">zajistit </w:t>
      </w:r>
      <w:r>
        <w:rPr>
          <w:rFonts w:ascii="Arial" w:hAnsi="Arial"/>
          <w:color w:val="000000"/>
          <w:spacing w:val="8"/>
          <w:sz w:val="19"/>
          <w:lang w:val="cs-CZ"/>
        </w:rPr>
        <w:t>v Záruční lhůtě provádění pravidelných servisních kontrol dle</w:t>
      </w:r>
    </w:p>
    <w:p w14:paraId="07AB7648" w14:textId="77777777" w:rsidR="003B309F" w:rsidRDefault="00876F4E">
      <w:pPr>
        <w:spacing w:line="283" w:lineRule="auto"/>
        <w:ind w:left="720" w:right="72"/>
        <w:jc w:val="both"/>
        <w:rPr>
          <w:rFonts w:ascii="Arial" w:hAnsi="Arial"/>
          <w:color w:val="000000"/>
          <w:spacing w:val="9"/>
          <w:sz w:val="19"/>
          <w:lang w:val="cs-CZ"/>
        </w:rPr>
      </w:pPr>
      <w:r>
        <w:rPr>
          <w:rFonts w:ascii="Arial" w:hAnsi="Arial"/>
          <w:color w:val="000000"/>
          <w:spacing w:val="9"/>
          <w:sz w:val="19"/>
          <w:lang w:val="cs-CZ"/>
        </w:rPr>
        <w:t xml:space="preserve">servisní knihy ke Zboží, která je součástí technické dokumentace Zboží. </w:t>
      </w:r>
      <w:r>
        <w:rPr>
          <w:rFonts w:ascii="Tahoma" w:hAnsi="Tahoma"/>
          <w:color w:val="000000"/>
          <w:spacing w:val="19"/>
          <w:sz w:val="19"/>
          <w:lang w:val="cs-CZ"/>
        </w:rPr>
        <w:t xml:space="preserve">V </w:t>
      </w:r>
      <w:r>
        <w:rPr>
          <w:rFonts w:ascii="Arial" w:hAnsi="Arial"/>
          <w:color w:val="000000"/>
          <w:spacing w:val="9"/>
          <w:sz w:val="19"/>
          <w:lang w:val="cs-CZ"/>
        </w:rPr>
        <w:t xml:space="preserve">případě, že </w:t>
      </w:r>
      <w:r>
        <w:rPr>
          <w:rFonts w:ascii="Arial" w:hAnsi="Arial"/>
          <w:color w:val="000000"/>
          <w:spacing w:val="4"/>
          <w:sz w:val="19"/>
          <w:lang w:val="cs-CZ"/>
        </w:rPr>
        <w:t>Kupující nesplní tuto svou povinnost, pak Ku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pující bere na vědomí, že Prodávající nebude </w:t>
      </w:r>
      <w:r>
        <w:rPr>
          <w:rFonts w:ascii="Arial" w:hAnsi="Arial"/>
          <w:color w:val="000000"/>
          <w:spacing w:val="9"/>
          <w:sz w:val="19"/>
          <w:lang w:val="cs-CZ"/>
        </w:rPr>
        <w:t>odpovídat za vady Zboží dle poskytnuté záruky.</w:t>
      </w:r>
    </w:p>
    <w:p w14:paraId="57E558DC" w14:textId="77777777" w:rsidR="003B309F" w:rsidRDefault="00876F4E">
      <w:pPr>
        <w:tabs>
          <w:tab w:val="decimal" w:pos="165"/>
          <w:tab w:val="right" w:pos="9093"/>
        </w:tabs>
        <w:spacing w:before="252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5.4</w:t>
      </w:r>
      <w:r>
        <w:rPr>
          <w:rFonts w:ascii="Arial" w:hAnsi="Arial"/>
          <w:color w:val="000000"/>
          <w:spacing w:val="-10"/>
          <w:sz w:val="19"/>
          <w:lang w:val="cs-CZ"/>
        </w:rPr>
        <w:tab/>
      </w:r>
      <w:r>
        <w:rPr>
          <w:rFonts w:ascii="Arial" w:hAnsi="Arial"/>
          <w:color w:val="000000"/>
          <w:spacing w:val="12"/>
          <w:sz w:val="19"/>
          <w:lang w:val="cs-CZ"/>
        </w:rPr>
        <w:t>Záru</w:t>
      </w:r>
      <w:r>
        <w:rPr>
          <w:rFonts w:ascii="Arial" w:hAnsi="Arial"/>
          <w:color w:val="000000"/>
          <w:spacing w:val="12"/>
          <w:sz w:val="19"/>
          <w:lang w:val="cs-CZ"/>
        </w:rPr>
        <w:t xml:space="preserve">ční servis, včetně uvedených servisních kontrol, bude provádět dodavatel vozíku </w:t>
      </w:r>
      <w:r>
        <w:rPr>
          <w:rFonts w:ascii="Tahoma" w:hAnsi="Tahoma"/>
          <w:color w:val="000000"/>
          <w:spacing w:val="22"/>
          <w:sz w:val="19"/>
          <w:lang w:val="cs-CZ"/>
        </w:rPr>
        <w:t>-</w:t>
      </w:r>
    </w:p>
    <w:p w14:paraId="148ECC50" w14:textId="77777777" w:rsidR="003B309F" w:rsidRDefault="00876F4E">
      <w:pPr>
        <w:spacing w:before="36" w:line="216" w:lineRule="auto"/>
        <w:ind w:left="720"/>
        <w:rPr>
          <w:rFonts w:ascii="Tahoma" w:hAnsi="Tahoma"/>
          <w:color w:val="000000"/>
          <w:spacing w:val="8"/>
          <w:sz w:val="19"/>
          <w:lang w:val="cs-CZ"/>
        </w:rPr>
      </w:pPr>
      <w:proofErr w:type="spellStart"/>
      <w:r>
        <w:rPr>
          <w:rFonts w:ascii="Tahoma" w:hAnsi="Tahoma"/>
          <w:color w:val="000000"/>
          <w:spacing w:val="8"/>
          <w:sz w:val="19"/>
          <w:lang w:val="cs-CZ"/>
        </w:rPr>
        <w:t>Gekkon</w:t>
      </w:r>
      <w:proofErr w:type="spellEnd"/>
      <w:r>
        <w:rPr>
          <w:rFonts w:ascii="Tahoma" w:hAnsi="Tahoma"/>
          <w:color w:val="000000"/>
          <w:spacing w:val="8"/>
          <w:sz w:val="19"/>
          <w:lang w:val="cs-CZ"/>
        </w:rPr>
        <w:t xml:space="preserve"> International s.r.o.</w:t>
      </w:r>
    </w:p>
    <w:p w14:paraId="4540CB1D" w14:textId="77AE37E0" w:rsidR="003B309F" w:rsidRDefault="00876F4E">
      <w:pPr>
        <w:tabs>
          <w:tab w:val="decimal" w:pos="165"/>
          <w:tab w:val="right" w:pos="8052"/>
        </w:tabs>
        <w:spacing w:before="324" w:line="280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5.5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Kontaktní </w:t>
      </w:r>
      <w:proofErr w:type="gramStart"/>
      <w:r>
        <w:rPr>
          <w:rFonts w:ascii="Arial" w:hAnsi="Arial"/>
          <w:color w:val="000000"/>
          <w:spacing w:val="6"/>
          <w:sz w:val="19"/>
          <w:lang w:val="cs-CZ"/>
        </w:rPr>
        <w:t xml:space="preserve">osoba </w:t>
      </w:r>
      <w:r>
        <w:rPr>
          <w:rFonts w:ascii="Tahoma" w:hAnsi="Tahoma"/>
          <w:color w:val="000000"/>
          <w:spacing w:val="16"/>
          <w:sz w:val="19"/>
          <w:lang w:val="cs-CZ"/>
        </w:rPr>
        <w:t xml:space="preserve">- </w:t>
      </w:r>
      <w:r>
        <w:rPr>
          <w:rFonts w:ascii="Arial" w:hAnsi="Arial"/>
          <w:color w:val="000000"/>
          <w:spacing w:val="6"/>
          <w:sz w:val="19"/>
          <w:lang w:val="cs-CZ"/>
        </w:rPr>
        <w:t>vedoucí</w:t>
      </w:r>
      <w:proofErr w:type="gramEnd"/>
      <w:r>
        <w:rPr>
          <w:rFonts w:ascii="Arial" w:hAnsi="Arial"/>
          <w:color w:val="000000"/>
          <w:spacing w:val="6"/>
          <w:sz w:val="19"/>
          <w:lang w:val="cs-CZ"/>
        </w:rPr>
        <w:t xml:space="preserve"> servisu, </w:t>
      </w:r>
      <w:hyperlink r:id="rId4">
        <w:r>
          <w:rPr>
            <w:rFonts w:ascii="Arial" w:hAnsi="Arial"/>
            <w:color w:val="0000FF"/>
            <w:spacing w:val="6"/>
            <w:sz w:val="19"/>
            <w:u w:val="single"/>
            <w:lang w:val="cs-CZ"/>
          </w:rPr>
          <w:t xml:space="preserve">email: </w:t>
        </w:r>
      </w:hyperlink>
      <w:proofErr w:type="spellStart"/>
      <w:r>
        <w:rPr>
          <w:rFonts w:ascii="Arial" w:hAnsi="Arial"/>
          <w:color w:val="0000FF"/>
          <w:spacing w:val="6"/>
          <w:sz w:val="19"/>
          <w:u w:val="single"/>
          <w:lang w:val="cs-CZ"/>
        </w:rPr>
        <w:t>xxxxxxxxxxxxxxxxx</w:t>
      </w:r>
      <w:proofErr w:type="spellEnd"/>
      <w:r>
        <w:rPr>
          <w:rFonts w:ascii="Tahoma" w:hAnsi="Tahoma"/>
          <w:color w:val="000000"/>
          <w:spacing w:val="16"/>
          <w:sz w:val="19"/>
          <w:lang w:val="cs-CZ"/>
        </w:rPr>
        <w:t xml:space="preserve"> tel. xxxxxxxxxxx</w:t>
      </w:r>
      <w:r>
        <w:rPr>
          <w:rFonts w:ascii="Tahoma" w:hAnsi="Tahoma"/>
          <w:color w:val="000000"/>
          <w:spacing w:val="16"/>
          <w:sz w:val="19"/>
          <w:lang w:val="cs-CZ"/>
        </w:rPr>
        <w:t>.</w:t>
      </w:r>
    </w:p>
    <w:p w14:paraId="61BCFE43" w14:textId="77777777" w:rsidR="003B309F" w:rsidRDefault="00876F4E">
      <w:pPr>
        <w:tabs>
          <w:tab w:val="decimal" w:pos="165"/>
          <w:tab w:val="right" w:pos="9093"/>
        </w:tabs>
        <w:spacing w:before="252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5.6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13"/>
          <w:sz w:val="19"/>
          <w:lang w:val="cs-CZ"/>
        </w:rPr>
        <w:t>Prodávající se zavazuje provádět i pozáruční servis nebo případně zajistit kupujícímu</w:t>
      </w:r>
    </w:p>
    <w:p w14:paraId="2A732B4E" w14:textId="77777777" w:rsidR="003B309F" w:rsidRDefault="00876F4E">
      <w:pPr>
        <w:ind w:left="720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>náhradní díly.</w:t>
      </w:r>
    </w:p>
    <w:p w14:paraId="1F511672" w14:textId="77777777" w:rsidR="003B309F" w:rsidRDefault="00876F4E">
      <w:pPr>
        <w:spacing w:before="576" w:line="268" w:lineRule="auto"/>
        <w:jc w:val="center"/>
        <w:rPr>
          <w:rFonts w:ascii="Arial" w:hAnsi="Arial"/>
          <w:b/>
          <w:color w:val="000000"/>
          <w:spacing w:val="-10"/>
          <w:sz w:val="20"/>
          <w:lang w:val="cs-CZ"/>
        </w:rPr>
      </w:pPr>
      <w:r>
        <w:rPr>
          <w:rFonts w:ascii="Arial" w:hAnsi="Arial"/>
          <w:b/>
          <w:color w:val="000000"/>
          <w:spacing w:val="-10"/>
          <w:sz w:val="20"/>
          <w:lang w:val="cs-CZ"/>
        </w:rPr>
        <w:t xml:space="preserve">Článek </w:t>
      </w:r>
      <w:r>
        <w:rPr>
          <w:rFonts w:ascii="Arial" w:hAnsi="Arial"/>
          <w:b/>
          <w:color w:val="000000"/>
          <w:sz w:val="21"/>
          <w:lang w:val="cs-CZ"/>
        </w:rPr>
        <w:t xml:space="preserve">6 </w:t>
      </w:r>
      <w:r>
        <w:rPr>
          <w:rFonts w:ascii="Arial" w:hAnsi="Arial"/>
          <w:b/>
          <w:color w:val="000000"/>
          <w:sz w:val="21"/>
          <w:lang w:val="cs-CZ"/>
        </w:rPr>
        <w:br/>
      </w:r>
      <w:r>
        <w:rPr>
          <w:rFonts w:ascii="Arial" w:hAnsi="Arial"/>
          <w:b/>
          <w:color w:val="000000"/>
          <w:spacing w:val="8"/>
          <w:sz w:val="20"/>
          <w:lang w:val="cs-CZ"/>
        </w:rPr>
        <w:t>Ostatní ujednání</w:t>
      </w:r>
    </w:p>
    <w:p w14:paraId="04D6D55B" w14:textId="77777777" w:rsidR="003B309F" w:rsidRDefault="00876F4E">
      <w:pPr>
        <w:tabs>
          <w:tab w:val="decimal" w:pos="165"/>
          <w:tab w:val="right" w:pos="8056"/>
        </w:tabs>
        <w:spacing w:before="288" w:line="276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6.1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10"/>
          <w:sz w:val="19"/>
          <w:lang w:val="cs-CZ"/>
        </w:rPr>
        <w:t>Nebezpe</w:t>
      </w:r>
      <w:r>
        <w:rPr>
          <w:rFonts w:ascii="Arial" w:hAnsi="Arial"/>
          <w:color w:val="000000"/>
          <w:spacing w:val="10"/>
          <w:sz w:val="19"/>
          <w:lang w:val="cs-CZ"/>
        </w:rPr>
        <w:t>čí škody na Zboží přechází na Kupujícího okamžikem převzetí Zboží.</w:t>
      </w:r>
    </w:p>
    <w:p w14:paraId="40C3B18A" w14:textId="77777777" w:rsidR="003B309F" w:rsidRDefault="00876F4E">
      <w:pPr>
        <w:tabs>
          <w:tab w:val="decimal" w:pos="165"/>
          <w:tab w:val="right" w:pos="9084"/>
        </w:tabs>
        <w:spacing w:before="252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6.2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17"/>
          <w:sz w:val="19"/>
          <w:lang w:val="cs-CZ"/>
        </w:rPr>
        <w:t>Smluvní strany si sjednaly výhradu vlastnického práva ve prospěch Prodávajícího.</w:t>
      </w:r>
    </w:p>
    <w:p w14:paraId="2E7EDECA" w14:textId="77777777" w:rsidR="003B309F" w:rsidRDefault="00876F4E">
      <w:pPr>
        <w:spacing w:line="297" w:lineRule="auto"/>
        <w:ind w:right="72"/>
        <w:jc w:val="right"/>
        <w:rPr>
          <w:rFonts w:ascii="Arial" w:hAnsi="Arial"/>
          <w:color w:val="000000"/>
          <w:spacing w:val="12"/>
          <w:sz w:val="19"/>
          <w:lang w:val="cs-CZ"/>
        </w:rPr>
      </w:pPr>
      <w:r>
        <w:rPr>
          <w:rFonts w:ascii="Arial" w:hAnsi="Arial"/>
          <w:color w:val="000000"/>
          <w:spacing w:val="12"/>
          <w:sz w:val="19"/>
          <w:lang w:val="cs-CZ"/>
        </w:rPr>
        <w:t>Vlastnické právo ke Zboží tak přejde na Kupujícího úplným zaplacením Kupní ceny. Do</w:t>
      </w:r>
    </w:p>
    <w:p w14:paraId="5435B530" w14:textId="77777777" w:rsidR="003B309F" w:rsidRDefault="00876F4E">
      <w:pPr>
        <w:spacing w:line="273" w:lineRule="auto"/>
        <w:ind w:left="720"/>
        <w:rPr>
          <w:rFonts w:ascii="Arial" w:hAnsi="Arial"/>
          <w:color w:val="000000"/>
          <w:spacing w:val="10"/>
          <w:sz w:val="19"/>
          <w:lang w:val="cs-CZ"/>
        </w:rPr>
      </w:pPr>
      <w:r>
        <w:rPr>
          <w:rFonts w:ascii="Arial" w:hAnsi="Arial"/>
          <w:color w:val="000000"/>
          <w:spacing w:val="10"/>
          <w:sz w:val="19"/>
          <w:lang w:val="cs-CZ"/>
        </w:rPr>
        <w:t xml:space="preserve">tohoto okamžiku je </w:t>
      </w:r>
      <w:r>
        <w:rPr>
          <w:rFonts w:ascii="Arial" w:hAnsi="Arial"/>
          <w:color w:val="000000"/>
          <w:spacing w:val="10"/>
          <w:sz w:val="19"/>
          <w:lang w:val="cs-CZ"/>
        </w:rPr>
        <w:t>Kupující povinen označit Zboží jako vlastnictví Prodávajícího.</w:t>
      </w:r>
    </w:p>
    <w:p w14:paraId="2B74C90E" w14:textId="77777777" w:rsidR="003B309F" w:rsidRDefault="00876F4E">
      <w:pPr>
        <w:tabs>
          <w:tab w:val="decimal" w:pos="165"/>
          <w:tab w:val="right" w:pos="7946"/>
        </w:tabs>
        <w:spacing w:before="288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6.3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8"/>
          <w:sz w:val="19"/>
          <w:lang w:val="cs-CZ"/>
        </w:rPr>
        <w:t>Prodávající prohlašuje, že Zboží není zatíženo jakýmkoli právem třetích osob.</w:t>
      </w:r>
    </w:p>
    <w:p w14:paraId="3A51F707" w14:textId="77777777" w:rsidR="003B309F" w:rsidRDefault="00876F4E">
      <w:pPr>
        <w:tabs>
          <w:tab w:val="decimal" w:pos="165"/>
          <w:tab w:val="right" w:pos="9084"/>
        </w:tabs>
        <w:spacing w:before="252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6.4</w:t>
      </w:r>
      <w:r>
        <w:rPr>
          <w:rFonts w:ascii="Arial" w:hAnsi="Arial"/>
          <w:color w:val="000000"/>
          <w:spacing w:val="-10"/>
          <w:sz w:val="19"/>
          <w:lang w:val="cs-CZ"/>
        </w:rPr>
        <w:tab/>
      </w:r>
      <w:r>
        <w:rPr>
          <w:rFonts w:ascii="Arial" w:hAnsi="Arial"/>
          <w:color w:val="000000"/>
          <w:spacing w:val="6"/>
          <w:sz w:val="19"/>
          <w:lang w:val="cs-CZ"/>
        </w:rPr>
        <w:t>Prodávající prohlašuje a Kupující bere na vědomí, že Prodávající je dle ustanovení § 2 písm.</w:t>
      </w:r>
    </w:p>
    <w:p w14:paraId="757E9252" w14:textId="77777777" w:rsidR="003B309F" w:rsidRDefault="00876F4E">
      <w:pPr>
        <w:spacing w:before="36" w:line="276" w:lineRule="auto"/>
        <w:ind w:left="720" w:right="72"/>
        <w:rPr>
          <w:rFonts w:ascii="Arial" w:hAnsi="Arial"/>
          <w:color w:val="000000"/>
          <w:spacing w:val="15"/>
          <w:sz w:val="19"/>
          <w:lang w:val="cs-CZ"/>
        </w:rPr>
      </w:pPr>
      <w:r>
        <w:rPr>
          <w:rFonts w:ascii="Arial" w:hAnsi="Arial"/>
          <w:color w:val="000000"/>
          <w:spacing w:val="15"/>
          <w:sz w:val="19"/>
          <w:lang w:val="cs-CZ"/>
        </w:rPr>
        <w:t xml:space="preserve">e) zákona č. 320/2001 Sb., o finanční kontrole, v platném znění, osobou povinou </w:t>
      </w:r>
      <w:r>
        <w:rPr>
          <w:rFonts w:ascii="Arial" w:hAnsi="Arial"/>
          <w:color w:val="000000"/>
          <w:spacing w:val="11"/>
          <w:sz w:val="19"/>
          <w:lang w:val="cs-CZ"/>
        </w:rPr>
        <w:t>spolupůsobit při výkonu finanční kontroly.</w:t>
      </w:r>
    </w:p>
    <w:p w14:paraId="13C03845" w14:textId="77777777" w:rsidR="003B309F" w:rsidRDefault="00876F4E">
      <w:pPr>
        <w:spacing w:before="504" w:line="268" w:lineRule="auto"/>
        <w:jc w:val="center"/>
        <w:rPr>
          <w:rFonts w:ascii="Arial" w:hAnsi="Arial"/>
          <w:b/>
          <w:color w:val="000000"/>
          <w:spacing w:val="-10"/>
          <w:sz w:val="20"/>
          <w:lang w:val="cs-CZ"/>
        </w:rPr>
      </w:pPr>
      <w:r>
        <w:rPr>
          <w:rFonts w:ascii="Arial" w:hAnsi="Arial"/>
          <w:b/>
          <w:color w:val="000000"/>
          <w:spacing w:val="-10"/>
          <w:sz w:val="20"/>
          <w:lang w:val="cs-CZ"/>
        </w:rPr>
        <w:t xml:space="preserve">Článek </w:t>
      </w:r>
      <w:r>
        <w:rPr>
          <w:rFonts w:ascii="Arial" w:hAnsi="Arial"/>
          <w:b/>
          <w:color w:val="000000"/>
          <w:sz w:val="21"/>
          <w:lang w:val="cs-CZ"/>
        </w:rPr>
        <w:t xml:space="preserve">7 </w:t>
      </w:r>
      <w:r>
        <w:rPr>
          <w:rFonts w:ascii="Arial" w:hAnsi="Arial"/>
          <w:b/>
          <w:color w:val="000000"/>
          <w:sz w:val="21"/>
          <w:lang w:val="cs-CZ"/>
        </w:rPr>
        <w:br/>
      </w:r>
      <w:r>
        <w:rPr>
          <w:rFonts w:ascii="Arial" w:hAnsi="Arial"/>
          <w:b/>
          <w:color w:val="000000"/>
          <w:spacing w:val="4"/>
          <w:sz w:val="20"/>
          <w:lang w:val="cs-CZ"/>
        </w:rPr>
        <w:t>Částečná neplatnost</w:t>
      </w:r>
    </w:p>
    <w:p w14:paraId="503B78DF" w14:textId="77777777" w:rsidR="003B309F" w:rsidRDefault="003B309F">
      <w:pPr>
        <w:sectPr w:rsidR="003B309F">
          <w:pgSz w:w="11918" w:h="16854"/>
          <w:pgMar w:top="1416" w:right="1337" w:bottom="1821" w:left="1381" w:header="720" w:footer="720" w:gutter="0"/>
          <w:cols w:space="708"/>
        </w:sectPr>
      </w:pPr>
    </w:p>
    <w:p w14:paraId="1498D9A2" w14:textId="77777777" w:rsidR="003B309F" w:rsidRDefault="00876F4E">
      <w:pPr>
        <w:spacing w:line="288" w:lineRule="auto"/>
        <w:ind w:left="720"/>
        <w:jc w:val="both"/>
        <w:rPr>
          <w:rFonts w:ascii="Arial" w:hAnsi="Arial"/>
          <w:color w:val="000000"/>
          <w:spacing w:val="14"/>
          <w:sz w:val="19"/>
          <w:lang w:val="cs-CZ"/>
        </w:rPr>
      </w:pPr>
      <w:r>
        <w:rPr>
          <w:rFonts w:ascii="Arial" w:hAnsi="Arial"/>
          <w:color w:val="000000"/>
          <w:spacing w:val="14"/>
          <w:sz w:val="19"/>
          <w:lang w:val="cs-CZ"/>
        </w:rPr>
        <w:lastRenderedPageBreak/>
        <w:t xml:space="preserve">plně oddělitelným od ostatních ustanovení této Smlouvy a taková neplatnost nebo </w:t>
      </w:r>
      <w:r>
        <w:rPr>
          <w:rFonts w:ascii="Tahoma" w:hAnsi="Tahoma"/>
          <w:color w:val="000000"/>
          <w:spacing w:val="16"/>
          <w:sz w:val="19"/>
          <w:lang w:val="cs-CZ"/>
        </w:rPr>
        <w:t>nev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ymahatelnost nebude mít žádný vliv na platnost a vymahatelnost jakýchkoliv ostatních závazků z této Smlouvy. Smluvní strany se zavazují v rámci této Smlouvy nahradit formou </w:t>
      </w:r>
      <w:r>
        <w:rPr>
          <w:rFonts w:ascii="Arial" w:hAnsi="Arial"/>
          <w:color w:val="000000"/>
          <w:spacing w:val="10"/>
          <w:sz w:val="19"/>
          <w:lang w:val="cs-CZ"/>
        </w:rPr>
        <w:t>dodatku jakýkoli neplatný nebo nevymahatelný oddělený závazek takovým novým platným</w:t>
      </w:r>
      <w:r>
        <w:rPr>
          <w:rFonts w:ascii="Arial" w:hAnsi="Arial"/>
          <w:color w:val="000000"/>
          <w:spacing w:val="10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15"/>
          <w:sz w:val="19"/>
          <w:lang w:val="cs-CZ"/>
        </w:rPr>
        <w:t xml:space="preserve">a vymahatelným závazkem, jehož předmět bude v nejvyšší možné míře odpovídat </w:t>
      </w:r>
      <w:r>
        <w:rPr>
          <w:rFonts w:ascii="Arial" w:hAnsi="Arial"/>
          <w:color w:val="000000"/>
          <w:spacing w:val="9"/>
          <w:sz w:val="19"/>
          <w:lang w:val="cs-CZ"/>
        </w:rPr>
        <w:t>předmětu původního odděleného závazku dle této Smlouvy.</w:t>
      </w:r>
    </w:p>
    <w:p w14:paraId="46E1CE6E" w14:textId="77777777" w:rsidR="003B309F" w:rsidRDefault="00876F4E">
      <w:pPr>
        <w:tabs>
          <w:tab w:val="decimal" w:pos="170"/>
          <w:tab w:val="right" w:pos="9093"/>
        </w:tabs>
        <w:spacing w:before="252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7.2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6"/>
          <w:sz w:val="19"/>
          <w:lang w:val="cs-CZ"/>
        </w:rPr>
        <w:t>Pokud však jakýkoliv závazek vyplývající z této Smlouvy, a tvořící její podstatnou náležitost,</w:t>
      </w:r>
    </w:p>
    <w:p w14:paraId="5FB91CBD" w14:textId="77777777" w:rsidR="003B309F" w:rsidRDefault="00876F4E">
      <w:pPr>
        <w:spacing w:line="290" w:lineRule="auto"/>
        <w:ind w:left="720"/>
        <w:jc w:val="both"/>
        <w:rPr>
          <w:rFonts w:ascii="Tahoma" w:hAnsi="Tahoma"/>
          <w:color w:val="000000"/>
          <w:spacing w:val="17"/>
          <w:sz w:val="19"/>
          <w:lang w:val="cs-CZ"/>
        </w:rPr>
      </w:pPr>
      <w:r>
        <w:rPr>
          <w:rFonts w:ascii="Tahoma" w:hAnsi="Tahoma"/>
          <w:color w:val="000000"/>
          <w:spacing w:val="17"/>
          <w:sz w:val="19"/>
          <w:lang w:val="cs-CZ"/>
        </w:rPr>
        <w:t>je nebo kdykoliv se sta</w:t>
      </w:r>
      <w:r>
        <w:rPr>
          <w:rFonts w:ascii="Tahoma" w:hAnsi="Tahoma"/>
          <w:color w:val="000000"/>
          <w:spacing w:val="17"/>
          <w:sz w:val="19"/>
          <w:lang w:val="cs-CZ"/>
        </w:rPr>
        <w:t>ne n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eplatným nebo nevymahatelným jako celek nebo jeho část, smluvní strany se zavazují bezodkladně nahradit neplatný nebo nevymahatelný závazek v rámci nově uzavřené smlouvy takovým novým platným a vymahatelným závazkem, jehož </w:t>
      </w:r>
      <w:r>
        <w:rPr>
          <w:rFonts w:ascii="Arial" w:hAnsi="Arial"/>
          <w:color w:val="000000"/>
          <w:spacing w:val="9"/>
          <w:sz w:val="19"/>
          <w:lang w:val="cs-CZ"/>
        </w:rPr>
        <w:t>předmět bude v nejvyšší možné</w:t>
      </w:r>
      <w:r>
        <w:rPr>
          <w:rFonts w:ascii="Arial" w:hAnsi="Arial"/>
          <w:color w:val="000000"/>
          <w:spacing w:val="9"/>
          <w:sz w:val="19"/>
          <w:lang w:val="cs-CZ"/>
        </w:rPr>
        <w:t xml:space="preserve"> míře odpovídat předmětu původního závazku obsaženému </w:t>
      </w:r>
      <w:r>
        <w:rPr>
          <w:rFonts w:ascii="Arial" w:hAnsi="Arial"/>
          <w:color w:val="000000"/>
          <w:spacing w:val="8"/>
          <w:sz w:val="19"/>
          <w:lang w:val="cs-CZ"/>
        </w:rPr>
        <w:t>v této Smlouvě.</w:t>
      </w:r>
    </w:p>
    <w:p w14:paraId="5B906323" w14:textId="77777777" w:rsidR="003B309F" w:rsidRDefault="00876F4E">
      <w:pPr>
        <w:spacing w:before="828" w:line="280" w:lineRule="auto"/>
        <w:jc w:val="center"/>
        <w:rPr>
          <w:rFonts w:ascii="Arial" w:hAnsi="Arial"/>
          <w:b/>
          <w:color w:val="000000"/>
          <w:spacing w:val="-10"/>
          <w:sz w:val="20"/>
          <w:lang w:val="cs-CZ"/>
        </w:rPr>
      </w:pPr>
      <w:r>
        <w:rPr>
          <w:rFonts w:ascii="Arial" w:hAnsi="Arial"/>
          <w:b/>
          <w:color w:val="000000"/>
          <w:spacing w:val="-10"/>
          <w:sz w:val="20"/>
          <w:lang w:val="cs-CZ"/>
        </w:rPr>
        <w:t xml:space="preserve">Článek 8 </w:t>
      </w:r>
      <w:r>
        <w:rPr>
          <w:rFonts w:ascii="Arial" w:hAnsi="Arial"/>
          <w:b/>
          <w:color w:val="000000"/>
          <w:spacing w:val="-10"/>
          <w:sz w:val="20"/>
          <w:lang w:val="cs-CZ"/>
        </w:rPr>
        <w:br/>
      </w:r>
      <w:r>
        <w:rPr>
          <w:rFonts w:ascii="Arial" w:hAnsi="Arial"/>
          <w:b/>
          <w:color w:val="000000"/>
          <w:spacing w:val="6"/>
          <w:sz w:val="20"/>
          <w:lang w:val="cs-CZ"/>
        </w:rPr>
        <w:t>Závěrečná ujednání</w:t>
      </w:r>
    </w:p>
    <w:p w14:paraId="4D3825CF" w14:textId="77777777" w:rsidR="003B309F" w:rsidRDefault="00876F4E">
      <w:pPr>
        <w:tabs>
          <w:tab w:val="decimal" w:pos="170"/>
          <w:tab w:val="right" w:pos="8042"/>
        </w:tabs>
        <w:spacing w:before="252" w:line="276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8.1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9"/>
          <w:sz w:val="19"/>
          <w:lang w:val="cs-CZ"/>
        </w:rPr>
        <w:t>Smlouva nabývá platnosti i účinnosti dnem jejího podpisu smluvními stranami.</w:t>
      </w:r>
    </w:p>
    <w:p w14:paraId="7E0F45D8" w14:textId="77777777" w:rsidR="003B309F" w:rsidRDefault="00876F4E">
      <w:pPr>
        <w:tabs>
          <w:tab w:val="decimal" w:pos="170"/>
          <w:tab w:val="right" w:pos="9108"/>
        </w:tabs>
        <w:spacing w:before="252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8.2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19"/>
          <w:sz w:val="19"/>
          <w:lang w:val="cs-CZ"/>
        </w:rPr>
        <w:t>Pokud není ve Smlouv</w:t>
      </w:r>
      <w:r>
        <w:rPr>
          <w:rFonts w:ascii="Arial" w:hAnsi="Arial"/>
          <w:color w:val="000000"/>
          <w:spacing w:val="19"/>
          <w:sz w:val="19"/>
          <w:lang w:val="cs-CZ"/>
        </w:rPr>
        <w:t>ě dohodnuto jinak, řídí se vzájemné vztahy smluvních stran</w:t>
      </w:r>
    </w:p>
    <w:p w14:paraId="2AF772E5" w14:textId="77777777" w:rsidR="003B309F" w:rsidRDefault="00876F4E">
      <w:pPr>
        <w:spacing w:line="276" w:lineRule="auto"/>
        <w:ind w:left="720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 xml:space="preserve">příslušnými ustanoveními </w:t>
      </w:r>
      <w:proofErr w:type="spellStart"/>
      <w:r>
        <w:rPr>
          <w:rFonts w:ascii="Arial" w:hAnsi="Arial"/>
          <w:color w:val="000000"/>
          <w:spacing w:val="8"/>
          <w:sz w:val="19"/>
          <w:lang w:val="cs-CZ"/>
        </w:rPr>
        <w:t>Obč</w:t>
      </w:r>
      <w:proofErr w:type="spellEnd"/>
      <w:r>
        <w:rPr>
          <w:rFonts w:ascii="Tahoma" w:hAnsi="Tahoma"/>
          <w:color w:val="000000"/>
          <w:spacing w:val="18"/>
          <w:sz w:val="19"/>
          <w:lang w:val="cs-CZ"/>
        </w:rPr>
        <w:t xml:space="preserve">. Z. </w:t>
      </w:r>
      <w:r>
        <w:rPr>
          <w:rFonts w:ascii="Arial" w:hAnsi="Arial"/>
          <w:color w:val="000000"/>
          <w:spacing w:val="8"/>
          <w:sz w:val="19"/>
          <w:lang w:val="cs-CZ"/>
        </w:rPr>
        <w:t>a předpisy souvisejícími.</w:t>
      </w:r>
    </w:p>
    <w:p w14:paraId="71FF85BE" w14:textId="77777777" w:rsidR="003B309F" w:rsidRDefault="00876F4E">
      <w:pPr>
        <w:tabs>
          <w:tab w:val="decimal" w:pos="170"/>
          <w:tab w:val="right" w:pos="9089"/>
        </w:tabs>
        <w:spacing w:before="288"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8.3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20"/>
          <w:sz w:val="19"/>
          <w:lang w:val="cs-CZ"/>
        </w:rPr>
        <w:t>Tato Smlouva může být měněna pouze písemnými očíslovanými dodatky, a to po</w:t>
      </w:r>
    </w:p>
    <w:p w14:paraId="72BABFF5" w14:textId="77777777" w:rsidR="003B309F" w:rsidRDefault="00876F4E">
      <w:pPr>
        <w:spacing w:before="36" w:line="292" w:lineRule="auto"/>
        <w:ind w:left="720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>vzájemném konsenzu obou smluvních stran.</w:t>
      </w:r>
    </w:p>
    <w:p w14:paraId="0163169D" w14:textId="77777777" w:rsidR="003B309F" w:rsidRDefault="00876F4E">
      <w:pPr>
        <w:tabs>
          <w:tab w:val="decimal" w:pos="170"/>
          <w:tab w:val="right" w:pos="9093"/>
        </w:tabs>
        <w:spacing w:before="252" w:line="276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8.4</w:t>
      </w:r>
      <w:r>
        <w:rPr>
          <w:rFonts w:ascii="Arial" w:hAnsi="Arial"/>
          <w:color w:val="000000"/>
          <w:spacing w:val="-10"/>
          <w:sz w:val="19"/>
          <w:lang w:val="cs-CZ"/>
        </w:rPr>
        <w:tab/>
      </w:r>
      <w:r>
        <w:rPr>
          <w:rFonts w:ascii="Arial" w:hAnsi="Arial"/>
          <w:color w:val="000000"/>
          <w:spacing w:val="9"/>
          <w:sz w:val="19"/>
          <w:lang w:val="cs-CZ"/>
        </w:rPr>
        <w:t>Tato Smlouva je vyhotovena ve dvou (2) výtiscích, z nichž po jednom (1) obdrží každá ze</w:t>
      </w:r>
    </w:p>
    <w:p w14:paraId="51673B35" w14:textId="77777777" w:rsidR="003B309F" w:rsidRDefault="00876F4E">
      <w:pPr>
        <w:ind w:left="720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>smluvních stran.</w:t>
      </w:r>
    </w:p>
    <w:p w14:paraId="0057469D" w14:textId="77777777" w:rsidR="003B309F" w:rsidRDefault="00876F4E">
      <w:pPr>
        <w:tabs>
          <w:tab w:val="decimal" w:pos="170"/>
          <w:tab w:val="right" w:pos="7533"/>
        </w:tabs>
        <w:spacing w:before="252" w:after="288" w:line="276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ab/>
        <w:t>8.5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10"/>
          <w:sz w:val="19"/>
          <w:lang w:val="cs-CZ"/>
        </w:rPr>
        <w:t>Všeobecné obchodní a servisní podmínky tvoří přílohu č. 1 této Smlouvy</w:t>
      </w:r>
    </w:p>
    <w:p w14:paraId="2F3C9242" w14:textId="77777777" w:rsidR="003B309F" w:rsidRDefault="00876F4E">
      <w:pPr>
        <w:tabs>
          <w:tab w:val="right" w:pos="9098"/>
        </w:tabs>
        <w:spacing w:line="271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>8.6</w:t>
      </w:r>
      <w:r>
        <w:rPr>
          <w:rFonts w:ascii="Tahoma" w:hAnsi="Tahoma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7"/>
          <w:sz w:val="19"/>
          <w:lang w:val="cs-CZ"/>
        </w:rPr>
        <w:t>Smluvní strany prohlašují</w:t>
      </w:r>
      <w:r>
        <w:rPr>
          <w:rFonts w:ascii="Arial" w:hAnsi="Arial"/>
          <w:color w:val="000000"/>
          <w:spacing w:val="7"/>
          <w:sz w:val="19"/>
          <w:lang w:val="cs-CZ"/>
        </w:rPr>
        <w:t>, že si tuto Smlouvu před jejím podpisem přečetly, souhlasí s jejím</w:t>
      </w:r>
    </w:p>
    <w:p w14:paraId="41C3C1AC" w14:textId="77777777" w:rsidR="003B309F" w:rsidRDefault="00876F4E">
      <w:pPr>
        <w:spacing w:after="396" w:line="290" w:lineRule="auto"/>
        <w:ind w:left="720"/>
        <w:jc w:val="both"/>
        <w:rPr>
          <w:rFonts w:ascii="Arial" w:hAnsi="Arial"/>
          <w:color w:val="000000"/>
          <w:spacing w:val="9"/>
          <w:sz w:val="19"/>
          <w:lang w:val="cs-CZ"/>
        </w:rPr>
      </w:pPr>
      <w:r>
        <w:pict w14:anchorId="4E5AD7ED">
          <v:shape id="_x0000_s1030" type="#_x0000_t202" style="position:absolute;left:0;text-align:left;margin-left:441.95pt;margin-top:36.2pt;width:13.45pt;height:.7pt;z-index:-251659264;mso-wrap-distance-left:0;mso-wrap-distance-right:0" filled="f" stroked="f">
            <v:textbox inset="0,0,0,0">
              <w:txbxContent>
                <w:p w14:paraId="0569A38D" w14:textId="77777777" w:rsidR="003B309F" w:rsidRDefault="00876F4E">
                  <w:pPr>
                    <w:spacing w:line="14" w:lineRule="exac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FE8AED" wp14:editId="2E247B84">
                        <wp:extent cx="170815" cy="889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815" cy="8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color w:val="000000"/>
          <w:spacing w:val="9"/>
          <w:sz w:val="19"/>
          <w:lang w:val="cs-CZ"/>
        </w:rPr>
        <w:t xml:space="preserve">obsahem, dále prohlašují, že byla uzavřena po vzájemném projednání na základě jejich </w:t>
      </w:r>
      <w:r>
        <w:rPr>
          <w:rFonts w:ascii="Arial" w:hAnsi="Arial"/>
          <w:color w:val="000000"/>
          <w:spacing w:val="14"/>
          <w:sz w:val="19"/>
          <w:lang w:val="cs-CZ"/>
        </w:rPr>
        <w:t xml:space="preserve">pravé a svobodné vůle, určitě, vážně a srozumitelně, nikoli v tísni ani za nápadně </w:t>
      </w:r>
      <w:r>
        <w:rPr>
          <w:rFonts w:ascii="Arial" w:hAnsi="Arial"/>
          <w:color w:val="000000"/>
          <w:spacing w:val="10"/>
          <w:sz w:val="19"/>
          <w:lang w:val="cs-CZ"/>
        </w:rPr>
        <w:t xml:space="preserve">jednostranně nevýhodných podmínek, čímž vylučují uplatnění ustanovení § 1793 </w:t>
      </w:r>
      <w:proofErr w:type="spellStart"/>
      <w:r>
        <w:rPr>
          <w:rFonts w:ascii="Arial" w:hAnsi="Arial"/>
          <w:color w:val="000000"/>
          <w:spacing w:val="10"/>
          <w:sz w:val="19"/>
          <w:lang w:val="cs-CZ"/>
        </w:rPr>
        <w:t>Obč</w:t>
      </w:r>
      <w:r>
        <w:rPr>
          <w:rFonts w:ascii="Tahoma" w:hAnsi="Tahoma"/>
          <w:color w:val="000000"/>
          <w:spacing w:val="20"/>
          <w:sz w:val="19"/>
          <w:lang w:val="cs-CZ"/>
        </w:rPr>
        <w:t>.Z</w:t>
      </w:r>
      <w:proofErr w:type="spellEnd"/>
      <w:r>
        <w:rPr>
          <w:rFonts w:ascii="Tahoma" w:hAnsi="Tahoma"/>
          <w:color w:val="000000"/>
          <w:spacing w:val="20"/>
          <w:sz w:val="19"/>
          <w:lang w:val="cs-CZ"/>
        </w:rPr>
        <w:t xml:space="preserve">. </w:t>
      </w:r>
      <w:r>
        <w:rPr>
          <w:rFonts w:ascii="Arial" w:hAnsi="Arial"/>
          <w:color w:val="000000"/>
          <w:spacing w:val="5"/>
          <w:sz w:val="19"/>
          <w:lang w:val="cs-CZ"/>
        </w:rPr>
        <w:t>na tuto Smlouvu, a že tato Smlouva byla uzavřena v rámci podnikatelské činnosti smluvních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7"/>
          <w:sz w:val="19"/>
          <w:lang w:val="cs-CZ"/>
        </w:rPr>
        <w:t>stran, což vše stvrzují svými podpisy.</w:t>
      </w:r>
    </w:p>
    <w:p w14:paraId="0DE9C798" w14:textId="77777777" w:rsidR="003B309F" w:rsidRDefault="00876F4E">
      <w:pPr>
        <w:tabs>
          <w:tab w:val="right" w:pos="6991"/>
        </w:tabs>
        <w:spacing w:after="1080" w:line="360" w:lineRule="auto"/>
        <w:rPr>
          <w:rFonts w:ascii="Tahoma" w:hAnsi="Tahoma"/>
          <w:color w:val="000000"/>
          <w:spacing w:val="10"/>
          <w:sz w:val="19"/>
          <w:lang w:val="cs-CZ"/>
        </w:rPr>
      </w:pPr>
      <w:r>
        <w:rPr>
          <w:rFonts w:ascii="Tahoma" w:hAnsi="Tahoma"/>
          <w:color w:val="000000"/>
          <w:spacing w:val="10"/>
          <w:sz w:val="19"/>
          <w:lang w:val="cs-CZ"/>
        </w:rPr>
        <w:t xml:space="preserve">V </w:t>
      </w:r>
      <w:r>
        <w:rPr>
          <w:rFonts w:ascii="Arial" w:hAnsi="Arial"/>
          <w:color w:val="000000"/>
          <w:sz w:val="19"/>
          <w:lang w:val="cs-CZ"/>
        </w:rPr>
        <w:t>Pardubicích dne</w:t>
      </w:r>
      <w:r>
        <w:rPr>
          <w:rFonts w:ascii="Tahoma" w:hAnsi="Tahoma"/>
          <w:color w:val="000000"/>
          <w:spacing w:val="10"/>
          <w:sz w:val="19"/>
          <w:lang w:val="cs-CZ"/>
        </w:rPr>
        <w:t>:</w:t>
      </w:r>
      <w:r>
        <w:rPr>
          <w:rFonts w:ascii="Tahoma" w:hAnsi="Tahoma"/>
          <w:color w:val="000000"/>
          <w:spacing w:val="10"/>
          <w:sz w:val="19"/>
          <w:lang w:val="cs-CZ"/>
        </w:rPr>
        <w:tab/>
      </w:r>
      <w:r>
        <w:rPr>
          <w:rFonts w:ascii="Tahoma" w:hAnsi="Tahoma"/>
          <w:color w:val="000000"/>
          <w:spacing w:val="16"/>
          <w:sz w:val="19"/>
          <w:lang w:val="cs-CZ"/>
        </w:rPr>
        <w:t xml:space="preserve">V </w:t>
      </w:r>
      <w:r>
        <w:rPr>
          <w:rFonts w:ascii="Arial" w:hAnsi="Arial"/>
          <w:color w:val="000000"/>
          <w:spacing w:val="6"/>
          <w:sz w:val="19"/>
          <w:lang w:val="cs-CZ"/>
        </w:rPr>
        <w:t>Českých Budějovicích</w:t>
      </w:r>
      <w:r>
        <w:rPr>
          <w:rFonts w:ascii="Tahoma" w:hAnsi="Tahoma"/>
          <w:color w:val="000000"/>
          <w:spacing w:val="16"/>
          <w:sz w:val="19"/>
          <w:lang w:val="cs-CZ"/>
        </w:rPr>
        <w:t xml:space="preserve"> dne:</w:t>
      </w:r>
    </w:p>
    <w:p w14:paraId="5C9AB91B" w14:textId="77777777" w:rsidR="003B309F" w:rsidRDefault="00876F4E">
      <w:pPr>
        <w:tabs>
          <w:tab w:val="right" w:pos="5148"/>
        </w:tabs>
        <w:spacing w:before="108"/>
        <w:rPr>
          <w:rFonts w:ascii="Arial" w:hAnsi="Arial"/>
          <w:b/>
          <w:color w:val="000000"/>
          <w:spacing w:val="-10"/>
          <w:sz w:val="20"/>
          <w:lang w:val="cs-CZ"/>
        </w:rPr>
      </w:pPr>
      <w:r>
        <w:pict w14:anchorId="0E1A7B56">
          <v:line id="_x0000_s1029" style="position:absolute;z-index:251658240;mso-position-horizontal-relative:text;mso-position-vertical-relative:text" from="0,.8pt" to="192.4pt,.8pt" strokeweight="1.45pt">
            <v:stroke dashstyle="1 1"/>
          </v:line>
        </w:pict>
      </w:r>
      <w:r>
        <w:pict w14:anchorId="28FA5CB9">
          <v:line id="_x0000_s1028" style="position:absolute;z-index:251659264;mso-position-horizontal-relative:text;mso-position-vertical-relative:text" from="229.05pt,.8pt" to="302.1pt,.8pt" strokeweight="1.45pt">
            <v:stroke dashstyle="1 1"/>
          </v:line>
        </w:pict>
      </w:r>
      <w:r>
        <w:pict w14:anchorId="27C3EDD0">
          <v:line id="_x0000_s1027" style="position:absolute;z-index:251660288;mso-position-horizontal-relative:text;mso-position-vertical-relative:text" from="306.35pt,.8pt" to="391.35pt,.8pt" strokeweight="1.45pt">
            <v:stroke dashstyle="1 1"/>
          </v:line>
        </w:pict>
      </w:r>
      <w:r>
        <w:pict w14:anchorId="22871EC7">
          <v:line id="_x0000_s1026" style="position:absolute;z-index:251661312;mso-position-horizontal-relative:text;mso-position-vertical-relative:text" from="393pt,.8pt" to="430pt,.8pt" strokeweight="1.45pt">
            <v:stroke dashstyle="1 1"/>
          </v:line>
        </w:pict>
      </w:r>
      <w:r>
        <w:rPr>
          <w:rFonts w:ascii="Arial" w:hAnsi="Arial"/>
          <w:b/>
          <w:color w:val="000000"/>
          <w:spacing w:val="-10"/>
          <w:sz w:val="20"/>
          <w:lang w:val="cs-CZ"/>
        </w:rPr>
        <w:t>Prodávající</w:t>
      </w:r>
      <w:r>
        <w:rPr>
          <w:rFonts w:ascii="Arial" w:hAnsi="Arial"/>
          <w:b/>
          <w:color w:val="000000"/>
          <w:spacing w:val="-10"/>
          <w:sz w:val="20"/>
          <w:lang w:val="cs-CZ"/>
        </w:rPr>
        <w:tab/>
      </w:r>
      <w:r>
        <w:rPr>
          <w:rFonts w:ascii="Arial" w:hAnsi="Arial"/>
          <w:b/>
          <w:color w:val="000000"/>
          <w:spacing w:val="8"/>
          <w:sz w:val="20"/>
          <w:lang w:val="cs-CZ"/>
        </w:rPr>
        <w:t>Kupující</w:t>
      </w:r>
    </w:p>
    <w:p w14:paraId="36BC2510" w14:textId="77777777" w:rsidR="003B309F" w:rsidRDefault="00876F4E">
      <w:pPr>
        <w:tabs>
          <w:tab w:val="right" w:pos="7265"/>
        </w:tabs>
        <w:spacing w:line="295" w:lineRule="auto"/>
        <w:rPr>
          <w:rFonts w:ascii="Tahoma" w:hAnsi="Tahoma"/>
          <w:color w:val="000000"/>
          <w:spacing w:val="4"/>
          <w:sz w:val="19"/>
          <w:lang w:val="cs-CZ"/>
        </w:rPr>
      </w:pPr>
      <w:proofErr w:type="spellStart"/>
      <w:r>
        <w:rPr>
          <w:rFonts w:ascii="Tahoma" w:hAnsi="Tahoma"/>
          <w:color w:val="000000"/>
          <w:spacing w:val="4"/>
          <w:sz w:val="19"/>
          <w:lang w:val="cs-CZ"/>
        </w:rPr>
        <w:t>Gekkon</w:t>
      </w:r>
      <w:proofErr w:type="spellEnd"/>
      <w:r>
        <w:rPr>
          <w:rFonts w:ascii="Tahoma" w:hAnsi="Tahoma"/>
          <w:color w:val="000000"/>
          <w:spacing w:val="4"/>
          <w:sz w:val="19"/>
          <w:lang w:val="cs-CZ"/>
        </w:rPr>
        <w:t xml:space="preserve"> International s.r.o.</w:t>
      </w:r>
      <w:r>
        <w:rPr>
          <w:rFonts w:ascii="Tahoma" w:hAnsi="Tahoma"/>
          <w:color w:val="000000"/>
          <w:spacing w:val="4"/>
          <w:sz w:val="19"/>
          <w:lang w:val="cs-CZ"/>
        </w:rPr>
        <w:tab/>
      </w:r>
      <w:r>
        <w:rPr>
          <w:rFonts w:ascii="Arial" w:hAnsi="Arial"/>
          <w:color w:val="000000"/>
          <w:spacing w:val="6"/>
          <w:sz w:val="19"/>
          <w:lang w:val="cs-CZ"/>
        </w:rPr>
        <w:t>Výstaviště České Budějovice a.s.</w:t>
      </w:r>
    </w:p>
    <w:p w14:paraId="6AE6B1FF" w14:textId="77777777" w:rsidR="003B309F" w:rsidRDefault="00876F4E">
      <w:pPr>
        <w:tabs>
          <w:tab w:val="right" w:pos="8546"/>
        </w:tabs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>Michal Kudláček, jednatel</w:t>
      </w:r>
      <w:r>
        <w:rPr>
          <w:rFonts w:ascii="Arial" w:hAnsi="Arial"/>
          <w:color w:val="000000"/>
          <w:spacing w:val="8"/>
          <w:sz w:val="19"/>
          <w:lang w:val="cs-CZ"/>
        </w:rPr>
        <w:tab/>
      </w:r>
      <w:r>
        <w:rPr>
          <w:rFonts w:ascii="Arial" w:hAnsi="Arial"/>
          <w:color w:val="000000"/>
          <w:spacing w:val="7"/>
          <w:sz w:val="19"/>
          <w:lang w:val="cs-CZ"/>
        </w:rPr>
        <w:t>Ing. Mojmír Severin</w:t>
      </w:r>
      <w:r>
        <w:rPr>
          <w:rFonts w:ascii="Tahoma" w:hAnsi="Tahoma"/>
          <w:color w:val="000000"/>
          <w:spacing w:val="17"/>
          <w:sz w:val="19"/>
          <w:lang w:val="cs-CZ"/>
        </w:rPr>
        <w:t xml:space="preserve">, </w:t>
      </w:r>
      <w:r>
        <w:rPr>
          <w:rFonts w:ascii="Arial" w:hAnsi="Arial"/>
          <w:color w:val="000000"/>
          <w:spacing w:val="7"/>
          <w:sz w:val="19"/>
          <w:lang w:val="cs-CZ"/>
        </w:rPr>
        <w:t>předseda představenstva</w:t>
      </w:r>
    </w:p>
    <w:p w14:paraId="2F478603" w14:textId="77777777" w:rsidR="003B309F" w:rsidRDefault="00876F4E">
      <w:pPr>
        <w:spacing w:line="297" w:lineRule="auto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>Radoslav Řípa, jednatel</w:t>
      </w:r>
    </w:p>
    <w:sectPr w:rsidR="003B309F">
      <w:pgSz w:w="11918" w:h="16854"/>
      <w:pgMar w:top="1456" w:right="1329" w:bottom="1548" w:left="138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09F"/>
    <w:rsid w:val="003B309F"/>
    <w:rsid w:val="008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CC6C8C3"/>
  <w15:docId w15:val="{6364BC3C-E585-4846-AB91-3ADF1EFA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rvis@gekkon.org,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1099</Words>
  <Characters>6488</Characters>
  <Application>Microsoft Office Word</Application>
  <DocSecurity>4</DocSecurity>
  <Lines>54</Lines>
  <Paragraphs>15</Paragraphs>
  <ScaleCrop>false</ScaleCrop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Fialková Monika, Bc</dc:creator>
  <cp:lastModifiedBy>Fialková Monika, Bc</cp:lastModifiedBy>
  <cp:revision>2</cp:revision>
  <dcterms:created xsi:type="dcterms:W3CDTF">2022-05-12T07:25:00Z</dcterms:created>
  <dcterms:modified xsi:type="dcterms:W3CDTF">2022-05-12T07:25:00Z</dcterms:modified>
</cp:coreProperties>
</file>