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70FAE" w14:textId="77777777" w:rsidR="00143FC8" w:rsidRPr="00087EAE" w:rsidRDefault="00143FC8" w:rsidP="008A1CFE">
      <w:pPr>
        <w:pStyle w:val="Nadpis1"/>
        <w:jc w:val="center"/>
        <w:rPr>
          <w:rFonts w:asciiTheme="minorHAnsi" w:hAnsiTheme="minorHAnsi" w:cstheme="minorHAnsi"/>
          <w:sz w:val="32"/>
          <w:szCs w:val="32"/>
        </w:rPr>
      </w:pPr>
      <w:r w:rsidRPr="00087EAE">
        <w:rPr>
          <w:rFonts w:asciiTheme="minorHAnsi" w:hAnsiTheme="minorHAnsi" w:cstheme="minorHAnsi"/>
          <w:sz w:val="32"/>
          <w:szCs w:val="32"/>
        </w:rPr>
        <w:t>Smlouva o podmínkách akce</w:t>
      </w:r>
    </w:p>
    <w:p w14:paraId="5EC14466" w14:textId="2E3C4366" w:rsidR="00494698" w:rsidRPr="00087EAE" w:rsidRDefault="000C2FEC" w:rsidP="00494698">
      <w:pPr>
        <w:jc w:val="center"/>
        <w:rPr>
          <w:rFonts w:ascii="Arial" w:hAnsi="Arial"/>
          <w:b w:val="0"/>
          <w:sz w:val="22"/>
          <w:szCs w:val="22"/>
        </w:rPr>
      </w:pPr>
      <w:r w:rsidRPr="00087EAE">
        <w:rPr>
          <w:rFonts w:asciiTheme="minorHAnsi" w:hAnsiTheme="minorHAnsi" w:cstheme="minorHAnsi"/>
          <w:b w:val="0"/>
          <w:sz w:val="22"/>
          <w:szCs w:val="22"/>
        </w:rPr>
        <w:t>uzavřená podle § 1746 odst. 2, zákona č. 89/2012 Sb., občanský zákoník, ve znění pozdějších předpisů</w:t>
      </w:r>
    </w:p>
    <w:p w14:paraId="3769F41E" w14:textId="77777777" w:rsidR="00143FC8" w:rsidRPr="00087EAE" w:rsidRDefault="00143FC8">
      <w:pPr>
        <w:jc w:val="center"/>
        <w:rPr>
          <w:sz w:val="24"/>
          <w:szCs w:val="24"/>
        </w:rPr>
      </w:pPr>
    </w:p>
    <w:p w14:paraId="76C6EE6C" w14:textId="77777777" w:rsidR="00143FC8" w:rsidRPr="00087EAE" w:rsidRDefault="00143FC8">
      <w:pPr>
        <w:jc w:val="center"/>
        <w:rPr>
          <w:sz w:val="28"/>
        </w:rPr>
      </w:pPr>
    </w:p>
    <w:p w14:paraId="48B5A908" w14:textId="77777777" w:rsidR="009D4A16" w:rsidRPr="00087EAE" w:rsidRDefault="00705269" w:rsidP="009D4A16">
      <w:pPr>
        <w:ind w:left="425"/>
        <w:jc w:val="both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Česká průmyslová zdravotní pojišťovna</w:t>
      </w:r>
    </w:p>
    <w:p w14:paraId="7C228539" w14:textId="77777777" w:rsidR="009D4A16" w:rsidRPr="00087EAE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Jeremenkova 161/11</w:t>
      </w:r>
    </w:p>
    <w:p w14:paraId="535DDC6F" w14:textId="58F25B9F" w:rsidR="009D4A16" w:rsidRPr="00087EAE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703 00 Ostrava-Vítkovice</w:t>
      </w:r>
    </w:p>
    <w:p w14:paraId="52DE6A8F" w14:textId="77777777" w:rsidR="009D4A16" w:rsidRPr="00087EAE" w:rsidRDefault="00705269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IČO: 47672234</w:t>
      </w:r>
    </w:p>
    <w:p w14:paraId="39AAE0CB" w14:textId="58A6B6FF" w:rsidR="009D4A16" w:rsidRPr="00087EAE" w:rsidRDefault="009D4A1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DIČ:</w:t>
      </w:r>
      <w:r w:rsidR="00705269" w:rsidRPr="00087EAE">
        <w:rPr>
          <w:rFonts w:ascii="Calibri" w:hAnsi="Calibri"/>
          <w:b w:val="0"/>
          <w:sz w:val="24"/>
          <w:szCs w:val="24"/>
        </w:rPr>
        <w:t xml:space="preserve"> ne</w:t>
      </w:r>
      <w:r w:rsidR="005960C9" w:rsidRPr="00087EAE">
        <w:rPr>
          <w:rFonts w:ascii="Calibri" w:hAnsi="Calibri"/>
          <w:b w:val="0"/>
          <w:sz w:val="24"/>
          <w:szCs w:val="24"/>
        </w:rPr>
        <w:t xml:space="preserve">ní </w:t>
      </w:r>
      <w:r w:rsidR="00705269" w:rsidRPr="00087EAE">
        <w:rPr>
          <w:rFonts w:ascii="Calibri" w:hAnsi="Calibri"/>
          <w:b w:val="0"/>
          <w:sz w:val="24"/>
          <w:szCs w:val="24"/>
        </w:rPr>
        <w:t>plátce</w:t>
      </w:r>
      <w:r w:rsidR="005960C9" w:rsidRPr="00087EAE">
        <w:rPr>
          <w:rFonts w:ascii="Calibri" w:hAnsi="Calibri"/>
          <w:b w:val="0"/>
          <w:sz w:val="24"/>
          <w:szCs w:val="24"/>
        </w:rPr>
        <w:t>m</w:t>
      </w:r>
      <w:r w:rsidR="00705269" w:rsidRPr="00087EAE">
        <w:rPr>
          <w:rFonts w:ascii="Calibri" w:hAnsi="Calibri"/>
          <w:b w:val="0"/>
          <w:sz w:val="24"/>
          <w:szCs w:val="24"/>
        </w:rPr>
        <w:t xml:space="preserve"> DPH</w:t>
      </w:r>
    </w:p>
    <w:p w14:paraId="6B7E9459" w14:textId="237193CD" w:rsidR="00187791" w:rsidRPr="00087EAE" w:rsidRDefault="009D4A1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Zastoupen</w:t>
      </w:r>
      <w:r w:rsidR="000C2FEC" w:rsidRPr="00087EAE">
        <w:rPr>
          <w:rFonts w:ascii="Calibri" w:hAnsi="Calibri"/>
          <w:b w:val="0"/>
          <w:sz w:val="24"/>
          <w:szCs w:val="24"/>
        </w:rPr>
        <w:t>a</w:t>
      </w:r>
      <w:r w:rsidR="005960C9" w:rsidRPr="00087EAE">
        <w:rPr>
          <w:rFonts w:ascii="Calibri" w:hAnsi="Calibri"/>
          <w:b w:val="0"/>
          <w:sz w:val="24"/>
          <w:szCs w:val="24"/>
        </w:rPr>
        <w:t>:</w:t>
      </w:r>
      <w:r w:rsidRPr="00087EAE">
        <w:rPr>
          <w:rFonts w:ascii="Calibri" w:hAnsi="Calibri"/>
          <w:b w:val="0"/>
          <w:sz w:val="24"/>
          <w:szCs w:val="24"/>
        </w:rPr>
        <w:t xml:space="preserve"> </w:t>
      </w:r>
      <w:r w:rsidR="00705269" w:rsidRPr="00087EAE">
        <w:rPr>
          <w:rFonts w:ascii="Calibri" w:hAnsi="Calibri"/>
          <w:b w:val="0"/>
          <w:sz w:val="24"/>
          <w:szCs w:val="24"/>
        </w:rPr>
        <w:t>JUDr. Petr Vaněk, Ph.D., generální ředitel</w:t>
      </w:r>
    </w:p>
    <w:p w14:paraId="573FE5FB" w14:textId="724ABEDC" w:rsidR="00E318F6" w:rsidRPr="00087EAE" w:rsidRDefault="00E318F6" w:rsidP="009D4A16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zapsaná v obchodním rejstříku vedeném Krajským soudem v Ostravě, oddíl AXIV, vložka 545</w:t>
      </w:r>
    </w:p>
    <w:p w14:paraId="720E1AE8" w14:textId="77777777" w:rsidR="00187791" w:rsidRPr="00087EAE" w:rsidRDefault="00187791" w:rsidP="00187791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dále jen </w:t>
      </w:r>
      <w:r w:rsidRPr="00087EAE">
        <w:rPr>
          <w:rFonts w:ascii="Calibri" w:hAnsi="Calibri"/>
          <w:bCs/>
          <w:sz w:val="24"/>
          <w:szCs w:val="24"/>
        </w:rPr>
        <w:t>objednatel</w:t>
      </w:r>
    </w:p>
    <w:p w14:paraId="222B2ACC" w14:textId="77777777" w:rsidR="00143FC8" w:rsidRPr="00087EAE" w:rsidRDefault="00143FC8">
      <w:pPr>
        <w:spacing w:before="120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a</w:t>
      </w:r>
    </w:p>
    <w:p w14:paraId="709A3928" w14:textId="36DF06DD" w:rsidR="00143FC8" w:rsidRPr="00087EAE" w:rsidRDefault="00143FC8" w:rsidP="006F2EA2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ZOO a zámek Zlín-Lešná, příspěvková organizace</w:t>
      </w:r>
    </w:p>
    <w:p w14:paraId="678FB66E" w14:textId="77777777" w:rsidR="00143FC8" w:rsidRPr="00087EAE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Lukovská 112, 763 14 Zlín 12</w:t>
      </w:r>
    </w:p>
    <w:p w14:paraId="60A6086E" w14:textId="64B1CC1C" w:rsidR="000708E5" w:rsidRPr="00087EAE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IČ</w:t>
      </w:r>
      <w:r w:rsidR="000708E5" w:rsidRPr="00087EAE">
        <w:rPr>
          <w:rFonts w:ascii="Calibri" w:hAnsi="Calibri"/>
          <w:b w:val="0"/>
          <w:sz w:val="24"/>
          <w:szCs w:val="24"/>
        </w:rPr>
        <w:t>O:</w:t>
      </w:r>
      <w:r w:rsidRPr="00087EAE">
        <w:rPr>
          <w:rFonts w:ascii="Calibri" w:hAnsi="Calibri"/>
          <w:b w:val="0"/>
          <w:sz w:val="24"/>
          <w:szCs w:val="24"/>
        </w:rPr>
        <w:t xml:space="preserve"> 00090026</w:t>
      </w:r>
    </w:p>
    <w:p w14:paraId="0F568064" w14:textId="1123E854" w:rsidR="00143FC8" w:rsidRPr="00087EAE" w:rsidRDefault="00143FC8" w:rsidP="00D325BE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DIČ</w:t>
      </w:r>
      <w:r w:rsidR="000708E5" w:rsidRPr="00087EAE">
        <w:rPr>
          <w:rFonts w:ascii="Calibri" w:hAnsi="Calibri"/>
          <w:b w:val="0"/>
          <w:sz w:val="24"/>
          <w:szCs w:val="24"/>
        </w:rPr>
        <w:t>:</w:t>
      </w:r>
      <w:r w:rsidRPr="00087EAE">
        <w:rPr>
          <w:rFonts w:ascii="Calibri" w:hAnsi="Calibri"/>
          <w:b w:val="0"/>
          <w:sz w:val="24"/>
          <w:szCs w:val="24"/>
        </w:rPr>
        <w:t xml:space="preserve"> </w:t>
      </w:r>
      <w:r w:rsidR="007A4F2D" w:rsidRPr="00087EAE">
        <w:rPr>
          <w:rFonts w:ascii="Calibri" w:hAnsi="Calibri"/>
          <w:b w:val="0"/>
          <w:sz w:val="24"/>
          <w:szCs w:val="24"/>
        </w:rPr>
        <w:t>CZ</w:t>
      </w:r>
      <w:r w:rsidRPr="00087EAE">
        <w:rPr>
          <w:rFonts w:ascii="Calibri" w:hAnsi="Calibri"/>
          <w:b w:val="0"/>
          <w:sz w:val="24"/>
          <w:szCs w:val="24"/>
        </w:rPr>
        <w:t>00090026</w:t>
      </w:r>
    </w:p>
    <w:p w14:paraId="04883B6C" w14:textId="7EE29EBB" w:rsidR="008B0F35" w:rsidRPr="00087EAE" w:rsidRDefault="008B0F35" w:rsidP="008B0F35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zastoupená Ing. Romanem Horským</w:t>
      </w:r>
      <w:r w:rsidR="00E318F6" w:rsidRPr="00087EAE">
        <w:rPr>
          <w:rFonts w:ascii="Calibri" w:hAnsi="Calibri"/>
          <w:b w:val="0"/>
          <w:sz w:val="24"/>
          <w:szCs w:val="24"/>
        </w:rPr>
        <w:t>, Ph.D.</w:t>
      </w:r>
      <w:r w:rsidRPr="00087EAE">
        <w:rPr>
          <w:rFonts w:ascii="Calibri" w:hAnsi="Calibri"/>
          <w:b w:val="0"/>
          <w:sz w:val="24"/>
          <w:szCs w:val="24"/>
        </w:rPr>
        <w:t>, ředitelem</w:t>
      </w:r>
    </w:p>
    <w:p w14:paraId="76CF63B0" w14:textId="0E9C9067" w:rsidR="00E318F6" w:rsidRPr="00087EAE" w:rsidRDefault="00E318F6" w:rsidP="008B0F35">
      <w:pPr>
        <w:ind w:left="425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zapsaná v obchodním rejstříku vedeném Krajským soudem v Brně, oddíl Pr, vložka 2108</w:t>
      </w:r>
    </w:p>
    <w:p w14:paraId="795C4F76" w14:textId="77777777" w:rsidR="00143FC8" w:rsidRPr="00087EAE" w:rsidRDefault="00143FC8" w:rsidP="00D325BE">
      <w:pPr>
        <w:ind w:left="425"/>
        <w:jc w:val="both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dále jen </w:t>
      </w:r>
      <w:r w:rsidRPr="00087EAE">
        <w:rPr>
          <w:rFonts w:ascii="Calibri" w:hAnsi="Calibri"/>
          <w:sz w:val="24"/>
          <w:szCs w:val="24"/>
        </w:rPr>
        <w:t>dodavatel</w:t>
      </w:r>
    </w:p>
    <w:p w14:paraId="656148AB" w14:textId="77777777" w:rsidR="00143FC8" w:rsidRPr="00087EAE" w:rsidRDefault="00143FC8">
      <w:pPr>
        <w:rPr>
          <w:rFonts w:ascii="Calibri" w:hAnsi="Calibri"/>
          <w:b w:val="0"/>
          <w:sz w:val="24"/>
          <w:szCs w:val="24"/>
        </w:rPr>
      </w:pPr>
    </w:p>
    <w:p w14:paraId="602DAA0D" w14:textId="77777777" w:rsidR="00143FC8" w:rsidRPr="00087EA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Článek I.</w:t>
      </w:r>
    </w:p>
    <w:p w14:paraId="52E19E12" w14:textId="77777777" w:rsidR="00143FC8" w:rsidRPr="00087EAE" w:rsidRDefault="00143FC8" w:rsidP="00C22AA0">
      <w:pPr>
        <w:pStyle w:val="Nadpis2"/>
        <w:jc w:val="center"/>
        <w:rPr>
          <w:rFonts w:ascii="Calibri" w:hAnsi="Calibri"/>
          <w:szCs w:val="24"/>
        </w:rPr>
      </w:pPr>
      <w:r w:rsidRPr="00087EAE">
        <w:rPr>
          <w:rFonts w:ascii="Calibri" w:hAnsi="Calibri"/>
          <w:szCs w:val="24"/>
        </w:rPr>
        <w:t>Předmět smlouvy</w:t>
      </w:r>
    </w:p>
    <w:p w14:paraId="347A0137" w14:textId="77777777" w:rsidR="00143FC8" w:rsidRPr="00087EAE" w:rsidRDefault="00143FC8">
      <w:pPr>
        <w:rPr>
          <w:rFonts w:ascii="Calibri" w:hAnsi="Calibri"/>
          <w:sz w:val="24"/>
          <w:szCs w:val="24"/>
          <w:u w:val="single"/>
        </w:rPr>
      </w:pPr>
    </w:p>
    <w:p w14:paraId="478D6B4E" w14:textId="20340D76" w:rsidR="00143FC8" w:rsidRPr="00087EAE" w:rsidRDefault="00143FC8" w:rsidP="000A3B6A">
      <w:pPr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Předmětem smlouvy je poskytnutí prostoru pro </w:t>
      </w:r>
      <w:r w:rsidR="00705269" w:rsidRPr="00087EAE">
        <w:rPr>
          <w:rFonts w:ascii="Calibri" w:hAnsi="Calibri"/>
          <w:b w:val="0"/>
          <w:sz w:val="24"/>
          <w:szCs w:val="24"/>
        </w:rPr>
        <w:t>prezentační akci</w:t>
      </w:r>
      <w:r w:rsidR="00083A5E" w:rsidRPr="00087EAE">
        <w:rPr>
          <w:rFonts w:ascii="Calibri" w:hAnsi="Calibri"/>
          <w:b w:val="0"/>
          <w:sz w:val="24"/>
          <w:szCs w:val="24"/>
        </w:rPr>
        <w:t xml:space="preserve"> objednatele, </w:t>
      </w:r>
      <w:r w:rsidR="00660635" w:rsidRPr="00087EAE">
        <w:rPr>
          <w:rFonts w:ascii="Calibri" w:hAnsi="Calibri"/>
          <w:b w:val="0"/>
          <w:sz w:val="24"/>
          <w:szCs w:val="24"/>
        </w:rPr>
        <w:t xml:space="preserve">u hlavního </w:t>
      </w:r>
      <w:r w:rsidR="009D4A16" w:rsidRPr="00087EAE">
        <w:rPr>
          <w:rFonts w:ascii="Calibri" w:hAnsi="Calibri"/>
          <w:b w:val="0"/>
          <w:sz w:val="24"/>
          <w:szCs w:val="24"/>
        </w:rPr>
        <w:t xml:space="preserve">a sezónního </w:t>
      </w:r>
      <w:r w:rsidR="00660635" w:rsidRPr="00087EAE">
        <w:rPr>
          <w:rFonts w:ascii="Calibri" w:hAnsi="Calibri"/>
          <w:b w:val="0"/>
          <w:sz w:val="24"/>
          <w:szCs w:val="24"/>
        </w:rPr>
        <w:t xml:space="preserve">vstupu do ZOO Zlín a </w:t>
      </w:r>
      <w:r w:rsidRPr="00087EAE">
        <w:rPr>
          <w:rFonts w:ascii="Calibri" w:hAnsi="Calibri"/>
          <w:b w:val="0"/>
          <w:sz w:val="24"/>
          <w:szCs w:val="24"/>
        </w:rPr>
        <w:t>pro vzájemnou spolupráci při propagaci akce. Uvedená akce se koná v</w:t>
      </w:r>
      <w:r w:rsidR="00660635" w:rsidRPr="00087EAE">
        <w:rPr>
          <w:rFonts w:ascii="Calibri" w:hAnsi="Calibri"/>
          <w:b w:val="0"/>
          <w:sz w:val="24"/>
          <w:szCs w:val="24"/>
        </w:rPr>
        <w:t xml:space="preserve"> sobotu </w:t>
      </w:r>
      <w:r w:rsidR="00426451" w:rsidRPr="00087EAE">
        <w:rPr>
          <w:rFonts w:ascii="Calibri" w:hAnsi="Calibri"/>
          <w:b w:val="0"/>
          <w:sz w:val="24"/>
          <w:szCs w:val="24"/>
        </w:rPr>
        <w:t>3</w:t>
      </w:r>
      <w:r w:rsidR="00660635" w:rsidRPr="00087EAE">
        <w:rPr>
          <w:rFonts w:ascii="Calibri" w:hAnsi="Calibri"/>
          <w:b w:val="0"/>
          <w:sz w:val="24"/>
          <w:szCs w:val="24"/>
        </w:rPr>
        <w:t xml:space="preserve">. </w:t>
      </w:r>
      <w:r w:rsidR="00426451" w:rsidRPr="00087EAE">
        <w:rPr>
          <w:rFonts w:ascii="Calibri" w:hAnsi="Calibri"/>
          <w:b w:val="0"/>
          <w:sz w:val="24"/>
          <w:szCs w:val="24"/>
        </w:rPr>
        <w:t>září</w:t>
      </w:r>
      <w:r w:rsidR="00660635" w:rsidRPr="00087EAE">
        <w:rPr>
          <w:rFonts w:ascii="Calibri" w:hAnsi="Calibri"/>
          <w:b w:val="0"/>
          <w:sz w:val="24"/>
          <w:szCs w:val="24"/>
        </w:rPr>
        <w:t xml:space="preserve"> </w:t>
      </w:r>
      <w:r w:rsidR="00705269" w:rsidRPr="00087EAE">
        <w:rPr>
          <w:rFonts w:ascii="Calibri" w:hAnsi="Calibri"/>
          <w:b w:val="0"/>
          <w:sz w:val="24"/>
          <w:szCs w:val="24"/>
        </w:rPr>
        <w:t>202</w:t>
      </w:r>
      <w:r w:rsidR="00426451" w:rsidRPr="00087EAE">
        <w:rPr>
          <w:rFonts w:ascii="Calibri" w:hAnsi="Calibri"/>
          <w:b w:val="0"/>
          <w:sz w:val="24"/>
          <w:szCs w:val="24"/>
        </w:rPr>
        <w:t>2</w:t>
      </w:r>
      <w:r w:rsidRPr="00087EAE">
        <w:rPr>
          <w:rFonts w:ascii="Calibri" w:hAnsi="Calibri"/>
          <w:b w:val="0"/>
          <w:sz w:val="24"/>
          <w:szCs w:val="24"/>
        </w:rPr>
        <w:t>.</w:t>
      </w:r>
    </w:p>
    <w:p w14:paraId="175A5E63" w14:textId="77777777" w:rsidR="00143FC8" w:rsidRPr="00087EAE" w:rsidRDefault="00143FC8">
      <w:pPr>
        <w:rPr>
          <w:rFonts w:ascii="Calibri" w:hAnsi="Calibri"/>
          <w:b w:val="0"/>
          <w:sz w:val="24"/>
          <w:szCs w:val="24"/>
        </w:rPr>
      </w:pPr>
    </w:p>
    <w:p w14:paraId="00E3C7A6" w14:textId="77777777" w:rsidR="00143FC8" w:rsidRPr="00087EAE" w:rsidRDefault="00143FC8">
      <w:pPr>
        <w:rPr>
          <w:rFonts w:ascii="Calibri" w:hAnsi="Calibri"/>
          <w:b w:val="0"/>
          <w:sz w:val="24"/>
          <w:szCs w:val="24"/>
        </w:rPr>
      </w:pPr>
    </w:p>
    <w:p w14:paraId="3D6EC9F3" w14:textId="77777777" w:rsidR="00143FC8" w:rsidRPr="00087EA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Článek II.</w:t>
      </w:r>
    </w:p>
    <w:p w14:paraId="5E465448" w14:textId="77777777" w:rsidR="00143FC8" w:rsidRPr="00087EA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Povinnosti dodavatele</w:t>
      </w:r>
    </w:p>
    <w:p w14:paraId="4B1C2DC4" w14:textId="77777777" w:rsidR="00143FC8" w:rsidRPr="00087EAE" w:rsidRDefault="00143FC8">
      <w:pPr>
        <w:rPr>
          <w:rFonts w:ascii="Calibri" w:hAnsi="Calibri"/>
          <w:sz w:val="24"/>
          <w:szCs w:val="24"/>
        </w:rPr>
      </w:pPr>
    </w:p>
    <w:p w14:paraId="1314895B" w14:textId="77777777" w:rsidR="00143FC8" w:rsidRPr="00087EAE" w:rsidRDefault="00143FC8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Dodavatel provede následující dohodnuté činnosti v tomto stanoveném rozsahu:</w:t>
      </w:r>
    </w:p>
    <w:p w14:paraId="15E610AC" w14:textId="5C120490" w:rsidR="000E684D" w:rsidRPr="00087EAE" w:rsidRDefault="00143FC8" w:rsidP="00312C63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Poskytne dne </w:t>
      </w:r>
      <w:r w:rsidR="00426451" w:rsidRPr="00087EAE">
        <w:rPr>
          <w:rFonts w:ascii="Calibri" w:hAnsi="Calibri"/>
          <w:b w:val="0"/>
          <w:sz w:val="24"/>
          <w:szCs w:val="24"/>
        </w:rPr>
        <w:t>3</w:t>
      </w:r>
      <w:r w:rsidRPr="00087EAE">
        <w:rPr>
          <w:rFonts w:ascii="Calibri" w:hAnsi="Calibri"/>
          <w:b w:val="0"/>
          <w:sz w:val="24"/>
          <w:szCs w:val="24"/>
        </w:rPr>
        <w:t>.</w:t>
      </w:r>
      <w:r w:rsidR="00426451" w:rsidRPr="00087EAE">
        <w:rPr>
          <w:rFonts w:ascii="Calibri" w:hAnsi="Calibri"/>
          <w:b w:val="0"/>
          <w:sz w:val="24"/>
          <w:szCs w:val="24"/>
        </w:rPr>
        <w:t xml:space="preserve"> 9</w:t>
      </w:r>
      <w:r w:rsidR="00705269" w:rsidRPr="00087EAE">
        <w:rPr>
          <w:rFonts w:ascii="Calibri" w:hAnsi="Calibri"/>
          <w:b w:val="0"/>
          <w:sz w:val="24"/>
          <w:szCs w:val="24"/>
        </w:rPr>
        <w:t>.</w:t>
      </w:r>
      <w:r w:rsidR="00426451" w:rsidRPr="00087EAE">
        <w:rPr>
          <w:rFonts w:ascii="Calibri" w:hAnsi="Calibri"/>
          <w:b w:val="0"/>
          <w:sz w:val="24"/>
          <w:szCs w:val="24"/>
        </w:rPr>
        <w:t xml:space="preserve"> </w:t>
      </w:r>
      <w:r w:rsidR="00705269" w:rsidRPr="00087EAE">
        <w:rPr>
          <w:rFonts w:ascii="Calibri" w:hAnsi="Calibri"/>
          <w:b w:val="0"/>
          <w:sz w:val="24"/>
          <w:szCs w:val="24"/>
        </w:rPr>
        <w:t>202</w:t>
      </w:r>
      <w:r w:rsidR="00426451" w:rsidRPr="00087EAE">
        <w:rPr>
          <w:rFonts w:ascii="Calibri" w:hAnsi="Calibri"/>
          <w:b w:val="0"/>
          <w:sz w:val="24"/>
          <w:szCs w:val="24"/>
        </w:rPr>
        <w:t>2</w:t>
      </w:r>
      <w:r w:rsidRPr="00087EAE">
        <w:rPr>
          <w:rFonts w:ascii="Calibri" w:hAnsi="Calibri"/>
          <w:b w:val="0"/>
          <w:sz w:val="24"/>
          <w:szCs w:val="24"/>
        </w:rPr>
        <w:t xml:space="preserve"> v době od </w:t>
      </w:r>
      <w:r w:rsidR="00227081" w:rsidRPr="00087EAE">
        <w:rPr>
          <w:rFonts w:ascii="Calibri" w:hAnsi="Calibri"/>
          <w:b w:val="0"/>
          <w:sz w:val="24"/>
          <w:szCs w:val="24"/>
        </w:rPr>
        <w:t>8.30</w:t>
      </w:r>
      <w:r w:rsidRPr="00087EAE">
        <w:rPr>
          <w:rFonts w:ascii="Calibri" w:hAnsi="Calibri"/>
          <w:b w:val="0"/>
          <w:sz w:val="24"/>
          <w:szCs w:val="24"/>
        </w:rPr>
        <w:t xml:space="preserve"> do 1</w:t>
      </w:r>
      <w:r w:rsidR="00227081" w:rsidRPr="00087EAE">
        <w:rPr>
          <w:rFonts w:ascii="Calibri" w:hAnsi="Calibri"/>
          <w:b w:val="0"/>
          <w:sz w:val="24"/>
          <w:szCs w:val="24"/>
        </w:rPr>
        <w:t>4</w:t>
      </w:r>
      <w:r w:rsidRPr="00087EAE">
        <w:rPr>
          <w:rFonts w:ascii="Calibri" w:hAnsi="Calibri"/>
          <w:b w:val="0"/>
          <w:sz w:val="24"/>
          <w:szCs w:val="24"/>
        </w:rPr>
        <w:t xml:space="preserve">.00 hod. prostor </w:t>
      </w:r>
      <w:r w:rsidR="00660635" w:rsidRPr="00087EAE">
        <w:rPr>
          <w:rFonts w:ascii="Calibri" w:hAnsi="Calibri"/>
          <w:b w:val="0"/>
          <w:sz w:val="24"/>
          <w:szCs w:val="24"/>
        </w:rPr>
        <w:t xml:space="preserve">u kovového plotu </w:t>
      </w:r>
      <w:r w:rsidRPr="00087EAE">
        <w:rPr>
          <w:rFonts w:ascii="Calibri" w:hAnsi="Calibri"/>
          <w:b w:val="0"/>
          <w:sz w:val="24"/>
          <w:szCs w:val="24"/>
        </w:rPr>
        <w:t xml:space="preserve">před </w:t>
      </w:r>
      <w:r w:rsidR="00660635" w:rsidRPr="00087EAE">
        <w:rPr>
          <w:rFonts w:ascii="Calibri" w:hAnsi="Calibri"/>
          <w:b w:val="0"/>
          <w:sz w:val="24"/>
          <w:szCs w:val="24"/>
        </w:rPr>
        <w:t xml:space="preserve">pokladnami hlavního vstupu do zoo </w:t>
      </w:r>
      <w:r w:rsidR="000E684D" w:rsidRPr="00087EAE">
        <w:rPr>
          <w:rFonts w:ascii="Calibri" w:hAnsi="Calibri"/>
          <w:b w:val="0"/>
          <w:sz w:val="24"/>
          <w:szCs w:val="24"/>
        </w:rPr>
        <w:t xml:space="preserve">a </w:t>
      </w:r>
      <w:r w:rsidR="009D4A16" w:rsidRPr="00087EAE">
        <w:rPr>
          <w:rFonts w:ascii="Calibri" w:hAnsi="Calibri"/>
          <w:b w:val="0"/>
          <w:sz w:val="24"/>
          <w:szCs w:val="24"/>
        </w:rPr>
        <w:t xml:space="preserve">prostor </w:t>
      </w:r>
      <w:r w:rsidR="000E684D" w:rsidRPr="00087EAE">
        <w:rPr>
          <w:rFonts w:ascii="Calibri" w:hAnsi="Calibri"/>
          <w:b w:val="0"/>
          <w:sz w:val="24"/>
          <w:szCs w:val="24"/>
        </w:rPr>
        <w:t xml:space="preserve">poblíž laviček před budovou sezónního vstupu do zoo pro umístění prezentačního stánku (2x1 m). U každého vstupu bude umístěn 1 stánek. </w:t>
      </w:r>
    </w:p>
    <w:p w14:paraId="361A5B32" w14:textId="7C41E7E0" w:rsidR="00143FC8" w:rsidRPr="00087EAE" w:rsidRDefault="00660635" w:rsidP="00312C63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Vystaví fakturu na úhradu </w:t>
      </w:r>
      <w:r w:rsidR="00705269" w:rsidRPr="00087EAE">
        <w:rPr>
          <w:rFonts w:ascii="Calibri" w:hAnsi="Calibri"/>
          <w:b w:val="0"/>
          <w:sz w:val="24"/>
          <w:szCs w:val="24"/>
        </w:rPr>
        <w:t>400</w:t>
      </w:r>
      <w:r w:rsidRPr="00087EAE">
        <w:rPr>
          <w:rFonts w:ascii="Calibri" w:hAnsi="Calibri"/>
          <w:b w:val="0"/>
          <w:sz w:val="24"/>
          <w:szCs w:val="24"/>
        </w:rPr>
        <w:t xml:space="preserve"> ks dětských vstupenek a </w:t>
      </w:r>
      <w:r w:rsidR="00705269" w:rsidRPr="00087EAE">
        <w:rPr>
          <w:rFonts w:ascii="Calibri" w:hAnsi="Calibri"/>
          <w:b w:val="0"/>
          <w:sz w:val="24"/>
          <w:szCs w:val="24"/>
        </w:rPr>
        <w:t>400</w:t>
      </w:r>
      <w:r w:rsidR="000D0699">
        <w:rPr>
          <w:rFonts w:ascii="Calibri" w:hAnsi="Calibri"/>
          <w:b w:val="0"/>
          <w:sz w:val="24"/>
          <w:szCs w:val="24"/>
        </w:rPr>
        <w:t xml:space="preserve"> ks dospělých vstupenek. Po </w:t>
      </w:r>
      <w:r w:rsidRPr="00087EAE">
        <w:rPr>
          <w:rFonts w:ascii="Calibri" w:hAnsi="Calibri"/>
          <w:b w:val="0"/>
          <w:sz w:val="24"/>
          <w:szCs w:val="24"/>
        </w:rPr>
        <w:t xml:space="preserve">úhradě faktury předá v den konání akce vytisknuté vstupenky pověřenému pracovníkovi objednatele. </w:t>
      </w:r>
    </w:p>
    <w:p w14:paraId="2C29564C" w14:textId="225923E3" w:rsidR="00143FC8" w:rsidRPr="00087EAE" w:rsidRDefault="00143FC8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Na základě vlastních kontaktů zajistí rozeslání </w:t>
      </w:r>
      <w:r w:rsidR="00660635" w:rsidRPr="00087EAE">
        <w:rPr>
          <w:rFonts w:ascii="Calibri" w:hAnsi="Calibri"/>
          <w:b w:val="0"/>
          <w:sz w:val="24"/>
          <w:szCs w:val="24"/>
        </w:rPr>
        <w:t>pozvánky na akci členům ZOO Zlín Famil</w:t>
      </w:r>
      <w:r w:rsidR="00426451" w:rsidRPr="00087EAE">
        <w:rPr>
          <w:rFonts w:ascii="Calibri" w:hAnsi="Calibri"/>
          <w:b w:val="0"/>
          <w:sz w:val="24"/>
          <w:szCs w:val="24"/>
        </w:rPr>
        <w:t>y, prostřednictvím newsletteru ZOO</w:t>
      </w:r>
      <w:r w:rsidR="00660635" w:rsidRPr="00087EAE">
        <w:rPr>
          <w:rFonts w:ascii="Calibri" w:hAnsi="Calibri"/>
          <w:b w:val="0"/>
          <w:sz w:val="24"/>
          <w:szCs w:val="24"/>
        </w:rPr>
        <w:t xml:space="preserve"> a </w:t>
      </w:r>
      <w:r w:rsidRPr="00087EAE">
        <w:rPr>
          <w:rFonts w:ascii="Calibri" w:hAnsi="Calibri"/>
          <w:b w:val="0"/>
          <w:sz w:val="24"/>
          <w:szCs w:val="24"/>
        </w:rPr>
        <w:t>umístí upoutávku na web a FB</w:t>
      </w:r>
      <w:r w:rsidR="000E684D" w:rsidRPr="00087EAE">
        <w:rPr>
          <w:rFonts w:ascii="Calibri" w:hAnsi="Calibri"/>
          <w:b w:val="0"/>
          <w:sz w:val="24"/>
          <w:szCs w:val="24"/>
        </w:rPr>
        <w:t xml:space="preserve"> týden před konáním akce</w:t>
      </w:r>
      <w:r w:rsidRPr="00087EAE">
        <w:rPr>
          <w:rFonts w:ascii="Calibri" w:hAnsi="Calibri"/>
          <w:b w:val="0"/>
          <w:sz w:val="24"/>
          <w:szCs w:val="24"/>
        </w:rPr>
        <w:t>.</w:t>
      </w:r>
    </w:p>
    <w:p w14:paraId="48E05FE0" w14:textId="5DC2172B" w:rsidR="00E13B62" w:rsidRPr="00087EAE" w:rsidRDefault="00E938BC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U</w:t>
      </w:r>
      <w:r w:rsidR="00E13B62" w:rsidRPr="00087EAE">
        <w:rPr>
          <w:rFonts w:ascii="Calibri" w:hAnsi="Calibri"/>
          <w:b w:val="0"/>
          <w:sz w:val="24"/>
          <w:szCs w:val="24"/>
        </w:rPr>
        <w:t xml:space="preserve">možní v den konání akce pověřeným zaměstnancům a spolupracujícím osobám (max. </w:t>
      </w:r>
      <w:r w:rsidR="00026D0C" w:rsidRPr="00087EAE">
        <w:rPr>
          <w:rFonts w:ascii="Calibri" w:hAnsi="Calibri"/>
          <w:b w:val="0"/>
          <w:sz w:val="24"/>
          <w:szCs w:val="24"/>
        </w:rPr>
        <w:t>6</w:t>
      </w:r>
      <w:r w:rsidR="00702B74">
        <w:rPr>
          <w:rFonts w:ascii="Calibri" w:hAnsi="Calibri"/>
          <w:b w:val="0"/>
          <w:sz w:val="24"/>
          <w:szCs w:val="24"/>
        </w:rPr>
        <w:t> </w:t>
      </w:r>
      <w:r w:rsidR="00E13B62" w:rsidRPr="00087EAE">
        <w:rPr>
          <w:rFonts w:ascii="Calibri" w:hAnsi="Calibri"/>
          <w:b w:val="0"/>
          <w:sz w:val="24"/>
          <w:szCs w:val="24"/>
        </w:rPr>
        <w:t>osob) přístup do pronajatých prostor</w:t>
      </w:r>
      <w:r w:rsidRPr="00087EAE">
        <w:rPr>
          <w:rFonts w:ascii="Calibri" w:hAnsi="Calibri"/>
          <w:b w:val="0"/>
          <w:sz w:val="24"/>
          <w:szCs w:val="24"/>
        </w:rPr>
        <w:t xml:space="preserve"> </w:t>
      </w:r>
      <w:r w:rsidR="00E13B62" w:rsidRPr="00087EAE">
        <w:rPr>
          <w:rFonts w:ascii="Calibri" w:hAnsi="Calibri"/>
          <w:b w:val="0"/>
          <w:sz w:val="24"/>
          <w:szCs w:val="24"/>
        </w:rPr>
        <w:t xml:space="preserve">za účelem přípravy akce, a to od 7.00 hod. </w:t>
      </w:r>
      <w:r w:rsidRPr="00087EAE">
        <w:rPr>
          <w:rFonts w:ascii="Calibri" w:hAnsi="Calibri"/>
          <w:b w:val="0"/>
          <w:sz w:val="24"/>
          <w:szCs w:val="24"/>
        </w:rPr>
        <w:t xml:space="preserve">Objednatel </w:t>
      </w:r>
      <w:r w:rsidR="00E13B62" w:rsidRPr="00087EAE">
        <w:rPr>
          <w:rFonts w:ascii="Calibri" w:hAnsi="Calibri"/>
          <w:b w:val="0"/>
          <w:sz w:val="24"/>
          <w:szCs w:val="24"/>
        </w:rPr>
        <w:t xml:space="preserve">předá do </w:t>
      </w:r>
      <w:r w:rsidR="00426451" w:rsidRPr="00087EAE">
        <w:rPr>
          <w:rFonts w:ascii="Calibri" w:hAnsi="Calibri"/>
          <w:b w:val="0"/>
          <w:sz w:val="24"/>
          <w:szCs w:val="24"/>
        </w:rPr>
        <w:t>3</w:t>
      </w:r>
      <w:r w:rsidR="00E13B62" w:rsidRPr="00087EAE">
        <w:rPr>
          <w:rFonts w:ascii="Calibri" w:hAnsi="Calibri"/>
          <w:b w:val="0"/>
          <w:sz w:val="24"/>
          <w:szCs w:val="24"/>
        </w:rPr>
        <w:t>.</w:t>
      </w:r>
      <w:r w:rsidR="00426451" w:rsidRPr="00087EAE">
        <w:rPr>
          <w:rFonts w:ascii="Calibri" w:hAnsi="Calibri"/>
          <w:b w:val="0"/>
          <w:sz w:val="24"/>
          <w:szCs w:val="24"/>
        </w:rPr>
        <w:t xml:space="preserve"> 9</w:t>
      </w:r>
      <w:r w:rsidR="00705269" w:rsidRPr="00087EAE">
        <w:rPr>
          <w:rFonts w:ascii="Calibri" w:hAnsi="Calibri"/>
          <w:b w:val="0"/>
          <w:sz w:val="24"/>
          <w:szCs w:val="24"/>
        </w:rPr>
        <w:t>.</w:t>
      </w:r>
      <w:r w:rsidR="00426451" w:rsidRPr="00087EAE">
        <w:rPr>
          <w:rFonts w:ascii="Calibri" w:hAnsi="Calibri"/>
          <w:b w:val="0"/>
          <w:sz w:val="24"/>
          <w:szCs w:val="24"/>
        </w:rPr>
        <w:t xml:space="preserve"> </w:t>
      </w:r>
      <w:r w:rsidR="00705269" w:rsidRPr="00087EAE">
        <w:rPr>
          <w:rFonts w:ascii="Calibri" w:hAnsi="Calibri"/>
          <w:b w:val="0"/>
          <w:sz w:val="24"/>
          <w:szCs w:val="24"/>
        </w:rPr>
        <w:t>202</w:t>
      </w:r>
      <w:r w:rsidR="00426451" w:rsidRPr="00087EAE">
        <w:rPr>
          <w:rFonts w:ascii="Calibri" w:hAnsi="Calibri"/>
          <w:b w:val="0"/>
          <w:sz w:val="24"/>
          <w:szCs w:val="24"/>
        </w:rPr>
        <w:t>2</w:t>
      </w:r>
      <w:r w:rsidR="00E13B62" w:rsidRPr="00087EAE">
        <w:rPr>
          <w:rFonts w:ascii="Calibri" w:hAnsi="Calibri"/>
          <w:b w:val="0"/>
          <w:sz w:val="24"/>
          <w:szCs w:val="24"/>
        </w:rPr>
        <w:t xml:space="preserve"> jmenný seznam osob, které budou akci připravovat a budou mít zajištěn volný vstup do pronajatých prostor.</w:t>
      </w:r>
    </w:p>
    <w:p w14:paraId="62CAEC0A" w14:textId="62E15CCD" w:rsidR="00E13B62" w:rsidRPr="00087EAE" w:rsidRDefault="00351FCC" w:rsidP="00494698">
      <w:pPr>
        <w:numPr>
          <w:ilvl w:val="1"/>
          <w:numId w:val="1"/>
        </w:numPr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Z</w:t>
      </w:r>
      <w:r w:rsidR="00E13B62" w:rsidRPr="00087EAE">
        <w:rPr>
          <w:rFonts w:ascii="Calibri" w:hAnsi="Calibri"/>
          <w:b w:val="0"/>
          <w:sz w:val="24"/>
          <w:szCs w:val="24"/>
        </w:rPr>
        <w:t>ajistí 1 parkovací místo pro vozidlo objednatele. Vozidlo m</w:t>
      </w:r>
      <w:r w:rsidR="00702B74">
        <w:rPr>
          <w:rFonts w:ascii="Calibri" w:hAnsi="Calibri"/>
          <w:b w:val="0"/>
          <w:sz w:val="24"/>
          <w:szCs w:val="24"/>
        </w:rPr>
        <w:t>á povolen vjezd do areálu ZOO v </w:t>
      </w:r>
      <w:r w:rsidR="00E13B62" w:rsidRPr="00087EAE">
        <w:rPr>
          <w:rFonts w:ascii="Calibri" w:hAnsi="Calibri"/>
          <w:b w:val="0"/>
          <w:sz w:val="24"/>
          <w:szCs w:val="24"/>
        </w:rPr>
        <w:t xml:space="preserve">době od 7.00-8.30 hod. a výjezd v době od 18.00-19.00 hod. Mimo uvedenou dobu bude vozidlo zaparkováno na technickém parkovišti </w:t>
      </w:r>
      <w:r w:rsidR="005409DA">
        <w:rPr>
          <w:rFonts w:ascii="Calibri" w:hAnsi="Calibri"/>
          <w:b w:val="0"/>
          <w:sz w:val="24"/>
          <w:szCs w:val="24"/>
        </w:rPr>
        <w:t>ZOO</w:t>
      </w:r>
      <w:r w:rsidR="00E13B62" w:rsidRPr="00087EAE">
        <w:rPr>
          <w:rFonts w:ascii="Calibri" w:hAnsi="Calibri"/>
          <w:b w:val="0"/>
          <w:sz w:val="24"/>
          <w:szCs w:val="24"/>
        </w:rPr>
        <w:t>.</w:t>
      </w:r>
    </w:p>
    <w:p w14:paraId="1DCE2968" w14:textId="77777777" w:rsidR="00143FC8" w:rsidRPr="00087EAE" w:rsidRDefault="00143FC8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59EEC4CB" w14:textId="77777777" w:rsidR="00351FCC" w:rsidRPr="00087EAE" w:rsidRDefault="00351FCC" w:rsidP="00224EA7">
      <w:pPr>
        <w:ind w:left="480"/>
        <w:rPr>
          <w:rFonts w:ascii="Calibri" w:hAnsi="Calibri"/>
          <w:b w:val="0"/>
          <w:sz w:val="24"/>
          <w:szCs w:val="24"/>
        </w:rPr>
      </w:pPr>
    </w:p>
    <w:p w14:paraId="380084E6" w14:textId="77777777" w:rsidR="00143FC8" w:rsidRPr="00087EA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Článek III.</w:t>
      </w:r>
    </w:p>
    <w:p w14:paraId="06F74DA4" w14:textId="77777777" w:rsidR="00143FC8" w:rsidRPr="00087EAE" w:rsidRDefault="00143FC8" w:rsidP="00C22AA0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Povinnosti objednavatele</w:t>
      </w:r>
    </w:p>
    <w:p w14:paraId="586A3723" w14:textId="77777777" w:rsidR="00143FC8" w:rsidRPr="00087EAE" w:rsidRDefault="00143FC8">
      <w:pPr>
        <w:rPr>
          <w:rFonts w:ascii="Calibri" w:hAnsi="Calibri"/>
          <w:sz w:val="24"/>
          <w:szCs w:val="24"/>
        </w:rPr>
      </w:pPr>
    </w:p>
    <w:p w14:paraId="7DD21A25" w14:textId="77777777" w:rsidR="00143FC8" w:rsidRPr="00087EAE" w:rsidRDefault="00143FC8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Objednavatel provede následující dohodnuté činnosti v tomto stanoveném rozsahu:</w:t>
      </w:r>
    </w:p>
    <w:p w14:paraId="0041F4E2" w14:textId="77777777" w:rsidR="00143FC8" w:rsidRPr="00087EAE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Zajistí dodání info stánku</w:t>
      </w:r>
      <w:r w:rsidR="00E13B62" w:rsidRPr="00087EAE">
        <w:rPr>
          <w:rFonts w:ascii="Calibri" w:hAnsi="Calibri"/>
          <w:b w:val="0"/>
          <w:sz w:val="24"/>
          <w:szCs w:val="24"/>
        </w:rPr>
        <w:t xml:space="preserve"> a </w:t>
      </w:r>
      <w:r w:rsidRPr="00087EAE">
        <w:rPr>
          <w:rFonts w:ascii="Calibri" w:hAnsi="Calibri"/>
          <w:b w:val="0"/>
          <w:sz w:val="24"/>
          <w:szCs w:val="24"/>
        </w:rPr>
        <w:t>jeho obsluhy na vlastní náklady</w:t>
      </w:r>
      <w:r w:rsidR="00E13B62" w:rsidRPr="00087EAE">
        <w:rPr>
          <w:rFonts w:ascii="Calibri" w:hAnsi="Calibri"/>
          <w:b w:val="0"/>
          <w:sz w:val="24"/>
          <w:szCs w:val="24"/>
        </w:rPr>
        <w:t>.</w:t>
      </w:r>
    </w:p>
    <w:p w14:paraId="7D5C23E4" w14:textId="77777777" w:rsidR="00E13B62" w:rsidRPr="00087EAE" w:rsidRDefault="00E13B62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Zajistí organizační zvládnutí celé akce, aby nebyl narušen obvyklý chod a provoz zoo a nebyly oprávněné stížnosti ze strany veřejnosti</w:t>
      </w:r>
      <w:r w:rsidR="00351FCC" w:rsidRPr="00087EAE">
        <w:rPr>
          <w:rFonts w:ascii="Calibri" w:hAnsi="Calibri"/>
          <w:b w:val="0"/>
          <w:sz w:val="24"/>
          <w:szCs w:val="24"/>
        </w:rPr>
        <w:t>.</w:t>
      </w:r>
    </w:p>
    <w:p w14:paraId="52D9DEF6" w14:textId="77777777" w:rsidR="00143FC8" w:rsidRPr="00087EAE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Zajistí předání pronajat</w:t>
      </w:r>
      <w:r w:rsidR="000E684D" w:rsidRPr="00087EAE">
        <w:rPr>
          <w:rFonts w:ascii="Calibri" w:hAnsi="Calibri"/>
          <w:b w:val="0"/>
          <w:sz w:val="24"/>
          <w:szCs w:val="24"/>
        </w:rPr>
        <w:t>ých</w:t>
      </w:r>
      <w:r w:rsidRPr="00087EAE">
        <w:rPr>
          <w:rFonts w:ascii="Calibri" w:hAnsi="Calibri"/>
          <w:b w:val="0"/>
          <w:sz w:val="24"/>
          <w:szCs w:val="24"/>
        </w:rPr>
        <w:t xml:space="preserve"> míst v takovém stavu, v jakém byl</w:t>
      </w:r>
      <w:r w:rsidR="000E684D" w:rsidRPr="00087EAE">
        <w:rPr>
          <w:rFonts w:ascii="Calibri" w:hAnsi="Calibri"/>
          <w:b w:val="0"/>
          <w:sz w:val="24"/>
          <w:szCs w:val="24"/>
        </w:rPr>
        <w:t>y</w:t>
      </w:r>
      <w:r w:rsidRPr="00087EAE">
        <w:rPr>
          <w:rFonts w:ascii="Calibri" w:hAnsi="Calibri"/>
          <w:b w:val="0"/>
          <w:sz w:val="24"/>
          <w:szCs w:val="24"/>
        </w:rPr>
        <w:t xml:space="preserve"> před akcí.</w:t>
      </w:r>
    </w:p>
    <w:p w14:paraId="0B4B5245" w14:textId="3F42C01E" w:rsidR="00E02D21" w:rsidRPr="00087EAE" w:rsidRDefault="00143FC8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Uhradí </w:t>
      </w:r>
      <w:r w:rsidR="00E02D21" w:rsidRPr="00087EAE">
        <w:rPr>
          <w:rFonts w:ascii="Calibri" w:hAnsi="Calibri"/>
          <w:b w:val="0"/>
          <w:sz w:val="24"/>
          <w:szCs w:val="24"/>
        </w:rPr>
        <w:t xml:space="preserve">dodavateli </w:t>
      </w:r>
      <w:r w:rsidR="00E13B62" w:rsidRPr="00087EAE">
        <w:rPr>
          <w:rFonts w:ascii="Calibri" w:hAnsi="Calibri"/>
          <w:b w:val="0"/>
          <w:sz w:val="24"/>
          <w:szCs w:val="24"/>
        </w:rPr>
        <w:t xml:space="preserve">před konáním akce </w:t>
      </w:r>
      <w:r w:rsidR="00705269" w:rsidRPr="00087EAE">
        <w:rPr>
          <w:rFonts w:ascii="Calibri" w:hAnsi="Calibri"/>
          <w:b w:val="0"/>
          <w:sz w:val="24"/>
          <w:szCs w:val="24"/>
        </w:rPr>
        <w:t>400</w:t>
      </w:r>
      <w:r w:rsidR="00E13B62" w:rsidRPr="00087EAE">
        <w:rPr>
          <w:rFonts w:ascii="Calibri" w:hAnsi="Calibri"/>
          <w:b w:val="0"/>
          <w:sz w:val="24"/>
          <w:szCs w:val="24"/>
        </w:rPr>
        <w:t xml:space="preserve"> ks dětských a </w:t>
      </w:r>
      <w:r w:rsidR="00705269" w:rsidRPr="00087EAE">
        <w:rPr>
          <w:rFonts w:ascii="Calibri" w:hAnsi="Calibri"/>
          <w:b w:val="0"/>
          <w:sz w:val="24"/>
          <w:szCs w:val="24"/>
        </w:rPr>
        <w:t>400</w:t>
      </w:r>
      <w:r w:rsidR="00E13B62" w:rsidRPr="00087EAE">
        <w:rPr>
          <w:rFonts w:ascii="Calibri" w:hAnsi="Calibri"/>
          <w:b w:val="0"/>
          <w:sz w:val="24"/>
          <w:szCs w:val="24"/>
        </w:rPr>
        <w:t xml:space="preserve"> ks dospělých vstupenek v celkové výši </w:t>
      </w:r>
      <w:r w:rsidR="00F81F55" w:rsidRPr="00087EAE">
        <w:rPr>
          <w:rFonts w:ascii="Calibri" w:hAnsi="Calibri"/>
          <w:b w:val="0"/>
          <w:sz w:val="24"/>
          <w:szCs w:val="24"/>
        </w:rPr>
        <w:t>120</w:t>
      </w:r>
      <w:r w:rsidR="008A1CFE" w:rsidRPr="00087EAE">
        <w:rPr>
          <w:rFonts w:ascii="Calibri" w:hAnsi="Calibri"/>
          <w:b w:val="0"/>
          <w:sz w:val="24"/>
          <w:szCs w:val="24"/>
        </w:rPr>
        <w:t> </w:t>
      </w:r>
      <w:r w:rsidR="00705269" w:rsidRPr="00087EAE">
        <w:rPr>
          <w:rFonts w:ascii="Calibri" w:hAnsi="Calibri"/>
          <w:b w:val="0"/>
          <w:sz w:val="24"/>
          <w:szCs w:val="24"/>
        </w:rPr>
        <w:t>000</w:t>
      </w:r>
      <w:r w:rsidR="00E02D21" w:rsidRPr="00087EAE">
        <w:rPr>
          <w:rFonts w:ascii="Calibri" w:hAnsi="Calibri"/>
          <w:b w:val="0"/>
          <w:sz w:val="24"/>
          <w:szCs w:val="24"/>
        </w:rPr>
        <w:t xml:space="preserve"> Kč</w:t>
      </w:r>
      <w:r w:rsidR="00351FCC" w:rsidRPr="00087EAE">
        <w:rPr>
          <w:rFonts w:ascii="Calibri" w:hAnsi="Calibri"/>
          <w:b w:val="0"/>
          <w:sz w:val="24"/>
          <w:szCs w:val="24"/>
        </w:rPr>
        <w:t>.</w:t>
      </w:r>
      <w:r w:rsidR="00F16E7A" w:rsidRPr="00087EAE">
        <w:rPr>
          <w:rFonts w:ascii="Calibri" w:hAnsi="Calibri"/>
          <w:b w:val="0"/>
          <w:sz w:val="24"/>
          <w:szCs w:val="24"/>
        </w:rPr>
        <w:t xml:space="preserve"> Vstupné do zoologické zahrady je osvobozeno od DPH.</w:t>
      </w:r>
    </w:p>
    <w:p w14:paraId="639FDECE" w14:textId="37A76C03" w:rsidR="00143FC8" w:rsidRPr="00087EAE" w:rsidRDefault="00E02D21" w:rsidP="008A1CFE">
      <w:pPr>
        <w:numPr>
          <w:ilvl w:val="1"/>
          <w:numId w:val="2"/>
        </w:numPr>
        <w:tabs>
          <w:tab w:val="clear" w:pos="480"/>
        </w:tabs>
        <w:ind w:left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Uhradí </w:t>
      </w:r>
      <w:r w:rsidR="00143FC8" w:rsidRPr="00087EAE">
        <w:rPr>
          <w:rFonts w:ascii="Calibri" w:hAnsi="Calibri"/>
          <w:b w:val="0"/>
          <w:sz w:val="24"/>
          <w:szCs w:val="24"/>
        </w:rPr>
        <w:t xml:space="preserve">dodavateli </w:t>
      </w:r>
      <w:r w:rsidRPr="00087EAE">
        <w:rPr>
          <w:rFonts w:ascii="Calibri" w:hAnsi="Calibri"/>
          <w:b w:val="0"/>
          <w:sz w:val="24"/>
          <w:szCs w:val="24"/>
        </w:rPr>
        <w:t xml:space="preserve">před konáním akce </w:t>
      </w:r>
      <w:r w:rsidR="00143FC8" w:rsidRPr="00087EAE">
        <w:rPr>
          <w:rFonts w:ascii="Calibri" w:hAnsi="Calibri"/>
          <w:b w:val="0"/>
          <w:sz w:val="24"/>
          <w:szCs w:val="24"/>
        </w:rPr>
        <w:t xml:space="preserve">částku ve výši </w:t>
      </w:r>
      <w:r w:rsidR="00227081" w:rsidRPr="00087EAE">
        <w:rPr>
          <w:rFonts w:ascii="Calibri" w:hAnsi="Calibri"/>
          <w:b w:val="0"/>
          <w:sz w:val="24"/>
          <w:szCs w:val="24"/>
        </w:rPr>
        <w:t>1</w:t>
      </w:r>
      <w:r w:rsidR="00705269" w:rsidRPr="00087EAE">
        <w:rPr>
          <w:rFonts w:ascii="Calibri" w:hAnsi="Calibri"/>
          <w:b w:val="0"/>
          <w:sz w:val="24"/>
          <w:szCs w:val="24"/>
        </w:rPr>
        <w:t>0</w:t>
      </w:r>
      <w:r w:rsidR="00143FC8" w:rsidRPr="00087EAE">
        <w:rPr>
          <w:rFonts w:ascii="Calibri" w:hAnsi="Calibri"/>
          <w:b w:val="0"/>
          <w:sz w:val="24"/>
          <w:szCs w:val="24"/>
        </w:rPr>
        <w:t xml:space="preserve"> 000 Kč + DPH </w:t>
      </w:r>
      <w:r w:rsidR="005960C9" w:rsidRPr="00087EAE">
        <w:rPr>
          <w:rFonts w:ascii="Calibri" w:hAnsi="Calibri"/>
          <w:b w:val="0"/>
          <w:sz w:val="24"/>
          <w:szCs w:val="24"/>
        </w:rPr>
        <w:t xml:space="preserve">v zákonem stanovené výši platné ke dni uskutečnění zdanitelného plnění </w:t>
      </w:r>
      <w:r w:rsidR="00143FC8" w:rsidRPr="00087EAE">
        <w:rPr>
          <w:rFonts w:ascii="Calibri" w:hAnsi="Calibri"/>
          <w:b w:val="0"/>
          <w:sz w:val="24"/>
          <w:szCs w:val="24"/>
        </w:rPr>
        <w:t>za poskytnutí prostor pro konání akce</w:t>
      </w:r>
      <w:r w:rsidR="00351FCC" w:rsidRPr="00087EAE">
        <w:rPr>
          <w:rFonts w:ascii="Calibri" w:hAnsi="Calibri"/>
          <w:b w:val="0"/>
          <w:sz w:val="24"/>
          <w:szCs w:val="24"/>
        </w:rPr>
        <w:t>.</w:t>
      </w:r>
    </w:p>
    <w:p w14:paraId="07337874" w14:textId="77777777" w:rsidR="00351FCC" w:rsidRPr="00087EAE" w:rsidRDefault="00351FCC" w:rsidP="00494698">
      <w:pPr>
        <w:ind w:left="480"/>
        <w:jc w:val="both"/>
        <w:rPr>
          <w:rFonts w:ascii="Calibri" w:hAnsi="Calibri"/>
          <w:b w:val="0"/>
          <w:sz w:val="24"/>
          <w:szCs w:val="24"/>
        </w:rPr>
      </w:pPr>
    </w:p>
    <w:p w14:paraId="5CA0B808" w14:textId="77777777" w:rsidR="00351FCC" w:rsidRPr="00087EAE" w:rsidRDefault="00351FCC" w:rsidP="00E02D21">
      <w:pPr>
        <w:jc w:val="center"/>
        <w:rPr>
          <w:rFonts w:ascii="Calibri" w:hAnsi="Calibri"/>
          <w:b w:val="0"/>
          <w:sz w:val="24"/>
          <w:szCs w:val="24"/>
        </w:rPr>
      </w:pPr>
    </w:p>
    <w:p w14:paraId="1CC0E619" w14:textId="77777777" w:rsidR="00E02D21" w:rsidRPr="00087EAE" w:rsidRDefault="00E02D21" w:rsidP="00E02D21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IV.</w:t>
      </w:r>
    </w:p>
    <w:p w14:paraId="2F4802BB" w14:textId="77777777" w:rsidR="00E02D21" w:rsidRPr="00087EAE" w:rsidRDefault="00E02D21" w:rsidP="00E02D21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Cena a platební podmínky</w:t>
      </w:r>
    </w:p>
    <w:p w14:paraId="789D9BDE" w14:textId="77777777" w:rsidR="00E02D21" w:rsidRPr="00087EAE" w:rsidRDefault="00E02D21" w:rsidP="00E02D21">
      <w:pPr>
        <w:jc w:val="both"/>
        <w:rPr>
          <w:rFonts w:ascii="Calibri" w:hAnsi="Calibri"/>
          <w:b w:val="0"/>
          <w:sz w:val="24"/>
          <w:szCs w:val="24"/>
        </w:rPr>
      </w:pPr>
    </w:p>
    <w:p w14:paraId="51718EFB" w14:textId="56B39C44" w:rsidR="00E02D21" w:rsidRPr="00087EAE" w:rsidRDefault="00E02D21" w:rsidP="00351FCC">
      <w:pPr>
        <w:tabs>
          <w:tab w:val="left" w:pos="567"/>
        </w:tabs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4.</w:t>
      </w:r>
      <w:r w:rsidR="00351FCC" w:rsidRPr="00087EAE">
        <w:rPr>
          <w:rFonts w:ascii="Calibri" w:hAnsi="Calibri"/>
          <w:b w:val="0"/>
          <w:sz w:val="24"/>
          <w:szCs w:val="24"/>
        </w:rPr>
        <w:t>1.</w:t>
      </w:r>
      <w:r w:rsidR="008A1CFE" w:rsidRPr="00087EAE">
        <w:rPr>
          <w:rFonts w:ascii="Calibri" w:hAnsi="Calibri"/>
          <w:b w:val="0"/>
          <w:sz w:val="24"/>
          <w:szCs w:val="24"/>
        </w:rPr>
        <w:tab/>
      </w:r>
      <w:r w:rsidRPr="00087EAE">
        <w:rPr>
          <w:rFonts w:ascii="Calibri" w:hAnsi="Calibri"/>
          <w:b w:val="0"/>
          <w:sz w:val="24"/>
          <w:szCs w:val="24"/>
        </w:rPr>
        <w:t xml:space="preserve">Celková cena za pronájem prostor specifikovaných v článku I. a v článku II., bod 2.1 této smlouvy činí </w:t>
      </w:r>
      <w:r w:rsidR="00227081" w:rsidRPr="00087EAE">
        <w:rPr>
          <w:rFonts w:ascii="Calibri" w:hAnsi="Calibri"/>
          <w:b w:val="0"/>
          <w:sz w:val="24"/>
          <w:szCs w:val="24"/>
        </w:rPr>
        <w:t>1</w:t>
      </w:r>
      <w:r w:rsidR="00705269" w:rsidRPr="00087EAE">
        <w:rPr>
          <w:rFonts w:ascii="Calibri" w:hAnsi="Calibri"/>
          <w:b w:val="0"/>
          <w:sz w:val="24"/>
          <w:szCs w:val="24"/>
        </w:rPr>
        <w:t>0</w:t>
      </w:r>
      <w:r w:rsidR="003C6785" w:rsidRPr="00087EAE">
        <w:rPr>
          <w:rFonts w:ascii="Calibri" w:hAnsi="Calibri"/>
          <w:b w:val="0"/>
          <w:sz w:val="24"/>
          <w:szCs w:val="24"/>
        </w:rPr>
        <w:t> </w:t>
      </w:r>
      <w:r w:rsidRPr="00087EAE">
        <w:rPr>
          <w:rFonts w:ascii="Calibri" w:hAnsi="Calibri"/>
          <w:b w:val="0"/>
          <w:sz w:val="24"/>
          <w:szCs w:val="24"/>
        </w:rPr>
        <w:t xml:space="preserve">000 Kč (slovy: </w:t>
      </w:r>
      <w:r w:rsidR="00705269" w:rsidRPr="00087EAE">
        <w:rPr>
          <w:rFonts w:ascii="Calibri" w:hAnsi="Calibri"/>
          <w:b w:val="0"/>
          <w:sz w:val="24"/>
          <w:szCs w:val="24"/>
        </w:rPr>
        <w:t>deset</w:t>
      </w:r>
      <w:r w:rsidRPr="00087EAE">
        <w:rPr>
          <w:rFonts w:ascii="Calibri" w:hAnsi="Calibri"/>
          <w:b w:val="0"/>
          <w:sz w:val="24"/>
          <w:szCs w:val="24"/>
        </w:rPr>
        <w:t xml:space="preserve"> tisíc korun českých) + DPH</w:t>
      </w:r>
      <w:r w:rsidR="005960C9" w:rsidRPr="00087EAE">
        <w:rPr>
          <w:rFonts w:ascii="Calibri" w:hAnsi="Calibri"/>
          <w:b w:val="0"/>
          <w:sz w:val="24"/>
          <w:szCs w:val="24"/>
        </w:rPr>
        <w:t xml:space="preserve"> v zákonem stanovené výši platné ke dni uskutečnění zdanitelného plnění</w:t>
      </w:r>
      <w:r w:rsidRPr="00087EAE">
        <w:rPr>
          <w:rFonts w:ascii="Calibri" w:hAnsi="Calibri"/>
          <w:b w:val="0"/>
          <w:sz w:val="24"/>
          <w:szCs w:val="24"/>
        </w:rPr>
        <w:t xml:space="preserve">. Uhrazení ceny za pronájem prostor před konáním akce je podmínkou pro uskutečnění akce. Cena bude zaplacena na základě faktury formou bankovního převodu na účet </w:t>
      </w:r>
      <w:r w:rsidR="00351FCC" w:rsidRPr="00087EAE">
        <w:rPr>
          <w:rFonts w:ascii="Calibri" w:hAnsi="Calibri"/>
          <w:b w:val="0"/>
          <w:sz w:val="24"/>
          <w:szCs w:val="24"/>
        </w:rPr>
        <w:t>dodavatele</w:t>
      </w:r>
      <w:r w:rsidR="00227081" w:rsidRPr="00087EAE">
        <w:rPr>
          <w:rFonts w:ascii="Calibri" w:hAnsi="Calibri"/>
          <w:b w:val="0"/>
          <w:sz w:val="24"/>
          <w:szCs w:val="24"/>
        </w:rPr>
        <w:t>.</w:t>
      </w:r>
      <w:r w:rsidR="00016047" w:rsidRPr="00087EAE">
        <w:rPr>
          <w:rFonts w:ascii="Calibri" w:hAnsi="Calibri"/>
          <w:b w:val="0"/>
          <w:sz w:val="24"/>
          <w:szCs w:val="24"/>
        </w:rPr>
        <w:t xml:space="preserve"> Dodavatel je oprávněn vystavit dle tohoto článku fakturu nejdříve 14 dní před konáním akce.</w:t>
      </w:r>
    </w:p>
    <w:p w14:paraId="0C870C6D" w14:textId="4A132B5D" w:rsidR="00E02D21" w:rsidRPr="00087EAE" w:rsidRDefault="00E02D21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4.2</w:t>
      </w:r>
      <w:r w:rsidR="008A1CFE" w:rsidRPr="00087EAE">
        <w:rPr>
          <w:rFonts w:ascii="Calibri" w:hAnsi="Calibri"/>
          <w:b w:val="0"/>
          <w:sz w:val="24"/>
          <w:szCs w:val="24"/>
        </w:rPr>
        <w:tab/>
      </w:r>
      <w:r w:rsidRPr="00087EAE">
        <w:rPr>
          <w:rFonts w:ascii="Calibri" w:hAnsi="Calibri"/>
          <w:b w:val="0"/>
          <w:sz w:val="24"/>
          <w:szCs w:val="24"/>
        </w:rPr>
        <w:t xml:space="preserve">Celková cena za </w:t>
      </w:r>
      <w:r w:rsidR="00705269" w:rsidRPr="00087EAE">
        <w:rPr>
          <w:rFonts w:ascii="Calibri" w:hAnsi="Calibri"/>
          <w:b w:val="0"/>
          <w:sz w:val="24"/>
          <w:szCs w:val="24"/>
        </w:rPr>
        <w:t>400</w:t>
      </w:r>
      <w:r w:rsidRPr="00087EAE">
        <w:rPr>
          <w:rFonts w:ascii="Calibri" w:hAnsi="Calibri"/>
          <w:b w:val="0"/>
          <w:sz w:val="24"/>
          <w:szCs w:val="24"/>
        </w:rPr>
        <w:t xml:space="preserve"> ks dětských a </w:t>
      </w:r>
      <w:r w:rsidR="00705269" w:rsidRPr="00087EAE">
        <w:rPr>
          <w:rFonts w:ascii="Calibri" w:hAnsi="Calibri"/>
          <w:b w:val="0"/>
          <w:sz w:val="24"/>
          <w:szCs w:val="24"/>
        </w:rPr>
        <w:t>40</w:t>
      </w:r>
      <w:r w:rsidR="0062190E" w:rsidRPr="00087EAE">
        <w:rPr>
          <w:rFonts w:ascii="Calibri" w:hAnsi="Calibri"/>
          <w:b w:val="0"/>
          <w:sz w:val="24"/>
          <w:szCs w:val="24"/>
        </w:rPr>
        <w:t>0</w:t>
      </w:r>
      <w:r w:rsidRPr="00087EAE">
        <w:rPr>
          <w:rFonts w:ascii="Calibri" w:hAnsi="Calibri"/>
          <w:b w:val="0"/>
          <w:sz w:val="24"/>
          <w:szCs w:val="24"/>
        </w:rPr>
        <w:t xml:space="preserve"> ks dospělých vstupenek činí </w:t>
      </w:r>
      <w:r w:rsidR="00426451" w:rsidRPr="00087EAE">
        <w:rPr>
          <w:rFonts w:ascii="Calibri" w:hAnsi="Calibri"/>
          <w:b w:val="0"/>
          <w:sz w:val="24"/>
          <w:szCs w:val="24"/>
        </w:rPr>
        <w:t>120</w:t>
      </w:r>
      <w:r w:rsidR="008A1CFE" w:rsidRPr="00087EAE">
        <w:rPr>
          <w:rFonts w:ascii="Calibri" w:hAnsi="Calibri"/>
          <w:b w:val="0"/>
          <w:sz w:val="24"/>
          <w:szCs w:val="24"/>
        </w:rPr>
        <w:t> </w:t>
      </w:r>
      <w:r w:rsidR="00705269" w:rsidRPr="00087EAE">
        <w:rPr>
          <w:rFonts w:ascii="Calibri" w:hAnsi="Calibri"/>
          <w:b w:val="0"/>
          <w:sz w:val="24"/>
          <w:szCs w:val="24"/>
        </w:rPr>
        <w:t>0</w:t>
      </w:r>
      <w:r w:rsidR="00227081" w:rsidRPr="00087EAE">
        <w:rPr>
          <w:rFonts w:ascii="Calibri" w:hAnsi="Calibri"/>
          <w:b w:val="0"/>
          <w:sz w:val="24"/>
          <w:szCs w:val="24"/>
        </w:rPr>
        <w:t>00</w:t>
      </w:r>
      <w:r w:rsidR="00E770C7" w:rsidRPr="00087EAE">
        <w:rPr>
          <w:rFonts w:ascii="Calibri" w:hAnsi="Calibri"/>
          <w:b w:val="0"/>
          <w:sz w:val="24"/>
          <w:szCs w:val="24"/>
        </w:rPr>
        <w:t xml:space="preserve"> </w:t>
      </w:r>
      <w:r w:rsidRPr="00087EAE">
        <w:rPr>
          <w:rFonts w:ascii="Calibri" w:hAnsi="Calibri"/>
          <w:b w:val="0"/>
          <w:sz w:val="24"/>
          <w:szCs w:val="24"/>
        </w:rPr>
        <w:t xml:space="preserve">Kč (slovy: </w:t>
      </w:r>
      <w:r w:rsidR="000819CE">
        <w:rPr>
          <w:rFonts w:ascii="Calibri" w:hAnsi="Calibri"/>
          <w:b w:val="0"/>
          <w:sz w:val="24"/>
          <w:szCs w:val="24"/>
        </w:rPr>
        <w:t xml:space="preserve">jedno </w:t>
      </w:r>
      <w:r w:rsidR="00F81F55" w:rsidRPr="00087EAE">
        <w:rPr>
          <w:rFonts w:ascii="Calibri" w:hAnsi="Calibri"/>
          <w:b w:val="0"/>
          <w:sz w:val="24"/>
          <w:szCs w:val="24"/>
        </w:rPr>
        <w:t>sto dvacet ti</w:t>
      </w:r>
      <w:r w:rsidR="00705269" w:rsidRPr="00087EAE">
        <w:rPr>
          <w:rFonts w:ascii="Calibri" w:hAnsi="Calibri"/>
          <w:b w:val="0"/>
          <w:sz w:val="24"/>
          <w:szCs w:val="24"/>
        </w:rPr>
        <w:t>síc</w:t>
      </w:r>
      <w:r w:rsidR="00227081" w:rsidRPr="00087EAE">
        <w:rPr>
          <w:rFonts w:ascii="Calibri" w:hAnsi="Calibri"/>
          <w:b w:val="0"/>
          <w:sz w:val="24"/>
          <w:szCs w:val="24"/>
        </w:rPr>
        <w:t xml:space="preserve"> </w:t>
      </w:r>
      <w:r w:rsidRPr="00087EAE">
        <w:rPr>
          <w:rFonts w:ascii="Calibri" w:hAnsi="Calibri"/>
          <w:b w:val="0"/>
          <w:sz w:val="24"/>
          <w:szCs w:val="24"/>
        </w:rPr>
        <w:t xml:space="preserve">korun českých). Cena dětské vstupenky činí </w:t>
      </w:r>
      <w:r w:rsidR="00426451" w:rsidRPr="00087EAE">
        <w:rPr>
          <w:rFonts w:ascii="Calibri" w:hAnsi="Calibri"/>
          <w:b w:val="0"/>
          <w:sz w:val="24"/>
          <w:szCs w:val="24"/>
        </w:rPr>
        <w:t>12</w:t>
      </w:r>
      <w:r w:rsidR="0062190E" w:rsidRPr="00087EAE">
        <w:rPr>
          <w:rFonts w:ascii="Calibri" w:hAnsi="Calibri"/>
          <w:b w:val="0"/>
          <w:sz w:val="24"/>
          <w:szCs w:val="24"/>
        </w:rPr>
        <w:t>0</w:t>
      </w:r>
      <w:r w:rsidRPr="00087EAE">
        <w:rPr>
          <w:rFonts w:ascii="Calibri" w:hAnsi="Calibri"/>
          <w:b w:val="0"/>
          <w:sz w:val="24"/>
          <w:szCs w:val="24"/>
        </w:rPr>
        <w:t xml:space="preserve"> Kč/ks, cena dospělé vstupenky </w:t>
      </w:r>
      <w:r w:rsidR="00426451" w:rsidRPr="00087EAE">
        <w:rPr>
          <w:rFonts w:ascii="Calibri" w:hAnsi="Calibri"/>
          <w:b w:val="0"/>
          <w:sz w:val="24"/>
          <w:szCs w:val="24"/>
        </w:rPr>
        <w:t>18</w:t>
      </w:r>
      <w:r w:rsidR="0062190E" w:rsidRPr="00087EAE">
        <w:rPr>
          <w:rFonts w:ascii="Calibri" w:hAnsi="Calibri"/>
          <w:b w:val="0"/>
          <w:sz w:val="24"/>
          <w:szCs w:val="24"/>
        </w:rPr>
        <w:t>0</w:t>
      </w:r>
      <w:r w:rsidRPr="00087EAE">
        <w:rPr>
          <w:rFonts w:ascii="Calibri" w:hAnsi="Calibri"/>
          <w:b w:val="0"/>
          <w:sz w:val="24"/>
          <w:szCs w:val="24"/>
        </w:rPr>
        <w:t xml:space="preserve"> Kč/ks. Uhrazení ceny za vstupenky je podmínkou pro předání vstupenek. Cena bude zaplacena na základě faktury formou bankovního převodu na účet </w:t>
      </w:r>
      <w:r w:rsidR="00351FCC" w:rsidRPr="00087EAE">
        <w:rPr>
          <w:rFonts w:ascii="Calibri" w:hAnsi="Calibri"/>
          <w:b w:val="0"/>
          <w:sz w:val="24"/>
          <w:szCs w:val="24"/>
        </w:rPr>
        <w:t>dodavatele</w:t>
      </w:r>
      <w:r w:rsidR="00227081" w:rsidRPr="00087EAE">
        <w:rPr>
          <w:rFonts w:ascii="Calibri" w:hAnsi="Calibri"/>
          <w:b w:val="0"/>
          <w:sz w:val="24"/>
          <w:szCs w:val="24"/>
        </w:rPr>
        <w:t>.</w:t>
      </w:r>
      <w:r w:rsidRPr="00087EAE">
        <w:rPr>
          <w:rFonts w:ascii="Calibri" w:hAnsi="Calibri"/>
          <w:b w:val="0"/>
          <w:sz w:val="24"/>
          <w:szCs w:val="24"/>
        </w:rPr>
        <w:t xml:space="preserve"> </w:t>
      </w:r>
      <w:r w:rsidR="00016047" w:rsidRPr="00087EAE">
        <w:rPr>
          <w:rFonts w:ascii="Calibri" w:hAnsi="Calibri"/>
          <w:b w:val="0"/>
          <w:sz w:val="24"/>
          <w:szCs w:val="24"/>
        </w:rPr>
        <w:t>Dodavatel je oprávněn vystavit dle tohoto článku fakturu nejdříve 14 dní před konáním akce.</w:t>
      </w:r>
    </w:p>
    <w:p w14:paraId="33F471E3" w14:textId="1ABCA39E" w:rsidR="00143FC8" w:rsidRPr="00087EAE" w:rsidRDefault="00351FCC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4.3</w:t>
      </w:r>
      <w:r w:rsidR="008A1CFE" w:rsidRPr="00087EAE">
        <w:rPr>
          <w:rFonts w:ascii="Calibri" w:hAnsi="Calibri"/>
          <w:b w:val="0"/>
          <w:sz w:val="24"/>
          <w:szCs w:val="24"/>
        </w:rPr>
        <w:tab/>
      </w:r>
      <w:r w:rsidRPr="00087EAE">
        <w:rPr>
          <w:rFonts w:ascii="Calibri" w:hAnsi="Calibri"/>
          <w:b w:val="0"/>
          <w:sz w:val="24"/>
          <w:szCs w:val="24"/>
        </w:rPr>
        <w:t>Objednatel</w:t>
      </w:r>
      <w:r w:rsidR="00E02D21" w:rsidRPr="00087EAE">
        <w:rPr>
          <w:rFonts w:ascii="Calibri" w:hAnsi="Calibri"/>
          <w:b w:val="0"/>
          <w:sz w:val="24"/>
          <w:szCs w:val="24"/>
        </w:rPr>
        <w:t xml:space="preserve"> se zavazuje cenu za pronájem určených prostor </w:t>
      </w:r>
      <w:r w:rsidR="00E938BC" w:rsidRPr="00087EAE">
        <w:rPr>
          <w:rFonts w:ascii="Calibri" w:hAnsi="Calibri"/>
          <w:b w:val="0"/>
          <w:sz w:val="24"/>
          <w:szCs w:val="24"/>
        </w:rPr>
        <w:t xml:space="preserve">a za vstupenky do zoo </w:t>
      </w:r>
      <w:r w:rsidR="00E02D21" w:rsidRPr="00087EAE">
        <w:rPr>
          <w:rFonts w:ascii="Calibri" w:hAnsi="Calibri"/>
          <w:b w:val="0"/>
          <w:sz w:val="24"/>
          <w:szCs w:val="24"/>
        </w:rPr>
        <w:t xml:space="preserve">uhradit na základě faktur (daňových dokladů) vystavených </w:t>
      </w:r>
      <w:r w:rsidR="00E770C7" w:rsidRPr="00087EAE">
        <w:rPr>
          <w:rFonts w:ascii="Calibri" w:hAnsi="Calibri"/>
          <w:b w:val="0"/>
          <w:sz w:val="24"/>
          <w:szCs w:val="24"/>
        </w:rPr>
        <w:t xml:space="preserve">dodavatelem </w:t>
      </w:r>
      <w:r w:rsidR="00E02D21" w:rsidRPr="00087EAE">
        <w:rPr>
          <w:rFonts w:ascii="Calibri" w:hAnsi="Calibri"/>
          <w:b w:val="0"/>
          <w:sz w:val="24"/>
          <w:szCs w:val="24"/>
        </w:rPr>
        <w:t xml:space="preserve">na účet </w:t>
      </w:r>
      <w:r w:rsidR="00E770C7" w:rsidRPr="00087EAE">
        <w:rPr>
          <w:rFonts w:ascii="Calibri" w:hAnsi="Calibri"/>
          <w:b w:val="0"/>
          <w:sz w:val="24"/>
          <w:szCs w:val="24"/>
        </w:rPr>
        <w:t xml:space="preserve">dodavatele </w:t>
      </w:r>
      <w:r w:rsidR="00E02D21" w:rsidRPr="00087EAE">
        <w:rPr>
          <w:rFonts w:ascii="Calibri" w:hAnsi="Calibri"/>
          <w:b w:val="0"/>
          <w:sz w:val="24"/>
          <w:szCs w:val="24"/>
        </w:rPr>
        <w:t>ve lhůtě splatnosti uvedené na faktuře</w:t>
      </w:r>
      <w:r w:rsidR="00016047" w:rsidRPr="00087EAE">
        <w:rPr>
          <w:rFonts w:ascii="Calibri" w:hAnsi="Calibri"/>
          <w:b w:val="0"/>
          <w:sz w:val="24"/>
          <w:szCs w:val="24"/>
        </w:rPr>
        <w:t>, přičemž ta nesmí být kratší než 7 dní</w:t>
      </w:r>
      <w:r w:rsidR="00A22C62" w:rsidRPr="00087EAE">
        <w:rPr>
          <w:rFonts w:ascii="Calibri" w:hAnsi="Calibri"/>
          <w:b w:val="0"/>
          <w:sz w:val="24"/>
          <w:szCs w:val="24"/>
        </w:rPr>
        <w:t xml:space="preserve"> od doručení faktury objednateli</w:t>
      </w:r>
      <w:r w:rsidR="00E02D21" w:rsidRPr="00087EAE">
        <w:rPr>
          <w:rFonts w:ascii="Calibri" w:hAnsi="Calibri"/>
          <w:b w:val="0"/>
          <w:sz w:val="24"/>
          <w:szCs w:val="24"/>
        </w:rPr>
        <w:t>.</w:t>
      </w:r>
    </w:p>
    <w:p w14:paraId="0612C930" w14:textId="5B93FE73" w:rsidR="00D0478F" w:rsidRPr="00087EAE" w:rsidRDefault="00D0478F" w:rsidP="00351FCC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4.4.</w:t>
      </w:r>
      <w:r w:rsidRPr="00087EAE">
        <w:rPr>
          <w:rFonts w:ascii="Calibri" w:hAnsi="Calibri"/>
          <w:b w:val="0"/>
          <w:sz w:val="24"/>
          <w:szCs w:val="24"/>
        </w:rPr>
        <w:tab/>
        <w:t>V případě nemožnosti konání akce z důvodů vyšší moci (například z důvodu uzavření zoo v důsledku pandemické situace) jsou si strany povinny vrátit veškeré vzájemně poskytnuté plnění, pokud je to objektivně možné, včetně všech již d</w:t>
      </w:r>
      <w:r w:rsidR="000819CE">
        <w:rPr>
          <w:rFonts w:ascii="Calibri" w:hAnsi="Calibri"/>
          <w:b w:val="0"/>
          <w:sz w:val="24"/>
          <w:szCs w:val="24"/>
        </w:rPr>
        <w:t>o té doby zaplacených částek za </w:t>
      </w:r>
      <w:r w:rsidRPr="00087EAE">
        <w:rPr>
          <w:rFonts w:ascii="Calibri" w:hAnsi="Calibri"/>
          <w:b w:val="0"/>
          <w:sz w:val="24"/>
          <w:szCs w:val="24"/>
        </w:rPr>
        <w:t>jakékoliv plnění.</w:t>
      </w:r>
    </w:p>
    <w:p w14:paraId="43C1E576" w14:textId="77777777" w:rsidR="00143FC8" w:rsidRPr="00087EAE" w:rsidRDefault="00143FC8" w:rsidP="008D2CC8">
      <w:pPr>
        <w:jc w:val="both"/>
        <w:rPr>
          <w:rFonts w:ascii="Calibri" w:hAnsi="Calibri"/>
          <w:b w:val="0"/>
          <w:sz w:val="24"/>
          <w:szCs w:val="24"/>
        </w:rPr>
      </w:pPr>
    </w:p>
    <w:p w14:paraId="008CAB19" w14:textId="77777777" w:rsidR="00E770C7" w:rsidRPr="00087EAE" w:rsidRDefault="00E770C7" w:rsidP="008D2CC8">
      <w:pPr>
        <w:jc w:val="both"/>
        <w:rPr>
          <w:rFonts w:ascii="Calibri" w:hAnsi="Calibri"/>
          <w:b w:val="0"/>
          <w:sz w:val="24"/>
          <w:szCs w:val="24"/>
        </w:rPr>
      </w:pPr>
    </w:p>
    <w:p w14:paraId="2F8C9FA5" w14:textId="77777777" w:rsidR="00351FCC" w:rsidRPr="00087EAE" w:rsidRDefault="00351FCC" w:rsidP="00351FCC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V.</w:t>
      </w:r>
    </w:p>
    <w:p w14:paraId="40D5544F" w14:textId="77777777" w:rsidR="00351FCC" w:rsidRPr="00087EAE" w:rsidRDefault="00351FCC" w:rsidP="00351FCC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Doba trvání smlouvy, zánik smlouvy</w:t>
      </w:r>
    </w:p>
    <w:p w14:paraId="53103819" w14:textId="77777777" w:rsidR="00E770C7" w:rsidRPr="00087EAE" w:rsidRDefault="00E770C7" w:rsidP="00351FCC">
      <w:pPr>
        <w:jc w:val="center"/>
        <w:rPr>
          <w:rFonts w:ascii="Calibri" w:hAnsi="Calibri"/>
          <w:sz w:val="24"/>
          <w:szCs w:val="24"/>
        </w:rPr>
      </w:pPr>
    </w:p>
    <w:p w14:paraId="3044EDB3" w14:textId="0429558C" w:rsidR="00351FCC" w:rsidRPr="00087EAE" w:rsidRDefault="00494698" w:rsidP="00351FCC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5.1.</w:t>
      </w:r>
      <w:r w:rsidR="008A1CFE" w:rsidRPr="00087EAE">
        <w:rPr>
          <w:rFonts w:ascii="Calibri" w:hAnsi="Calibri"/>
          <w:b w:val="0"/>
          <w:sz w:val="24"/>
          <w:szCs w:val="24"/>
        </w:rPr>
        <w:tab/>
      </w:r>
      <w:r w:rsidR="00351FCC" w:rsidRPr="00087EAE">
        <w:rPr>
          <w:rFonts w:ascii="Calibri" w:hAnsi="Calibri"/>
          <w:b w:val="0"/>
          <w:sz w:val="24"/>
          <w:szCs w:val="24"/>
        </w:rPr>
        <w:t xml:space="preserve">Tato smlouva je uzavřena na dobu určitou, a to do </w:t>
      </w:r>
      <w:r w:rsidR="00426451" w:rsidRPr="00087EAE">
        <w:rPr>
          <w:rFonts w:ascii="Calibri" w:hAnsi="Calibri"/>
          <w:b w:val="0"/>
          <w:sz w:val="24"/>
          <w:szCs w:val="24"/>
        </w:rPr>
        <w:t>3</w:t>
      </w:r>
      <w:r w:rsidR="00351FCC" w:rsidRPr="00087EAE">
        <w:rPr>
          <w:rFonts w:ascii="Calibri" w:hAnsi="Calibri"/>
          <w:b w:val="0"/>
          <w:sz w:val="24"/>
          <w:szCs w:val="24"/>
        </w:rPr>
        <w:t>.</w:t>
      </w:r>
      <w:r w:rsidR="00F81F55" w:rsidRPr="00087EAE">
        <w:rPr>
          <w:rFonts w:ascii="Calibri" w:hAnsi="Calibri"/>
          <w:b w:val="0"/>
          <w:sz w:val="24"/>
          <w:szCs w:val="24"/>
        </w:rPr>
        <w:t xml:space="preserve"> </w:t>
      </w:r>
      <w:r w:rsidR="00426451" w:rsidRPr="00087EAE">
        <w:rPr>
          <w:rFonts w:ascii="Calibri" w:hAnsi="Calibri"/>
          <w:b w:val="0"/>
          <w:sz w:val="24"/>
          <w:szCs w:val="24"/>
        </w:rPr>
        <w:t>9</w:t>
      </w:r>
      <w:r w:rsidR="0062190E" w:rsidRPr="00087EAE">
        <w:rPr>
          <w:rFonts w:ascii="Calibri" w:hAnsi="Calibri"/>
          <w:b w:val="0"/>
          <w:sz w:val="24"/>
          <w:szCs w:val="24"/>
        </w:rPr>
        <w:t>.</w:t>
      </w:r>
      <w:r w:rsidR="00F81F55" w:rsidRPr="00087EAE">
        <w:rPr>
          <w:rFonts w:ascii="Calibri" w:hAnsi="Calibri"/>
          <w:b w:val="0"/>
          <w:sz w:val="24"/>
          <w:szCs w:val="24"/>
        </w:rPr>
        <w:t xml:space="preserve"> </w:t>
      </w:r>
      <w:r w:rsidR="0062190E" w:rsidRPr="00087EAE">
        <w:rPr>
          <w:rFonts w:ascii="Calibri" w:hAnsi="Calibri"/>
          <w:b w:val="0"/>
          <w:sz w:val="24"/>
          <w:szCs w:val="24"/>
        </w:rPr>
        <w:t>202</w:t>
      </w:r>
      <w:r w:rsidR="00426451" w:rsidRPr="00087EAE">
        <w:rPr>
          <w:rFonts w:ascii="Calibri" w:hAnsi="Calibri"/>
          <w:b w:val="0"/>
          <w:sz w:val="24"/>
          <w:szCs w:val="24"/>
        </w:rPr>
        <w:t>2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. </w:t>
      </w:r>
    </w:p>
    <w:p w14:paraId="5F5FC4F7" w14:textId="5F82B3CF" w:rsidR="00351FCC" w:rsidRPr="00087EAE" w:rsidRDefault="00494698" w:rsidP="00351FCC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5.</w:t>
      </w:r>
      <w:r w:rsidR="00E770C7" w:rsidRPr="00087EAE">
        <w:rPr>
          <w:rFonts w:ascii="Calibri" w:hAnsi="Calibri"/>
          <w:b w:val="0"/>
          <w:sz w:val="24"/>
          <w:szCs w:val="24"/>
        </w:rPr>
        <w:t>2</w:t>
      </w:r>
      <w:r w:rsidR="008A1CFE" w:rsidRPr="00087EAE">
        <w:rPr>
          <w:rFonts w:ascii="Calibri" w:hAnsi="Calibri"/>
          <w:b w:val="0"/>
          <w:sz w:val="24"/>
          <w:szCs w:val="24"/>
        </w:rPr>
        <w:tab/>
      </w:r>
      <w:r w:rsidR="00351FCC" w:rsidRPr="00087EAE">
        <w:rPr>
          <w:rFonts w:ascii="Calibri" w:hAnsi="Calibri"/>
          <w:b w:val="0"/>
          <w:sz w:val="24"/>
          <w:szCs w:val="24"/>
        </w:rPr>
        <w:t xml:space="preserve">Tato smlouva zaniká: </w:t>
      </w:r>
    </w:p>
    <w:p w14:paraId="781428DE" w14:textId="77777777" w:rsidR="00351FCC" w:rsidRPr="00087EAE" w:rsidRDefault="00494698" w:rsidP="00426451">
      <w:pPr>
        <w:ind w:left="567" w:firstLine="141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a) </w:t>
      </w:r>
      <w:r w:rsidR="00351FCC" w:rsidRPr="00087EAE">
        <w:rPr>
          <w:rFonts w:ascii="Calibri" w:hAnsi="Calibri"/>
          <w:b w:val="0"/>
          <w:sz w:val="24"/>
          <w:szCs w:val="24"/>
        </w:rPr>
        <w:t>uplynutím sjednané doby, nebo</w:t>
      </w:r>
    </w:p>
    <w:p w14:paraId="3870D77E" w14:textId="77777777" w:rsidR="00351FCC" w:rsidRPr="00087EAE" w:rsidRDefault="00494698" w:rsidP="00426451">
      <w:pPr>
        <w:ind w:left="567" w:firstLine="141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b) </w:t>
      </w:r>
      <w:r w:rsidR="00351FCC" w:rsidRPr="00087EAE">
        <w:rPr>
          <w:rFonts w:ascii="Calibri" w:hAnsi="Calibri"/>
          <w:b w:val="0"/>
          <w:sz w:val="24"/>
          <w:szCs w:val="24"/>
        </w:rPr>
        <w:t>na základě dohody smluvních stran, nebo</w:t>
      </w:r>
    </w:p>
    <w:p w14:paraId="5C07C694" w14:textId="77777777" w:rsidR="00351FCC" w:rsidRPr="00087EAE" w:rsidRDefault="00494698" w:rsidP="00702B74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lastRenderedPageBreak/>
        <w:t xml:space="preserve">c) 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odstoupením </w:t>
      </w:r>
      <w:r w:rsidRPr="00087EAE">
        <w:rPr>
          <w:rFonts w:ascii="Calibri" w:hAnsi="Calibri"/>
          <w:b w:val="0"/>
          <w:sz w:val="24"/>
          <w:szCs w:val="24"/>
        </w:rPr>
        <w:t xml:space="preserve">objednatele 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od smlouvy, pokud </w:t>
      </w:r>
      <w:r w:rsidRPr="00087EAE">
        <w:rPr>
          <w:rFonts w:ascii="Calibri" w:hAnsi="Calibri"/>
          <w:b w:val="0"/>
          <w:sz w:val="24"/>
          <w:szCs w:val="24"/>
        </w:rPr>
        <w:t>dodavatel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 závažným způsobem poruší některou ze svých povinností</w:t>
      </w:r>
      <w:r w:rsidR="00E770C7" w:rsidRPr="00087EAE">
        <w:rPr>
          <w:rFonts w:ascii="Calibri" w:hAnsi="Calibri"/>
          <w:b w:val="0"/>
          <w:sz w:val="24"/>
          <w:szCs w:val="24"/>
        </w:rPr>
        <w:t xml:space="preserve"> uvedených v čl. II</w:t>
      </w:r>
      <w:r w:rsidR="00351FCC" w:rsidRPr="00087EAE">
        <w:rPr>
          <w:rFonts w:ascii="Calibri" w:hAnsi="Calibri"/>
          <w:b w:val="0"/>
          <w:sz w:val="24"/>
          <w:szCs w:val="24"/>
        </w:rPr>
        <w:t>, čímž</w:t>
      </w:r>
      <w:r w:rsidRPr="00087EAE">
        <w:rPr>
          <w:rFonts w:ascii="Calibri" w:hAnsi="Calibri"/>
          <w:b w:val="0"/>
          <w:sz w:val="24"/>
          <w:szCs w:val="24"/>
        </w:rPr>
        <w:t xml:space="preserve"> objednateli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 znemožní nebo výrazně ztíží přípravu nebo realizaci akce za podmínek daných touto smlouvou, nebo</w:t>
      </w:r>
    </w:p>
    <w:p w14:paraId="3159F262" w14:textId="77777777" w:rsidR="00351FCC" w:rsidRPr="00087EAE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d) 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odstoupením </w:t>
      </w:r>
      <w:r w:rsidRPr="00087EAE">
        <w:rPr>
          <w:rFonts w:ascii="Calibri" w:hAnsi="Calibri"/>
          <w:b w:val="0"/>
          <w:sz w:val="24"/>
          <w:szCs w:val="24"/>
        </w:rPr>
        <w:t>dodavatele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 od smlouvy, pokud </w:t>
      </w:r>
      <w:r w:rsidRPr="00087EAE">
        <w:rPr>
          <w:rFonts w:ascii="Calibri" w:hAnsi="Calibri"/>
          <w:b w:val="0"/>
          <w:sz w:val="24"/>
          <w:szCs w:val="24"/>
        </w:rPr>
        <w:t>objednatel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 závažným způsobem poruší některou ze svých povinností uvedených v čl. II</w:t>
      </w:r>
      <w:r w:rsidR="00E770C7" w:rsidRPr="00087EAE">
        <w:rPr>
          <w:rFonts w:ascii="Calibri" w:hAnsi="Calibri"/>
          <w:b w:val="0"/>
          <w:sz w:val="24"/>
          <w:szCs w:val="24"/>
        </w:rPr>
        <w:t>I.</w:t>
      </w:r>
    </w:p>
    <w:p w14:paraId="5FA488C3" w14:textId="3AB70978" w:rsidR="009A7A77" w:rsidRPr="00087EAE" w:rsidRDefault="00494698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e) </w:t>
      </w:r>
      <w:r w:rsidR="00351FCC" w:rsidRPr="00087EAE">
        <w:rPr>
          <w:rFonts w:ascii="Calibri" w:hAnsi="Calibri"/>
          <w:b w:val="0"/>
          <w:sz w:val="24"/>
          <w:szCs w:val="24"/>
        </w:rPr>
        <w:t>marným uplynutím lhůty pro zaplacení ceny v termínu a ve výši dohodnuté v čl. I</w:t>
      </w:r>
      <w:r w:rsidR="00E770C7" w:rsidRPr="00087EAE">
        <w:rPr>
          <w:rFonts w:ascii="Calibri" w:hAnsi="Calibri"/>
          <w:b w:val="0"/>
          <w:sz w:val="24"/>
          <w:szCs w:val="24"/>
        </w:rPr>
        <w:t>V</w:t>
      </w:r>
      <w:r w:rsidR="00702B74">
        <w:rPr>
          <w:rFonts w:ascii="Calibri" w:hAnsi="Calibri"/>
          <w:b w:val="0"/>
          <w:sz w:val="24"/>
          <w:szCs w:val="24"/>
        </w:rPr>
        <w:t>; v 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takovém případě se má za to, že </w:t>
      </w:r>
      <w:r w:rsidRPr="00087EAE">
        <w:rPr>
          <w:rFonts w:ascii="Calibri" w:hAnsi="Calibri"/>
          <w:b w:val="0"/>
          <w:sz w:val="24"/>
          <w:szCs w:val="24"/>
        </w:rPr>
        <w:t xml:space="preserve">objednatel 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odstupuje od smlouvy a </w:t>
      </w:r>
      <w:r w:rsidRPr="00087EAE">
        <w:rPr>
          <w:rFonts w:ascii="Calibri" w:hAnsi="Calibri"/>
          <w:b w:val="0"/>
          <w:sz w:val="24"/>
          <w:szCs w:val="24"/>
        </w:rPr>
        <w:t xml:space="preserve">dodavatel </w:t>
      </w:r>
      <w:r w:rsidR="00351FCC" w:rsidRPr="00087EAE">
        <w:rPr>
          <w:rFonts w:ascii="Calibri" w:hAnsi="Calibri"/>
          <w:b w:val="0"/>
          <w:sz w:val="24"/>
          <w:szCs w:val="24"/>
        </w:rPr>
        <w:t xml:space="preserve">nebude vůči </w:t>
      </w:r>
      <w:r w:rsidRPr="00087EAE">
        <w:rPr>
          <w:rFonts w:ascii="Calibri" w:hAnsi="Calibri"/>
          <w:b w:val="0"/>
          <w:sz w:val="24"/>
          <w:szCs w:val="24"/>
        </w:rPr>
        <w:t xml:space="preserve">objednateli </w:t>
      </w:r>
      <w:r w:rsidR="00351FCC" w:rsidRPr="00087EAE">
        <w:rPr>
          <w:rFonts w:ascii="Calibri" w:hAnsi="Calibri"/>
          <w:b w:val="0"/>
          <w:sz w:val="24"/>
          <w:szCs w:val="24"/>
        </w:rPr>
        <w:t>uplatňovat žádné peněžité ani jiné sankce</w:t>
      </w:r>
      <w:r w:rsidR="009A7A77" w:rsidRPr="00087EAE">
        <w:rPr>
          <w:rFonts w:ascii="Calibri" w:hAnsi="Calibri"/>
          <w:b w:val="0"/>
          <w:sz w:val="24"/>
          <w:szCs w:val="24"/>
        </w:rPr>
        <w:t>, nebo</w:t>
      </w:r>
    </w:p>
    <w:p w14:paraId="06BB78B3" w14:textId="132BB780" w:rsidR="009A7A77" w:rsidRPr="00087EAE" w:rsidRDefault="009A7A77" w:rsidP="00E770C7">
      <w:pPr>
        <w:ind w:left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f) odstoupením objednatele od smlouvy bez uvedení důvodů, nejpozději však 15 dní před konáním akce</w:t>
      </w:r>
      <w:r w:rsidR="00A7071D" w:rsidRPr="00087EAE">
        <w:rPr>
          <w:rFonts w:ascii="Calibri" w:hAnsi="Calibri"/>
          <w:b w:val="0"/>
          <w:sz w:val="24"/>
          <w:szCs w:val="24"/>
        </w:rPr>
        <w:t>, přičemž ani v tomto případě smluvní strany nebudou uplatňovat vůči sobě žádné peněžité ani jiné sankce</w:t>
      </w:r>
      <w:r w:rsidR="00861100" w:rsidRPr="00087EAE">
        <w:rPr>
          <w:rFonts w:ascii="Calibri" w:hAnsi="Calibri"/>
          <w:b w:val="0"/>
          <w:sz w:val="24"/>
          <w:szCs w:val="24"/>
        </w:rPr>
        <w:t>, popřípadě požadovat jiné plnění</w:t>
      </w:r>
      <w:r w:rsidR="00D0478F" w:rsidRPr="00087EAE">
        <w:rPr>
          <w:rFonts w:ascii="Calibri" w:hAnsi="Calibri"/>
          <w:b w:val="0"/>
          <w:sz w:val="24"/>
          <w:szCs w:val="24"/>
        </w:rPr>
        <w:t>.</w:t>
      </w:r>
    </w:p>
    <w:p w14:paraId="3F9B0946" w14:textId="77777777" w:rsidR="00494698" w:rsidRPr="00087EAE" w:rsidRDefault="00494698" w:rsidP="00494698">
      <w:pPr>
        <w:ind w:left="567"/>
        <w:rPr>
          <w:rFonts w:ascii="Calibri" w:hAnsi="Calibri"/>
          <w:b w:val="0"/>
          <w:sz w:val="24"/>
          <w:szCs w:val="24"/>
        </w:rPr>
      </w:pPr>
    </w:p>
    <w:p w14:paraId="39BFA6E9" w14:textId="77777777" w:rsidR="00143FC8" w:rsidRPr="00087EAE" w:rsidRDefault="00143FC8">
      <w:pPr>
        <w:rPr>
          <w:rFonts w:ascii="Calibri" w:hAnsi="Calibri"/>
          <w:b w:val="0"/>
          <w:sz w:val="24"/>
          <w:szCs w:val="24"/>
        </w:rPr>
      </w:pPr>
    </w:p>
    <w:p w14:paraId="08730261" w14:textId="7E265EBF" w:rsidR="00494698" w:rsidRPr="00087EAE" w:rsidRDefault="00756F4D" w:rsidP="00494698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>VI</w:t>
      </w:r>
      <w:r w:rsidR="00494698" w:rsidRPr="00087EAE">
        <w:rPr>
          <w:rFonts w:ascii="Calibri" w:hAnsi="Calibri"/>
          <w:sz w:val="24"/>
          <w:szCs w:val="24"/>
        </w:rPr>
        <w:t>.</w:t>
      </w:r>
    </w:p>
    <w:p w14:paraId="3F2EEC86" w14:textId="77777777" w:rsidR="00494698" w:rsidRPr="00087EAE" w:rsidRDefault="00494698" w:rsidP="00494698">
      <w:pPr>
        <w:jc w:val="center"/>
        <w:rPr>
          <w:rFonts w:ascii="Calibri" w:hAnsi="Calibri"/>
          <w:sz w:val="24"/>
          <w:szCs w:val="24"/>
        </w:rPr>
      </w:pPr>
      <w:r w:rsidRPr="00087EAE">
        <w:rPr>
          <w:rFonts w:ascii="Calibri" w:hAnsi="Calibri"/>
          <w:sz w:val="24"/>
          <w:szCs w:val="24"/>
        </w:rPr>
        <w:t xml:space="preserve">Závěrečná ustanovení </w:t>
      </w:r>
    </w:p>
    <w:p w14:paraId="0634ADBF" w14:textId="77777777" w:rsidR="00E770C7" w:rsidRPr="00087EAE" w:rsidRDefault="00E770C7" w:rsidP="00494698">
      <w:pPr>
        <w:jc w:val="center"/>
        <w:rPr>
          <w:rFonts w:ascii="Calibri" w:hAnsi="Calibri"/>
          <w:sz w:val="24"/>
          <w:szCs w:val="24"/>
        </w:rPr>
      </w:pPr>
    </w:p>
    <w:p w14:paraId="2DFA1C6E" w14:textId="264E3B9B" w:rsidR="00494698" w:rsidRPr="00087EAE" w:rsidRDefault="00756F4D" w:rsidP="00E770C7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6</w:t>
      </w:r>
      <w:r w:rsidR="00E770C7" w:rsidRPr="00087EAE">
        <w:rPr>
          <w:rFonts w:ascii="Calibri" w:hAnsi="Calibri"/>
          <w:b w:val="0"/>
          <w:sz w:val="24"/>
          <w:szCs w:val="24"/>
        </w:rPr>
        <w:t>.1.</w:t>
      </w:r>
      <w:r w:rsidR="007A4F2D" w:rsidRPr="00087EAE">
        <w:rPr>
          <w:rFonts w:ascii="Calibri" w:hAnsi="Calibri"/>
          <w:b w:val="0"/>
          <w:sz w:val="24"/>
          <w:szCs w:val="24"/>
        </w:rPr>
        <w:t xml:space="preserve">    </w:t>
      </w:r>
      <w:r w:rsidR="00494698" w:rsidRPr="00087EAE">
        <w:rPr>
          <w:rFonts w:ascii="Calibri" w:hAnsi="Calibri"/>
          <w:b w:val="0"/>
          <w:sz w:val="24"/>
          <w:szCs w:val="24"/>
        </w:rPr>
        <w:t>Tato smlouva je vyhotovena ve dvou originálech, z nichž každá ze stran obdrží po jednom.</w:t>
      </w:r>
    </w:p>
    <w:p w14:paraId="6F216998" w14:textId="27ABEDD2" w:rsidR="00494698" w:rsidRPr="00087EAE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6</w:t>
      </w:r>
      <w:r w:rsidR="00E770C7" w:rsidRPr="00087EAE">
        <w:rPr>
          <w:rFonts w:ascii="Calibri" w:hAnsi="Calibri"/>
          <w:b w:val="0"/>
          <w:sz w:val="24"/>
          <w:szCs w:val="24"/>
        </w:rPr>
        <w:t>.2</w:t>
      </w:r>
      <w:r w:rsidR="008A1CFE" w:rsidRPr="00087EAE">
        <w:rPr>
          <w:rFonts w:ascii="Calibri" w:hAnsi="Calibri"/>
          <w:b w:val="0"/>
          <w:sz w:val="24"/>
          <w:szCs w:val="24"/>
        </w:rPr>
        <w:tab/>
      </w:r>
      <w:r w:rsidR="00494698" w:rsidRPr="00087EAE">
        <w:rPr>
          <w:rFonts w:ascii="Calibri" w:hAnsi="Calibri"/>
          <w:b w:val="0"/>
          <w:sz w:val="24"/>
          <w:szCs w:val="24"/>
        </w:rPr>
        <w:t>Veškeré případné změny a dodatky k této smlouvě vyžadují ke své platnosti a účinnosti výslovného, předchozího a písemného souhlasu obou smluvních stran.</w:t>
      </w:r>
    </w:p>
    <w:p w14:paraId="6FDCF0EA" w14:textId="73341AD7" w:rsidR="00494698" w:rsidRPr="00087EAE" w:rsidRDefault="00756F4D" w:rsidP="00E770C7">
      <w:pPr>
        <w:ind w:left="567" w:hanging="567"/>
        <w:jc w:val="both"/>
        <w:rPr>
          <w:rFonts w:ascii="Calibri" w:hAnsi="Calibri"/>
          <w:b w:val="0"/>
          <w:color w:val="FF000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6</w:t>
      </w:r>
      <w:r w:rsidR="00E770C7" w:rsidRPr="00087EAE">
        <w:rPr>
          <w:rFonts w:ascii="Calibri" w:hAnsi="Calibri"/>
          <w:b w:val="0"/>
          <w:sz w:val="24"/>
          <w:szCs w:val="24"/>
        </w:rPr>
        <w:t>.3</w:t>
      </w:r>
      <w:r w:rsidR="008A1CFE" w:rsidRPr="00087EAE">
        <w:rPr>
          <w:rFonts w:ascii="Calibri" w:hAnsi="Calibri"/>
          <w:b w:val="0"/>
          <w:sz w:val="24"/>
          <w:szCs w:val="24"/>
        </w:rPr>
        <w:tab/>
      </w:r>
      <w:r w:rsidR="00494698" w:rsidRPr="00087EAE">
        <w:rPr>
          <w:rFonts w:ascii="Calibri" w:hAnsi="Calibri"/>
          <w:b w:val="0"/>
          <w:sz w:val="24"/>
          <w:szCs w:val="24"/>
        </w:rPr>
        <w:t xml:space="preserve">Tato smlouva nabývá platnosti dnem jeho podpisu oběma smluvními stranami a účinnosti dnem zveřejnění v registru smluv. Smluvní strany se dohodly, že zveřejnění této smlouvy prostřednictvím registru smluv dle zákona č. 340/2015 Sb., o zvláštních podmínkách účinnosti některých smluv, uveřejňování těchto smluv a o registru smluv (zákon o registru smluv), provede </w:t>
      </w:r>
      <w:r w:rsidR="004D4A1E" w:rsidRPr="00087EAE">
        <w:rPr>
          <w:rFonts w:ascii="Calibri" w:hAnsi="Calibri"/>
          <w:b w:val="0"/>
          <w:sz w:val="24"/>
          <w:szCs w:val="24"/>
        </w:rPr>
        <w:t>objednatel</w:t>
      </w:r>
      <w:r w:rsidR="00494698" w:rsidRPr="00087EAE">
        <w:rPr>
          <w:rFonts w:ascii="Calibri" w:hAnsi="Calibri"/>
          <w:b w:val="0"/>
          <w:sz w:val="24"/>
          <w:szCs w:val="24"/>
        </w:rPr>
        <w:t>.</w:t>
      </w:r>
    </w:p>
    <w:p w14:paraId="579EFE8A" w14:textId="75BFCB3F" w:rsidR="007A4F2D" w:rsidRPr="00087EAE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6</w:t>
      </w:r>
      <w:r w:rsidR="007A4F2D" w:rsidRPr="00087EAE">
        <w:rPr>
          <w:rFonts w:ascii="Calibri" w:hAnsi="Calibri"/>
          <w:b w:val="0"/>
          <w:sz w:val="24"/>
          <w:szCs w:val="24"/>
        </w:rPr>
        <w:t xml:space="preserve">.4   </w:t>
      </w:r>
      <w:r w:rsidR="00D21DB3" w:rsidRPr="00087EAE">
        <w:rPr>
          <w:rFonts w:ascii="Calibri" w:hAnsi="Calibri"/>
          <w:b w:val="0"/>
          <w:sz w:val="24"/>
          <w:szCs w:val="24"/>
        </w:rPr>
        <w:t xml:space="preserve">  </w:t>
      </w:r>
      <w:r w:rsidR="007A4F2D" w:rsidRPr="00087EAE">
        <w:rPr>
          <w:rFonts w:ascii="Calibri" w:hAnsi="Calibri"/>
          <w:b w:val="0"/>
          <w:sz w:val="24"/>
          <w:szCs w:val="24"/>
        </w:rPr>
        <w:t>Případné změny a doplňky této smlouvy budou provedeny pouze písemnou formou.</w:t>
      </w:r>
    </w:p>
    <w:p w14:paraId="1DED9B0F" w14:textId="408CA80D" w:rsidR="00494698" w:rsidRPr="00087EAE" w:rsidRDefault="00756F4D" w:rsidP="00E770C7">
      <w:pPr>
        <w:ind w:left="567" w:hanging="567"/>
        <w:jc w:val="both"/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6</w:t>
      </w:r>
      <w:r w:rsidR="00E770C7" w:rsidRPr="00087EAE">
        <w:rPr>
          <w:rFonts w:ascii="Calibri" w:hAnsi="Calibri"/>
          <w:b w:val="0"/>
          <w:sz w:val="24"/>
          <w:szCs w:val="24"/>
        </w:rPr>
        <w:t>.</w:t>
      </w:r>
      <w:r w:rsidR="00DF33E5" w:rsidRPr="00087EAE">
        <w:rPr>
          <w:rFonts w:ascii="Calibri" w:hAnsi="Calibri"/>
          <w:b w:val="0"/>
          <w:sz w:val="24"/>
          <w:szCs w:val="24"/>
        </w:rPr>
        <w:t>5</w:t>
      </w:r>
      <w:r w:rsidR="008A1CFE" w:rsidRPr="00087EAE">
        <w:rPr>
          <w:rFonts w:ascii="Calibri" w:hAnsi="Calibri"/>
          <w:b w:val="0"/>
          <w:sz w:val="24"/>
          <w:szCs w:val="24"/>
        </w:rPr>
        <w:tab/>
      </w:r>
      <w:r w:rsidR="00494698" w:rsidRPr="00087EAE">
        <w:rPr>
          <w:rFonts w:ascii="Calibri" w:hAnsi="Calibri"/>
          <w:b w:val="0"/>
          <w:sz w:val="24"/>
          <w:szCs w:val="24"/>
        </w:rPr>
        <w:t xml:space="preserve">Smluvní strany prohlašují, že si smlouvu důkladně přečetly, s jejím obsahem takto souhlasí, což stvrzují podpisy svých oprávněných zástupců. </w:t>
      </w:r>
    </w:p>
    <w:p w14:paraId="3F624FA3" w14:textId="77777777" w:rsidR="00494698" w:rsidRPr="00087EAE" w:rsidRDefault="00494698" w:rsidP="00494698">
      <w:pPr>
        <w:ind w:left="480"/>
        <w:rPr>
          <w:rFonts w:ascii="Calibri" w:hAnsi="Calibri"/>
          <w:sz w:val="24"/>
          <w:szCs w:val="24"/>
        </w:rPr>
      </w:pPr>
    </w:p>
    <w:p w14:paraId="3995FB1B" w14:textId="77777777" w:rsidR="00143FC8" w:rsidRPr="00087EAE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49CEFAF2" w14:textId="77777777" w:rsidR="00143FC8" w:rsidRPr="00087EAE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247E0256" w14:textId="77777777" w:rsidR="00143FC8" w:rsidRPr="00087EAE" w:rsidRDefault="00143FC8" w:rsidP="002E551D">
      <w:pPr>
        <w:ind w:left="480"/>
        <w:rPr>
          <w:rFonts w:ascii="Calibri" w:hAnsi="Calibri"/>
          <w:b w:val="0"/>
          <w:sz w:val="24"/>
          <w:szCs w:val="24"/>
        </w:rPr>
      </w:pPr>
    </w:p>
    <w:p w14:paraId="112C70B7" w14:textId="103361E9" w:rsidR="00143FC8" w:rsidRPr="00087EAE" w:rsidRDefault="00143FC8" w:rsidP="00224EA7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V</w:t>
      </w:r>
      <w:r w:rsidR="004D4A1E" w:rsidRPr="00087EAE">
        <w:rPr>
          <w:rFonts w:ascii="Calibri" w:hAnsi="Calibri"/>
          <w:b w:val="0"/>
          <w:sz w:val="24"/>
          <w:szCs w:val="24"/>
        </w:rPr>
        <w:t xml:space="preserve"> Ostravě, </w:t>
      </w:r>
      <w:r w:rsidR="00E770C7" w:rsidRPr="00087EAE">
        <w:rPr>
          <w:rFonts w:ascii="Calibri" w:hAnsi="Calibri"/>
          <w:b w:val="0"/>
          <w:sz w:val="24"/>
          <w:szCs w:val="24"/>
        </w:rPr>
        <w:t>d</w:t>
      </w:r>
      <w:r w:rsidRPr="00087EAE">
        <w:rPr>
          <w:rFonts w:ascii="Calibri" w:hAnsi="Calibri"/>
          <w:b w:val="0"/>
          <w:sz w:val="24"/>
          <w:szCs w:val="24"/>
        </w:rPr>
        <w:t>ne</w:t>
      </w:r>
      <w:r w:rsidR="00514EEF">
        <w:rPr>
          <w:rFonts w:ascii="Calibri" w:hAnsi="Calibri"/>
          <w:b w:val="0"/>
          <w:sz w:val="24"/>
          <w:szCs w:val="24"/>
        </w:rPr>
        <w:t xml:space="preserve"> 8.4.2022</w:t>
      </w:r>
      <w:r w:rsidR="00D258A8" w:rsidRPr="00087EAE">
        <w:rPr>
          <w:rFonts w:ascii="Calibri" w:hAnsi="Calibri"/>
          <w:b w:val="0"/>
          <w:sz w:val="24"/>
          <w:szCs w:val="24"/>
        </w:rPr>
        <w:tab/>
      </w:r>
      <w:r w:rsidRPr="00087EAE">
        <w:rPr>
          <w:rFonts w:ascii="Calibri" w:hAnsi="Calibri"/>
          <w:b w:val="0"/>
          <w:sz w:val="24"/>
          <w:szCs w:val="24"/>
        </w:rPr>
        <w:tab/>
      </w:r>
      <w:r w:rsidRPr="00087EAE">
        <w:rPr>
          <w:rFonts w:ascii="Calibri" w:hAnsi="Calibri"/>
          <w:b w:val="0"/>
          <w:sz w:val="24"/>
          <w:szCs w:val="24"/>
        </w:rPr>
        <w:tab/>
        <w:t>Ve Zlíně</w:t>
      </w:r>
      <w:r w:rsidR="00D0478F" w:rsidRPr="00087EAE">
        <w:rPr>
          <w:rFonts w:ascii="Calibri" w:hAnsi="Calibri"/>
          <w:b w:val="0"/>
          <w:sz w:val="24"/>
          <w:szCs w:val="24"/>
        </w:rPr>
        <w:t>,</w:t>
      </w:r>
      <w:r w:rsidRPr="00087EAE">
        <w:rPr>
          <w:rFonts w:ascii="Calibri" w:hAnsi="Calibri"/>
          <w:b w:val="0"/>
          <w:sz w:val="24"/>
          <w:szCs w:val="24"/>
        </w:rPr>
        <w:t xml:space="preserve"> dne </w:t>
      </w:r>
      <w:r w:rsidR="00514EEF">
        <w:rPr>
          <w:rFonts w:ascii="Calibri" w:hAnsi="Calibri"/>
          <w:b w:val="0"/>
          <w:sz w:val="24"/>
          <w:szCs w:val="24"/>
        </w:rPr>
        <w:t>4.5.2022</w:t>
      </w:r>
      <w:bookmarkStart w:id="0" w:name="_GoBack"/>
      <w:bookmarkEnd w:id="0"/>
    </w:p>
    <w:p w14:paraId="70ECDD4A" w14:textId="77777777" w:rsidR="00143FC8" w:rsidRPr="00087EA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49F264A8" w14:textId="77777777" w:rsidR="00143FC8" w:rsidRPr="00087EA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730C55C6" w14:textId="77777777" w:rsidR="00143FC8" w:rsidRPr="00087EA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3B43777A" w14:textId="77777777" w:rsidR="00143FC8" w:rsidRPr="00087EA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264B688D" w14:textId="77777777" w:rsidR="00143FC8" w:rsidRPr="00087EAE" w:rsidRDefault="00143FC8">
      <w:pPr>
        <w:tabs>
          <w:tab w:val="left" w:pos="5529"/>
        </w:tabs>
        <w:rPr>
          <w:rFonts w:ascii="Calibri" w:hAnsi="Calibri"/>
          <w:b w:val="0"/>
          <w:sz w:val="24"/>
          <w:szCs w:val="24"/>
        </w:rPr>
      </w:pPr>
    </w:p>
    <w:p w14:paraId="35F6ABE9" w14:textId="4A3EAA0C" w:rsidR="0062190E" w:rsidRPr="00087EAE" w:rsidRDefault="00143FC8" w:rsidP="00016047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…………………………..</w:t>
      </w:r>
      <w:r w:rsidRPr="00087EAE">
        <w:rPr>
          <w:rFonts w:ascii="Calibri" w:hAnsi="Calibri"/>
          <w:b w:val="0"/>
          <w:sz w:val="24"/>
          <w:szCs w:val="24"/>
        </w:rPr>
        <w:tab/>
      </w:r>
      <w:r w:rsidR="00E770C7" w:rsidRPr="00087EAE">
        <w:rPr>
          <w:rFonts w:ascii="Calibri" w:hAnsi="Calibri"/>
          <w:b w:val="0"/>
          <w:sz w:val="24"/>
          <w:szCs w:val="24"/>
        </w:rPr>
        <w:t xml:space="preserve">    </w:t>
      </w:r>
      <w:r w:rsidRPr="00087EAE">
        <w:rPr>
          <w:rFonts w:ascii="Calibri" w:hAnsi="Calibri"/>
          <w:b w:val="0"/>
          <w:sz w:val="24"/>
          <w:szCs w:val="24"/>
        </w:rPr>
        <w:t xml:space="preserve"> </w:t>
      </w:r>
      <w:r w:rsidR="00016047" w:rsidRPr="00087EAE">
        <w:rPr>
          <w:rFonts w:ascii="Calibri" w:hAnsi="Calibri"/>
          <w:b w:val="0"/>
          <w:sz w:val="24"/>
          <w:szCs w:val="24"/>
        </w:rPr>
        <w:tab/>
      </w:r>
      <w:r w:rsidR="00016047" w:rsidRPr="00087EAE">
        <w:rPr>
          <w:rFonts w:ascii="Calibri" w:hAnsi="Calibri"/>
          <w:b w:val="0"/>
          <w:sz w:val="24"/>
          <w:szCs w:val="24"/>
        </w:rPr>
        <w:tab/>
      </w:r>
      <w:r w:rsidR="00016047" w:rsidRPr="00087EAE">
        <w:rPr>
          <w:rFonts w:ascii="Calibri" w:hAnsi="Calibri"/>
          <w:b w:val="0"/>
          <w:sz w:val="24"/>
          <w:szCs w:val="24"/>
        </w:rPr>
        <w:tab/>
      </w:r>
      <w:r w:rsidRPr="00087EAE">
        <w:rPr>
          <w:rFonts w:ascii="Calibri" w:hAnsi="Calibri"/>
          <w:b w:val="0"/>
          <w:sz w:val="24"/>
          <w:szCs w:val="24"/>
        </w:rPr>
        <w:t>.………………………….</w:t>
      </w:r>
    </w:p>
    <w:p w14:paraId="532DD672" w14:textId="392E3CED" w:rsidR="0062190E" w:rsidRPr="00087EAE" w:rsidRDefault="0062190E" w:rsidP="00016047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 xml:space="preserve">JUDr. Petr Vaněk, Ph.D. </w:t>
      </w:r>
      <w:r w:rsidR="002176D7" w:rsidRPr="00087EAE">
        <w:rPr>
          <w:rFonts w:ascii="Calibri" w:hAnsi="Calibri"/>
          <w:b w:val="0"/>
          <w:sz w:val="24"/>
          <w:szCs w:val="24"/>
        </w:rPr>
        <w:tab/>
      </w:r>
      <w:r w:rsidR="00016047" w:rsidRPr="00087EAE">
        <w:rPr>
          <w:rFonts w:ascii="Calibri" w:hAnsi="Calibri"/>
          <w:b w:val="0"/>
          <w:sz w:val="24"/>
          <w:szCs w:val="24"/>
        </w:rPr>
        <w:tab/>
      </w:r>
      <w:r w:rsidR="00016047" w:rsidRPr="00087EAE">
        <w:rPr>
          <w:rFonts w:ascii="Calibri" w:hAnsi="Calibri"/>
          <w:b w:val="0"/>
          <w:sz w:val="24"/>
          <w:szCs w:val="24"/>
        </w:rPr>
        <w:tab/>
      </w:r>
      <w:r w:rsidR="002176D7" w:rsidRPr="00087EAE">
        <w:rPr>
          <w:rFonts w:ascii="Calibri" w:hAnsi="Calibri"/>
          <w:b w:val="0"/>
          <w:sz w:val="24"/>
          <w:szCs w:val="24"/>
        </w:rPr>
        <w:t>Ing. Roman Horský</w:t>
      </w:r>
      <w:r w:rsidR="00E318F6" w:rsidRPr="00087EAE">
        <w:rPr>
          <w:rFonts w:ascii="Calibri" w:hAnsi="Calibri"/>
          <w:b w:val="0"/>
          <w:sz w:val="24"/>
          <w:szCs w:val="24"/>
        </w:rPr>
        <w:t>, Ph.D.</w:t>
      </w:r>
    </w:p>
    <w:p w14:paraId="2088B439" w14:textId="77777777" w:rsidR="002176D7" w:rsidRPr="00087EAE" w:rsidRDefault="0062190E" w:rsidP="00016047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generální ředitel</w:t>
      </w:r>
      <w:r w:rsidR="002176D7" w:rsidRPr="00087EAE">
        <w:rPr>
          <w:rFonts w:ascii="Calibri" w:hAnsi="Calibri"/>
          <w:b w:val="0"/>
          <w:sz w:val="24"/>
          <w:szCs w:val="24"/>
        </w:rPr>
        <w:tab/>
      </w:r>
      <w:r w:rsidR="00016047" w:rsidRPr="00087EAE">
        <w:rPr>
          <w:rFonts w:ascii="Calibri" w:hAnsi="Calibri"/>
          <w:b w:val="0"/>
          <w:sz w:val="24"/>
          <w:szCs w:val="24"/>
        </w:rPr>
        <w:tab/>
      </w:r>
      <w:r w:rsidR="00016047" w:rsidRPr="00087EAE">
        <w:rPr>
          <w:rFonts w:ascii="Calibri" w:hAnsi="Calibri"/>
          <w:b w:val="0"/>
          <w:sz w:val="24"/>
          <w:szCs w:val="24"/>
        </w:rPr>
        <w:tab/>
      </w:r>
      <w:r w:rsidR="00016047" w:rsidRPr="00087EAE">
        <w:rPr>
          <w:rFonts w:ascii="Calibri" w:hAnsi="Calibri"/>
          <w:b w:val="0"/>
          <w:sz w:val="24"/>
          <w:szCs w:val="24"/>
        </w:rPr>
        <w:tab/>
      </w:r>
      <w:r w:rsidR="002176D7" w:rsidRPr="00087EAE">
        <w:rPr>
          <w:rFonts w:ascii="Calibri" w:hAnsi="Calibri"/>
          <w:b w:val="0"/>
          <w:sz w:val="24"/>
          <w:szCs w:val="24"/>
        </w:rPr>
        <w:t>ředitel</w:t>
      </w:r>
    </w:p>
    <w:p w14:paraId="3776BC42" w14:textId="00616279" w:rsidR="00143FC8" w:rsidRPr="007A4F2D" w:rsidRDefault="0062190E" w:rsidP="00016047">
      <w:pPr>
        <w:rPr>
          <w:rFonts w:ascii="Calibri" w:hAnsi="Calibri"/>
          <w:b w:val="0"/>
          <w:sz w:val="24"/>
          <w:szCs w:val="24"/>
        </w:rPr>
      </w:pPr>
      <w:r w:rsidRPr="00087EAE">
        <w:rPr>
          <w:rFonts w:ascii="Calibri" w:hAnsi="Calibri"/>
          <w:b w:val="0"/>
          <w:sz w:val="24"/>
          <w:szCs w:val="24"/>
        </w:rPr>
        <w:t>České průmyslové zdravotní pojišťovny</w:t>
      </w:r>
      <w:r w:rsidR="00143FC8" w:rsidRPr="00087EAE">
        <w:rPr>
          <w:rFonts w:ascii="Calibri" w:hAnsi="Calibri"/>
          <w:b w:val="0"/>
          <w:sz w:val="24"/>
          <w:szCs w:val="24"/>
        </w:rPr>
        <w:tab/>
      </w:r>
      <w:r w:rsidR="002176D7" w:rsidRPr="00087EAE">
        <w:rPr>
          <w:rFonts w:ascii="Calibri" w:hAnsi="Calibri"/>
          <w:b w:val="0"/>
          <w:sz w:val="24"/>
          <w:szCs w:val="24"/>
        </w:rPr>
        <w:t>ZOO a zámek Zlín-Lešná, přísp</w:t>
      </w:r>
      <w:r w:rsidR="00016047" w:rsidRPr="00087EAE">
        <w:rPr>
          <w:rFonts w:ascii="Calibri" w:hAnsi="Calibri"/>
          <w:b w:val="0"/>
          <w:sz w:val="24"/>
          <w:szCs w:val="24"/>
        </w:rPr>
        <w:t xml:space="preserve">ěvková </w:t>
      </w:r>
      <w:r w:rsidR="002176D7" w:rsidRPr="00087EAE">
        <w:rPr>
          <w:rFonts w:ascii="Calibri" w:hAnsi="Calibri"/>
          <w:b w:val="0"/>
          <w:sz w:val="24"/>
          <w:szCs w:val="24"/>
        </w:rPr>
        <w:t>org</w:t>
      </w:r>
      <w:r w:rsidR="00016047" w:rsidRPr="00087EAE">
        <w:rPr>
          <w:rFonts w:ascii="Calibri" w:hAnsi="Calibri"/>
          <w:b w:val="0"/>
          <w:sz w:val="24"/>
          <w:szCs w:val="24"/>
        </w:rPr>
        <w:t>anizace</w:t>
      </w:r>
    </w:p>
    <w:p w14:paraId="612109BD" w14:textId="77777777" w:rsidR="0062190E" w:rsidRPr="007A4F2D" w:rsidRDefault="00016047" w:rsidP="00016047">
      <w:pPr>
        <w:rPr>
          <w:rFonts w:ascii="Calibri" w:hAnsi="Calibri"/>
          <w:b w:val="0"/>
          <w:sz w:val="24"/>
          <w:szCs w:val="24"/>
        </w:rPr>
      </w:pP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  <w:r w:rsidRPr="007A4F2D">
        <w:rPr>
          <w:rFonts w:ascii="Calibri" w:hAnsi="Calibri"/>
          <w:b w:val="0"/>
          <w:sz w:val="24"/>
          <w:szCs w:val="24"/>
        </w:rPr>
        <w:tab/>
      </w:r>
    </w:p>
    <w:p w14:paraId="4B7F88BA" w14:textId="77777777" w:rsidR="00143FC8" w:rsidRPr="007A4F2D" w:rsidRDefault="00143FC8">
      <w:pPr>
        <w:tabs>
          <w:tab w:val="left" w:pos="6096"/>
        </w:tabs>
        <w:rPr>
          <w:b w:val="0"/>
          <w:sz w:val="24"/>
        </w:rPr>
      </w:pPr>
      <w:r w:rsidRPr="007A4F2D">
        <w:rPr>
          <w:rFonts w:ascii="Calibri" w:hAnsi="Calibri"/>
          <w:b w:val="0"/>
          <w:sz w:val="24"/>
          <w:szCs w:val="24"/>
        </w:rPr>
        <w:tab/>
      </w:r>
    </w:p>
    <w:sectPr w:rsidR="00143FC8" w:rsidRPr="007A4F2D" w:rsidSect="00E770C7">
      <w:footerReference w:type="default" r:id="rId8"/>
      <w:pgSz w:w="11906" w:h="16838"/>
      <w:pgMar w:top="851" w:right="991" w:bottom="568" w:left="1418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EE1E8" w14:textId="77777777" w:rsidR="00175556" w:rsidRDefault="00175556">
      <w:r>
        <w:separator/>
      </w:r>
    </w:p>
  </w:endnote>
  <w:endnote w:type="continuationSeparator" w:id="0">
    <w:p w14:paraId="42BEE484" w14:textId="77777777" w:rsidR="00175556" w:rsidRDefault="0017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03D5" w14:textId="01F8FD89" w:rsidR="00E770C7" w:rsidRPr="002258FA" w:rsidRDefault="00E770C7">
    <w:pPr>
      <w:pStyle w:val="Zpat"/>
      <w:jc w:val="center"/>
      <w:rPr>
        <w:rFonts w:asciiTheme="minorHAnsi" w:hAnsiTheme="minorHAnsi" w:cstheme="minorHAnsi"/>
        <w:b w:val="0"/>
        <w:sz w:val="20"/>
      </w:rPr>
    </w:pPr>
    <w:r w:rsidRPr="002258FA">
      <w:rPr>
        <w:rFonts w:asciiTheme="minorHAnsi" w:hAnsiTheme="minorHAnsi" w:cstheme="minorHAnsi"/>
        <w:b w:val="0"/>
        <w:sz w:val="20"/>
      </w:rPr>
      <w:fldChar w:fldCharType="begin"/>
    </w:r>
    <w:r w:rsidRPr="002258FA">
      <w:rPr>
        <w:rFonts w:asciiTheme="minorHAnsi" w:hAnsiTheme="minorHAnsi" w:cstheme="minorHAnsi"/>
        <w:b w:val="0"/>
        <w:sz w:val="20"/>
      </w:rPr>
      <w:instrText>PAGE   \* MERGEFORMAT</w:instrText>
    </w:r>
    <w:r w:rsidRPr="002258FA">
      <w:rPr>
        <w:rFonts w:asciiTheme="minorHAnsi" w:hAnsiTheme="minorHAnsi" w:cstheme="minorHAnsi"/>
        <w:b w:val="0"/>
        <w:sz w:val="20"/>
      </w:rPr>
      <w:fldChar w:fldCharType="separate"/>
    </w:r>
    <w:r w:rsidR="00514EEF">
      <w:rPr>
        <w:rFonts w:asciiTheme="minorHAnsi" w:hAnsiTheme="minorHAnsi" w:cstheme="minorHAnsi"/>
        <w:b w:val="0"/>
        <w:noProof/>
        <w:sz w:val="20"/>
      </w:rPr>
      <w:t>3</w:t>
    </w:r>
    <w:r w:rsidRPr="002258FA">
      <w:rPr>
        <w:rFonts w:asciiTheme="minorHAnsi" w:hAnsiTheme="minorHAnsi" w:cstheme="minorHAnsi"/>
        <w:b w:val="0"/>
        <w:sz w:val="20"/>
      </w:rPr>
      <w:fldChar w:fldCharType="end"/>
    </w:r>
  </w:p>
  <w:p w14:paraId="4313FB03" w14:textId="77777777" w:rsidR="00143FC8" w:rsidRDefault="00143FC8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76DE2" w14:textId="77777777" w:rsidR="00175556" w:rsidRDefault="00175556">
      <w:r>
        <w:separator/>
      </w:r>
    </w:p>
  </w:footnote>
  <w:footnote w:type="continuationSeparator" w:id="0">
    <w:p w14:paraId="26A56089" w14:textId="77777777" w:rsidR="00175556" w:rsidRDefault="0017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01"/>
    <w:multiLevelType w:val="hybridMultilevel"/>
    <w:tmpl w:val="54A80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C39"/>
    <w:multiLevelType w:val="multilevel"/>
    <w:tmpl w:val="B932241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335C1F"/>
    <w:multiLevelType w:val="multilevel"/>
    <w:tmpl w:val="D4E4E386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A5153EC"/>
    <w:multiLevelType w:val="multilevel"/>
    <w:tmpl w:val="055042D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44766E9"/>
    <w:multiLevelType w:val="multilevel"/>
    <w:tmpl w:val="8772AD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76B6676"/>
    <w:multiLevelType w:val="singleLevel"/>
    <w:tmpl w:val="343C5DD6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 w15:restartNumberingAfterBreak="0">
    <w:nsid w:val="31210590"/>
    <w:multiLevelType w:val="multilevel"/>
    <w:tmpl w:val="3E66568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3841F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8" w15:restartNumberingAfterBreak="0">
    <w:nsid w:val="39ED01B0"/>
    <w:multiLevelType w:val="multilevel"/>
    <w:tmpl w:val="FA9011E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2FB63CA"/>
    <w:multiLevelType w:val="multilevel"/>
    <w:tmpl w:val="055042D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22166A8"/>
    <w:multiLevelType w:val="multilevel"/>
    <w:tmpl w:val="1F1A9F2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8022DE1"/>
    <w:multiLevelType w:val="singleLevel"/>
    <w:tmpl w:val="98A800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71"/>
    <w:rsid w:val="0000207C"/>
    <w:rsid w:val="00016047"/>
    <w:rsid w:val="00026D0C"/>
    <w:rsid w:val="00045A4D"/>
    <w:rsid w:val="00051A11"/>
    <w:rsid w:val="000617B6"/>
    <w:rsid w:val="000708E5"/>
    <w:rsid w:val="000819CE"/>
    <w:rsid w:val="00083A5E"/>
    <w:rsid w:val="00087EAE"/>
    <w:rsid w:val="000A3B6A"/>
    <w:rsid w:val="000B0DA3"/>
    <w:rsid w:val="000B43F1"/>
    <w:rsid w:val="000C2FEC"/>
    <w:rsid w:val="000C3587"/>
    <w:rsid w:val="000D0699"/>
    <w:rsid w:val="000E684D"/>
    <w:rsid w:val="000E7143"/>
    <w:rsid w:val="000F13C0"/>
    <w:rsid w:val="00142782"/>
    <w:rsid w:val="00143FC8"/>
    <w:rsid w:val="00175556"/>
    <w:rsid w:val="00187791"/>
    <w:rsid w:val="002176D7"/>
    <w:rsid w:val="00220546"/>
    <w:rsid w:val="00224EA7"/>
    <w:rsid w:val="002258FA"/>
    <w:rsid w:val="00227081"/>
    <w:rsid w:val="00227224"/>
    <w:rsid w:val="00232534"/>
    <w:rsid w:val="00246D29"/>
    <w:rsid w:val="002813D7"/>
    <w:rsid w:val="002A400A"/>
    <w:rsid w:val="002E1B24"/>
    <w:rsid w:val="002E551D"/>
    <w:rsid w:val="002F5BEA"/>
    <w:rsid w:val="0030288F"/>
    <w:rsid w:val="00324F16"/>
    <w:rsid w:val="00337B87"/>
    <w:rsid w:val="00351FCC"/>
    <w:rsid w:val="003844FC"/>
    <w:rsid w:val="00392088"/>
    <w:rsid w:val="003B3C68"/>
    <w:rsid w:val="003C6785"/>
    <w:rsid w:val="003C6EC9"/>
    <w:rsid w:val="00423F3D"/>
    <w:rsid w:val="00426451"/>
    <w:rsid w:val="004334B1"/>
    <w:rsid w:val="0043764B"/>
    <w:rsid w:val="00452993"/>
    <w:rsid w:val="00480FF3"/>
    <w:rsid w:val="00494698"/>
    <w:rsid w:val="004D4A1E"/>
    <w:rsid w:val="004F2AB4"/>
    <w:rsid w:val="00514EEF"/>
    <w:rsid w:val="005409DA"/>
    <w:rsid w:val="00552D83"/>
    <w:rsid w:val="0056035C"/>
    <w:rsid w:val="005960C9"/>
    <w:rsid w:val="005A0EC6"/>
    <w:rsid w:val="00603860"/>
    <w:rsid w:val="0062190E"/>
    <w:rsid w:val="00660635"/>
    <w:rsid w:val="00662171"/>
    <w:rsid w:val="006D245C"/>
    <w:rsid w:val="006F2EA2"/>
    <w:rsid w:val="006F5718"/>
    <w:rsid w:val="00702B74"/>
    <w:rsid w:val="00705269"/>
    <w:rsid w:val="00756F4D"/>
    <w:rsid w:val="007A4F2D"/>
    <w:rsid w:val="007D0665"/>
    <w:rsid w:val="007E3353"/>
    <w:rsid w:val="00817DA6"/>
    <w:rsid w:val="00861100"/>
    <w:rsid w:val="008A1CFE"/>
    <w:rsid w:val="008B0F35"/>
    <w:rsid w:val="008B1EE0"/>
    <w:rsid w:val="008D2CC8"/>
    <w:rsid w:val="008E0E17"/>
    <w:rsid w:val="008F25A9"/>
    <w:rsid w:val="00905C93"/>
    <w:rsid w:val="00951DFA"/>
    <w:rsid w:val="009533EE"/>
    <w:rsid w:val="00971382"/>
    <w:rsid w:val="00973AB8"/>
    <w:rsid w:val="009955A4"/>
    <w:rsid w:val="009A159F"/>
    <w:rsid w:val="009A7A77"/>
    <w:rsid w:val="009C29B6"/>
    <w:rsid w:val="009D4A16"/>
    <w:rsid w:val="009E33C0"/>
    <w:rsid w:val="00A06372"/>
    <w:rsid w:val="00A10D4F"/>
    <w:rsid w:val="00A22C62"/>
    <w:rsid w:val="00A311F5"/>
    <w:rsid w:val="00A5336A"/>
    <w:rsid w:val="00A7071D"/>
    <w:rsid w:val="00A743CB"/>
    <w:rsid w:val="00AA1B35"/>
    <w:rsid w:val="00AD1D68"/>
    <w:rsid w:val="00AE0A25"/>
    <w:rsid w:val="00B25A47"/>
    <w:rsid w:val="00B65947"/>
    <w:rsid w:val="00B956C9"/>
    <w:rsid w:val="00BE3FB9"/>
    <w:rsid w:val="00C22AA0"/>
    <w:rsid w:val="00C25472"/>
    <w:rsid w:val="00C52397"/>
    <w:rsid w:val="00C84F63"/>
    <w:rsid w:val="00CA1DAB"/>
    <w:rsid w:val="00CD1ABD"/>
    <w:rsid w:val="00D0478F"/>
    <w:rsid w:val="00D1274D"/>
    <w:rsid w:val="00D21DB3"/>
    <w:rsid w:val="00D258A8"/>
    <w:rsid w:val="00D325BE"/>
    <w:rsid w:val="00D51F1B"/>
    <w:rsid w:val="00DA2D5A"/>
    <w:rsid w:val="00DF33E5"/>
    <w:rsid w:val="00E02D21"/>
    <w:rsid w:val="00E13B62"/>
    <w:rsid w:val="00E318F6"/>
    <w:rsid w:val="00E6794E"/>
    <w:rsid w:val="00E71F51"/>
    <w:rsid w:val="00E72E91"/>
    <w:rsid w:val="00E770C7"/>
    <w:rsid w:val="00E83A4F"/>
    <w:rsid w:val="00E938BC"/>
    <w:rsid w:val="00ED2796"/>
    <w:rsid w:val="00EE7078"/>
    <w:rsid w:val="00F16E7A"/>
    <w:rsid w:val="00F36172"/>
    <w:rsid w:val="00F775D2"/>
    <w:rsid w:val="00F81F55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F6512"/>
  <w15:docId w15:val="{3895B416-C3D8-458D-8F61-C9A1AF75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587"/>
    <w:rPr>
      <w:b/>
      <w:sz w:val="32"/>
    </w:rPr>
  </w:style>
  <w:style w:type="paragraph" w:styleId="Nadpis1">
    <w:name w:val="heading 1"/>
    <w:basedOn w:val="Normln"/>
    <w:next w:val="Normln"/>
    <w:link w:val="Nadpis1Char"/>
    <w:uiPriority w:val="99"/>
    <w:qFormat/>
    <w:rsid w:val="000C3587"/>
    <w:pPr>
      <w:keepNext/>
      <w:outlineLvl w:val="0"/>
    </w:pPr>
    <w:rPr>
      <w:sz w:val="4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0C3587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C3587"/>
    <w:pPr>
      <w:keepNext/>
      <w:outlineLvl w:val="2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C3587"/>
    <w:pPr>
      <w:keepNext/>
      <w:spacing w:before="120"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E02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E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E02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E0210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0C3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E0210"/>
    <w:rPr>
      <w:b/>
      <w:sz w:val="32"/>
      <w:szCs w:val="20"/>
    </w:rPr>
  </w:style>
  <w:style w:type="paragraph" w:styleId="Zpat">
    <w:name w:val="footer"/>
    <w:basedOn w:val="Normln"/>
    <w:link w:val="ZpatChar"/>
    <w:uiPriority w:val="99"/>
    <w:rsid w:val="000C358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0210"/>
    <w:rPr>
      <w:b/>
      <w:sz w:val="32"/>
      <w:szCs w:val="20"/>
    </w:rPr>
  </w:style>
  <w:style w:type="character" w:styleId="slostrnky">
    <w:name w:val="page number"/>
    <w:uiPriority w:val="99"/>
    <w:rsid w:val="000C3587"/>
    <w:rPr>
      <w:rFonts w:cs="Times New Roman"/>
    </w:rPr>
  </w:style>
  <w:style w:type="character" w:styleId="Odkaznakoment">
    <w:name w:val="annotation reference"/>
    <w:uiPriority w:val="99"/>
    <w:semiHidden/>
    <w:rsid w:val="000C3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3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FE0210"/>
    <w:rPr>
      <w:b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0C3587"/>
    <w:pPr>
      <w:spacing w:before="120"/>
      <w:ind w:left="284" w:hanging="284"/>
    </w:pPr>
    <w:rPr>
      <w:b w:val="0"/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FE0210"/>
    <w:rPr>
      <w:b/>
      <w:sz w:val="32"/>
      <w:szCs w:val="20"/>
    </w:rPr>
  </w:style>
  <w:style w:type="paragraph" w:styleId="Odstavecseseznamem">
    <w:name w:val="List Paragraph"/>
    <w:basedOn w:val="Normln"/>
    <w:uiPriority w:val="99"/>
    <w:qFormat/>
    <w:rsid w:val="00E6794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58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258A8"/>
    <w:rPr>
      <w:rFonts w:ascii="Segoe UI" w:hAnsi="Segoe UI" w:cs="Segoe UI"/>
      <w:b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1FC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351FCC"/>
    <w:rPr>
      <w:b/>
      <w:sz w:val="32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51FC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51FCC"/>
    <w:rPr>
      <w:b/>
      <w:sz w:val="3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FEC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F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FEA1-93BC-41EF-9D2A-85F728C1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propagaci</vt:lpstr>
    </vt:vector>
  </TitlesOfParts>
  <Company>Plzeňský Prazdroj, a.s.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</dc:title>
  <dc:subject/>
  <dc:creator>Kleisner Vladimír</dc:creator>
  <cp:keywords/>
  <dc:description/>
  <cp:lastModifiedBy>Boháčová Martina</cp:lastModifiedBy>
  <cp:revision>2</cp:revision>
  <cp:lastPrinted>2022-04-05T07:23:00Z</cp:lastPrinted>
  <dcterms:created xsi:type="dcterms:W3CDTF">2022-05-10T11:56:00Z</dcterms:created>
  <dcterms:modified xsi:type="dcterms:W3CDTF">2022-05-10T11:56:00Z</dcterms:modified>
</cp:coreProperties>
</file>