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1DCDE" w14:textId="24B7858B" w:rsidR="00D02118" w:rsidRPr="002C0827" w:rsidRDefault="00D02118" w:rsidP="00523A35">
      <w:pPr>
        <w:spacing w:before="120"/>
        <w:jc w:val="center"/>
        <w:rPr>
          <w:b/>
          <w:sz w:val="28"/>
          <w:szCs w:val="28"/>
        </w:rPr>
      </w:pPr>
      <w:r w:rsidRPr="002C0827">
        <w:rPr>
          <w:b/>
          <w:sz w:val="28"/>
          <w:szCs w:val="28"/>
        </w:rPr>
        <w:t xml:space="preserve">SMLOUVA O </w:t>
      </w:r>
      <w:r w:rsidR="00863F64">
        <w:rPr>
          <w:b/>
          <w:sz w:val="28"/>
          <w:szCs w:val="28"/>
        </w:rPr>
        <w:t>ZAJIŠTĚNÍ PŘEPRAVY</w:t>
      </w:r>
    </w:p>
    <w:p w14:paraId="7402F67B" w14:textId="4354CAFE" w:rsidR="00D02118" w:rsidRPr="002C0827" w:rsidRDefault="00523A35" w:rsidP="131FD799">
      <w:pPr>
        <w:jc w:val="center"/>
        <w:rPr>
          <w:b/>
          <w:bCs/>
          <w:sz w:val="28"/>
          <w:szCs w:val="28"/>
        </w:rPr>
      </w:pPr>
      <w:r w:rsidRPr="131FD799">
        <w:rPr>
          <w:b/>
          <w:bCs/>
          <w:sz w:val="28"/>
          <w:szCs w:val="28"/>
        </w:rPr>
        <w:t>č</w:t>
      </w:r>
      <w:r w:rsidR="00D02118" w:rsidRPr="131FD799">
        <w:rPr>
          <w:b/>
          <w:bCs/>
          <w:sz w:val="28"/>
          <w:szCs w:val="28"/>
        </w:rPr>
        <w:t>.</w:t>
      </w:r>
      <w:r w:rsidR="006D62A9" w:rsidRPr="131FD799">
        <w:rPr>
          <w:b/>
          <w:bCs/>
          <w:sz w:val="28"/>
          <w:szCs w:val="28"/>
        </w:rPr>
        <w:t xml:space="preserve"> </w:t>
      </w:r>
      <w:r w:rsidR="00D231BB">
        <w:rPr>
          <w:b/>
          <w:bCs/>
          <w:sz w:val="28"/>
          <w:szCs w:val="28"/>
        </w:rPr>
        <w:t>220532</w:t>
      </w:r>
    </w:p>
    <w:p w14:paraId="30B6B19D" w14:textId="68EB9D8B" w:rsidR="00D02118" w:rsidRPr="00C9474D" w:rsidRDefault="00523A35" w:rsidP="00D02118">
      <w:pPr>
        <w:spacing w:before="120" w:line="240" w:lineRule="atLeast"/>
        <w:jc w:val="center"/>
        <w:outlineLvl w:val="0"/>
        <w:rPr>
          <w:rFonts w:asciiTheme="minorHAnsi" w:hAnsiTheme="minorHAnsi"/>
          <w:sz w:val="24"/>
        </w:rPr>
      </w:pPr>
      <w:r w:rsidRPr="00C9474D">
        <w:rPr>
          <w:rFonts w:asciiTheme="minorHAnsi" w:hAnsiTheme="minorHAnsi"/>
          <w:sz w:val="24"/>
        </w:rPr>
        <w:t>uzavřená dne, měsíce a roku níže uvedeného na základě ustanovení § 2</w:t>
      </w:r>
      <w:r w:rsidR="00863F64" w:rsidRPr="00C9474D">
        <w:rPr>
          <w:rFonts w:asciiTheme="minorHAnsi" w:hAnsiTheme="minorHAnsi"/>
          <w:sz w:val="24"/>
        </w:rPr>
        <w:t>555</w:t>
      </w:r>
      <w:r w:rsidRPr="00C9474D">
        <w:rPr>
          <w:rFonts w:asciiTheme="minorHAnsi" w:hAnsiTheme="minorHAnsi"/>
          <w:sz w:val="24"/>
        </w:rPr>
        <w:t xml:space="preserve"> a násl. zákona č. 89/2012 Sb., občanský zákoník, ve znění pozdějších předpisů, mezi těmito smluvními stranami:</w:t>
      </w:r>
    </w:p>
    <w:p w14:paraId="6BC8A149" w14:textId="2BBA1065" w:rsidR="00D02118" w:rsidRDefault="00D02118" w:rsidP="00D02118">
      <w:pPr>
        <w:rPr>
          <w:rFonts w:asciiTheme="minorHAnsi" w:hAnsiTheme="minorHAnsi"/>
          <w:bCs/>
          <w:sz w:val="24"/>
        </w:rPr>
      </w:pPr>
    </w:p>
    <w:p w14:paraId="1C13BBF9" w14:textId="77777777" w:rsidR="00652411" w:rsidRPr="00652411" w:rsidRDefault="00652411" w:rsidP="00D02118">
      <w:pPr>
        <w:rPr>
          <w:rFonts w:asciiTheme="minorHAnsi" w:hAnsiTheme="minorHAnsi"/>
          <w:bCs/>
          <w:sz w:val="24"/>
        </w:rPr>
      </w:pPr>
    </w:p>
    <w:p w14:paraId="43E2CAA0" w14:textId="6B81DCC6" w:rsidR="001D6CF9" w:rsidRPr="00C9474D" w:rsidRDefault="001D6CF9" w:rsidP="001D6CF9">
      <w:pPr>
        <w:spacing w:line="240" w:lineRule="atLeast"/>
        <w:rPr>
          <w:rFonts w:asciiTheme="minorHAnsi" w:hAnsiTheme="minorHAnsi"/>
          <w:b/>
          <w:bCs/>
          <w:sz w:val="24"/>
        </w:rPr>
      </w:pPr>
      <w:r w:rsidRPr="00C9474D">
        <w:rPr>
          <w:rFonts w:asciiTheme="minorHAnsi" w:hAnsiTheme="minorHAnsi"/>
          <w:b/>
          <w:sz w:val="24"/>
        </w:rPr>
        <w:t>Národní muzeum</w:t>
      </w:r>
    </w:p>
    <w:p w14:paraId="5E80BEA6" w14:textId="77777777" w:rsidR="00D02118" w:rsidRPr="00C9474D" w:rsidRDefault="00D02118" w:rsidP="00D02118">
      <w:pPr>
        <w:spacing w:line="276" w:lineRule="auto"/>
        <w:jc w:val="both"/>
        <w:rPr>
          <w:rFonts w:asciiTheme="minorHAnsi" w:hAnsiTheme="minorHAnsi" w:cs="Arial"/>
          <w:sz w:val="24"/>
        </w:rPr>
      </w:pPr>
      <w:r w:rsidRPr="00C9474D">
        <w:rPr>
          <w:rFonts w:asciiTheme="minorHAnsi" w:hAnsiTheme="minorHAnsi" w:cs="Arial"/>
          <w:sz w:val="24"/>
        </w:rPr>
        <w:t>příspěvková organizace nepodléhající zápisu do obchodního rejstříku, zřízená Ministerstvem kultury ČR, zřizovací listina č. j. 17461/2000 ve znění pozdějších změn a doplňků</w:t>
      </w:r>
    </w:p>
    <w:p w14:paraId="0C1EE05E" w14:textId="467B4056" w:rsidR="00D02118" w:rsidRPr="00C9474D" w:rsidRDefault="00D02118" w:rsidP="00D02118">
      <w:pPr>
        <w:spacing w:line="240" w:lineRule="atLeast"/>
        <w:rPr>
          <w:rFonts w:asciiTheme="minorHAnsi" w:hAnsiTheme="minorHAnsi"/>
          <w:sz w:val="24"/>
        </w:rPr>
      </w:pPr>
      <w:r w:rsidRPr="00C9474D">
        <w:rPr>
          <w:rFonts w:asciiTheme="minorHAnsi" w:hAnsiTheme="minorHAnsi"/>
          <w:sz w:val="24"/>
        </w:rPr>
        <w:t>sídlo: Prah</w:t>
      </w:r>
      <w:r w:rsidR="00FF50D3">
        <w:rPr>
          <w:rFonts w:asciiTheme="minorHAnsi" w:hAnsiTheme="minorHAnsi"/>
          <w:sz w:val="24"/>
        </w:rPr>
        <w:t>a 1, Václavské nám. 68, PSČ: 110 00</w:t>
      </w:r>
    </w:p>
    <w:p w14:paraId="488C4059" w14:textId="3D092EC4" w:rsidR="00523A35" w:rsidRPr="00757B4D" w:rsidRDefault="00523A35" w:rsidP="00523A35">
      <w:pPr>
        <w:rPr>
          <w:rFonts w:asciiTheme="minorHAnsi" w:hAnsiTheme="minorHAnsi"/>
          <w:sz w:val="24"/>
        </w:rPr>
      </w:pPr>
      <w:r w:rsidRPr="00C9474D">
        <w:rPr>
          <w:rFonts w:asciiTheme="minorHAnsi" w:hAnsiTheme="minorHAnsi"/>
          <w:sz w:val="24"/>
        </w:rPr>
        <w:t xml:space="preserve">zastoupené </w:t>
      </w:r>
      <w:r w:rsidR="00640077">
        <w:rPr>
          <w:rFonts w:asciiTheme="minorHAnsi" w:hAnsiTheme="minorHAnsi"/>
          <w:sz w:val="24"/>
        </w:rPr>
        <w:t>p</w:t>
      </w:r>
      <w:r w:rsidR="00D231BB">
        <w:rPr>
          <w:rFonts w:asciiTheme="minorHAnsi" w:hAnsiTheme="minorHAnsi"/>
          <w:sz w:val="24"/>
        </w:rPr>
        <w:t>rof</w:t>
      </w:r>
      <w:r w:rsidR="00863F64" w:rsidRPr="00C9474D">
        <w:rPr>
          <w:rFonts w:asciiTheme="minorHAnsi" w:hAnsiTheme="minorHAnsi"/>
          <w:sz w:val="24"/>
        </w:rPr>
        <w:t xml:space="preserve">. PhDr. Michalem Stehlíkem, Ph.D., náměstkem pro sbírkotvornou a výstavní </w:t>
      </w:r>
      <w:r w:rsidR="00863F64" w:rsidRPr="00757B4D">
        <w:rPr>
          <w:rFonts w:asciiTheme="minorHAnsi" w:hAnsiTheme="minorHAnsi"/>
          <w:sz w:val="24"/>
        </w:rPr>
        <w:t>činnost</w:t>
      </w:r>
    </w:p>
    <w:p w14:paraId="3D919B83" w14:textId="2F0A228D" w:rsidR="00D02118" w:rsidRPr="00757B4D" w:rsidRDefault="00D02118" w:rsidP="00D02118">
      <w:pPr>
        <w:spacing w:line="240" w:lineRule="atLeast"/>
        <w:rPr>
          <w:rFonts w:asciiTheme="minorHAnsi" w:hAnsiTheme="minorHAnsi"/>
          <w:sz w:val="24"/>
        </w:rPr>
      </w:pPr>
      <w:r w:rsidRPr="00757B4D">
        <w:rPr>
          <w:rFonts w:asciiTheme="minorHAnsi" w:hAnsiTheme="minorHAnsi"/>
          <w:sz w:val="24"/>
        </w:rPr>
        <w:t>IČ: 00023272</w:t>
      </w:r>
      <w:r w:rsidR="008D1900">
        <w:rPr>
          <w:rFonts w:asciiTheme="minorHAnsi" w:hAnsiTheme="minorHAnsi"/>
          <w:sz w:val="24"/>
        </w:rPr>
        <w:t xml:space="preserve">, </w:t>
      </w:r>
      <w:r w:rsidRPr="00757B4D">
        <w:rPr>
          <w:rFonts w:asciiTheme="minorHAnsi" w:hAnsiTheme="minorHAnsi"/>
          <w:sz w:val="24"/>
        </w:rPr>
        <w:t>DIČ: CZ 00023272</w:t>
      </w:r>
    </w:p>
    <w:p w14:paraId="1607D093" w14:textId="77777777" w:rsidR="00D02118" w:rsidRPr="00757B4D" w:rsidRDefault="00D02118" w:rsidP="00D02118">
      <w:pPr>
        <w:rPr>
          <w:rFonts w:asciiTheme="minorHAnsi" w:hAnsiTheme="minorHAnsi"/>
          <w:sz w:val="24"/>
        </w:rPr>
      </w:pPr>
      <w:r w:rsidRPr="00757B4D">
        <w:rPr>
          <w:rFonts w:asciiTheme="minorHAnsi" w:hAnsiTheme="minorHAnsi"/>
          <w:sz w:val="24"/>
        </w:rPr>
        <w:t>(dále jen „objednatel“)</w:t>
      </w:r>
    </w:p>
    <w:p w14:paraId="44D96507" w14:textId="77777777" w:rsidR="00D02118" w:rsidRPr="00757B4D" w:rsidRDefault="00D02118" w:rsidP="00D02118">
      <w:pPr>
        <w:rPr>
          <w:rFonts w:asciiTheme="minorHAnsi" w:hAnsiTheme="minorHAnsi"/>
          <w:sz w:val="24"/>
        </w:rPr>
      </w:pPr>
    </w:p>
    <w:p w14:paraId="63059E46" w14:textId="77777777" w:rsidR="00D02118" w:rsidRPr="00757B4D" w:rsidRDefault="00D02118" w:rsidP="00D02118">
      <w:pPr>
        <w:rPr>
          <w:rFonts w:asciiTheme="minorHAnsi" w:hAnsiTheme="minorHAnsi"/>
          <w:sz w:val="24"/>
        </w:rPr>
      </w:pPr>
      <w:r w:rsidRPr="00757B4D">
        <w:rPr>
          <w:rFonts w:asciiTheme="minorHAnsi" w:hAnsiTheme="minorHAnsi"/>
          <w:sz w:val="24"/>
        </w:rPr>
        <w:t>a</w:t>
      </w:r>
    </w:p>
    <w:p w14:paraId="160BC7ED" w14:textId="77777777" w:rsidR="0025415C" w:rsidRPr="00757B4D" w:rsidRDefault="0025415C" w:rsidP="00D02118">
      <w:pPr>
        <w:rPr>
          <w:rFonts w:asciiTheme="minorHAnsi" w:hAnsiTheme="minorHAnsi"/>
          <w:sz w:val="24"/>
        </w:rPr>
      </w:pPr>
    </w:p>
    <w:p w14:paraId="3367D0C3" w14:textId="1C2A479A" w:rsidR="00D02118" w:rsidRPr="00757B4D" w:rsidRDefault="00863F64" w:rsidP="001D6CF9">
      <w:pPr>
        <w:spacing w:line="240" w:lineRule="atLeast"/>
        <w:rPr>
          <w:rFonts w:asciiTheme="minorHAnsi" w:hAnsiTheme="minorHAnsi"/>
          <w:b/>
          <w:sz w:val="24"/>
        </w:rPr>
      </w:pPr>
      <w:r w:rsidRPr="00757B4D">
        <w:rPr>
          <w:rFonts w:asciiTheme="minorHAnsi" w:hAnsiTheme="minorHAnsi"/>
          <w:b/>
          <w:sz w:val="24"/>
        </w:rPr>
        <w:t>Společnost Stahl – stěhovací služba, spol. s.r.o.</w:t>
      </w:r>
    </w:p>
    <w:p w14:paraId="30C0932C" w14:textId="15DC4276" w:rsidR="00D02118" w:rsidRPr="00757B4D" w:rsidRDefault="00D02118" w:rsidP="00D02118">
      <w:pPr>
        <w:jc w:val="both"/>
        <w:rPr>
          <w:rFonts w:asciiTheme="minorHAnsi" w:hAnsiTheme="minorHAnsi"/>
          <w:sz w:val="24"/>
        </w:rPr>
      </w:pPr>
      <w:r w:rsidRPr="00757B4D">
        <w:rPr>
          <w:rFonts w:asciiTheme="minorHAnsi" w:hAnsiTheme="minorHAnsi"/>
          <w:sz w:val="24"/>
        </w:rPr>
        <w:t xml:space="preserve">se sídlem </w:t>
      </w:r>
      <w:r w:rsidR="00863F64" w:rsidRPr="00757B4D">
        <w:rPr>
          <w:rFonts w:asciiTheme="minorHAnsi" w:hAnsiTheme="minorHAnsi"/>
          <w:sz w:val="24"/>
        </w:rPr>
        <w:t>Vrážská 240/22, 153 00 Praha 5</w:t>
      </w:r>
    </w:p>
    <w:p w14:paraId="6E290063" w14:textId="6221D2CC" w:rsidR="00593908" w:rsidRPr="00757B4D" w:rsidRDefault="00593908" w:rsidP="00D02118">
      <w:pPr>
        <w:jc w:val="both"/>
        <w:rPr>
          <w:rFonts w:asciiTheme="minorHAnsi" w:hAnsiTheme="minorHAnsi"/>
          <w:sz w:val="24"/>
        </w:rPr>
      </w:pPr>
      <w:r w:rsidRPr="00757B4D">
        <w:rPr>
          <w:rFonts w:asciiTheme="minorHAnsi" w:hAnsiTheme="minorHAnsi"/>
          <w:sz w:val="24"/>
        </w:rPr>
        <w:t>zastoupená jednatelem panem Janem Stahlem</w:t>
      </w:r>
    </w:p>
    <w:p w14:paraId="3E30407B" w14:textId="74B93CDA" w:rsidR="008343B7" w:rsidRDefault="00D02118" w:rsidP="00D02118">
      <w:pPr>
        <w:rPr>
          <w:rFonts w:asciiTheme="minorHAnsi" w:hAnsiTheme="minorHAnsi"/>
          <w:sz w:val="24"/>
        </w:rPr>
      </w:pPr>
      <w:r w:rsidRPr="00757B4D">
        <w:rPr>
          <w:rFonts w:asciiTheme="minorHAnsi" w:hAnsiTheme="minorHAnsi"/>
          <w:sz w:val="24"/>
        </w:rPr>
        <w:t xml:space="preserve">IČ: </w:t>
      </w:r>
      <w:r w:rsidR="00863F64" w:rsidRPr="00757B4D">
        <w:rPr>
          <w:rFonts w:asciiTheme="minorHAnsi" w:hAnsiTheme="minorHAnsi"/>
          <w:sz w:val="24"/>
        </w:rPr>
        <w:t>49244400</w:t>
      </w:r>
      <w:r w:rsidR="008343B7">
        <w:rPr>
          <w:rFonts w:asciiTheme="minorHAnsi" w:hAnsiTheme="minorHAnsi"/>
          <w:sz w:val="24"/>
        </w:rPr>
        <w:t xml:space="preserve">, </w:t>
      </w:r>
      <w:r w:rsidRPr="00757B4D">
        <w:rPr>
          <w:rFonts w:asciiTheme="minorHAnsi" w:hAnsiTheme="minorHAnsi"/>
          <w:sz w:val="24"/>
        </w:rPr>
        <w:t>DIČ: CZ</w:t>
      </w:r>
      <w:r w:rsidR="00863F64" w:rsidRPr="00757B4D">
        <w:rPr>
          <w:rFonts w:asciiTheme="minorHAnsi" w:hAnsiTheme="minorHAnsi"/>
          <w:sz w:val="24"/>
        </w:rPr>
        <w:t>49244400</w:t>
      </w:r>
    </w:p>
    <w:p w14:paraId="016062A6" w14:textId="6203481F" w:rsidR="00F26F3B" w:rsidRPr="00C9474D" w:rsidRDefault="00F26F3B" w:rsidP="00D02118">
      <w:pPr>
        <w:rPr>
          <w:rFonts w:asciiTheme="minorHAnsi" w:hAnsiTheme="minorHAnsi"/>
          <w:sz w:val="24"/>
        </w:rPr>
      </w:pPr>
      <w:r>
        <w:rPr>
          <w:rFonts w:asciiTheme="minorHAnsi" w:hAnsiTheme="minorHAnsi"/>
          <w:sz w:val="24"/>
        </w:rPr>
        <w:t xml:space="preserve">Číslo účtu </w:t>
      </w:r>
      <w:r w:rsidR="00E44887">
        <w:rPr>
          <w:rFonts w:asciiTheme="minorHAnsi" w:hAnsiTheme="minorHAnsi"/>
          <w:sz w:val="24"/>
        </w:rPr>
        <w:t>xxxxxx xxxxxxx xxxxxxxx</w:t>
      </w:r>
    </w:p>
    <w:p w14:paraId="07B55529" w14:textId="1B3DE5A2" w:rsidR="00D02118" w:rsidRPr="00C9474D" w:rsidRDefault="00D02118" w:rsidP="00D02118">
      <w:pPr>
        <w:rPr>
          <w:rFonts w:asciiTheme="minorHAnsi" w:hAnsiTheme="minorHAnsi"/>
          <w:sz w:val="24"/>
        </w:rPr>
      </w:pPr>
      <w:r w:rsidRPr="00C9474D">
        <w:rPr>
          <w:rFonts w:asciiTheme="minorHAnsi" w:hAnsiTheme="minorHAnsi"/>
          <w:sz w:val="24"/>
        </w:rPr>
        <w:t>(dále jen „</w:t>
      </w:r>
      <w:r w:rsidR="00863F64" w:rsidRPr="00C9474D">
        <w:rPr>
          <w:rFonts w:asciiTheme="minorHAnsi" w:hAnsiTheme="minorHAnsi"/>
          <w:sz w:val="24"/>
        </w:rPr>
        <w:t>přepravce</w:t>
      </w:r>
      <w:r w:rsidRPr="00C9474D">
        <w:rPr>
          <w:rFonts w:asciiTheme="minorHAnsi" w:hAnsiTheme="minorHAnsi"/>
          <w:sz w:val="24"/>
        </w:rPr>
        <w:t>“)</w:t>
      </w:r>
    </w:p>
    <w:p w14:paraId="1474EB13" w14:textId="77777777" w:rsidR="00D02118" w:rsidRPr="00C9474D" w:rsidRDefault="00D02118" w:rsidP="00D02118">
      <w:pPr>
        <w:rPr>
          <w:rFonts w:asciiTheme="minorHAnsi" w:hAnsiTheme="minorHAnsi"/>
          <w:sz w:val="24"/>
        </w:rPr>
      </w:pPr>
    </w:p>
    <w:p w14:paraId="6337B688" w14:textId="77777777" w:rsidR="001D6CF9" w:rsidRPr="00C9474D" w:rsidRDefault="001D6CF9" w:rsidP="0025415C">
      <w:pPr>
        <w:pStyle w:val="Nadpis1"/>
        <w:spacing w:before="120"/>
        <w:jc w:val="center"/>
        <w:rPr>
          <w:rFonts w:asciiTheme="minorHAnsi" w:hAnsiTheme="minorHAnsi"/>
          <w:b w:val="0"/>
          <w:sz w:val="24"/>
        </w:rPr>
      </w:pPr>
      <w:r w:rsidRPr="00C9474D">
        <w:rPr>
          <w:rFonts w:asciiTheme="minorHAnsi" w:hAnsiTheme="minorHAnsi"/>
          <w:sz w:val="24"/>
        </w:rPr>
        <w:t>Článek I.</w:t>
      </w:r>
    </w:p>
    <w:p w14:paraId="6B625AAB" w14:textId="77777777" w:rsidR="001D6CF9" w:rsidRPr="00C9474D" w:rsidRDefault="001D6CF9" w:rsidP="0025415C">
      <w:pPr>
        <w:pStyle w:val="Nadpis1"/>
        <w:jc w:val="center"/>
        <w:rPr>
          <w:sz w:val="24"/>
        </w:rPr>
      </w:pPr>
      <w:r w:rsidRPr="00C9474D">
        <w:rPr>
          <w:sz w:val="24"/>
        </w:rPr>
        <w:t>Předmět smlouvy</w:t>
      </w:r>
    </w:p>
    <w:p w14:paraId="289A9779" w14:textId="0CCA5658" w:rsidR="00D02118" w:rsidRDefault="00D02118" w:rsidP="0025415C">
      <w:pPr>
        <w:pStyle w:val="Odstavecseseznamem1"/>
        <w:numPr>
          <w:ilvl w:val="0"/>
          <w:numId w:val="3"/>
        </w:numPr>
        <w:jc w:val="both"/>
        <w:rPr>
          <w:rFonts w:asciiTheme="minorHAnsi" w:hAnsiTheme="minorHAnsi"/>
          <w:sz w:val="24"/>
        </w:rPr>
      </w:pPr>
      <w:r w:rsidRPr="00C9474D">
        <w:rPr>
          <w:rFonts w:asciiTheme="minorHAnsi" w:hAnsiTheme="minorHAnsi"/>
          <w:sz w:val="24"/>
        </w:rPr>
        <w:t xml:space="preserve">Předmětem smlouvy je </w:t>
      </w:r>
      <w:r w:rsidR="00DA2A33" w:rsidRPr="00C9474D">
        <w:rPr>
          <w:rFonts w:asciiTheme="minorHAnsi" w:hAnsiTheme="minorHAnsi"/>
          <w:sz w:val="24"/>
        </w:rPr>
        <w:t>přeprav</w:t>
      </w:r>
      <w:r w:rsidR="00CD6174" w:rsidRPr="00C9474D">
        <w:rPr>
          <w:rFonts w:asciiTheme="minorHAnsi" w:hAnsiTheme="minorHAnsi"/>
          <w:sz w:val="24"/>
        </w:rPr>
        <w:t>a</w:t>
      </w:r>
      <w:r w:rsidR="00DA2A33" w:rsidRPr="00C9474D">
        <w:rPr>
          <w:rFonts w:asciiTheme="minorHAnsi" w:hAnsiTheme="minorHAnsi"/>
          <w:sz w:val="24"/>
        </w:rPr>
        <w:t xml:space="preserve"> restaurátorského vybavení a materiálu</w:t>
      </w:r>
      <w:r w:rsidR="002C7D3C" w:rsidRPr="00C9474D">
        <w:rPr>
          <w:rFonts w:asciiTheme="minorHAnsi" w:hAnsiTheme="minorHAnsi"/>
          <w:sz w:val="24"/>
        </w:rPr>
        <w:t xml:space="preserve"> (dále jen „zboží“)</w:t>
      </w:r>
      <w:r w:rsidR="00DA2A33" w:rsidRPr="00C9474D">
        <w:rPr>
          <w:rFonts w:asciiTheme="minorHAnsi" w:hAnsiTheme="minorHAnsi"/>
          <w:sz w:val="24"/>
        </w:rPr>
        <w:t xml:space="preserve"> dodávaného v rámci </w:t>
      </w:r>
      <w:r w:rsidR="000421DB">
        <w:rPr>
          <w:rFonts w:asciiTheme="minorHAnsi" w:hAnsiTheme="minorHAnsi"/>
          <w:sz w:val="24"/>
        </w:rPr>
        <w:t xml:space="preserve">poskytnutí bezprostřední pomoci při ochraně ohroženého ukrajinského kulturního dědictví. </w:t>
      </w:r>
      <w:r w:rsidR="00DA2A33" w:rsidRPr="00C9474D">
        <w:rPr>
          <w:rFonts w:asciiTheme="minorHAnsi" w:hAnsiTheme="minorHAnsi"/>
          <w:sz w:val="24"/>
        </w:rPr>
        <w:t>Přepravovaný materiál je specifikován v příloze č. 1, která je nedílnou součástí této smlouvy.</w:t>
      </w:r>
      <w:r w:rsidR="00EA7780" w:rsidRPr="00C9474D">
        <w:rPr>
          <w:rFonts w:asciiTheme="minorHAnsi" w:hAnsiTheme="minorHAnsi"/>
          <w:sz w:val="24"/>
        </w:rPr>
        <w:t xml:space="preserve"> Celková hodnota přepravovaného </w:t>
      </w:r>
      <w:r w:rsidR="00EA7780" w:rsidRPr="00757B4D">
        <w:rPr>
          <w:rFonts w:asciiTheme="minorHAnsi" w:hAnsiTheme="minorHAnsi"/>
          <w:sz w:val="24"/>
        </w:rPr>
        <w:t>zboží</w:t>
      </w:r>
      <w:r w:rsidR="000421DB">
        <w:rPr>
          <w:rFonts w:asciiTheme="minorHAnsi" w:hAnsiTheme="minorHAnsi"/>
          <w:sz w:val="24"/>
        </w:rPr>
        <w:t xml:space="preserve"> </w:t>
      </w:r>
      <w:r w:rsidR="00EA7780" w:rsidRPr="00757B4D">
        <w:rPr>
          <w:rFonts w:asciiTheme="minorHAnsi" w:hAnsiTheme="minorHAnsi"/>
          <w:sz w:val="24"/>
        </w:rPr>
        <w:t>je</w:t>
      </w:r>
      <w:r w:rsidR="00A61A5A">
        <w:rPr>
          <w:rFonts w:asciiTheme="minorHAnsi" w:hAnsiTheme="minorHAnsi"/>
          <w:sz w:val="24"/>
        </w:rPr>
        <w:t xml:space="preserve"> </w:t>
      </w:r>
      <w:r w:rsidR="000421DB">
        <w:rPr>
          <w:rFonts w:asciiTheme="minorHAnsi" w:hAnsiTheme="minorHAnsi"/>
          <w:sz w:val="24"/>
        </w:rPr>
        <w:t>1</w:t>
      </w:r>
      <w:r w:rsidR="007E3B74" w:rsidRPr="002E3753">
        <w:rPr>
          <w:rFonts w:asciiTheme="minorHAnsi" w:hAnsiTheme="minorHAnsi"/>
          <w:sz w:val="24"/>
        </w:rPr>
        <w:t>.0</w:t>
      </w:r>
      <w:r w:rsidR="000421DB">
        <w:rPr>
          <w:rFonts w:asciiTheme="minorHAnsi" w:hAnsiTheme="minorHAnsi"/>
          <w:sz w:val="24"/>
        </w:rPr>
        <w:t>95</w:t>
      </w:r>
      <w:r w:rsidR="000A42AC" w:rsidRPr="002E3753">
        <w:rPr>
          <w:rFonts w:asciiTheme="minorHAnsi" w:hAnsiTheme="minorHAnsi"/>
          <w:sz w:val="24"/>
        </w:rPr>
        <w:t>.4</w:t>
      </w:r>
      <w:r w:rsidR="000421DB">
        <w:rPr>
          <w:rFonts w:asciiTheme="minorHAnsi" w:hAnsiTheme="minorHAnsi"/>
          <w:sz w:val="24"/>
        </w:rPr>
        <w:t>15,33</w:t>
      </w:r>
      <w:r w:rsidR="001227FD" w:rsidRPr="002E3753">
        <w:rPr>
          <w:rFonts w:asciiTheme="minorHAnsi" w:hAnsiTheme="minorHAnsi"/>
          <w:sz w:val="24"/>
        </w:rPr>
        <w:t xml:space="preserve"> Kč</w:t>
      </w:r>
      <w:r w:rsidR="001227FD" w:rsidRPr="00757B4D">
        <w:rPr>
          <w:rFonts w:asciiTheme="minorHAnsi" w:hAnsiTheme="minorHAnsi"/>
          <w:sz w:val="24"/>
        </w:rPr>
        <w:t>.</w:t>
      </w:r>
    </w:p>
    <w:p w14:paraId="0E0F21D2" w14:textId="77777777" w:rsidR="00652411" w:rsidRPr="00757B4D" w:rsidRDefault="00652411" w:rsidP="00652411">
      <w:pPr>
        <w:pStyle w:val="Odstavecseseznamem1"/>
        <w:ind w:left="0"/>
        <w:jc w:val="both"/>
        <w:rPr>
          <w:rFonts w:asciiTheme="minorHAnsi" w:hAnsiTheme="minorHAnsi"/>
          <w:sz w:val="24"/>
        </w:rPr>
      </w:pPr>
    </w:p>
    <w:p w14:paraId="662ECF7D" w14:textId="77777777" w:rsidR="001D6CF9" w:rsidRPr="00757B4D" w:rsidRDefault="001D6CF9" w:rsidP="0025415C">
      <w:pPr>
        <w:spacing w:before="120" w:line="240" w:lineRule="atLeast"/>
        <w:jc w:val="center"/>
        <w:outlineLvl w:val="0"/>
        <w:rPr>
          <w:rFonts w:asciiTheme="minorHAnsi" w:hAnsiTheme="minorHAnsi"/>
          <w:b/>
          <w:color w:val="000000"/>
          <w:sz w:val="24"/>
        </w:rPr>
      </w:pPr>
      <w:r w:rsidRPr="00757B4D">
        <w:rPr>
          <w:rFonts w:asciiTheme="minorHAnsi" w:hAnsiTheme="minorHAnsi"/>
          <w:b/>
          <w:color w:val="000000"/>
          <w:sz w:val="24"/>
        </w:rPr>
        <w:t>Článek II.</w:t>
      </w:r>
    </w:p>
    <w:p w14:paraId="2CDAECBE" w14:textId="77777777" w:rsidR="001D6CF9" w:rsidRPr="00757B4D" w:rsidRDefault="001D6CF9" w:rsidP="001D6CF9">
      <w:pPr>
        <w:spacing w:line="240" w:lineRule="atLeast"/>
        <w:jc w:val="center"/>
        <w:rPr>
          <w:rFonts w:asciiTheme="minorHAnsi" w:hAnsiTheme="minorHAnsi"/>
          <w:b/>
          <w:color w:val="000000"/>
          <w:sz w:val="24"/>
        </w:rPr>
      </w:pPr>
      <w:r w:rsidRPr="00757B4D">
        <w:rPr>
          <w:rFonts w:asciiTheme="minorHAnsi" w:hAnsiTheme="minorHAnsi"/>
          <w:b/>
          <w:color w:val="000000"/>
          <w:sz w:val="24"/>
        </w:rPr>
        <w:t>Místo a čas plnění</w:t>
      </w:r>
    </w:p>
    <w:p w14:paraId="42A0E828" w14:textId="7D31377C" w:rsidR="00EA7780" w:rsidRPr="00757B4D" w:rsidRDefault="00EA7780" w:rsidP="001D6CF9">
      <w:pPr>
        <w:numPr>
          <w:ilvl w:val="0"/>
          <w:numId w:val="16"/>
        </w:numPr>
        <w:spacing w:line="240" w:lineRule="atLeast"/>
        <w:jc w:val="both"/>
        <w:rPr>
          <w:rFonts w:asciiTheme="minorHAnsi" w:hAnsiTheme="minorHAnsi"/>
          <w:sz w:val="24"/>
        </w:rPr>
      </w:pPr>
      <w:r w:rsidRPr="00757B4D">
        <w:rPr>
          <w:rFonts w:asciiTheme="minorHAnsi" w:hAnsiTheme="minorHAnsi"/>
          <w:sz w:val="24"/>
        </w:rPr>
        <w:t>Přeprava proběhne z místa skladovacích prostor přepravce</w:t>
      </w:r>
      <w:r w:rsidR="00CD6174" w:rsidRPr="00757B4D">
        <w:rPr>
          <w:rFonts w:asciiTheme="minorHAnsi" w:hAnsiTheme="minorHAnsi"/>
          <w:sz w:val="24"/>
        </w:rPr>
        <w:t xml:space="preserve"> (sídlo firmy Vrážská 240, Praha 5)</w:t>
      </w:r>
      <w:r w:rsidRPr="00757B4D">
        <w:rPr>
          <w:rFonts w:asciiTheme="minorHAnsi" w:hAnsiTheme="minorHAnsi"/>
          <w:sz w:val="24"/>
        </w:rPr>
        <w:t xml:space="preserve"> </w:t>
      </w:r>
      <w:r w:rsidR="00B46A3E">
        <w:rPr>
          <w:rFonts w:asciiTheme="minorHAnsi" w:hAnsiTheme="minorHAnsi"/>
          <w:sz w:val="24"/>
        </w:rPr>
        <w:t>pozemní dopravou</w:t>
      </w:r>
      <w:r w:rsidRPr="00757B4D">
        <w:rPr>
          <w:rFonts w:asciiTheme="minorHAnsi" w:hAnsiTheme="minorHAnsi"/>
          <w:sz w:val="24"/>
        </w:rPr>
        <w:t xml:space="preserve"> do</w:t>
      </w:r>
      <w:r w:rsidR="00B46A3E">
        <w:rPr>
          <w:rFonts w:asciiTheme="minorHAnsi" w:hAnsiTheme="minorHAnsi"/>
          <w:sz w:val="24"/>
        </w:rPr>
        <w:t xml:space="preserve"> města Přemyšl v Polsku</w:t>
      </w:r>
      <w:r w:rsidRPr="00757B4D">
        <w:rPr>
          <w:rFonts w:asciiTheme="minorHAnsi" w:hAnsiTheme="minorHAnsi"/>
          <w:sz w:val="24"/>
        </w:rPr>
        <w:t>.</w:t>
      </w:r>
      <w:r w:rsidR="00AE28EA" w:rsidRPr="00757B4D">
        <w:rPr>
          <w:rFonts w:asciiTheme="minorHAnsi" w:hAnsiTheme="minorHAnsi"/>
          <w:sz w:val="24"/>
        </w:rPr>
        <w:t xml:space="preserve"> Zde převezme zboží pozemní dopravce, který ho dopraví do cílové destinace</w:t>
      </w:r>
      <w:r w:rsidR="00B46A3E">
        <w:rPr>
          <w:rFonts w:asciiTheme="minorHAnsi" w:hAnsiTheme="minorHAnsi"/>
          <w:sz w:val="24"/>
        </w:rPr>
        <w:t>,</w:t>
      </w:r>
      <w:r w:rsidR="00AE28EA" w:rsidRPr="00757B4D">
        <w:rPr>
          <w:rFonts w:asciiTheme="minorHAnsi" w:hAnsiTheme="minorHAnsi"/>
          <w:sz w:val="24"/>
        </w:rPr>
        <w:t xml:space="preserve"> </w:t>
      </w:r>
      <w:r w:rsidR="00F21FED" w:rsidRPr="00757B4D">
        <w:rPr>
          <w:rFonts w:asciiTheme="minorHAnsi" w:hAnsiTheme="minorHAnsi"/>
          <w:sz w:val="24"/>
        </w:rPr>
        <w:t xml:space="preserve">přičemž </w:t>
      </w:r>
      <w:r w:rsidR="00AE28EA" w:rsidRPr="00757B4D">
        <w:rPr>
          <w:rFonts w:asciiTheme="minorHAnsi" w:hAnsiTheme="minorHAnsi"/>
          <w:sz w:val="24"/>
        </w:rPr>
        <w:t>přeprava</w:t>
      </w:r>
      <w:r w:rsidR="00F21FED" w:rsidRPr="00757B4D">
        <w:rPr>
          <w:rFonts w:asciiTheme="minorHAnsi" w:hAnsiTheme="minorHAnsi"/>
          <w:sz w:val="24"/>
        </w:rPr>
        <w:t xml:space="preserve"> z </w:t>
      </w:r>
      <w:r w:rsidR="00B46A3E">
        <w:rPr>
          <w:rFonts w:asciiTheme="minorHAnsi" w:hAnsiTheme="minorHAnsi"/>
          <w:sz w:val="24"/>
        </w:rPr>
        <w:t>Přemyšle</w:t>
      </w:r>
      <w:r w:rsidR="00AE28EA" w:rsidRPr="00757B4D">
        <w:rPr>
          <w:rFonts w:asciiTheme="minorHAnsi" w:hAnsiTheme="minorHAnsi"/>
          <w:sz w:val="24"/>
        </w:rPr>
        <w:t xml:space="preserve"> již není předmětem této smlouv</w:t>
      </w:r>
      <w:r w:rsidR="00F21FED" w:rsidRPr="00757B4D">
        <w:rPr>
          <w:rFonts w:asciiTheme="minorHAnsi" w:hAnsiTheme="minorHAnsi"/>
          <w:sz w:val="24"/>
        </w:rPr>
        <w:t>y.</w:t>
      </w:r>
      <w:r w:rsidR="005608D5">
        <w:rPr>
          <w:rFonts w:asciiTheme="minorHAnsi" w:hAnsiTheme="minorHAnsi"/>
          <w:sz w:val="24"/>
        </w:rPr>
        <w:t xml:space="preserve"> </w:t>
      </w:r>
    </w:p>
    <w:p w14:paraId="65B8F1F0" w14:textId="7EB87435" w:rsidR="001D6CF9" w:rsidRPr="00757B4D" w:rsidRDefault="001D6CF9" w:rsidP="001D6CF9">
      <w:pPr>
        <w:numPr>
          <w:ilvl w:val="0"/>
          <w:numId w:val="16"/>
        </w:numPr>
        <w:spacing w:line="240" w:lineRule="atLeast"/>
        <w:jc w:val="both"/>
        <w:rPr>
          <w:rFonts w:asciiTheme="minorHAnsi" w:hAnsiTheme="minorHAnsi"/>
          <w:sz w:val="24"/>
        </w:rPr>
      </w:pPr>
      <w:r w:rsidRPr="00757B4D">
        <w:rPr>
          <w:rFonts w:asciiTheme="minorHAnsi" w:hAnsiTheme="minorHAnsi"/>
          <w:sz w:val="24"/>
        </w:rPr>
        <w:t xml:space="preserve">Činnost uvedenou v Čl. I. odst. 1 této smlouvy provede </w:t>
      </w:r>
      <w:r w:rsidR="00DA2A33" w:rsidRPr="00757B4D">
        <w:rPr>
          <w:rFonts w:asciiTheme="minorHAnsi" w:hAnsiTheme="minorHAnsi"/>
          <w:sz w:val="24"/>
        </w:rPr>
        <w:t>přepravce</w:t>
      </w:r>
      <w:r w:rsidRPr="00757B4D">
        <w:rPr>
          <w:rFonts w:asciiTheme="minorHAnsi" w:hAnsiTheme="minorHAnsi"/>
          <w:sz w:val="24"/>
        </w:rPr>
        <w:t xml:space="preserve"> v tomto časovém rozmezí:</w:t>
      </w:r>
    </w:p>
    <w:p w14:paraId="032677E1" w14:textId="5A51347A" w:rsidR="001D6CF9" w:rsidRPr="002A2083" w:rsidRDefault="00AB7CF7" w:rsidP="001D6CF9">
      <w:pPr>
        <w:pStyle w:val="Odstavecseseznamem"/>
        <w:numPr>
          <w:ilvl w:val="0"/>
          <w:numId w:val="17"/>
        </w:numPr>
        <w:ind w:left="851" w:hanging="426"/>
        <w:contextualSpacing w:val="0"/>
        <w:jc w:val="both"/>
        <w:rPr>
          <w:rFonts w:asciiTheme="minorHAnsi" w:hAnsiTheme="minorHAnsi"/>
          <w:sz w:val="24"/>
        </w:rPr>
      </w:pPr>
      <w:r w:rsidRPr="002A2083">
        <w:rPr>
          <w:rFonts w:asciiTheme="minorHAnsi" w:hAnsiTheme="minorHAnsi"/>
          <w:sz w:val="24"/>
        </w:rPr>
        <w:t xml:space="preserve">předpokládaný termín </w:t>
      </w:r>
      <w:r w:rsidR="001D6CF9" w:rsidRPr="002A2083">
        <w:rPr>
          <w:rFonts w:asciiTheme="minorHAnsi" w:hAnsiTheme="minorHAnsi"/>
          <w:sz w:val="24"/>
        </w:rPr>
        <w:t xml:space="preserve">zahájení </w:t>
      </w:r>
      <w:r w:rsidR="00DA2A33" w:rsidRPr="002A2083">
        <w:rPr>
          <w:rFonts w:asciiTheme="minorHAnsi" w:hAnsiTheme="minorHAnsi"/>
          <w:sz w:val="24"/>
        </w:rPr>
        <w:t>přepravy</w:t>
      </w:r>
      <w:r w:rsidR="009D125F">
        <w:rPr>
          <w:rFonts w:asciiTheme="minorHAnsi" w:hAnsiTheme="minorHAnsi"/>
          <w:sz w:val="24"/>
        </w:rPr>
        <w:t xml:space="preserve"> </w:t>
      </w:r>
      <w:r w:rsidR="00B46A3E">
        <w:rPr>
          <w:rFonts w:asciiTheme="minorHAnsi" w:hAnsiTheme="minorHAnsi"/>
          <w:sz w:val="24"/>
        </w:rPr>
        <w:t>9</w:t>
      </w:r>
      <w:r w:rsidR="001D6CF9" w:rsidRPr="002A2083">
        <w:rPr>
          <w:rFonts w:asciiTheme="minorHAnsi" w:hAnsiTheme="minorHAnsi"/>
          <w:sz w:val="24"/>
        </w:rPr>
        <w:t xml:space="preserve">. </w:t>
      </w:r>
      <w:r w:rsidR="00B46A3E">
        <w:rPr>
          <w:rFonts w:asciiTheme="minorHAnsi" w:hAnsiTheme="minorHAnsi"/>
          <w:sz w:val="24"/>
        </w:rPr>
        <w:t>května</w:t>
      </w:r>
      <w:r w:rsidR="002A2083" w:rsidRPr="002A2083">
        <w:rPr>
          <w:rFonts w:asciiTheme="minorHAnsi" w:hAnsiTheme="minorHAnsi"/>
          <w:sz w:val="24"/>
        </w:rPr>
        <w:t xml:space="preserve"> 20</w:t>
      </w:r>
      <w:r w:rsidR="00B46A3E">
        <w:rPr>
          <w:rFonts w:asciiTheme="minorHAnsi" w:hAnsiTheme="minorHAnsi"/>
          <w:sz w:val="24"/>
        </w:rPr>
        <w:t>22</w:t>
      </w:r>
    </w:p>
    <w:p w14:paraId="75D1B798" w14:textId="1F6094FC" w:rsidR="001D6CF9" w:rsidRPr="002A2083" w:rsidRDefault="00DA2A33" w:rsidP="0025415C">
      <w:pPr>
        <w:pStyle w:val="Odstavecseseznamem"/>
        <w:numPr>
          <w:ilvl w:val="0"/>
          <w:numId w:val="17"/>
        </w:numPr>
        <w:ind w:left="850" w:hanging="425"/>
        <w:contextualSpacing w:val="0"/>
        <w:jc w:val="both"/>
        <w:rPr>
          <w:rFonts w:asciiTheme="minorHAnsi" w:hAnsiTheme="minorHAnsi"/>
          <w:sz w:val="24"/>
        </w:rPr>
      </w:pPr>
      <w:r w:rsidRPr="002A2083">
        <w:rPr>
          <w:rFonts w:asciiTheme="minorHAnsi" w:hAnsiTheme="minorHAnsi"/>
          <w:sz w:val="24"/>
        </w:rPr>
        <w:t>předpokládan</w:t>
      </w:r>
      <w:r w:rsidR="00AB7CF7" w:rsidRPr="002A2083">
        <w:rPr>
          <w:rFonts w:asciiTheme="minorHAnsi" w:hAnsiTheme="minorHAnsi"/>
          <w:sz w:val="24"/>
        </w:rPr>
        <w:t>ý termín</w:t>
      </w:r>
      <w:r w:rsidRPr="002A2083">
        <w:rPr>
          <w:rFonts w:asciiTheme="minorHAnsi" w:hAnsiTheme="minorHAnsi"/>
          <w:sz w:val="24"/>
        </w:rPr>
        <w:t xml:space="preserve"> </w:t>
      </w:r>
      <w:r w:rsidR="00AB7CF7" w:rsidRPr="002A2083">
        <w:rPr>
          <w:rFonts w:asciiTheme="minorHAnsi" w:hAnsiTheme="minorHAnsi"/>
          <w:sz w:val="24"/>
        </w:rPr>
        <w:t>u</w:t>
      </w:r>
      <w:r w:rsidRPr="002A2083">
        <w:rPr>
          <w:rFonts w:asciiTheme="minorHAnsi" w:hAnsiTheme="minorHAnsi"/>
          <w:sz w:val="24"/>
        </w:rPr>
        <w:t xml:space="preserve">končení přepravy </w:t>
      </w:r>
      <w:r w:rsidR="00B46A3E">
        <w:rPr>
          <w:rFonts w:asciiTheme="minorHAnsi" w:hAnsiTheme="minorHAnsi"/>
          <w:sz w:val="24"/>
        </w:rPr>
        <w:t>12</w:t>
      </w:r>
      <w:r w:rsidR="002A2083" w:rsidRPr="002A2083">
        <w:rPr>
          <w:rFonts w:asciiTheme="minorHAnsi" w:hAnsiTheme="minorHAnsi"/>
          <w:sz w:val="24"/>
        </w:rPr>
        <w:t xml:space="preserve">. </w:t>
      </w:r>
      <w:r w:rsidR="00B46A3E">
        <w:rPr>
          <w:rFonts w:asciiTheme="minorHAnsi" w:hAnsiTheme="minorHAnsi"/>
          <w:sz w:val="24"/>
        </w:rPr>
        <w:t>května</w:t>
      </w:r>
      <w:r w:rsidR="002A2083" w:rsidRPr="002A2083">
        <w:rPr>
          <w:rFonts w:asciiTheme="minorHAnsi" w:hAnsiTheme="minorHAnsi"/>
          <w:sz w:val="24"/>
        </w:rPr>
        <w:t xml:space="preserve"> 20</w:t>
      </w:r>
      <w:r w:rsidR="00B46A3E">
        <w:rPr>
          <w:rFonts w:asciiTheme="minorHAnsi" w:hAnsiTheme="minorHAnsi"/>
          <w:sz w:val="24"/>
        </w:rPr>
        <w:t>22</w:t>
      </w:r>
    </w:p>
    <w:p w14:paraId="16DEF681" w14:textId="75913D71" w:rsidR="0025415C" w:rsidRPr="008343B7" w:rsidRDefault="0025415C" w:rsidP="008343B7">
      <w:pPr>
        <w:pStyle w:val="Bezmezer"/>
        <w:rPr>
          <w:sz w:val="24"/>
        </w:rPr>
      </w:pPr>
    </w:p>
    <w:p w14:paraId="5FEF152E" w14:textId="574052C6" w:rsidR="00652411" w:rsidRDefault="00652411" w:rsidP="008343B7">
      <w:pPr>
        <w:pStyle w:val="Bezmezer"/>
        <w:rPr>
          <w:sz w:val="24"/>
        </w:rPr>
      </w:pPr>
    </w:p>
    <w:p w14:paraId="59B45DDB" w14:textId="778171EC" w:rsidR="00B46A3E" w:rsidRDefault="00B46A3E" w:rsidP="008343B7">
      <w:pPr>
        <w:pStyle w:val="Bezmezer"/>
        <w:rPr>
          <w:sz w:val="24"/>
        </w:rPr>
      </w:pPr>
    </w:p>
    <w:p w14:paraId="3BFC62FF" w14:textId="77777777" w:rsidR="00B46A3E" w:rsidRPr="008343B7" w:rsidRDefault="00B46A3E" w:rsidP="008343B7">
      <w:pPr>
        <w:pStyle w:val="Bezmezer"/>
        <w:rPr>
          <w:sz w:val="24"/>
        </w:rPr>
      </w:pPr>
    </w:p>
    <w:p w14:paraId="38435B0F" w14:textId="77777777" w:rsidR="008343B7" w:rsidRDefault="008343B7" w:rsidP="0025415C">
      <w:pPr>
        <w:spacing w:before="120" w:line="240" w:lineRule="atLeast"/>
        <w:jc w:val="center"/>
        <w:outlineLvl w:val="0"/>
        <w:rPr>
          <w:rFonts w:asciiTheme="minorHAnsi" w:hAnsiTheme="minorHAnsi"/>
          <w:b/>
          <w:color w:val="000000"/>
          <w:sz w:val="24"/>
        </w:rPr>
      </w:pPr>
    </w:p>
    <w:p w14:paraId="07889751" w14:textId="2BF02EE2" w:rsidR="008C71B3" w:rsidRPr="00757B4D" w:rsidRDefault="008C71B3" w:rsidP="0025415C">
      <w:pPr>
        <w:spacing w:before="120" w:line="240" w:lineRule="atLeast"/>
        <w:jc w:val="center"/>
        <w:outlineLvl w:val="0"/>
        <w:rPr>
          <w:rFonts w:asciiTheme="minorHAnsi" w:hAnsiTheme="minorHAnsi"/>
          <w:b/>
          <w:color w:val="000000"/>
          <w:sz w:val="24"/>
        </w:rPr>
      </w:pPr>
      <w:r w:rsidRPr="00757B4D">
        <w:rPr>
          <w:rFonts w:asciiTheme="minorHAnsi" w:hAnsiTheme="minorHAnsi"/>
          <w:b/>
          <w:color w:val="000000"/>
          <w:sz w:val="24"/>
        </w:rPr>
        <w:t>Článek III.</w:t>
      </w:r>
    </w:p>
    <w:p w14:paraId="1E21B5A6" w14:textId="3C440D20" w:rsidR="008C71B3" w:rsidRPr="00757B4D" w:rsidRDefault="008C71B3" w:rsidP="008C71B3">
      <w:pPr>
        <w:jc w:val="center"/>
        <w:rPr>
          <w:rFonts w:asciiTheme="minorHAnsi" w:hAnsiTheme="minorHAnsi"/>
          <w:b/>
          <w:sz w:val="24"/>
        </w:rPr>
      </w:pPr>
      <w:r w:rsidRPr="00757B4D">
        <w:rPr>
          <w:rFonts w:asciiTheme="minorHAnsi" w:hAnsiTheme="minorHAnsi"/>
          <w:b/>
          <w:sz w:val="24"/>
        </w:rPr>
        <w:t xml:space="preserve">Cena </w:t>
      </w:r>
      <w:r w:rsidR="00DA2A33" w:rsidRPr="00757B4D">
        <w:rPr>
          <w:rFonts w:asciiTheme="minorHAnsi" w:hAnsiTheme="minorHAnsi"/>
          <w:b/>
          <w:sz w:val="24"/>
        </w:rPr>
        <w:t>přepravy</w:t>
      </w:r>
      <w:r w:rsidRPr="00757B4D">
        <w:rPr>
          <w:rFonts w:asciiTheme="minorHAnsi" w:hAnsiTheme="minorHAnsi"/>
          <w:b/>
          <w:sz w:val="24"/>
        </w:rPr>
        <w:t xml:space="preserve"> a platební podmínky</w:t>
      </w:r>
    </w:p>
    <w:p w14:paraId="0E427620" w14:textId="19B85BFE" w:rsidR="008C71B3" w:rsidRPr="00757B4D" w:rsidRDefault="008C71B3" w:rsidP="008C71B3">
      <w:pPr>
        <w:numPr>
          <w:ilvl w:val="0"/>
          <w:numId w:val="18"/>
        </w:numPr>
        <w:spacing w:line="240" w:lineRule="atLeast"/>
        <w:jc w:val="both"/>
        <w:outlineLvl w:val="0"/>
        <w:rPr>
          <w:rFonts w:asciiTheme="minorHAnsi" w:hAnsiTheme="minorHAnsi"/>
          <w:color w:val="000000"/>
          <w:sz w:val="24"/>
        </w:rPr>
      </w:pPr>
      <w:r w:rsidRPr="00757B4D">
        <w:rPr>
          <w:rFonts w:asciiTheme="minorHAnsi" w:hAnsiTheme="minorHAnsi"/>
          <w:color w:val="000000"/>
          <w:sz w:val="24"/>
        </w:rPr>
        <w:t>Cena je zpracována v souladu se zákonem č. 526/1990 Sb., o cenách</w:t>
      </w:r>
      <w:r w:rsidR="00DA2A33" w:rsidRPr="00757B4D">
        <w:rPr>
          <w:rFonts w:asciiTheme="minorHAnsi" w:hAnsiTheme="minorHAnsi"/>
          <w:color w:val="000000"/>
          <w:sz w:val="24"/>
        </w:rPr>
        <w:t>,</w:t>
      </w:r>
      <w:r w:rsidRPr="00757B4D">
        <w:rPr>
          <w:rFonts w:asciiTheme="minorHAnsi" w:hAnsiTheme="minorHAnsi"/>
          <w:color w:val="000000"/>
          <w:sz w:val="24"/>
        </w:rPr>
        <w:t xml:space="preserve"> a s prováděcími předpisy.</w:t>
      </w:r>
    </w:p>
    <w:p w14:paraId="26BA74C8" w14:textId="3C09ECEB" w:rsidR="008C71B3" w:rsidRPr="00757B4D" w:rsidRDefault="008C71B3" w:rsidP="008C71B3">
      <w:pPr>
        <w:pStyle w:val="Zkladntext"/>
        <w:numPr>
          <w:ilvl w:val="0"/>
          <w:numId w:val="18"/>
        </w:numPr>
        <w:rPr>
          <w:rFonts w:asciiTheme="minorHAnsi" w:hAnsiTheme="minorHAnsi"/>
          <w:sz w:val="24"/>
        </w:rPr>
      </w:pPr>
      <w:r w:rsidRPr="00757B4D">
        <w:rPr>
          <w:rFonts w:asciiTheme="minorHAnsi" w:hAnsiTheme="minorHAnsi"/>
          <w:sz w:val="24"/>
        </w:rPr>
        <w:t xml:space="preserve">Cena </w:t>
      </w:r>
      <w:r w:rsidR="00DA2A33" w:rsidRPr="00757B4D">
        <w:rPr>
          <w:rFonts w:asciiTheme="minorHAnsi" w:hAnsiTheme="minorHAnsi"/>
          <w:sz w:val="24"/>
        </w:rPr>
        <w:t>přepravy</w:t>
      </w:r>
      <w:r w:rsidRPr="00757B4D">
        <w:rPr>
          <w:rFonts w:asciiTheme="minorHAnsi" w:hAnsiTheme="minorHAnsi"/>
          <w:iCs/>
          <w:sz w:val="24"/>
        </w:rPr>
        <w:t xml:space="preserve"> se sjednává dohodou smluvních stran jako cena konečná a úplná a </w:t>
      </w:r>
      <w:r w:rsidRPr="00757B4D">
        <w:rPr>
          <w:rFonts w:asciiTheme="minorHAnsi" w:hAnsiTheme="minorHAnsi"/>
          <w:sz w:val="24"/>
        </w:rPr>
        <w:t xml:space="preserve">činí: </w:t>
      </w:r>
    </w:p>
    <w:p w14:paraId="5A1ED740" w14:textId="79A5DE32" w:rsidR="008C71B3" w:rsidRPr="00C9474D" w:rsidRDefault="00B931F8" w:rsidP="131FD799">
      <w:pPr>
        <w:pStyle w:val="Zkladntext"/>
        <w:ind w:left="360"/>
        <w:rPr>
          <w:rFonts w:asciiTheme="minorHAnsi" w:hAnsiTheme="minorHAnsi"/>
          <w:sz w:val="24"/>
        </w:rPr>
      </w:pPr>
      <w:r>
        <w:rPr>
          <w:rFonts w:asciiTheme="minorHAnsi" w:hAnsiTheme="minorHAnsi"/>
          <w:sz w:val="24"/>
        </w:rPr>
        <w:t>318</w:t>
      </w:r>
      <w:r w:rsidR="71D2C860" w:rsidRPr="131FD799">
        <w:rPr>
          <w:rFonts w:asciiTheme="minorHAnsi" w:hAnsiTheme="minorHAnsi"/>
          <w:sz w:val="24"/>
        </w:rPr>
        <w:t xml:space="preserve"> </w:t>
      </w:r>
      <w:r>
        <w:rPr>
          <w:rFonts w:asciiTheme="minorHAnsi" w:hAnsiTheme="minorHAnsi"/>
          <w:sz w:val="24"/>
        </w:rPr>
        <w:t>6</w:t>
      </w:r>
      <w:r w:rsidR="71D2C860" w:rsidRPr="131FD799">
        <w:rPr>
          <w:rFonts w:asciiTheme="minorHAnsi" w:hAnsiTheme="minorHAnsi"/>
          <w:sz w:val="24"/>
        </w:rPr>
        <w:t xml:space="preserve">00 </w:t>
      </w:r>
      <w:r w:rsidR="008C71B3" w:rsidRPr="131FD799">
        <w:rPr>
          <w:rFonts w:asciiTheme="minorHAnsi" w:hAnsiTheme="minorHAnsi"/>
          <w:sz w:val="24"/>
        </w:rPr>
        <w:t xml:space="preserve">Kč </w:t>
      </w:r>
    </w:p>
    <w:p w14:paraId="67F9CAE0" w14:textId="6075F9E6" w:rsidR="00D2380F" w:rsidRPr="00C9474D" w:rsidRDefault="008C71B3" w:rsidP="00D2380F">
      <w:pPr>
        <w:pStyle w:val="Zkladntext"/>
        <w:numPr>
          <w:ilvl w:val="0"/>
          <w:numId w:val="18"/>
        </w:numPr>
        <w:rPr>
          <w:rFonts w:asciiTheme="minorHAnsi" w:hAnsiTheme="minorHAnsi"/>
          <w:sz w:val="24"/>
        </w:rPr>
      </w:pPr>
      <w:r w:rsidRPr="00C9474D">
        <w:rPr>
          <w:rFonts w:asciiTheme="minorHAnsi" w:hAnsiTheme="minorHAnsi"/>
          <w:sz w:val="24"/>
        </w:rPr>
        <w:t xml:space="preserve">Smluvní cena </w:t>
      </w:r>
      <w:r w:rsidR="00DA2A33" w:rsidRPr="00C9474D">
        <w:rPr>
          <w:rFonts w:asciiTheme="minorHAnsi" w:hAnsiTheme="minorHAnsi"/>
          <w:sz w:val="24"/>
        </w:rPr>
        <w:t>přepravy</w:t>
      </w:r>
      <w:r w:rsidRPr="00C9474D">
        <w:rPr>
          <w:rFonts w:asciiTheme="minorHAnsi" w:hAnsiTheme="minorHAnsi"/>
          <w:sz w:val="24"/>
        </w:rPr>
        <w:t xml:space="preserve"> zahrnuje zejména </w:t>
      </w:r>
      <w:r w:rsidR="00572B31" w:rsidRPr="00C9474D">
        <w:rPr>
          <w:rFonts w:asciiTheme="minorHAnsi" w:hAnsiTheme="minorHAnsi"/>
          <w:sz w:val="24"/>
        </w:rPr>
        <w:t xml:space="preserve">hmotnou přípravu materiálu, </w:t>
      </w:r>
      <w:r w:rsidR="00DA2A33" w:rsidRPr="00C9474D">
        <w:rPr>
          <w:rFonts w:asciiTheme="minorHAnsi" w:hAnsiTheme="minorHAnsi"/>
          <w:sz w:val="24"/>
        </w:rPr>
        <w:t xml:space="preserve">balení, administrativní </w:t>
      </w:r>
      <w:r w:rsidRPr="00C9474D">
        <w:rPr>
          <w:rFonts w:asciiTheme="minorHAnsi" w:hAnsiTheme="minorHAnsi"/>
          <w:sz w:val="24"/>
        </w:rPr>
        <w:t xml:space="preserve">zajištění </w:t>
      </w:r>
      <w:r w:rsidR="00DA2A33" w:rsidRPr="00C9474D">
        <w:rPr>
          <w:rFonts w:asciiTheme="minorHAnsi" w:hAnsiTheme="minorHAnsi"/>
          <w:sz w:val="24"/>
        </w:rPr>
        <w:t>přepravy, pozemní přepravu, poplatky za přepravu nebezpečných (hořlavých) látek, pojištění, případně další činnosti</w:t>
      </w:r>
      <w:r w:rsidRPr="00C9474D">
        <w:rPr>
          <w:rFonts w:asciiTheme="minorHAnsi" w:hAnsiTheme="minorHAnsi"/>
          <w:sz w:val="24"/>
        </w:rPr>
        <w:t xml:space="preserve"> související s provedením </w:t>
      </w:r>
      <w:r w:rsidR="00DA2A33" w:rsidRPr="00C9474D">
        <w:rPr>
          <w:rFonts w:asciiTheme="minorHAnsi" w:hAnsiTheme="minorHAnsi"/>
          <w:sz w:val="24"/>
        </w:rPr>
        <w:t>přepravy</w:t>
      </w:r>
      <w:r w:rsidR="00D2380F" w:rsidRPr="00C9474D">
        <w:rPr>
          <w:rFonts w:asciiTheme="minorHAnsi" w:hAnsiTheme="minorHAnsi"/>
          <w:sz w:val="24"/>
        </w:rPr>
        <w:t xml:space="preserve"> a je cenou nejvýše přípustnou. </w:t>
      </w:r>
      <w:r w:rsidR="00DA2A33" w:rsidRPr="00C9474D">
        <w:rPr>
          <w:rFonts w:asciiTheme="minorHAnsi" w:hAnsiTheme="minorHAnsi"/>
          <w:sz w:val="24"/>
        </w:rPr>
        <w:t>Přepravce</w:t>
      </w:r>
      <w:r w:rsidR="00D2380F" w:rsidRPr="00C9474D">
        <w:rPr>
          <w:rFonts w:asciiTheme="minorHAnsi" w:hAnsiTheme="minorHAnsi"/>
          <w:sz w:val="24"/>
        </w:rPr>
        <w:t xml:space="preserve"> nese plnou odpovědnost za to, že v těchto uvedených cenách lze </w:t>
      </w:r>
      <w:r w:rsidR="00572B31" w:rsidRPr="00C9474D">
        <w:rPr>
          <w:rFonts w:asciiTheme="minorHAnsi" w:hAnsiTheme="minorHAnsi"/>
          <w:sz w:val="24"/>
        </w:rPr>
        <w:t>činnost</w:t>
      </w:r>
      <w:r w:rsidR="00D2380F" w:rsidRPr="00C9474D">
        <w:rPr>
          <w:rFonts w:asciiTheme="minorHAnsi" w:hAnsiTheme="minorHAnsi"/>
          <w:sz w:val="24"/>
        </w:rPr>
        <w:t xml:space="preserve"> realizovat.</w:t>
      </w:r>
    </w:p>
    <w:p w14:paraId="372E5D2F" w14:textId="1DFFE9DE" w:rsidR="008C71B3" w:rsidRPr="00C9474D" w:rsidRDefault="00A676AC" w:rsidP="008C71B3">
      <w:pPr>
        <w:pStyle w:val="Zkladntext"/>
        <w:numPr>
          <w:ilvl w:val="0"/>
          <w:numId w:val="18"/>
        </w:numPr>
        <w:rPr>
          <w:rFonts w:asciiTheme="minorHAnsi" w:hAnsiTheme="minorHAnsi"/>
          <w:sz w:val="24"/>
        </w:rPr>
      </w:pPr>
      <w:r>
        <w:rPr>
          <w:rFonts w:asciiTheme="minorHAnsi" w:hAnsiTheme="minorHAnsi"/>
          <w:color w:val="000000"/>
          <w:sz w:val="24"/>
        </w:rPr>
        <w:t>Vyúčtování ceny díla přepravce</w:t>
      </w:r>
      <w:r w:rsidR="008C71B3" w:rsidRPr="00C9474D">
        <w:rPr>
          <w:rFonts w:asciiTheme="minorHAnsi" w:hAnsiTheme="minorHAnsi"/>
          <w:color w:val="000000"/>
          <w:sz w:val="24"/>
        </w:rPr>
        <w:t xml:space="preserve"> provede for</w:t>
      </w:r>
      <w:r w:rsidR="00A27444" w:rsidRPr="00C9474D">
        <w:rPr>
          <w:rFonts w:asciiTheme="minorHAnsi" w:hAnsiTheme="minorHAnsi"/>
          <w:color w:val="000000"/>
          <w:sz w:val="24"/>
        </w:rPr>
        <w:t>mou faktury – daňového dokladu.</w:t>
      </w:r>
    </w:p>
    <w:p w14:paraId="08B99F88" w14:textId="77777777" w:rsidR="008C71B3" w:rsidRPr="00C9474D" w:rsidRDefault="008C71B3" w:rsidP="008C71B3">
      <w:pPr>
        <w:pStyle w:val="Zkladntext"/>
        <w:numPr>
          <w:ilvl w:val="0"/>
          <w:numId w:val="18"/>
        </w:numPr>
        <w:rPr>
          <w:rFonts w:asciiTheme="minorHAnsi" w:hAnsiTheme="minorHAnsi"/>
          <w:sz w:val="24"/>
        </w:rPr>
      </w:pPr>
      <w:r w:rsidRPr="00C9474D">
        <w:rPr>
          <w:rFonts w:asciiTheme="minorHAnsi" w:hAnsiTheme="minorHAnsi"/>
          <w:sz w:val="24"/>
        </w:rPr>
        <w:t xml:space="preserve">Každá faktura (daňový doklad) musí v souladu s platnou právní úpravou (zejm. ust. § 28 zákona č. 235/2004 Sb. v platném znění) obsahovat mimo jiné tyto náležitosti: </w:t>
      </w:r>
    </w:p>
    <w:p w14:paraId="5429D482" w14:textId="77777777" w:rsidR="008C71B3" w:rsidRPr="00C9474D" w:rsidRDefault="008C71B3" w:rsidP="008C71B3">
      <w:pPr>
        <w:pStyle w:val="Odrky"/>
        <w:numPr>
          <w:ilvl w:val="0"/>
          <w:numId w:val="19"/>
        </w:numPr>
        <w:rPr>
          <w:rFonts w:asciiTheme="minorHAnsi" w:hAnsiTheme="minorHAnsi"/>
        </w:rPr>
      </w:pPr>
      <w:r w:rsidRPr="00C9474D">
        <w:rPr>
          <w:rFonts w:asciiTheme="minorHAnsi" w:hAnsiTheme="minorHAnsi"/>
        </w:rPr>
        <w:t>označení: daňový doklad číslo</w:t>
      </w:r>
    </w:p>
    <w:p w14:paraId="63CA7097" w14:textId="77777777" w:rsidR="008C71B3" w:rsidRPr="00C9474D" w:rsidRDefault="008C71B3" w:rsidP="008C71B3">
      <w:pPr>
        <w:pStyle w:val="Odrky"/>
        <w:numPr>
          <w:ilvl w:val="0"/>
          <w:numId w:val="19"/>
        </w:numPr>
        <w:rPr>
          <w:rFonts w:asciiTheme="minorHAnsi" w:hAnsiTheme="minorHAnsi"/>
        </w:rPr>
      </w:pPr>
      <w:r w:rsidRPr="00C9474D">
        <w:rPr>
          <w:rFonts w:asciiTheme="minorHAnsi" w:hAnsiTheme="minorHAnsi"/>
        </w:rPr>
        <w:t>název a sídlo zhotovitele i objednatele nebo jiný identifikátor</w:t>
      </w:r>
    </w:p>
    <w:p w14:paraId="684E4A3D" w14:textId="77777777" w:rsidR="008C71B3" w:rsidRPr="00C9474D" w:rsidRDefault="008C71B3" w:rsidP="008C71B3">
      <w:pPr>
        <w:pStyle w:val="Odrky"/>
        <w:numPr>
          <w:ilvl w:val="0"/>
          <w:numId w:val="19"/>
        </w:numPr>
        <w:rPr>
          <w:rFonts w:asciiTheme="minorHAnsi" w:hAnsiTheme="minorHAnsi"/>
        </w:rPr>
      </w:pPr>
      <w:r w:rsidRPr="00C9474D">
        <w:rPr>
          <w:rFonts w:asciiTheme="minorHAnsi" w:hAnsiTheme="minorHAnsi"/>
        </w:rPr>
        <w:t>rozsah a předmět plnění</w:t>
      </w:r>
    </w:p>
    <w:p w14:paraId="1E82E9E4" w14:textId="77777777" w:rsidR="008C71B3" w:rsidRPr="00C9474D" w:rsidRDefault="008C71B3" w:rsidP="008C71B3">
      <w:pPr>
        <w:pStyle w:val="Odrky"/>
        <w:numPr>
          <w:ilvl w:val="0"/>
          <w:numId w:val="19"/>
        </w:numPr>
        <w:rPr>
          <w:rFonts w:asciiTheme="minorHAnsi" w:hAnsiTheme="minorHAnsi"/>
        </w:rPr>
      </w:pPr>
      <w:r w:rsidRPr="00C9474D">
        <w:rPr>
          <w:rFonts w:asciiTheme="minorHAnsi" w:hAnsiTheme="minorHAnsi"/>
        </w:rPr>
        <w:t>číslo smlouvy</w:t>
      </w:r>
    </w:p>
    <w:p w14:paraId="1F53A09A" w14:textId="6F1539D2" w:rsidR="008C71B3" w:rsidRPr="00C9474D" w:rsidRDefault="00A676AC" w:rsidP="008C71B3">
      <w:pPr>
        <w:pStyle w:val="Odrky"/>
        <w:numPr>
          <w:ilvl w:val="0"/>
          <w:numId w:val="19"/>
        </w:numPr>
        <w:rPr>
          <w:rFonts w:asciiTheme="minorHAnsi" w:hAnsiTheme="minorHAnsi"/>
        </w:rPr>
      </w:pPr>
      <w:r>
        <w:rPr>
          <w:rFonts w:asciiTheme="minorHAnsi" w:hAnsiTheme="minorHAnsi"/>
        </w:rPr>
        <w:t>bankovní spojení přepravce</w:t>
      </w:r>
    </w:p>
    <w:p w14:paraId="66450670" w14:textId="77777777" w:rsidR="008C71B3" w:rsidRPr="00C9474D" w:rsidRDefault="008C71B3" w:rsidP="008C71B3">
      <w:pPr>
        <w:pStyle w:val="Odrky"/>
        <w:numPr>
          <w:ilvl w:val="0"/>
          <w:numId w:val="19"/>
        </w:numPr>
        <w:rPr>
          <w:rFonts w:asciiTheme="minorHAnsi" w:hAnsiTheme="minorHAnsi"/>
        </w:rPr>
      </w:pPr>
      <w:r w:rsidRPr="00C9474D">
        <w:rPr>
          <w:rFonts w:asciiTheme="minorHAnsi" w:hAnsiTheme="minorHAnsi"/>
        </w:rPr>
        <w:t>fakturovanou částku</w:t>
      </w:r>
    </w:p>
    <w:p w14:paraId="0114F65F" w14:textId="77777777" w:rsidR="008C71B3" w:rsidRPr="00C9474D" w:rsidRDefault="008C71B3" w:rsidP="008C71B3">
      <w:pPr>
        <w:pStyle w:val="Odrky"/>
        <w:numPr>
          <w:ilvl w:val="0"/>
          <w:numId w:val="19"/>
        </w:numPr>
        <w:rPr>
          <w:rFonts w:asciiTheme="minorHAnsi" w:hAnsiTheme="minorHAnsi"/>
        </w:rPr>
      </w:pPr>
      <w:r w:rsidRPr="00C9474D">
        <w:rPr>
          <w:rFonts w:asciiTheme="minorHAnsi" w:hAnsiTheme="minorHAnsi"/>
        </w:rPr>
        <w:t>označení díla a rozpis provedených prací</w:t>
      </w:r>
    </w:p>
    <w:p w14:paraId="4DBFD4A8" w14:textId="513D0589" w:rsidR="008C71B3" w:rsidRPr="00C9474D" w:rsidRDefault="008C71B3" w:rsidP="008C71B3">
      <w:pPr>
        <w:numPr>
          <w:ilvl w:val="0"/>
          <w:numId w:val="19"/>
        </w:numPr>
        <w:suppressAutoHyphens/>
        <w:jc w:val="both"/>
        <w:rPr>
          <w:rFonts w:asciiTheme="minorHAnsi" w:hAnsiTheme="minorHAnsi"/>
          <w:sz w:val="24"/>
        </w:rPr>
      </w:pPr>
      <w:r w:rsidRPr="00C9474D">
        <w:rPr>
          <w:rFonts w:asciiTheme="minorHAnsi" w:hAnsiTheme="minorHAnsi"/>
          <w:sz w:val="24"/>
        </w:rPr>
        <w:t xml:space="preserve">doklad o předání a převzetí </w:t>
      </w:r>
      <w:r w:rsidR="00A27444" w:rsidRPr="00C9474D">
        <w:rPr>
          <w:rFonts w:asciiTheme="minorHAnsi" w:hAnsiTheme="minorHAnsi"/>
          <w:sz w:val="24"/>
        </w:rPr>
        <w:t>přepravovaného zboží</w:t>
      </w:r>
      <w:r w:rsidR="0017174D">
        <w:rPr>
          <w:rFonts w:asciiTheme="minorHAnsi" w:hAnsiTheme="minorHAnsi"/>
          <w:sz w:val="24"/>
        </w:rPr>
        <w:t xml:space="preserve"> a výstavy</w:t>
      </w:r>
      <w:r w:rsidR="00CE3786">
        <w:rPr>
          <w:rFonts w:asciiTheme="minorHAnsi" w:hAnsiTheme="minorHAnsi"/>
          <w:sz w:val="24"/>
        </w:rPr>
        <w:t xml:space="preserve"> před začátkem přepravy</w:t>
      </w:r>
    </w:p>
    <w:p w14:paraId="534E0822" w14:textId="77777777" w:rsidR="008C71B3" w:rsidRPr="00C9474D" w:rsidRDefault="008C71B3" w:rsidP="008C71B3">
      <w:pPr>
        <w:numPr>
          <w:ilvl w:val="0"/>
          <w:numId w:val="19"/>
        </w:numPr>
        <w:suppressAutoHyphens/>
        <w:jc w:val="both"/>
        <w:rPr>
          <w:rFonts w:asciiTheme="minorHAnsi" w:hAnsiTheme="minorHAnsi"/>
          <w:sz w:val="24"/>
        </w:rPr>
      </w:pPr>
      <w:r w:rsidRPr="00C9474D">
        <w:rPr>
          <w:rFonts w:asciiTheme="minorHAnsi" w:hAnsiTheme="minorHAnsi"/>
          <w:sz w:val="24"/>
        </w:rPr>
        <w:t>datum zdanitelného plnění a další náležitosti daňového dokladu v souladu s § 28 zákona č. 235/2004 Sb., o DPH ve znění pozdějších předpisů (výpočet DPH na haléře)</w:t>
      </w:r>
    </w:p>
    <w:p w14:paraId="739AF370" w14:textId="1EA9DCB2" w:rsidR="008C71B3" w:rsidRPr="00C9474D" w:rsidRDefault="008C71B3" w:rsidP="008C71B3">
      <w:pPr>
        <w:tabs>
          <w:tab w:val="num" w:pos="9070"/>
        </w:tabs>
        <w:ind w:left="357"/>
        <w:jc w:val="both"/>
        <w:rPr>
          <w:rFonts w:asciiTheme="minorHAnsi" w:hAnsiTheme="minorHAnsi"/>
          <w:sz w:val="24"/>
        </w:rPr>
      </w:pPr>
      <w:r w:rsidRPr="00C9474D">
        <w:rPr>
          <w:rFonts w:asciiTheme="minorHAnsi" w:hAnsiTheme="minorHAnsi"/>
          <w:sz w:val="24"/>
        </w:rPr>
        <w:t>V případě, že daňový doklad nebude obsahovat náležitosti dle tohoto článku, je objednatel</w:t>
      </w:r>
      <w:r w:rsidR="00A676AC">
        <w:rPr>
          <w:rFonts w:asciiTheme="minorHAnsi" w:hAnsiTheme="minorHAnsi"/>
          <w:sz w:val="24"/>
        </w:rPr>
        <w:t xml:space="preserve"> oprávněn t</w:t>
      </w:r>
      <w:r w:rsidR="008343B7">
        <w:rPr>
          <w:rFonts w:asciiTheme="minorHAnsi" w:hAnsiTheme="minorHAnsi"/>
          <w:sz w:val="24"/>
        </w:rPr>
        <w:t>en</w:t>
      </w:r>
      <w:r w:rsidR="00A676AC">
        <w:rPr>
          <w:rFonts w:asciiTheme="minorHAnsi" w:hAnsiTheme="minorHAnsi"/>
          <w:sz w:val="24"/>
        </w:rPr>
        <w:t>to vrátit přepravc</w:t>
      </w:r>
      <w:r w:rsidRPr="00C9474D">
        <w:rPr>
          <w:rFonts w:asciiTheme="minorHAnsi" w:hAnsiTheme="minorHAnsi"/>
          <w:sz w:val="24"/>
        </w:rPr>
        <w:t xml:space="preserve">i k doplnění. </w:t>
      </w:r>
      <w:r w:rsidR="00A27444" w:rsidRPr="00C9474D">
        <w:rPr>
          <w:rFonts w:asciiTheme="minorHAnsi" w:hAnsiTheme="minorHAnsi"/>
          <w:sz w:val="24"/>
        </w:rPr>
        <w:t>Přepravce</w:t>
      </w:r>
      <w:r w:rsidRPr="00C9474D">
        <w:rPr>
          <w:rFonts w:asciiTheme="minorHAnsi" w:hAnsiTheme="minorHAnsi"/>
          <w:sz w:val="24"/>
        </w:rPr>
        <w:t xml:space="preserve">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5DBD73CD" w14:textId="16608366" w:rsidR="008C71B3" w:rsidRPr="00C9474D" w:rsidRDefault="008C71B3" w:rsidP="008C71B3">
      <w:pPr>
        <w:numPr>
          <w:ilvl w:val="0"/>
          <w:numId w:val="18"/>
        </w:numPr>
        <w:jc w:val="both"/>
        <w:rPr>
          <w:rFonts w:asciiTheme="minorHAnsi" w:hAnsiTheme="minorHAnsi"/>
          <w:sz w:val="24"/>
        </w:rPr>
      </w:pPr>
      <w:r w:rsidRPr="00C9474D">
        <w:rPr>
          <w:rFonts w:asciiTheme="minorHAnsi" w:hAnsiTheme="minorHAnsi"/>
          <w:sz w:val="24"/>
        </w:rPr>
        <w:t xml:space="preserve">Daňový doklad je splatný ve lhůtě </w:t>
      </w:r>
      <w:r w:rsidR="00A27444" w:rsidRPr="00C9474D">
        <w:rPr>
          <w:rFonts w:asciiTheme="minorHAnsi" w:hAnsiTheme="minorHAnsi"/>
          <w:sz w:val="24"/>
        </w:rPr>
        <w:t>3</w:t>
      </w:r>
      <w:r w:rsidRPr="00C9474D">
        <w:rPr>
          <w:rFonts w:asciiTheme="minorHAnsi" w:hAnsiTheme="minorHAnsi"/>
          <w:sz w:val="24"/>
        </w:rPr>
        <w:t>0 kalendářních dnů ode dne vystavení.</w:t>
      </w:r>
    </w:p>
    <w:p w14:paraId="3E636E3B" w14:textId="48107436" w:rsidR="008C71B3" w:rsidRDefault="008C71B3" w:rsidP="008C71B3">
      <w:pPr>
        <w:numPr>
          <w:ilvl w:val="0"/>
          <w:numId w:val="18"/>
        </w:numPr>
        <w:jc w:val="both"/>
        <w:rPr>
          <w:rFonts w:asciiTheme="minorHAnsi" w:hAnsiTheme="minorHAnsi"/>
          <w:sz w:val="24"/>
        </w:rPr>
      </w:pPr>
      <w:r w:rsidRPr="00C9474D">
        <w:rPr>
          <w:rFonts w:asciiTheme="minorHAnsi" w:hAnsiTheme="minorHAnsi"/>
          <w:sz w:val="24"/>
        </w:rPr>
        <w:t>Daňový doklad je považován za uhrazený dnem odepsání fakturované částky z účtu objednatele.</w:t>
      </w:r>
    </w:p>
    <w:p w14:paraId="5FEE9F2D" w14:textId="77777777" w:rsidR="005B0F6D" w:rsidRDefault="005B0F6D" w:rsidP="005B0F6D">
      <w:pPr>
        <w:ind w:left="360"/>
        <w:jc w:val="both"/>
        <w:rPr>
          <w:rFonts w:asciiTheme="minorHAnsi" w:hAnsiTheme="minorHAnsi"/>
          <w:sz w:val="24"/>
        </w:rPr>
      </w:pPr>
    </w:p>
    <w:p w14:paraId="56B5288D" w14:textId="37951382" w:rsidR="008857D1" w:rsidRPr="00C9474D" w:rsidRDefault="008857D1" w:rsidP="0025415C">
      <w:pPr>
        <w:pStyle w:val="Nadpis1"/>
        <w:spacing w:before="120"/>
        <w:jc w:val="center"/>
        <w:rPr>
          <w:sz w:val="24"/>
        </w:rPr>
      </w:pPr>
      <w:r w:rsidRPr="00C9474D">
        <w:rPr>
          <w:sz w:val="24"/>
        </w:rPr>
        <w:t xml:space="preserve">Článek </w:t>
      </w:r>
      <w:r w:rsidR="005B4123" w:rsidRPr="00C9474D">
        <w:rPr>
          <w:sz w:val="24"/>
        </w:rPr>
        <w:t>IV</w:t>
      </w:r>
      <w:r w:rsidR="00AD7768" w:rsidRPr="00C9474D">
        <w:rPr>
          <w:sz w:val="24"/>
        </w:rPr>
        <w:t>.</w:t>
      </w:r>
    </w:p>
    <w:p w14:paraId="7EE17DA0" w14:textId="7315F1D3" w:rsidR="008857D1" w:rsidRPr="00C9474D" w:rsidRDefault="008857D1" w:rsidP="008857D1">
      <w:pPr>
        <w:jc w:val="center"/>
        <w:rPr>
          <w:rFonts w:asciiTheme="minorHAnsi" w:hAnsiTheme="minorHAnsi"/>
          <w:b/>
          <w:sz w:val="24"/>
        </w:rPr>
      </w:pPr>
      <w:r w:rsidRPr="00C9474D">
        <w:rPr>
          <w:rFonts w:asciiTheme="minorHAnsi" w:hAnsiTheme="minorHAnsi"/>
          <w:b/>
          <w:sz w:val="24"/>
        </w:rPr>
        <w:t>P</w:t>
      </w:r>
      <w:r w:rsidR="005B4123" w:rsidRPr="00C9474D">
        <w:rPr>
          <w:rFonts w:asciiTheme="minorHAnsi" w:hAnsiTheme="minorHAnsi"/>
          <w:b/>
          <w:sz w:val="24"/>
        </w:rPr>
        <w:t>ovinnosti a práva objednatele</w:t>
      </w:r>
    </w:p>
    <w:p w14:paraId="2B9D50E6" w14:textId="561CB156" w:rsidR="008857D1" w:rsidRPr="00C9474D" w:rsidRDefault="008857D1" w:rsidP="008857D1">
      <w:pPr>
        <w:pStyle w:val="Odstavecseseznamem1"/>
        <w:numPr>
          <w:ilvl w:val="0"/>
          <w:numId w:val="8"/>
        </w:numPr>
        <w:jc w:val="both"/>
        <w:rPr>
          <w:rFonts w:asciiTheme="minorHAnsi" w:hAnsiTheme="minorHAnsi"/>
          <w:sz w:val="24"/>
        </w:rPr>
      </w:pPr>
      <w:r w:rsidRPr="00C9474D">
        <w:rPr>
          <w:rFonts w:asciiTheme="minorHAnsi" w:hAnsiTheme="minorHAnsi"/>
          <w:sz w:val="24"/>
        </w:rPr>
        <w:t xml:space="preserve">Objednatel je povinen předat </w:t>
      </w:r>
      <w:r w:rsidR="00A27444" w:rsidRPr="00C9474D">
        <w:rPr>
          <w:rFonts w:asciiTheme="minorHAnsi" w:hAnsiTheme="minorHAnsi"/>
          <w:sz w:val="24"/>
        </w:rPr>
        <w:t>přepravci</w:t>
      </w:r>
      <w:r w:rsidRPr="00C9474D">
        <w:rPr>
          <w:rFonts w:asciiTheme="minorHAnsi" w:hAnsiTheme="minorHAnsi"/>
          <w:sz w:val="24"/>
        </w:rPr>
        <w:t xml:space="preserve"> ke dni podpisu této smlouvy všechny podklady a informace potřebné k plnění </w:t>
      </w:r>
      <w:r w:rsidR="00A27444" w:rsidRPr="00C9474D">
        <w:rPr>
          <w:rFonts w:asciiTheme="minorHAnsi" w:hAnsiTheme="minorHAnsi"/>
          <w:sz w:val="24"/>
        </w:rPr>
        <w:t xml:space="preserve">služby </w:t>
      </w:r>
      <w:r w:rsidRPr="00C9474D">
        <w:rPr>
          <w:rFonts w:asciiTheme="minorHAnsi" w:hAnsiTheme="minorHAnsi"/>
          <w:sz w:val="24"/>
        </w:rPr>
        <w:t>pře</w:t>
      </w:r>
      <w:r w:rsidR="00A27444" w:rsidRPr="00C9474D">
        <w:rPr>
          <w:rFonts w:asciiTheme="minorHAnsi" w:hAnsiTheme="minorHAnsi"/>
          <w:sz w:val="24"/>
        </w:rPr>
        <w:t xml:space="preserve">pravy </w:t>
      </w:r>
      <w:r w:rsidRPr="00C9474D">
        <w:rPr>
          <w:rFonts w:asciiTheme="minorHAnsi" w:hAnsiTheme="minorHAnsi"/>
          <w:sz w:val="24"/>
        </w:rPr>
        <w:t>podle této smlouvy.</w:t>
      </w:r>
    </w:p>
    <w:p w14:paraId="4D353F13" w14:textId="1FE516B7" w:rsidR="008857D1" w:rsidRPr="00C9474D" w:rsidRDefault="008857D1" w:rsidP="008857D1">
      <w:pPr>
        <w:pStyle w:val="Odstavecseseznamem1"/>
        <w:numPr>
          <w:ilvl w:val="0"/>
          <w:numId w:val="8"/>
        </w:numPr>
        <w:jc w:val="both"/>
        <w:rPr>
          <w:rFonts w:asciiTheme="minorHAnsi" w:hAnsiTheme="minorHAnsi"/>
          <w:sz w:val="24"/>
        </w:rPr>
      </w:pPr>
      <w:r w:rsidRPr="00C9474D">
        <w:rPr>
          <w:rFonts w:asciiTheme="minorHAnsi" w:hAnsiTheme="minorHAnsi"/>
          <w:sz w:val="24"/>
        </w:rPr>
        <w:t xml:space="preserve">Objednatel je povinen poskytnout </w:t>
      </w:r>
      <w:r w:rsidR="00A27444" w:rsidRPr="00C9474D">
        <w:rPr>
          <w:rFonts w:asciiTheme="minorHAnsi" w:hAnsiTheme="minorHAnsi"/>
          <w:sz w:val="24"/>
        </w:rPr>
        <w:t>přepravci</w:t>
      </w:r>
      <w:r w:rsidRPr="00C9474D">
        <w:rPr>
          <w:rFonts w:asciiTheme="minorHAnsi" w:hAnsiTheme="minorHAnsi"/>
          <w:sz w:val="24"/>
        </w:rPr>
        <w:t xml:space="preserve"> potřebnou součinnost nutnou k realizaci </w:t>
      </w:r>
      <w:r w:rsidR="00A27444" w:rsidRPr="00C9474D">
        <w:rPr>
          <w:rFonts w:asciiTheme="minorHAnsi" w:hAnsiTheme="minorHAnsi"/>
          <w:sz w:val="24"/>
        </w:rPr>
        <w:t>přepravy</w:t>
      </w:r>
      <w:r w:rsidRPr="00C9474D">
        <w:rPr>
          <w:rFonts w:asciiTheme="minorHAnsi" w:hAnsiTheme="minorHAnsi"/>
          <w:sz w:val="24"/>
        </w:rPr>
        <w:t xml:space="preserve"> podle této smlouvy a neprodleně jej informovat o všech změnách v platnosti předaných podkladů a informací.</w:t>
      </w:r>
    </w:p>
    <w:p w14:paraId="722CC064" w14:textId="084F1A12" w:rsidR="005B4123" w:rsidRPr="00C9474D" w:rsidRDefault="008857D1" w:rsidP="005B4123">
      <w:pPr>
        <w:pStyle w:val="Odstavecseseznamem1"/>
        <w:numPr>
          <w:ilvl w:val="0"/>
          <w:numId w:val="8"/>
        </w:numPr>
        <w:jc w:val="both"/>
        <w:rPr>
          <w:rFonts w:asciiTheme="minorHAnsi" w:hAnsiTheme="minorHAnsi"/>
          <w:sz w:val="24"/>
        </w:rPr>
      </w:pPr>
      <w:r w:rsidRPr="00C9474D">
        <w:rPr>
          <w:rFonts w:asciiTheme="minorHAnsi" w:hAnsiTheme="minorHAnsi"/>
          <w:sz w:val="24"/>
        </w:rPr>
        <w:t xml:space="preserve">Objednatel je oprávněn průběh provádění </w:t>
      </w:r>
      <w:r w:rsidR="00A27444" w:rsidRPr="00C9474D">
        <w:rPr>
          <w:rFonts w:asciiTheme="minorHAnsi" w:hAnsiTheme="minorHAnsi"/>
          <w:sz w:val="24"/>
        </w:rPr>
        <w:t>přepravy</w:t>
      </w:r>
      <w:r w:rsidRPr="00C9474D">
        <w:rPr>
          <w:rFonts w:asciiTheme="minorHAnsi" w:hAnsiTheme="minorHAnsi"/>
          <w:sz w:val="24"/>
        </w:rPr>
        <w:t xml:space="preserve"> sledovat a kontrolovat, a to prostřednictvím svých pověřených pracovníků, což je </w:t>
      </w:r>
      <w:r w:rsidR="00A27444" w:rsidRPr="00C9474D">
        <w:rPr>
          <w:rFonts w:asciiTheme="minorHAnsi" w:hAnsiTheme="minorHAnsi"/>
          <w:sz w:val="24"/>
        </w:rPr>
        <w:t>přepravce</w:t>
      </w:r>
      <w:r w:rsidRPr="00C9474D">
        <w:rPr>
          <w:rFonts w:asciiTheme="minorHAnsi" w:hAnsiTheme="minorHAnsi"/>
          <w:sz w:val="24"/>
        </w:rPr>
        <w:t xml:space="preserve"> povinen těmto osobám po předchozím oznámení umožnit. </w:t>
      </w:r>
    </w:p>
    <w:p w14:paraId="28FE5564" w14:textId="77777777" w:rsidR="005B4123" w:rsidRPr="00C9474D" w:rsidRDefault="005B4123" w:rsidP="005B4123">
      <w:pPr>
        <w:pStyle w:val="Odstavecseseznamem1"/>
        <w:ind w:left="0"/>
        <w:jc w:val="both"/>
        <w:rPr>
          <w:rFonts w:asciiTheme="minorHAnsi" w:hAnsiTheme="minorHAnsi"/>
          <w:sz w:val="24"/>
        </w:rPr>
      </w:pPr>
    </w:p>
    <w:p w14:paraId="1B2A37CB" w14:textId="6D1A2463" w:rsidR="008857D1" w:rsidRPr="00C9474D" w:rsidRDefault="008857D1" w:rsidP="005B4123">
      <w:pPr>
        <w:pStyle w:val="Nadpis1"/>
        <w:spacing w:before="120"/>
        <w:jc w:val="center"/>
        <w:rPr>
          <w:sz w:val="24"/>
        </w:rPr>
      </w:pPr>
      <w:r w:rsidRPr="00C9474D">
        <w:rPr>
          <w:sz w:val="24"/>
        </w:rPr>
        <w:t xml:space="preserve">Článek </w:t>
      </w:r>
      <w:r w:rsidR="005B4123" w:rsidRPr="00C9474D">
        <w:rPr>
          <w:sz w:val="24"/>
        </w:rPr>
        <w:t>V</w:t>
      </w:r>
      <w:r w:rsidR="00AD7768" w:rsidRPr="00C9474D">
        <w:rPr>
          <w:sz w:val="24"/>
        </w:rPr>
        <w:t>.</w:t>
      </w:r>
    </w:p>
    <w:p w14:paraId="3DAB1C78" w14:textId="24E099B8" w:rsidR="008857D1" w:rsidRPr="00C9474D" w:rsidRDefault="005B4123" w:rsidP="0025415C">
      <w:pPr>
        <w:spacing w:line="240" w:lineRule="atLeast"/>
        <w:jc w:val="center"/>
        <w:outlineLvl w:val="0"/>
        <w:rPr>
          <w:rFonts w:asciiTheme="minorHAnsi" w:hAnsiTheme="minorHAnsi"/>
          <w:b/>
          <w:color w:val="000000"/>
          <w:sz w:val="24"/>
        </w:rPr>
      </w:pPr>
      <w:r w:rsidRPr="00C9474D">
        <w:rPr>
          <w:rFonts w:asciiTheme="minorHAnsi" w:hAnsiTheme="minorHAnsi"/>
          <w:b/>
          <w:color w:val="000000"/>
          <w:sz w:val="24"/>
        </w:rPr>
        <w:t xml:space="preserve">Povinnosti </w:t>
      </w:r>
      <w:r w:rsidR="002C7D3C" w:rsidRPr="00C9474D">
        <w:rPr>
          <w:rFonts w:asciiTheme="minorHAnsi" w:hAnsiTheme="minorHAnsi"/>
          <w:b/>
          <w:color w:val="000000"/>
          <w:sz w:val="24"/>
        </w:rPr>
        <w:t>přepravce</w:t>
      </w:r>
    </w:p>
    <w:p w14:paraId="68700A7F" w14:textId="4F6DC796" w:rsidR="008857D1" w:rsidRPr="00C9474D" w:rsidRDefault="00A27444" w:rsidP="008857D1">
      <w:pPr>
        <w:pStyle w:val="Odstavecseseznamem1"/>
        <w:numPr>
          <w:ilvl w:val="0"/>
          <w:numId w:val="9"/>
        </w:numPr>
        <w:rPr>
          <w:rFonts w:asciiTheme="minorHAnsi" w:hAnsiTheme="minorHAnsi"/>
          <w:sz w:val="24"/>
        </w:rPr>
      </w:pPr>
      <w:r w:rsidRPr="00C9474D">
        <w:rPr>
          <w:rFonts w:asciiTheme="minorHAnsi" w:hAnsiTheme="minorHAnsi"/>
          <w:sz w:val="24"/>
        </w:rPr>
        <w:lastRenderedPageBreak/>
        <w:t>Přepravce</w:t>
      </w:r>
      <w:r w:rsidR="008857D1" w:rsidRPr="00C9474D">
        <w:rPr>
          <w:rFonts w:asciiTheme="minorHAnsi" w:hAnsiTheme="minorHAnsi"/>
          <w:sz w:val="24"/>
        </w:rPr>
        <w:t xml:space="preserve"> je povinen zajistit realizaci </w:t>
      </w:r>
      <w:r w:rsidRPr="00C9474D">
        <w:rPr>
          <w:rFonts w:asciiTheme="minorHAnsi" w:hAnsiTheme="minorHAnsi"/>
          <w:sz w:val="24"/>
        </w:rPr>
        <w:t>přepravy</w:t>
      </w:r>
      <w:r w:rsidR="008857D1" w:rsidRPr="00C9474D">
        <w:rPr>
          <w:rFonts w:asciiTheme="minorHAnsi" w:hAnsiTheme="minorHAnsi"/>
          <w:sz w:val="24"/>
        </w:rPr>
        <w:t xml:space="preserve"> s vynaložením vysoké odborné péče a kvality.</w:t>
      </w:r>
    </w:p>
    <w:p w14:paraId="2D4FA159" w14:textId="0B20F175" w:rsidR="008857D1" w:rsidRPr="00C9474D" w:rsidRDefault="008857D1" w:rsidP="008857D1">
      <w:pPr>
        <w:pStyle w:val="Odstavecseseznamem1"/>
        <w:numPr>
          <w:ilvl w:val="0"/>
          <w:numId w:val="9"/>
        </w:numPr>
        <w:jc w:val="both"/>
        <w:rPr>
          <w:rFonts w:asciiTheme="minorHAnsi" w:hAnsiTheme="minorHAnsi"/>
          <w:sz w:val="24"/>
        </w:rPr>
      </w:pPr>
      <w:r w:rsidRPr="00C9474D">
        <w:rPr>
          <w:rFonts w:asciiTheme="minorHAnsi" w:hAnsiTheme="minorHAnsi"/>
          <w:sz w:val="24"/>
        </w:rPr>
        <w:t xml:space="preserve">V případě, že v průběhu provádění díla podle této smlouvy se vyskytne potřeba provedení </w:t>
      </w:r>
      <w:r w:rsidR="00A27444" w:rsidRPr="00C9474D">
        <w:rPr>
          <w:rFonts w:asciiTheme="minorHAnsi" w:hAnsiTheme="minorHAnsi"/>
          <w:sz w:val="24"/>
        </w:rPr>
        <w:t>činností</w:t>
      </w:r>
      <w:r w:rsidRPr="00C9474D">
        <w:rPr>
          <w:rFonts w:asciiTheme="minorHAnsi" w:hAnsiTheme="minorHAnsi"/>
          <w:sz w:val="24"/>
        </w:rPr>
        <w:t xml:space="preserve">, jejichž potřebu </w:t>
      </w:r>
      <w:r w:rsidR="00A27444" w:rsidRPr="00C9474D">
        <w:rPr>
          <w:rFonts w:asciiTheme="minorHAnsi" w:hAnsiTheme="minorHAnsi"/>
          <w:sz w:val="24"/>
        </w:rPr>
        <w:t>přepravce</w:t>
      </w:r>
      <w:r w:rsidRPr="00C9474D">
        <w:rPr>
          <w:rFonts w:asciiTheme="minorHAnsi" w:hAnsiTheme="minorHAnsi"/>
          <w:sz w:val="24"/>
        </w:rPr>
        <w:t xml:space="preserve"> nemohl předpokládat, je </w:t>
      </w:r>
      <w:r w:rsidR="00A27444" w:rsidRPr="00C9474D">
        <w:rPr>
          <w:rFonts w:asciiTheme="minorHAnsi" w:hAnsiTheme="minorHAnsi"/>
          <w:sz w:val="24"/>
        </w:rPr>
        <w:t>přepravce</w:t>
      </w:r>
      <w:r w:rsidRPr="00C9474D">
        <w:rPr>
          <w:rFonts w:asciiTheme="minorHAnsi" w:hAnsiTheme="minorHAnsi"/>
          <w:sz w:val="24"/>
        </w:rPr>
        <w:t xml:space="preserve"> povinen bez zbytečného odkladu oznámit tuto skutečnost objednavateli, včetně ceny za provedení takovýchto prací. Zvýšenou cenu je </w:t>
      </w:r>
      <w:r w:rsidR="00061147" w:rsidRPr="00C9474D">
        <w:rPr>
          <w:rFonts w:asciiTheme="minorHAnsi" w:hAnsiTheme="minorHAnsi"/>
          <w:sz w:val="24"/>
        </w:rPr>
        <w:t>přeprav</w:t>
      </w:r>
      <w:r w:rsidR="00A27444" w:rsidRPr="00C9474D">
        <w:rPr>
          <w:rFonts w:asciiTheme="minorHAnsi" w:hAnsiTheme="minorHAnsi"/>
          <w:sz w:val="24"/>
        </w:rPr>
        <w:t>ce</w:t>
      </w:r>
      <w:r w:rsidRPr="00C9474D">
        <w:rPr>
          <w:rFonts w:asciiTheme="minorHAnsi" w:hAnsiTheme="minorHAnsi"/>
          <w:sz w:val="24"/>
        </w:rPr>
        <w:t xml:space="preserve"> oprávněn účtovat pouze tehdy, jestliže ji objednavatel schválí.</w:t>
      </w:r>
    </w:p>
    <w:p w14:paraId="62EDACCB" w14:textId="3B90DF7D" w:rsidR="008857D1" w:rsidRPr="00C9474D" w:rsidRDefault="00A27444" w:rsidP="008857D1">
      <w:pPr>
        <w:pStyle w:val="Odstavecseseznamem1"/>
        <w:numPr>
          <w:ilvl w:val="0"/>
          <w:numId w:val="9"/>
        </w:numPr>
        <w:jc w:val="both"/>
        <w:rPr>
          <w:rFonts w:asciiTheme="minorHAnsi" w:hAnsiTheme="minorHAnsi"/>
          <w:sz w:val="24"/>
        </w:rPr>
      </w:pPr>
      <w:r w:rsidRPr="00C9474D">
        <w:rPr>
          <w:rFonts w:asciiTheme="minorHAnsi" w:hAnsiTheme="minorHAnsi"/>
          <w:sz w:val="24"/>
        </w:rPr>
        <w:t>Přepravce</w:t>
      </w:r>
      <w:r w:rsidR="008857D1" w:rsidRPr="00C9474D">
        <w:rPr>
          <w:rFonts w:asciiTheme="minorHAnsi" w:hAnsiTheme="minorHAnsi"/>
          <w:sz w:val="24"/>
        </w:rPr>
        <w:t xml:space="preserve"> je povinen chránit zájmy a dobré jméno objednatele a zachovávat mlčenlivost o</w:t>
      </w:r>
      <w:r w:rsidR="00061147" w:rsidRPr="00C9474D">
        <w:rPr>
          <w:rFonts w:asciiTheme="minorHAnsi" w:hAnsiTheme="minorHAnsi"/>
          <w:sz w:val="24"/>
        </w:rPr>
        <w:t> </w:t>
      </w:r>
      <w:r w:rsidR="008857D1" w:rsidRPr="00C9474D">
        <w:rPr>
          <w:rFonts w:asciiTheme="minorHAnsi" w:hAnsiTheme="minorHAnsi"/>
          <w:sz w:val="24"/>
        </w:rPr>
        <w:t xml:space="preserve">skutečnostech, o kterých se dozví při plnění předmětu této smlouvy a které by mohly objednatele poškodit. Tato povinnost trvá i po skončení tohoto smluvního vztahu. </w:t>
      </w:r>
    </w:p>
    <w:p w14:paraId="0B40A760" w14:textId="77777777" w:rsidR="005B4123" w:rsidRPr="00C9474D" w:rsidRDefault="005B4123" w:rsidP="00D2380F">
      <w:pPr>
        <w:tabs>
          <w:tab w:val="num" w:pos="360"/>
        </w:tabs>
        <w:spacing w:line="240" w:lineRule="atLeast"/>
        <w:jc w:val="center"/>
        <w:outlineLvl w:val="0"/>
        <w:rPr>
          <w:rFonts w:asciiTheme="minorHAnsi" w:hAnsiTheme="minorHAnsi"/>
          <w:b/>
          <w:color w:val="000000"/>
          <w:sz w:val="24"/>
        </w:rPr>
      </w:pPr>
    </w:p>
    <w:p w14:paraId="3A12282B" w14:textId="607111C7" w:rsidR="00D2380F" w:rsidRPr="00C9474D" w:rsidRDefault="00D2380F" w:rsidP="005B4123">
      <w:pPr>
        <w:tabs>
          <w:tab w:val="num" w:pos="360"/>
        </w:tabs>
        <w:spacing w:before="120" w:line="240" w:lineRule="atLeast"/>
        <w:jc w:val="center"/>
        <w:outlineLvl w:val="0"/>
        <w:rPr>
          <w:rFonts w:asciiTheme="minorHAnsi" w:hAnsiTheme="minorHAnsi"/>
          <w:b/>
          <w:color w:val="000000"/>
          <w:sz w:val="24"/>
        </w:rPr>
      </w:pPr>
      <w:r w:rsidRPr="00C9474D">
        <w:rPr>
          <w:rFonts w:asciiTheme="minorHAnsi" w:hAnsiTheme="minorHAnsi"/>
          <w:b/>
          <w:color w:val="000000"/>
          <w:sz w:val="24"/>
        </w:rPr>
        <w:t xml:space="preserve">Článek </w:t>
      </w:r>
      <w:r w:rsidR="005B4123" w:rsidRPr="00C9474D">
        <w:rPr>
          <w:rFonts w:asciiTheme="minorHAnsi" w:hAnsiTheme="minorHAnsi"/>
          <w:b/>
          <w:color w:val="000000"/>
          <w:sz w:val="24"/>
        </w:rPr>
        <w:t>VI</w:t>
      </w:r>
      <w:r w:rsidRPr="00C9474D">
        <w:rPr>
          <w:rFonts w:asciiTheme="minorHAnsi" w:hAnsiTheme="minorHAnsi"/>
          <w:b/>
          <w:color w:val="000000"/>
          <w:sz w:val="24"/>
        </w:rPr>
        <w:t>.</w:t>
      </w:r>
    </w:p>
    <w:p w14:paraId="659BC260" w14:textId="03A943FA" w:rsidR="00D2380F" w:rsidRPr="00C9474D" w:rsidRDefault="00D2380F" w:rsidP="00D2380F">
      <w:pPr>
        <w:jc w:val="center"/>
        <w:rPr>
          <w:rFonts w:asciiTheme="minorHAnsi" w:hAnsiTheme="minorHAnsi"/>
          <w:b/>
          <w:sz w:val="24"/>
        </w:rPr>
      </w:pPr>
      <w:r w:rsidRPr="00C9474D">
        <w:rPr>
          <w:rFonts w:asciiTheme="minorHAnsi" w:hAnsiTheme="minorHAnsi"/>
          <w:b/>
          <w:sz w:val="24"/>
        </w:rPr>
        <w:t xml:space="preserve">Předání a převzetí </w:t>
      </w:r>
      <w:r w:rsidR="00061147" w:rsidRPr="00C9474D">
        <w:rPr>
          <w:rFonts w:asciiTheme="minorHAnsi" w:hAnsiTheme="minorHAnsi"/>
          <w:b/>
          <w:sz w:val="24"/>
        </w:rPr>
        <w:t>zboží</w:t>
      </w:r>
      <w:r w:rsidR="0017174D">
        <w:rPr>
          <w:rFonts w:asciiTheme="minorHAnsi" w:hAnsiTheme="minorHAnsi"/>
          <w:b/>
          <w:sz w:val="24"/>
        </w:rPr>
        <w:t xml:space="preserve"> </w:t>
      </w:r>
    </w:p>
    <w:p w14:paraId="5775F9D0" w14:textId="002963FB" w:rsidR="002C7D3C" w:rsidRPr="00C9474D" w:rsidRDefault="002C7D3C" w:rsidP="005B4123">
      <w:pPr>
        <w:pStyle w:val="Odstavecseseznamem"/>
        <w:numPr>
          <w:ilvl w:val="0"/>
          <w:numId w:val="20"/>
        </w:numPr>
        <w:spacing w:line="240" w:lineRule="atLeast"/>
        <w:jc w:val="both"/>
        <w:outlineLvl w:val="0"/>
        <w:rPr>
          <w:rFonts w:asciiTheme="minorHAnsi" w:hAnsiTheme="minorHAnsi"/>
          <w:sz w:val="24"/>
        </w:rPr>
      </w:pPr>
      <w:r w:rsidRPr="00C9474D">
        <w:rPr>
          <w:rFonts w:asciiTheme="minorHAnsi" w:hAnsiTheme="minorHAnsi"/>
          <w:sz w:val="24"/>
        </w:rPr>
        <w:t xml:space="preserve">K převzetí zboží přepravcem dochází momentem předání objednatelem podepsaného předávacího listu. </w:t>
      </w:r>
    </w:p>
    <w:p w14:paraId="0F2CEB1E" w14:textId="12483DEC" w:rsidR="005B4123" w:rsidRPr="00757B4D" w:rsidRDefault="00D2380F" w:rsidP="005B4123">
      <w:pPr>
        <w:pStyle w:val="Odstavecseseznamem"/>
        <w:numPr>
          <w:ilvl w:val="0"/>
          <w:numId w:val="20"/>
        </w:numPr>
        <w:spacing w:line="240" w:lineRule="atLeast"/>
        <w:jc w:val="both"/>
        <w:outlineLvl w:val="0"/>
        <w:rPr>
          <w:rFonts w:asciiTheme="minorHAnsi" w:hAnsiTheme="minorHAnsi"/>
          <w:sz w:val="24"/>
        </w:rPr>
      </w:pPr>
      <w:r w:rsidRPr="00C9474D">
        <w:rPr>
          <w:rFonts w:asciiTheme="minorHAnsi" w:hAnsiTheme="minorHAnsi"/>
          <w:color w:val="000000"/>
          <w:sz w:val="24"/>
        </w:rPr>
        <w:t xml:space="preserve">O převzetí </w:t>
      </w:r>
      <w:r w:rsidR="00061147" w:rsidRPr="00C9474D">
        <w:rPr>
          <w:rFonts w:asciiTheme="minorHAnsi" w:hAnsiTheme="minorHAnsi"/>
          <w:color w:val="000000"/>
          <w:sz w:val="24"/>
        </w:rPr>
        <w:t>zboží</w:t>
      </w:r>
      <w:r w:rsidRPr="00C9474D">
        <w:rPr>
          <w:rFonts w:asciiTheme="minorHAnsi" w:hAnsiTheme="minorHAnsi"/>
          <w:color w:val="000000"/>
          <w:sz w:val="24"/>
        </w:rPr>
        <w:t xml:space="preserve"> </w:t>
      </w:r>
      <w:r w:rsidR="007B6D67">
        <w:rPr>
          <w:rFonts w:asciiTheme="minorHAnsi" w:hAnsiTheme="minorHAnsi"/>
          <w:color w:val="000000"/>
          <w:sz w:val="24"/>
        </w:rPr>
        <w:t xml:space="preserve">mezi </w:t>
      </w:r>
      <w:r w:rsidR="00024CA7" w:rsidRPr="00757B4D">
        <w:rPr>
          <w:rFonts w:asciiTheme="minorHAnsi" w:hAnsiTheme="minorHAnsi"/>
          <w:color w:val="000000"/>
          <w:sz w:val="24"/>
        </w:rPr>
        <w:t>příjemcem</w:t>
      </w:r>
      <w:r w:rsidR="007B6D67" w:rsidRPr="00757B4D">
        <w:rPr>
          <w:rFonts w:asciiTheme="minorHAnsi" w:hAnsiTheme="minorHAnsi"/>
          <w:color w:val="000000"/>
          <w:sz w:val="24"/>
        </w:rPr>
        <w:t xml:space="preserve">, tj. </w:t>
      </w:r>
      <w:r w:rsidR="00061147" w:rsidRPr="00757B4D">
        <w:rPr>
          <w:rFonts w:asciiTheme="minorHAnsi" w:hAnsiTheme="minorHAnsi"/>
          <w:color w:val="000000"/>
          <w:sz w:val="24"/>
        </w:rPr>
        <w:t xml:space="preserve">zástupcem </w:t>
      </w:r>
      <w:r w:rsidR="00A34FC7">
        <w:rPr>
          <w:rFonts w:asciiTheme="minorHAnsi" w:hAnsiTheme="minorHAnsi"/>
          <w:color w:val="000000"/>
          <w:sz w:val="24"/>
        </w:rPr>
        <w:t>organizace Tustan NGO</w:t>
      </w:r>
      <w:r w:rsidR="005D02A1">
        <w:rPr>
          <w:rFonts w:asciiTheme="minorHAnsi" w:hAnsiTheme="minorHAnsi"/>
          <w:color w:val="000000"/>
          <w:sz w:val="24"/>
        </w:rPr>
        <w:t xml:space="preserve"> a odesílatelem, </w:t>
      </w:r>
      <w:r w:rsidR="007B6D67" w:rsidRPr="00757B4D">
        <w:rPr>
          <w:rFonts w:asciiTheme="minorHAnsi" w:hAnsiTheme="minorHAnsi"/>
          <w:color w:val="000000"/>
          <w:sz w:val="24"/>
        </w:rPr>
        <w:t>tj. Národním muzeem,</w:t>
      </w:r>
      <w:r w:rsidRPr="00757B4D">
        <w:rPr>
          <w:rFonts w:asciiTheme="minorHAnsi" w:hAnsiTheme="minorHAnsi"/>
          <w:color w:val="000000"/>
          <w:sz w:val="24"/>
        </w:rPr>
        <w:t xml:space="preserve"> budou sepsány předávací protokoly</w:t>
      </w:r>
      <w:r w:rsidR="007B6D67" w:rsidRPr="00757B4D">
        <w:rPr>
          <w:rFonts w:asciiTheme="minorHAnsi" w:hAnsiTheme="minorHAnsi"/>
          <w:color w:val="000000"/>
          <w:sz w:val="24"/>
        </w:rPr>
        <w:t>.</w:t>
      </w:r>
      <w:r w:rsidR="00AB7CF7" w:rsidRPr="00757B4D">
        <w:rPr>
          <w:rFonts w:asciiTheme="minorHAnsi" w:hAnsiTheme="minorHAnsi"/>
          <w:color w:val="000000"/>
          <w:sz w:val="24"/>
        </w:rPr>
        <w:t xml:space="preserve"> </w:t>
      </w:r>
    </w:p>
    <w:p w14:paraId="79CDD50E" w14:textId="77777777" w:rsidR="00D0132F" w:rsidRPr="00757B4D" w:rsidRDefault="00D0132F" w:rsidP="00D0132F">
      <w:pPr>
        <w:spacing w:line="240" w:lineRule="atLeast"/>
        <w:jc w:val="both"/>
        <w:outlineLvl w:val="0"/>
        <w:rPr>
          <w:rFonts w:asciiTheme="minorHAnsi" w:hAnsiTheme="minorHAnsi"/>
          <w:sz w:val="24"/>
        </w:rPr>
      </w:pPr>
    </w:p>
    <w:p w14:paraId="4F1DB50D" w14:textId="782B3A38" w:rsidR="008340B2" w:rsidRPr="00757B4D" w:rsidRDefault="008340B2" w:rsidP="008340B2">
      <w:pPr>
        <w:tabs>
          <w:tab w:val="num" w:pos="360"/>
        </w:tabs>
        <w:spacing w:before="120" w:line="240" w:lineRule="atLeast"/>
        <w:jc w:val="center"/>
        <w:outlineLvl w:val="0"/>
        <w:rPr>
          <w:rFonts w:asciiTheme="minorHAnsi" w:hAnsiTheme="minorHAnsi"/>
          <w:b/>
          <w:color w:val="000000"/>
          <w:sz w:val="24"/>
        </w:rPr>
      </w:pPr>
      <w:r w:rsidRPr="00757B4D">
        <w:rPr>
          <w:rFonts w:asciiTheme="minorHAnsi" w:hAnsiTheme="minorHAnsi"/>
          <w:b/>
          <w:color w:val="000000"/>
          <w:sz w:val="24"/>
        </w:rPr>
        <w:t>Článek VII.</w:t>
      </w:r>
    </w:p>
    <w:p w14:paraId="41B78279" w14:textId="706ECBA0" w:rsidR="008340B2" w:rsidRPr="00757B4D" w:rsidRDefault="008340B2" w:rsidP="008340B2">
      <w:pPr>
        <w:jc w:val="center"/>
        <w:rPr>
          <w:rFonts w:asciiTheme="minorHAnsi" w:hAnsiTheme="minorHAnsi"/>
          <w:b/>
          <w:sz w:val="24"/>
        </w:rPr>
      </w:pPr>
      <w:r w:rsidRPr="00757B4D">
        <w:rPr>
          <w:rFonts w:asciiTheme="minorHAnsi" w:hAnsiTheme="minorHAnsi"/>
          <w:b/>
          <w:sz w:val="24"/>
        </w:rPr>
        <w:t>Pojištění zboží</w:t>
      </w:r>
      <w:r w:rsidR="00B614A6">
        <w:rPr>
          <w:rFonts w:asciiTheme="minorHAnsi" w:hAnsiTheme="minorHAnsi"/>
          <w:b/>
          <w:sz w:val="24"/>
        </w:rPr>
        <w:t xml:space="preserve"> </w:t>
      </w:r>
    </w:p>
    <w:p w14:paraId="61B45F22" w14:textId="14A4FE6D" w:rsidR="00652411" w:rsidRDefault="008340B2" w:rsidP="00652411">
      <w:pPr>
        <w:pStyle w:val="Odstavecseseznamem"/>
        <w:numPr>
          <w:ilvl w:val="0"/>
          <w:numId w:val="26"/>
        </w:numPr>
        <w:spacing w:line="240" w:lineRule="atLeast"/>
        <w:jc w:val="both"/>
        <w:outlineLvl w:val="0"/>
        <w:rPr>
          <w:rFonts w:asciiTheme="minorHAnsi" w:hAnsiTheme="minorHAnsi"/>
          <w:sz w:val="24"/>
        </w:rPr>
      </w:pPr>
      <w:r w:rsidRPr="00A34FC7">
        <w:rPr>
          <w:rFonts w:asciiTheme="minorHAnsi" w:hAnsiTheme="minorHAnsi"/>
          <w:sz w:val="24"/>
        </w:rPr>
        <w:t>Pojištění přepravovaného zboží na balení</w:t>
      </w:r>
      <w:r w:rsidR="00EE7313" w:rsidRPr="00A34FC7">
        <w:rPr>
          <w:rFonts w:asciiTheme="minorHAnsi" w:hAnsiTheme="minorHAnsi"/>
          <w:sz w:val="24"/>
        </w:rPr>
        <w:t xml:space="preserve"> a přepravu do </w:t>
      </w:r>
      <w:r w:rsidR="00A34FC7" w:rsidRPr="00A34FC7">
        <w:rPr>
          <w:rFonts w:asciiTheme="minorHAnsi" w:hAnsiTheme="minorHAnsi"/>
          <w:sz w:val="24"/>
        </w:rPr>
        <w:t>Přemyšle</w:t>
      </w:r>
      <w:r w:rsidRPr="00A34FC7">
        <w:rPr>
          <w:rFonts w:asciiTheme="minorHAnsi" w:hAnsiTheme="minorHAnsi"/>
          <w:sz w:val="24"/>
        </w:rPr>
        <w:t xml:space="preserve"> zajišťuje přepravce. Pojistné je součástí celkové ceny za službu přepravy. </w:t>
      </w:r>
    </w:p>
    <w:p w14:paraId="18C14FFA" w14:textId="77777777" w:rsidR="00A34FC7" w:rsidRPr="00A34FC7" w:rsidRDefault="00A34FC7" w:rsidP="00A34FC7">
      <w:pPr>
        <w:pStyle w:val="Odstavecseseznamem"/>
        <w:spacing w:line="240" w:lineRule="atLeast"/>
        <w:ind w:left="360"/>
        <w:jc w:val="both"/>
        <w:outlineLvl w:val="0"/>
        <w:rPr>
          <w:rFonts w:asciiTheme="minorHAnsi" w:hAnsiTheme="minorHAnsi"/>
          <w:sz w:val="24"/>
        </w:rPr>
      </w:pPr>
    </w:p>
    <w:p w14:paraId="4EDAAF27" w14:textId="401EACFA" w:rsidR="00D2380F" w:rsidRPr="00C9474D" w:rsidRDefault="00D2380F" w:rsidP="00AD7768">
      <w:pPr>
        <w:spacing w:before="120" w:line="240" w:lineRule="atLeast"/>
        <w:jc w:val="center"/>
        <w:outlineLvl w:val="0"/>
        <w:rPr>
          <w:rFonts w:asciiTheme="minorHAnsi" w:hAnsiTheme="minorHAnsi"/>
          <w:b/>
          <w:color w:val="000000"/>
          <w:sz w:val="24"/>
        </w:rPr>
      </w:pPr>
      <w:r w:rsidRPr="00C9474D">
        <w:rPr>
          <w:rFonts w:asciiTheme="minorHAnsi" w:hAnsiTheme="minorHAnsi"/>
          <w:b/>
          <w:color w:val="000000"/>
          <w:sz w:val="24"/>
        </w:rPr>
        <w:t>Článek V</w:t>
      </w:r>
      <w:r w:rsidR="005B4123" w:rsidRPr="00C9474D">
        <w:rPr>
          <w:rFonts w:asciiTheme="minorHAnsi" w:hAnsiTheme="minorHAnsi"/>
          <w:b/>
          <w:color w:val="000000"/>
          <w:sz w:val="24"/>
        </w:rPr>
        <w:t>III</w:t>
      </w:r>
      <w:r w:rsidRPr="00C9474D">
        <w:rPr>
          <w:rFonts w:asciiTheme="minorHAnsi" w:hAnsiTheme="minorHAnsi"/>
          <w:b/>
          <w:color w:val="000000"/>
          <w:sz w:val="24"/>
        </w:rPr>
        <w:t>.</w:t>
      </w:r>
    </w:p>
    <w:p w14:paraId="367E45D5" w14:textId="77777777" w:rsidR="00D2380F" w:rsidRPr="00C9474D" w:rsidRDefault="00D2380F" w:rsidP="00D2380F">
      <w:pPr>
        <w:spacing w:line="240" w:lineRule="atLeast"/>
        <w:jc w:val="center"/>
        <w:outlineLvl w:val="0"/>
        <w:rPr>
          <w:rFonts w:asciiTheme="minorHAnsi" w:hAnsiTheme="minorHAnsi"/>
          <w:b/>
          <w:color w:val="000000"/>
          <w:sz w:val="24"/>
        </w:rPr>
      </w:pPr>
      <w:r w:rsidRPr="00C9474D">
        <w:rPr>
          <w:rFonts w:asciiTheme="minorHAnsi" w:hAnsiTheme="minorHAnsi"/>
          <w:b/>
          <w:color w:val="000000"/>
          <w:sz w:val="24"/>
        </w:rPr>
        <w:t>Ukončení smlouvy, sankční ujednání</w:t>
      </w:r>
    </w:p>
    <w:p w14:paraId="10B02FD5" w14:textId="77777777" w:rsidR="00D2380F" w:rsidRPr="00C9474D" w:rsidRDefault="00D2380F" w:rsidP="00D2380F">
      <w:pPr>
        <w:numPr>
          <w:ilvl w:val="0"/>
          <w:numId w:val="21"/>
        </w:numPr>
        <w:tabs>
          <w:tab w:val="num" w:pos="540"/>
        </w:tabs>
        <w:jc w:val="both"/>
        <w:rPr>
          <w:rFonts w:asciiTheme="minorHAnsi" w:hAnsiTheme="minorHAnsi"/>
          <w:sz w:val="24"/>
        </w:rPr>
      </w:pPr>
      <w:r w:rsidRPr="00C9474D">
        <w:rPr>
          <w:rFonts w:asciiTheme="minorHAnsi" w:hAnsiTheme="minorHAnsi"/>
          <w:sz w:val="24"/>
        </w:rPr>
        <w:t xml:space="preserve">Smlouva zaniká </w:t>
      </w:r>
    </w:p>
    <w:p w14:paraId="5643E2B9" w14:textId="77777777" w:rsidR="00D2380F" w:rsidRPr="00C9474D" w:rsidRDefault="00D2380F" w:rsidP="00D2380F">
      <w:pPr>
        <w:pStyle w:val="Odstavecseseznamem1"/>
        <w:numPr>
          <w:ilvl w:val="0"/>
          <w:numId w:val="22"/>
        </w:numPr>
        <w:jc w:val="both"/>
        <w:rPr>
          <w:rFonts w:asciiTheme="minorHAnsi" w:hAnsiTheme="minorHAnsi"/>
          <w:sz w:val="24"/>
        </w:rPr>
      </w:pPr>
      <w:r w:rsidRPr="00C9474D">
        <w:rPr>
          <w:rFonts w:asciiTheme="minorHAnsi" w:hAnsiTheme="minorHAnsi"/>
          <w:sz w:val="24"/>
        </w:rPr>
        <w:t xml:space="preserve">dohodou smluvních stran za podmínek stanovených Smlouvou, </w:t>
      </w:r>
    </w:p>
    <w:p w14:paraId="055DBA76" w14:textId="77777777" w:rsidR="00D2380F" w:rsidRPr="00C9474D" w:rsidRDefault="00D2380F" w:rsidP="00D2380F">
      <w:pPr>
        <w:pStyle w:val="Odstavecseseznamem1"/>
        <w:numPr>
          <w:ilvl w:val="0"/>
          <w:numId w:val="22"/>
        </w:numPr>
        <w:jc w:val="both"/>
        <w:rPr>
          <w:rFonts w:asciiTheme="minorHAnsi" w:hAnsiTheme="minorHAnsi"/>
          <w:sz w:val="24"/>
        </w:rPr>
      </w:pPr>
      <w:r w:rsidRPr="00C9474D">
        <w:rPr>
          <w:rFonts w:asciiTheme="minorHAnsi" w:hAnsiTheme="minorHAnsi"/>
          <w:sz w:val="24"/>
        </w:rPr>
        <w:t xml:space="preserve">výpovědí kterékoliv ze smluvních stran za podmínek stanovených Smlouvou, </w:t>
      </w:r>
    </w:p>
    <w:p w14:paraId="77C6FFE1" w14:textId="77777777" w:rsidR="00D2380F" w:rsidRPr="00C9474D" w:rsidRDefault="00D2380F" w:rsidP="00D2380F">
      <w:pPr>
        <w:pStyle w:val="Odstavecseseznamem1"/>
        <w:numPr>
          <w:ilvl w:val="0"/>
          <w:numId w:val="22"/>
        </w:numPr>
        <w:jc w:val="both"/>
        <w:rPr>
          <w:rFonts w:asciiTheme="minorHAnsi" w:hAnsiTheme="minorHAnsi"/>
          <w:sz w:val="24"/>
        </w:rPr>
      </w:pPr>
      <w:r w:rsidRPr="00C9474D">
        <w:rPr>
          <w:rFonts w:asciiTheme="minorHAnsi" w:hAnsiTheme="minorHAnsi"/>
          <w:sz w:val="24"/>
        </w:rPr>
        <w:t>odstoupením kterékoliv ze smluvní stran v případech, kdy tak stanoví tato smlouva nebo právní předpis.</w:t>
      </w:r>
    </w:p>
    <w:p w14:paraId="3837A7A8" w14:textId="77777777" w:rsidR="00B80D8A" w:rsidRDefault="00D2380F" w:rsidP="00D2380F">
      <w:pPr>
        <w:pStyle w:val="Odstavecseseznamem1"/>
        <w:numPr>
          <w:ilvl w:val="0"/>
          <w:numId w:val="21"/>
        </w:numPr>
        <w:jc w:val="both"/>
        <w:rPr>
          <w:rFonts w:asciiTheme="minorHAnsi" w:hAnsiTheme="minorHAnsi"/>
          <w:sz w:val="24"/>
        </w:rPr>
      </w:pPr>
      <w:r w:rsidRPr="00C9474D">
        <w:rPr>
          <w:rFonts w:asciiTheme="minorHAnsi" w:hAnsiTheme="minorHAnsi"/>
          <w:sz w:val="24"/>
        </w:rPr>
        <w:t>Dohoda o zániku Smlouvy musí být písemná a podepsána oběma smluvními stranami.</w:t>
      </w:r>
    </w:p>
    <w:p w14:paraId="285351BA" w14:textId="6850B12C" w:rsidR="00D2380F" w:rsidRPr="00C9474D" w:rsidRDefault="00061147" w:rsidP="00D2380F">
      <w:pPr>
        <w:pStyle w:val="Odstavecseseznamem1"/>
        <w:numPr>
          <w:ilvl w:val="0"/>
          <w:numId w:val="21"/>
        </w:numPr>
        <w:jc w:val="both"/>
        <w:rPr>
          <w:rFonts w:asciiTheme="minorHAnsi" w:hAnsiTheme="minorHAnsi"/>
          <w:sz w:val="24"/>
        </w:rPr>
      </w:pPr>
      <w:r w:rsidRPr="00C9474D">
        <w:rPr>
          <w:rFonts w:asciiTheme="minorHAnsi" w:hAnsiTheme="minorHAnsi"/>
          <w:sz w:val="24"/>
        </w:rPr>
        <w:t>Vzhledem k předmětu plnění smlouvy lze vypovědět smlouvu pouze před začátkem jejího plnění, tj. před započetím přepravy zboží.</w:t>
      </w:r>
      <w:r w:rsidR="001227FD" w:rsidRPr="00C9474D">
        <w:rPr>
          <w:rFonts w:asciiTheme="minorHAnsi" w:hAnsiTheme="minorHAnsi"/>
          <w:sz w:val="24"/>
        </w:rPr>
        <w:t xml:space="preserve"> V tom případě je ale objednatel povinen uhradit přepravci výdaje, které do té doby na zajištění přepravy vynaložil. </w:t>
      </w:r>
      <w:r w:rsidRPr="00C9474D">
        <w:rPr>
          <w:rFonts w:asciiTheme="minorHAnsi" w:hAnsiTheme="minorHAnsi"/>
          <w:sz w:val="24"/>
        </w:rPr>
        <w:t xml:space="preserve">V průběhu </w:t>
      </w:r>
      <w:r w:rsidR="00B948B7">
        <w:rPr>
          <w:rFonts w:asciiTheme="minorHAnsi" w:hAnsiTheme="minorHAnsi"/>
          <w:sz w:val="24"/>
        </w:rPr>
        <w:t>plnění</w:t>
      </w:r>
      <w:r w:rsidRPr="00C9474D">
        <w:rPr>
          <w:rFonts w:asciiTheme="minorHAnsi" w:hAnsiTheme="minorHAnsi"/>
          <w:sz w:val="24"/>
        </w:rPr>
        <w:t xml:space="preserve"> smlouvu vypovědět nelze.</w:t>
      </w:r>
    </w:p>
    <w:p w14:paraId="1F731122" w14:textId="77777777" w:rsidR="00D2380F" w:rsidRPr="00C9474D" w:rsidRDefault="00D2380F" w:rsidP="00D2380F">
      <w:pPr>
        <w:pStyle w:val="Odstavecseseznamem1"/>
        <w:numPr>
          <w:ilvl w:val="0"/>
          <w:numId w:val="21"/>
        </w:numPr>
        <w:ind w:left="357" w:hanging="357"/>
        <w:jc w:val="both"/>
        <w:rPr>
          <w:rFonts w:asciiTheme="minorHAnsi" w:hAnsiTheme="minorHAnsi"/>
          <w:sz w:val="24"/>
        </w:rPr>
      </w:pPr>
      <w:r w:rsidRPr="00C9474D">
        <w:rPr>
          <w:rFonts w:asciiTheme="minorHAnsi" w:hAnsiTheme="minorHAnsi"/>
          <w:sz w:val="24"/>
        </w:rPr>
        <w:t xml:space="preserve">Objednatel je oprávněn Smlouvu vypovědět, nastanou-li opodstatněné věcné, finanční nebo technické důvody. </w:t>
      </w:r>
    </w:p>
    <w:p w14:paraId="1C65008C" w14:textId="77777777" w:rsidR="00D2380F" w:rsidRPr="00C9474D" w:rsidRDefault="00D2380F" w:rsidP="00D2380F">
      <w:pPr>
        <w:pStyle w:val="Odstavecseseznamem1"/>
        <w:ind w:left="357" w:hanging="357"/>
        <w:jc w:val="both"/>
        <w:rPr>
          <w:rFonts w:asciiTheme="minorHAnsi" w:hAnsiTheme="minorHAnsi"/>
          <w:sz w:val="24"/>
        </w:rPr>
      </w:pPr>
      <w:r w:rsidRPr="00C9474D">
        <w:rPr>
          <w:rFonts w:asciiTheme="minorHAnsi" w:hAnsiTheme="minorHAnsi"/>
          <w:sz w:val="24"/>
        </w:rPr>
        <w:t xml:space="preserve">       Za opodstatněné lze považovat zejména:</w:t>
      </w:r>
    </w:p>
    <w:p w14:paraId="69D2C15D" w14:textId="77777777" w:rsidR="00D2380F" w:rsidRPr="00C9474D" w:rsidRDefault="00D2380F" w:rsidP="00D2380F">
      <w:pPr>
        <w:pStyle w:val="Odstavecseseznamem1"/>
        <w:numPr>
          <w:ilvl w:val="0"/>
          <w:numId w:val="23"/>
        </w:numPr>
        <w:jc w:val="both"/>
        <w:rPr>
          <w:rFonts w:asciiTheme="minorHAnsi" w:hAnsiTheme="minorHAnsi"/>
          <w:sz w:val="24"/>
        </w:rPr>
      </w:pPr>
      <w:r w:rsidRPr="00C9474D">
        <w:rPr>
          <w:rFonts w:asciiTheme="minorHAnsi" w:hAnsiTheme="minorHAnsi"/>
          <w:sz w:val="24"/>
        </w:rPr>
        <w:t>finanční důvody -  nemožnost hradit náklady spojené s výkonem spolupráce</w:t>
      </w:r>
    </w:p>
    <w:p w14:paraId="55510A10" w14:textId="00026161" w:rsidR="00D2380F" w:rsidRPr="00C9474D" w:rsidRDefault="00D2380F" w:rsidP="00D2380F">
      <w:pPr>
        <w:pStyle w:val="Odstavecseseznamem1"/>
        <w:numPr>
          <w:ilvl w:val="0"/>
          <w:numId w:val="23"/>
        </w:numPr>
        <w:jc w:val="both"/>
        <w:rPr>
          <w:rFonts w:asciiTheme="minorHAnsi" w:hAnsiTheme="minorHAnsi"/>
          <w:sz w:val="24"/>
        </w:rPr>
      </w:pPr>
      <w:r w:rsidRPr="00C9474D">
        <w:rPr>
          <w:rFonts w:asciiTheme="minorHAnsi" w:hAnsiTheme="minorHAnsi"/>
          <w:sz w:val="24"/>
        </w:rPr>
        <w:t xml:space="preserve">technické důvody - zmenšení rozsahu provozu </w:t>
      </w:r>
      <w:r w:rsidR="00061147" w:rsidRPr="00C9474D">
        <w:rPr>
          <w:rFonts w:asciiTheme="minorHAnsi" w:hAnsiTheme="minorHAnsi"/>
          <w:sz w:val="24"/>
        </w:rPr>
        <w:t>přepravce</w:t>
      </w:r>
      <w:r w:rsidRPr="00C9474D">
        <w:rPr>
          <w:rFonts w:asciiTheme="minorHAnsi" w:hAnsiTheme="minorHAnsi"/>
          <w:sz w:val="24"/>
        </w:rPr>
        <w:t xml:space="preserve">, které nemá původ v jednání některé ze smluvních stran. </w:t>
      </w:r>
    </w:p>
    <w:p w14:paraId="7E1766C7" w14:textId="46CFD0A3" w:rsidR="00D2380F" w:rsidRPr="00C9474D" w:rsidRDefault="00D2380F" w:rsidP="00D2380F">
      <w:pPr>
        <w:pStyle w:val="Odstavecseseznamem1"/>
        <w:numPr>
          <w:ilvl w:val="0"/>
          <w:numId w:val="21"/>
        </w:numPr>
        <w:ind w:left="357" w:hanging="357"/>
        <w:jc w:val="both"/>
        <w:rPr>
          <w:rFonts w:asciiTheme="minorHAnsi" w:hAnsiTheme="minorHAnsi"/>
          <w:sz w:val="24"/>
        </w:rPr>
      </w:pPr>
      <w:r w:rsidRPr="00C9474D">
        <w:rPr>
          <w:rFonts w:asciiTheme="minorHAnsi" w:hAnsiTheme="minorHAnsi"/>
          <w:sz w:val="24"/>
        </w:rPr>
        <w:t xml:space="preserve">Výpověď musí být písemná a musí být doručena druhé smluvní straně. Výpovědní doba činí </w:t>
      </w:r>
      <w:r w:rsidR="00B948B7">
        <w:rPr>
          <w:rFonts w:asciiTheme="minorHAnsi" w:hAnsiTheme="minorHAnsi"/>
          <w:sz w:val="24"/>
        </w:rPr>
        <w:t xml:space="preserve">5 dnů </w:t>
      </w:r>
      <w:r w:rsidRPr="00C9474D">
        <w:rPr>
          <w:rFonts w:asciiTheme="minorHAnsi" w:hAnsiTheme="minorHAnsi"/>
          <w:sz w:val="24"/>
        </w:rPr>
        <w:t xml:space="preserve">a počíná běžet dnem následujícím po dni, v němž byla výpověď doručena druhé smluvní straně. </w:t>
      </w:r>
    </w:p>
    <w:p w14:paraId="19D8F689" w14:textId="7B9E3BF8" w:rsidR="00D02118" w:rsidRPr="00C9474D" w:rsidRDefault="008343B7" w:rsidP="00AD7768">
      <w:pPr>
        <w:pStyle w:val="Odstavecseseznamem1"/>
        <w:numPr>
          <w:ilvl w:val="0"/>
          <w:numId w:val="21"/>
        </w:numPr>
        <w:ind w:left="357" w:hanging="357"/>
        <w:jc w:val="both"/>
        <w:rPr>
          <w:rFonts w:asciiTheme="minorHAnsi" w:hAnsiTheme="minorHAnsi"/>
          <w:sz w:val="24"/>
        </w:rPr>
      </w:pPr>
      <w:r>
        <w:rPr>
          <w:rFonts w:asciiTheme="minorHAnsi" w:hAnsiTheme="minorHAnsi"/>
          <w:sz w:val="24"/>
        </w:rPr>
        <w:t>Smluvní strany</w:t>
      </w:r>
      <w:r w:rsidR="00D2380F" w:rsidRPr="00C9474D">
        <w:rPr>
          <w:rFonts w:asciiTheme="minorHAnsi" w:hAnsiTheme="minorHAnsi"/>
          <w:sz w:val="24"/>
        </w:rPr>
        <w:t xml:space="preserve"> j</w:t>
      </w:r>
      <w:r>
        <w:rPr>
          <w:rFonts w:asciiTheme="minorHAnsi" w:hAnsiTheme="minorHAnsi"/>
          <w:sz w:val="24"/>
        </w:rPr>
        <w:t>sou</w:t>
      </w:r>
      <w:r w:rsidR="00D2380F" w:rsidRPr="00C9474D">
        <w:rPr>
          <w:rFonts w:asciiTheme="minorHAnsi" w:hAnsiTheme="minorHAnsi"/>
          <w:sz w:val="24"/>
        </w:rPr>
        <w:t xml:space="preserve"> oprávněn</w:t>
      </w:r>
      <w:r>
        <w:rPr>
          <w:rFonts w:asciiTheme="minorHAnsi" w:hAnsiTheme="minorHAnsi"/>
          <w:sz w:val="24"/>
        </w:rPr>
        <w:t>y</w:t>
      </w:r>
      <w:r w:rsidR="00D2380F" w:rsidRPr="00C9474D">
        <w:rPr>
          <w:rFonts w:asciiTheme="minorHAnsi" w:hAnsiTheme="minorHAnsi"/>
          <w:sz w:val="24"/>
        </w:rPr>
        <w:t xml:space="preserve"> odstoupit od Smlouvy, poruší-li druhá smluvní strana ustanovení Smlouvy podstatným způsobem nebo hrubě poškodí dobré jméno druhé smluvní strany. Odstoupení od smlouvy nabývá platnosti a účinnosti okamžikem jeho doručení druhé smluvní straně.</w:t>
      </w:r>
    </w:p>
    <w:p w14:paraId="15390077" w14:textId="4B25DC06" w:rsidR="0025415C" w:rsidRDefault="0025415C" w:rsidP="005B4123">
      <w:pPr>
        <w:pStyle w:val="Odstavecseseznamem1"/>
        <w:ind w:left="0"/>
        <w:jc w:val="both"/>
        <w:rPr>
          <w:rFonts w:asciiTheme="minorHAnsi" w:hAnsiTheme="minorHAnsi"/>
          <w:sz w:val="24"/>
        </w:rPr>
      </w:pPr>
    </w:p>
    <w:p w14:paraId="0676A07C" w14:textId="77777777" w:rsidR="00A34FC7" w:rsidRPr="00C9474D" w:rsidRDefault="00A34FC7" w:rsidP="005B4123">
      <w:pPr>
        <w:pStyle w:val="Odstavecseseznamem1"/>
        <w:ind w:left="0"/>
        <w:jc w:val="both"/>
        <w:rPr>
          <w:rFonts w:asciiTheme="minorHAnsi" w:hAnsiTheme="minorHAnsi"/>
          <w:sz w:val="24"/>
        </w:rPr>
      </w:pPr>
    </w:p>
    <w:p w14:paraId="2DEAB3F7" w14:textId="24E05813" w:rsidR="008340B2" w:rsidRPr="00C9474D" w:rsidRDefault="008340B2" w:rsidP="008340B2">
      <w:pPr>
        <w:spacing w:before="120"/>
        <w:jc w:val="center"/>
        <w:rPr>
          <w:rFonts w:asciiTheme="minorHAnsi" w:hAnsiTheme="minorHAnsi" w:cs="Tahoma"/>
          <w:b/>
          <w:sz w:val="24"/>
        </w:rPr>
      </w:pPr>
      <w:r w:rsidRPr="00C9474D">
        <w:rPr>
          <w:rFonts w:asciiTheme="minorHAnsi" w:hAnsiTheme="minorHAnsi" w:cs="Tahoma"/>
          <w:b/>
          <w:sz w:val="24"/>
        </w:rPr>
        <w:t>Článek IX.</w:t>
      </w:r>
    </w:p>
    <w:p w14:paraId="2006C8C6" w14:textId="7C1389FE" w:rsidR="008340B2" w:rsidRPr="00C9474D" w:rsidRDefault="008340B2" w:rsidP="008340B2">
      <w:pPr>
        <w:jc w:val="center"/>
        <w:rPr>
          <w:rFonts w:asciiTheme="minorHAnsi" w:hAnsiTheme="minorHAnsi" w:cs="Tahoma"/>
          <w:b/>
          <w:sz w:val="24"/>
        </w:rPr>
      </w:pPr>
      <w:r w:rsidRPr="00C9474D">
        <w:rPr>
          <w:rFonts w:asciiTheme="minorHAnsi" w:hAnsiTheme="minorHAnsi" w:cs="Tahoma"/>
          <w:b/>
          <w:sz w:val="24"/>
        </w:rPr>
        <w:t>Kontaktní osoby</w:t>
      </w:r>
    </w:p>
    <w:p w14:paraId="3F5116B1" w14:textId="7E5540C7" w:rsidR="008340B2" w:rsidRPr="00C9474D" w:rsidRDefault="008340B2" w:rsidP="008340B2">
      <w:pPr>
        <w:pStyle w:val="Odstavecseseznamem"/>
        <w:numPr>
          <w:ilvl w:val="0"/>
          <w:numId w:val="12"/>
        </w:numPr>
        <w:jc w:val="both"/>
        <w:rPr>
          <w:rFonts w:asciiTheme="minorHAnsi" w:hAnsiTheme="minorHAnsi" w:cs="Tahoma"/>
          <w:sz w:val="24"/>
        </w:rPr>
      </w:pPr>
      <w:r w:rsidRPr="00C9474D">
        <w:rPr>
          <w:rFonts w:asciiTheme="minorHAnsi" w:hAnsiTheme="minorHAnsi" w:cs="Tahoma"/>
          <w:sz w:val="24"/>
        </w:rPr>
        <w:t>Pro potřeby koordinace jednotlivých činností se zahraničním partnerem, zajištění přepravních dokumentů, smluv apod., jsou nominovány tyto kontaktní osoby:</w:t>
      </w:r>
    </w:p>
    <w:p w14:paraId="1EFD8147" w14:textId="14F4B7FC" w:rsidR="008340B2" w:rsidRPr="00C9474D" w:rsidRDefault="008340B2" w:rsidP="008340B2">
      <w:pPr>
        <w:pStyle w:val="Odstavecseseznamem"/>
        <w:ind w:left="360"/>
        <w:jc w:val="both"/>
        <w:rPr>
          <w:rFonts w:asciiTheme="minorHAnsi" w:hAnsiTheme="minorHAnsi" w:cs="Tahoma"/>
          <w:sz w:val="24"/>
        </w:rPr>
      </w:pPr>
      <w:r w:rsidRPr="00C9474D">
        <w:rPr>
          <w:rFonts w:asciiTheme="minorHAnsi" w:hAnsiTheme="minorHAnsi" w:cs="Tahoma"/>
          <w:sz w:val="24"/>
        </w:rPr>
        <w:t xml:space="preserve">Za objednatele: </w:t>
      </w:r>
      <w:r w:rsidRPr="00C9474D">
        <w:rPr>
          <w:rFonts w:asciiTheme="minorHAnsi" w:hAnsiTheme="minorHAnsi" w:cs="Tahoma"/>
          <w:sz w:val="24"/>
        </w:rPr>
        <w:tab/>
      </w:r>
      <w:r w:rsidR="00E44887">
        <w:rPr>
          <w:rFonts w:asciiTheme="minorHAnsi" w:hAnsiTheme="minorHAnsi" w:cs="Tahoma"/>
          <w:sz w:val="24"/>
        </w:rPr>
        <w:t>xxxxxxxxx</w:t>
      </w:r>
      <w:r w:rsidR="00FF50D3" w:rsidRPr="00FF50D3">
        <w:rPr>
          <w:rFonts w:asciiTheme="minorHAnsi" w:hAnsiTheme="minorHAnsi" w:cs="Tahoma"/>
          <w:sz w:val="24"/>
        </w:rPr>
        <w:tab/>
      </w:r>
      <w:r w:rsidR="00E44887">
        <w:rPr>
          <w:rFonts w:asciiTheme="minorHAnsi" w:hAnsiTheme="minorHAnsi" w:cs="Tahoma"/>
          <w:sz w:val="24"/>
        </w:rPr>
        <w:t>xxxxxxxxxxxxxxxxxxxxx</w:t>
      </w:r>
      <w:r w:rsidR="00FF50D3" w:rsidRPr="00FF50D3">
        <w:rPr>
          <w:rFonts w:asciiTheme="minorHAnsi" w:hAnsiTheme="minorHAnsi" w:cs="Tahoma"/>
          <w:sz w:val="24"/>
        </w:rPr>
        <w:tab/>
        <w:t xml:space="preserve">tel.: </w:t>
      </w:r>
      <w:r w:rsidR="00E44887">
        <w:rPr>
          <w:rFonts w:asciiTheme="minorHAnsi" w:hAnsiTheme="minorHAnsi" w:cs="Tahoma"/>
          <w:sz w:val="24"/>
        </w:rPr>
        <w:t>xxxxxxx</w:t>
      </w:r>
    </w:p>
    <w:p w14:paraId="44788AA5" w14:textId="145C9598" w:rsidR="008340B2" w:rsidRPr="00C9474D" w:rsidRDefault="008340B2" w:rsidP="008340B2">
      <w:pPr>
        <w:pStyle w:val="Odstavecseseznamem"/>
        <w:ind w:left="360"/>
        <w:jc w:val="both"/>
        <w:rPr>
          <w:rFonts w:asciiTheme="minorHAnsi" w:hAnsiTheme="minorHAnsi" w:cs="Tahoma"/>
          <w:sz w:val="24"/>
        </w:rPr>
      </w:pPr>
      <w:r w:rsidRPr="00C9474D">
        <w:rPr>
          <w:rFonts w:asciiTheme="minorHAnsi" w:hAnsiTheme="minorHAnsi" w:cs="Tahoma"/>
          <w:sz w:val="24"/>
        </w:rPr>
        <w:t xml:space="preserve">Za přepravce: </w:t>
      </w:r>
      <w:r w:rsidRPr="00C9474D">
        <w:rPr>
          <w:rFonts w:asciiTheme="minorHAnsi" w:hAnsiTheme="minorHAnsi" w:cs="Tahoma"/>
          <w:sz w:val="24"/>
        </w:rPr>
        <w:tab/>
      </w:r>
      <w:r w:rsidR="00E44887">
        <w:rPr>
          <w:rFonts w:asciiTheme="minorHAnsi" w:hAnsiTheme="minorHAnsi" w:cs="Tahoma"/>
          <w:sz w:val="24"/>
        </w:rPr>
        <w:t>xxxxxx</w:t>
      </w:r>
      <w:r w:rsidRPr="00FF4B7C">
        <w:rPr>
          <w:rFonts w:asciiTheme="minorHAnsi" w:hAnsiTheme="minorHAnsi" w:cs="Tahoma"/>
          <w:sz w:val="24"/>
        </w:rPr>
        <w:tab/>
      </w:r>
      <w:r w:rsidRPr="00FF4B7C">
        <w:rPr>
          <w:rFonts w:asciiTheme="minorHAnsi" w:hAnsiTheme="minorHAnsi" w:cs="Tahoma"/>
          <w:sz w:val="24"/>
        </w:rPr>
        <w:tab/>
      </w:r>
      <w:r w:rsidR="00E44887">
        <w:rPr>
          <w:rFonts w:asciiTheme="minorHAnsi" w:hAnsiTheme="minorHAnsi" w:cs="Tahoma"/>
          <w:sz w:val="24"/>
        </w:rPr>
        <w:t>xxxxxxxxxxxxxxxxxxxxx</w:t>
      </w:r>
      <w:r w:rsidRPr="00FF4B7C">
        <w:rPr>
          <w:rFonts w:asciiTheme="minorHAnsi" w:hAnsiTheme="minorHAnsi" w:cs="Tahoma"/>
          <w:sz w:val="24"/>
        </w:rPr>
        <w:tab/>
        <w:t xml:space="preserve">tel.: </w:t>
      </w:r>
      <w:r w:rsidR="00E44887">
        <w:rPr>
          <w:rFonts w:asciiTheme="minorHAnsi" w:hAnsiTheme="minorHAnsi" w:cs="Tahoma"/>
          <w:sz w:val="24"/>
        </w:rPr>
        <w:t>xxxxxxx</w:t>
      </w:r>
    </w:p>
    <w:p w14:paraId="12D29FA5" w14:textId="77777777" w:rsidR="00914F5E" w:rsidRPr="00C9474D" w:rsidRDefault="00914F5E" w:rsidP="008340B2">
      <w:pPr>
        <w:pStyle w:val="Odstavecseseznamem"/>
        <w:ind w:left="360"/>
        <w:jc w:val="both"/>
        <w:rPr>
          <w:rFonts w:asciiTheme="minorHAnsi" w:hAnsiTheme="minorHAnsi" w:cs="Tahoma"/>
          <w:sz w:val="24"/>
        </w:rPr>
      </w:pPr>
    </w:p>
    <w:p w14:paraId="46D392F9" w14:textId="1AA33275" w:rsidR="0025415C" w:rsidRPr="00C9474D" w:rsidRDefault="0025415C" w:rsidP="005B4123">
      <w:pPr>
        <w:spacing w:before="120"/>
        <w:jc w:val="center"/>
        <w:rPr>
          <w:rFonts w:asciiTheme="minorHAnsi" w:hAnsiTheme="minorHAnsi" w:cs="Tahoma"/>
          <w:b/>
          <w:sz w:val="24"/>
        </w:rPr>
      </w:pPr>
      <w:r w:rsidRPr="00C9474D">
        <w:rPr>
          <w:rFonts w:asciiTheme="minorHAnsi" w:hAnsiTheme="minorHAnsi" w:cs="Tahoma"/>
          <w:b/>
          <w:sz w:val="24"/>
        </w:rPr>
        <w:t xml:space="preserve">Článek </w:t>
      </w:r>
      <w:r w:rsidR="005B4123" w:rsidRPr="00C9474D">
        <w:rPr>
          <w:rFonts w:asciiTheme="minorHAnsi" w:hAnsiTheme="minorHAnsi" w:cs="Tahoma"/>
          <w:b/>
          <w:sz w:val="24"/>
        </w:rPr>
        <w:t>X</w:t>
      </w:r>
      <w:r w:rsidRPr="00C9474D">
        <w:rPr>
          <w:rFonts w:asciiTheme="minorHAnsi" w:hAnsiTheme="minorHAnsi" w:cs="Tahoma"/>
          <w:b/>
          <w:sz w:val="24"/>
        </w:rPr>
        <w:t>.</w:t>
      </w:r>
    </w:p>
    <w:p w14:paraId="3DBA27B5" w14:textId="77777777" w:rsidR="0025415C" w:rsidRPr="00C9474D" w:rsidRDefault="0025415C" w:rsidP="0025415C">
      <w:pPr>
        <w:jc w:val="center"/>
        <w:rPr>
          <w:rFonts w:asciiTheme="minorHAnsi" w:hAnsiTheme="minorHAnsi" w:cs="Tahoma"/>
          <w:b/>
          <w:sz w:val="24"/>
        </w:rPr>
      </w:pPr>
      <w:r w:rsidRPr="00C9474D">
        <w:rPr>
          <w:rFonts w:asciiTheme="minorHAnsi" w:hAnsiTheme="minorHAnsi" w:cs="Tahoma"/>
          <w:b/>
          <w:sz w:val="24"/>
        </w:rPr>
        <w:t>Ostatní ujednání</w:t>
      </w:r>
    </w:p>
    <w:p w14:paraId="68223AEA" w14:textId="77777777" w:rsidR="0025415C" w:rsidRPr="00C9474D" w:rsidRDefault="0025415C" w:rsidP="00914F5E">
      <w:pPr>
        <w:pStyle w:val="Odstavecseseznamem"/>
        <w:numPr>
          <w:ilvl w:val="0"/>
          <w:numId w:val="27"/>
        </w:numPr>
        <w:jc w:val="both"/>
        <w:rPr>
          <w:rFonts w:asciiTheme="minorHAnsi" w:hAnsiTheme="minorHAnsi" w:cs="Tahoma"/>
          <w:sz w:val="24"/>
        </w:rPr>
      </w:pPr>
      <w:r w:rsidRPr="00C9474D">
        <w:rPr>
          <w:rFonts w:asciiTheme="minorHAnsi" w:hAnsiTheme="minorHAnsi" w:cs="Tahoma"/>
          <w:sz w:val="24"/>
        </w:rPr>
        <w:t xml:space="preserve">Národní muzeum je právnickou osobou povinnou uveřejňovat příslušné smlouvy v předepsaném Registru smluv v souladu s ustanovením § 2 odst. 1 písm. c) </w:t>
      </w:r>
      <w:r w:rsidRPr="00C9474D">
        <w:rPr>
          <w:rFonts w:asciiTheme="minorHAnsi" w:hAnsiTheme="minorHAnsi" w:cs="Tahoma"/>
          <w:i/>
          <w:sz w:val="24"/>
        </w:rPr>
        <w:t>zákona č. 340/2015 Sb., o zvláštních podmínkách účinnosti některých smluv, uveřejňování těchto smluv a registru smluv</w:t>
      </w:r>
      <w:r w:rsidRPr="00C9474D" w:rsidDel="00533A09">
        <w:rPr>
          <w:rFonts w:asciiTheme="minorHAnsi" w:hAnsiTheme="minorHAnsi" w:cs="Tahoma"/>
          <w:i/>
          <w:sz w:val="24"/>
        </w:rPr>
        <w:t xml:space="preserve"> </w:t>
      </w:r>
      <w:r w:rsidRPr="00C9474D">
        <w:rPr>
          <w:rFonts w:asciiTheme="minorHAnsi" w:hAnsiTheme="minorHAnsi" w:cs="Tahoma"/>
          <w:i/>
          <w:sz w:val="24"/>
        </w:rPr>
        <w:t>(zákon o registru smluv)</w:t>
      </w:r>
      <w:r w:rsidRPr="00C9474D">
        <w:rPr>
          <w:rFonts w:asciiTheme="minorHAnsi" w:hAnsiTheme="minorHAnsi" w:cs="Tahoma"/>
          <w:sz w:val="24"/>
        </w:rPr>
        <w:t xml:space="preserve">. Druhá smluvní strana bere tuto skutečnost na vědomí, podpisem této smlouvy zároveň potvrzuje svůj souhlas se zveřejněním smlouvy. </w:t>
      </w:r>
    </w:p>
    <w:p w14:paraId="043AFF06" w14:textId="77777777" w:rsidR="0025415C" w:rsidRPr="00C9474D" w:rsidRDefault="0025415C" w:rsidP="00914F5E">
      <w:pPr>
        <w:pStyle w:val="Odstavecseseznamem"/>
        <w:numPr>
          <w:ilvl w:val="0"/>
          <w:numId w:val="27"/>
        </w:numPr>
        <w:suppressAutoHyphens/>
        <w:jc w:val="both"/>
        <w:rPr>
          <w:rFonts w:asciiTheme="minorHAnsi" w:hAnsiTheme="minorHAnsi" w:cstheme="minorHAnsi"/>
          <w:sz w:val="24"/>
        </w:rPr>
      </w:pPr>
      <w:r w:rsidRPr="00C9474D">
        <w:rPr>
          <w:rFonts w:asciiTheme="minorHAnsi" w:hAnsiTheme="minorHAnsi" w:cstheme="minorHAnsi"/>
          <w:sz w:val="24"/>
        </w:rPr>
        <w:t xml:space="preserve">Obě smluvní strany prohlašují, že jsou si vědomy skutečnosti, že tato smlouva nabývá platnosti dnem jejího podpisu poslední ze smluvních stran, účinnosti nabude dnem jejího uveřejnění v Registru smluv v souladu se zákonem o registru smluv. </w:t>
      </w:r>
    </w:p>
    <w:p w14:paraId="15B24716" w14:textId="51453248" w:rsidR="0025415C" w:rsidRPr="00C9474D" w:rsidRDefault="0025415C" w:rsidP="00914F5E">
      <w:pPr>
        <w:pStyle w:val="Zkladntext2"/>
        <w:numPr>
          <w:ilvl w:val="0"/>
          <w:numId w:val="27"/>
        </w:numPr>
        <w:spacing w:after="0" w:line="240" w:lineRule="auto"/>
        <w:jc w:val="both"/>
        <w:rPr>
          <w:rFonts w:asciiTheme="minorHAnsi" w:hAnsiTheme="minorHAnsi"/>
          <w:sz w:val="24"/>
        </w:rPr>
      </w:pPr>
      <w:r w:rsidRPr="00C9474D">
        <w:rPr>
          <w:rFonts w:asciiTheme="minorHAnsi" w:hAnsiTheme="minorHAnsi"/>
          <w:sz w:val="24"/>
        </w:rPr>
        <w:t>Práva a povinnosti smluvních stran, neupravené výslovně touto smlouvou, se řídí ustanoveními občanského zákoníku.</w:t>
      </w:r>
    </w:p>
    <w:p w14:paraId="7010708E" w14:textId="7BEAA14A" w:rsidR="0025415C" w:rsidRPr="00C9474D" w:rsidRDefault="0025415C" w:rsidP="00914F5E">
      <w:pPr>
        <w:numPr>
          <w:ilvl w:val="0"/>
          <w:numId w:val="27"/>
        </w:numPr>
        <w:jc w:val="both"/>
        <w:rPr>
          <w:rFonts w:asciiTheme="minorHAnsi" w:hAnsiTheme="minorHAnsi" w:cs="Tahoma"/>
          <w:sz w:val="24"/>
        </w:rPr>
      </w:pPr>
      <w:r w:rsidRPr="00C9474D">
        <w:rPr>
          <w:rFonts w:asciiTheme="minorHAnsi" w:hAnsiTheme="minorHAnsi"/>
          <w:sz w:val="24"/>
        </w:rPr>
        <w:t xml:space="preserve">Tato smlouva je vyhotovena ve </w:t>
      </w:r>
      <w:r w:rsidR="00CE0E4B">
        <w:rPr>
          <w:rFonts w:asciiTheme="minorHAnsi" w:hAnsiTheme="minorHAnsi"/>
          <w:sz w:val="24"/>
        </w:rPr>
        <w:t>čty</w:t>
      </w:r>
      <w:r w:rsidRPr="00C9474D">
        <w:rPr>
          <w:rFonts w:asciiTheme="minorHAnsi" w:hAnsiTheme="minorHAnsi"/>
          <w:sz w:val="24"/>
        </w:rPr>
        <w:t xml:space="preserve">řech stejnopisech, které mají platnost originálu. Objednatel </w:t>
      </w:r>
      <w:r w:rsidR="00CE0E4B">
        <w:rPr>
          <w:rFonts w:asciiTheme="minorHAnsi" w:hAnsiTheme="minorHAnsi"/>
          <w:sz w:val="24"/>
        </w:rPr>
        <w:t>i přepravce obdrží každý dvě</w:t>
      </w:r>
      <w:r w:rsidRPr="00C9474D">
        <w:rPr>
          <w:rFonts w:asciiTheme="minorHAnsi" w:hAnsiTheme="minorHAnsi"/>
          <w:sz w:val="24"/>
        </w:rPr>
        <w:t xml:space="preserve"> vyhotovení.</w:t>
      </w:r>
    </w:p>
    <w:p w14:paraId="41BAFA30" w14:textId="77777777" w:rsidR="0025415C" w:rsidRPr="00C9474D" w:rsidRDefault="0025415C" w:rsidP="00914F5E">
      <w:pPr>
        <w:numPr>
          <w:ilvl w:val="0"/>
          <w:numId w:val="27"/>
        </w:numPr>
        <w:jc w:val="both"/>
        <w:rPr>
          <w:rFonts w:asciiTheme="minorHAnsi" w:hAnsiTheme="minorHAnsi" w:cs="Tahoma"/>
          <w:sz w:val="24"/>
        </w:rPr>
      </w:pPr>
      <w:r w:rsidRPr="00C9474D">
        <w:rPr>
          <w:rFonts w:asciiTheme="minorHAnsi" w:hAnsiTheme="minorHAnsi"/>
          <w:sz w:val="24"/>
        </w:rPr>
        <w:t xml:space="preserve">Tato smlouva nabývá platnosti dnem jejího podpisu oběma smluvními stranami, je ji možno měnit a doplňovat pouze číslovanými písemnými dodatky, podepsanými oprávněnými zástupci obou smluvních stran na jedné listině. </w:t>
      </w:r>
    </w:p>
    <w:p w14:paraId="13260ECB" w14:textId="544692D5" w:rsidR="00C343D2" w:rsidRPr="00C9474D" w:rsidRDefault="0025415C" w:rsidP="00914F5E">
      <w:pPr>
        <w:numPr>
          <w:ilvl w:val="0"/>
          <w:numId w:val="27"/>
        </w:numPr>
        <w:jc w:val="both"/>
        <w:rPr>
          <w:rFonts w:asciiTheme="minorHAnsi" w:hAnsiTheme="minorHAnsi" w:cs="Tahoma"/>
          <w:sz w:val="24"/>
        </w:rPr>
      </w:pPr>
      <w:r w:rsidRPr="00C9474D">
        <w:rPr>
          <w:rFonts w:asciiTheme="minorHAnsi" w:hAnsiTheme="minorHAnsi"/>
          <w:sz w:val="24"/>
        </w:rPr>
        <w:t>Smluvní strany prohlašují, že je jim znám obsah této smlouvy včetně příloh, že s jejím obsahem souhlasí, a že smlouvu uzavírají na základě svobodné vůle, nikoliv v tísni či za nevýhodných podmínek.</w:t>
      </w:r>
    </w:p>
    <w:p w14:paraId="6318D8A3" w14:textId="77777777" w:rsidR="00D02118" w:rsidRPr="00C9474D" w:rsidRDefault="00D02118" w:rsidP="00D02118">
      <w:pPr>
        <w:rPr>
          <w:rFonts w:asciiTheme="minorHAnsi" w:hAnsiTheme="minorHAnsi"/>
          <w:sz w:val="24"/>
        </w:rPr>
      </w:pPr>
    </w:p>
    <w:p w14:paraId="4B3BC832" w14:textId="32135D05" w:rsidR="00D02118" w:rsidRDefault="00D02118" w:rsidP="00D02118">
      <w:pPr>
        <w:rPr>
          <w:rFonts w:asciiTheme="minorHAnsi" w:hAnsiTheme="minorHAnsi"/>
          <w:sz w:val="24"/>
        </w:rPr>
      </w:pPr>
    </w:p>
    <w:p w14:paraId="2BE4577E" w14:textId="77777777" w:rsidR="00A34FC7" w:rsidRPr="00C9474D" w:rsidRDefault="00A34FC7" w:rsidP="00D02118">
      <w:pPr>
        <w:rPr>
          <w:rFonts w:asciiTheme="minorHAnsi" w:hAnsiTheme="minorHAnsi"/>
          <w:sz w:val="24"/>
        </w:rPr>
      </w:pPr>
    </w:p>
    <w:tbl>
      <w:tblPr>
        <w:tblW w:w="9288" w:type="dxa"/>
        <w:tblLayout w:type="fixed"/>
        <w:tblLook w:val="01E0" w:firstRow="1" w:lastRow="1" w:firstColumn="1" w:lastColumn="1" w:noHBand="0" w:noVBand="0"/>
      </w:tblPr>
      <w:tblGrid>
        <w:gridCol w:w="3936"/>
        <w:gridCol w:w="1392"/>
        <w:gridCol w:w="3960"/>
      </w:tblGrid>
      <w:tr w:rsidR="00D02118" w:rsidRPr="00C9474D" w14:paraId="4E39FF8D" w14:textId="77777777" w:rsidTr="00D0132F">
        <w:tc>
          <w:tcPr>
            <w:tcW w:w="3936" w:type="dxa"/>
          </w:tcPr>
          <w:p w14:paraId="3BB852ED" w14:textId="77777777" w:rsidR="00D02118" w:rsidRPr="00C9474D" w:rsidRDefault="00D02118" w:rsidP="00432320">
            <w:pPr>
              <w:rPr>
                <w:rFonts w:asciiTheme="minorHAnsi" w:hAnsiTheme="minorHAnsi"/>
                <w:color w:val="000000"/>
                <w:sz w:val="24"/>
              </w:rPr>
            </w:pPr>
            <w:r w:rsidRPr="00C9474D">
              <w:rPr>
                <w:rFonts w:asciiTheme="minorHAnsi" w:hAnsiTheme="minorHAnsi"/>
                <w:color w:val="000000"/>
                <w:sz w:val="24"/>
              </w:rPr>
              <w:t>V Praze dne</w:t>
            </w:r>
          </w:p>
          <w:p w14:paraId="62CB5B86" w14:textId="77777777" w:rsidR="0025415C" w:rsidRPr="00C9474D" w:rsidRDefault="0025415C" w:rsidP="00432320">
            <w:pPr>
              <w:rPr>
                <w:rFonts w:asciiTheme="minorHAnsi" w:hAnsiTheme="minorHAnsi"/>
                <w:color w:val="000000"/>
                <w:sz w:val="24"/>
              </w:rPr>
            </w:pPr>
          </w:p>
        </w:tc>
        <w:tc>
          <w:tcPr>
            <w:tcW w:w="1392" w:type="dxa"/>
          </w:tcPr>
          <w:p w14:paraId="2E831F9D" w14:textId="77777777" w:rsidR="00D02118" w:rsidRPr="00C9474D" w:rsidRDefault="00D02118" w:rsidP="00432320">
            <w:pPr>
              <w:jc w:val="right"/>
              <w:rPr>
                <w:rFonts w:asciiTheme="minorHAnsi" w:hAnsiTheme="minorHAnsi"/>
                <w:color w:val="000000"/>
                <w:sz w:val="24"/>
              </w:rPr>
            </w:pPr>
          </w:p>
        </w:tc>
        <w:tc>
          <w:tcPr>
            <w:tcW w:w="3960" w:type="dxa"/>
          </w:tcPr>
          <w:p w14:paraId="77608E24" w14:textId="0D89884F" w:rsidR="00D02118" w:rsidRPr="00C9474D" w:rsidRDefault="00D02118" w:rsidP="0025415C">
            <w:pPr>
              <w:rPr>
                <w:rFonts w:asciiTheme="minorHAnsi" w:hAnsiTheme="minorHAnsi"/>
                <w:color w:val="000000"/>
                <w:sz w:val="24"/>
              </w:rPr>
            </w:pPr>
            <w:r w:rsidRPr="00C9474D">
              <w:rPr>
                <w:rFonts w:asciiTheme="minorHAnsi" w:hAnsiTheme="minorHAnsi"/>
                <w:color w:val="000000"/>
                <w:sz w:val="24"/>
              </w:rPr>
              <w:t xml:space="preserve">V </w:t>
            </w:r>
            <w:r w:rsidR="00F21FED" w:rsidRPr="00C9474D">
              <w:rPr>
                <w:rFonts w:asciiTheme="minorHAnsi" w:hAnsiTheme="minorHAnsi"/>
                <w:color w:val="000000"/>
                <w:sz w:val="24"/>
              </w:rPr>
              <w:t>Praze</w:t>
            </w:r>
            <w:r w:rsidRPr="00C9474D">
              <w:rPr>
                <w:rFonts w:asciiTheme="minorHAnsi" w:hAnsiTheme="minorHAnsi"/>
                <w:color w:val="000000"/>
                <w:sz w:val="24"/>
              </w:rPr>
              <w:t xml:space="preserve"> dne</w:t>
            </w:r>
          </w:p>
        </w:tc>
      </w:tr>
      <w:tr w:rsidR="00D02118" w:rsidRPr="00C9474D" w14:paraId="18946084" w14:textId="77777777" w:rsidTr="00D0132F">
        <w:tc>
          <w:tcPr>
            <w:tcW w:w="3936" w:type="dxa"/>
          </w:tcPr>
          <w:p w14:paraId="79742A01" w14:textId="77777777" w:rsidR="005D737A" w:rsidRDefault="005D737A" w:rsidP="00432320">
            <w:pPr>
              <w:rPr>
                <w:rFonts w:asciiTheme="minorHAnsi" w:hAnsiTheme="minorHAnsi"/>
                <w:color w:val="000000"/>
                <w:sz w:val="24"/>
              </w:rPr>
            </w:pPr>
          </w:p>
          <w:p w14:paraId="220DA375" w14:textId="77777777" w:rsidR="005D737A" w:rsidRPr="00C9474D" w:rsidRDefault="005D737A" w:rsidP="00432320">
            <w:pPr>
              <w:rPr>
                <w:rFonts w:asciiTheme="minorHAnsi" w:hAnsiTheme="minorHAnsi"/>
                <w:color w:val="000000"/>
                <w:sz w:val="24"/>
              </w:rPr>
            </w:pPr>
          </w:p>
        </w:tc>
        <w:tc>
          <w:tcPr>
            <w:tcW w:w="1392" w:type="dxa"/>
          </w:tcPr>
          <w:p w14:paraId="0044942D" w14:textId="77777777" w:rsidR="00D02118" w:rsidRPr="00C9474D" w:rsidRDefault="00D02118" w:rsidP="00432320">
            <w:pPr>
              <w:rPr>
                <w:rFonts w:asciiTheme="minorHAnsi" w:hAnsiTheme="minorHAnsi"/>
                <w:color w:val="000000"/>
                <w:sz w:val="24"/>
              </w:rPr>
            </w:pPr>
          </w:p>
        </w:tc>
        <w:tc>
          <w:tcPr>
            <w:tcW w:w="3960" w:type="dxa"/>
          </w:tcPr>
          <w:p w14:paraId="61F53F90" w14:textId="77777777" w:rsidR="00D02118" w:rsidRPr="00C9474D" w:rsidRDefault="00D02118" w:rsidP="00432320">
            <w:pPr>
              <w:rPr>
                <w:rFonts w:asciiTheme="minorHAnsi" w:hAnsiTheme="minorHAnsi"/>
                <w:color w:val="000000"/>
                <w:sz w:val="24"/>
              </w:rPr>
            </w:pPr>
          </w:p>
        </w:tc>
      </w:tr>
      <w:tr w:rsidR="00D02118" w:rsidRPr="00C9474D" w14:paraId="0679DE1E" w14:textId="77777777" w:rsidTr="00D0132F">
        <w:tc>
          <w:tcPr>
            <w:tcW w:w="3936" w:type="dxa"/>
            <w:tcBorders>
              <w:bottom w:val="single" w:sz="4" w:space="0" w:color="auto"/>
            </w:tcBorders>
          </w:tcPr>
          <w:p w14:paraId="0F476AB8" w14:textId="77777777" w:rsidR="00D02118" w:rsidRPr="00C9474D" w:rsidRDefault="00D02118" w:rsidP="00432320">
            <w:pPr>
              <w:rPr>
                <w:rFonts w:asciiTheme="minorHAnsi" w:hAnsiTheme="minorHAnsi"/>
                <w:color w:val="000000"/>
                <w:sz w:val="24"/>
              </w:rPr>
            </w:pPr>
          </w:p>
        </w:tc>
        <w:tc>
          <w:tcPr>
            <w:tcW w:w="1392" w:type="dxa"/>
          </w:tcPr>
          <w:p w14:paraId="41D5C240" w14:textId="77777777" w:rsidR="00D02118" w:rsidRPr="00C9474D" w:rsidRDefault="00D02118" w:rsidP="00432320">
            <w:pPr>
              <w:rPr>
                <w:rFonts w:asciiTheme="minorHAnsi" w:hAnsiTheme="minorHAnsi"/>
                <w:color w:val="000000"/>
                <w:sz w:val="24"/>
              </w:rPr>
            </w:pPr>
          </w:p>
        </w:tc>
        <w:tc>
          <w:tcPr>
            <w:tcW w:w="3960" w:type="dxa"/>
            <w:tcBorders>
              <w:bottom w:val="single" w:sz="4" w:space="0" w:color="auto"/>
            </w:tcBorders>
          </w:tcPr>
          <w:p w14:paraId="4089EDF0" w14:textId="77777777" w:rsidR="00D02118" w:rsidRPr="00C9474D" w:rsidRDefault="00D02118" w:rsidP="00432320">
            <w:pPr>
              <w:rPr>
                <w:rFonts w:asciiTheme="minorHAnsi" w:hAnsiTheme="minorHAnsi"/>
                <w:color w:val="000000"/>
                <w:sz w:val="24"/>
              </w:rPr>
            </w:pPr>
          </w:p>
        </w:tc>
      </w:tr>
      <w:tr w:rsidR="00D02118" w:rsidRPr="00C9474D" w14:paraId="04EC2236" w14:textId="77777777" w:rsidTr="00D0132F">
        <w:tc>
          <w:tcPr>
            <w:tcW w:w="3936" w:type="dxa"/>
            <w:tcBorders>
              <w:top w:val="single" w:sz="4" w:space="0" w:color="auto"/>
            </w:tcBorders>
          </w:tcPr>
          <w:p w14:paraId="14C108A4" w14:textId="3FE230F2" w:rsidR="00D02118" w:rsidRDefault="00D02118" w:rsidP="007B6D67">
            <w:pPr>
              <w:jc w:val="center"/>
              <w:rPr>
                <w:rFonts w:asciiTheme="minorHAnsi" w:hAnsiTheme="minorHAnsi"/>
                <w:color w:val="000000"/>
                <w:sz w:val="24"/>
              </w:rPr>
            </w:pPr>
            <w:r w:rsidRPr="00C9474D">
              <w:rPr>
                <w:rFonts w:asciiTheme="minorHAnsi" w:hAnsiTheme="minorHAnsi"/>
                <w:sz w:val="24"/>
              </w:rPr>
              <w:t> </w:t>
            </w:r>
            <w:r w:rsidRPr="00C9474D">
              <w:rPr>
                <w:rFonts w:asciiTheme="minorHAnsi" w:hAnsiTheme="minorHAnsi"/>
                <w:color w:val="000000"/>
                <w:sz w:val="24"/>
              </w:rPr>
              <w:t xml:space="preserve"> </w:t>
            </w:r>
            <w:r w:rsidR="00640077">
              <w:rPr>
                <w:rFonts w:asciiTheme="minorHAnsi" w:hAnsiTheme="minorHAnsi"/>
                <w:color w:val="000000"/>
                <w:sz w:val="24"/>
              </w:rPr>
              <w:t>p</w:t>
            </w:r>
            <w:r w:rsidR="00D231BB">
              <w:rPr>
                <w:rFonts w:asciiTheme="minorHAnsi" w:hAnsiTheme="minorHAnsi"/>
                <w:color w:val="000000"/>
                <w:sz w:val="24"/>
              </w:rPr>
              <w:t>rof</w:t>
            </w:r>
            <w:r w:rsidR="007B6D67">
              <w:rPr>
                <w:rFonts w:asciiTheme="minorHAnsi" w:hAnsiTheme="minorHAnsi"/>
                <w:color w:val="000000"/>
                <w:sz w:val="24"/>
              </w:rPr>
              <w:t>. PhDr. Michal Stehlík, Ph.D.</w:t>
            </w:r>
          </w:p>
          <w:p w14:paraId="0C4AD4C8" w14:textId="52DFE280" w:rsidR="007B6D67" w:rsidRPr="00C9474D" w:rsidRDefault="007B6D67" w:rsidP="007B6D67">
            <w:pPr>
              <w:jc w:val="center"/>
              <w:rPr>
                <w:rFonts w:asciiTheme="minorHAnsi" w:hAnsiTheme="minorHAnsi"/>
                <w:color w:val="000000"/>
                <w:sz w:val="24"/>
              </w:rPr>
            </w:pPr>
            <w:r>
              <w:rPr>
                <w:rFonts w:asciiTheme="minorHAnsi" w:hAnsiTheme="minorHAnsi"/>
                <w:color w:val="000000"/>
                <w:sz w:val="24"/>
              </w:rPr>
              <w:t>za objednatele</w:t>
            </w:r>
          </w:p>
        </w:tc>
        <w:tc>
          <w:tcPr>
            <w:tcW w:w="1392" w:type="dxa"/>
          </w:tcPr>
          <w:p w14:paraId="2DD1B2C2" w14:textId="77777777" w:rsidR="00D02118" w:rsidRPr="00C9474D" w:rsidRDefault="00D02118" w:rsidP="00432320">
            <w:pPr>
              <w:jc w:val="center"/>
              <w:rPr>
                <w:rFonts w:asciiTheme="minorHAnsi" w:hAnsiTheme="minorHAnsi"/>
                <w:color w:val="000000"/>
                <w:sz w:val="24"/>
              </w:rPr>
            </w:pPr>
          </w:p>
        </w:tc>
        <w:tc>
          <w:tcPr>
            <w:tcW w:w="3960" w:type="dxa"/>
            <w:tcBorders>
              <w:top w:val="single" w:sz="4" w:space="0" w:color="auto"/>
            </w:tcBorders>
          </w:tcPr>
          <w:p w14:paraId="7BBC5A9F" w14:textId="77777777" w:rsidR="00D02118" w:rsidRDefault="007B6D67" w:rsidP="009D3386">
            <w:pPr>
              <w:jc w:val="center"/>
              <w:rPr>
                <w:rFonts w:asciiTheme="minorHAnsi" w:hAnsiTheme="minorHAnsi"/>
                <w:color w:val="000000"/>
                <w:sz w:val="24"/>
              </w:rPr>
            </w:pPr>
            <w:r>
              <w:rPr>
                <w:rFonts w:asciiTheme="minorHAnsi" w:hAnsiTheme="minorHAnsi"/>
                <w:color w:val="000000"/>
                <w:sz w:val="24"/>
              </w:rPr>
              <w:t>Jan Stahl</w:t>
            </w:r>
          </w:p>
          <w:p w14:paraId="13A03A60" w14:textId="720131C6" w:rsidR="007B6D67" w:rsidRPr="00C9474D" w:rsidRDefault="007B6D67" w:rsidP="009D3386">
            <w:pPr>
              <w:jc w:val="center"/>
              <w:rPr>
                <w:rFonts w:asciiTheme="minorHAnsi" w:hAnsiTheme="minorHAnsi"/>
                <w:color w:val="000000"/>
                <w:sz w:val="24"/>
              </w:rPr>
            </w:pPr>
            <w:r>
              <w:rPr>
                <w:rFonts w:asciiTheme="minorHAnsi" w:hAnsiTheme="minorHAnsi"/>
                <w:color w:val="000000"/>
                <w:sz w:val="24"/>
              </w:rPr>
              <w:t>za přepravce</w:t>
            </w:r>
          </w:p>
        </w:tc>
      </w:tr>
    </w:tbl>
    <w:p w14:paraId="71E920F8" w14:textId="77777777" w:rsidR="00D02118" w:rsidRPr="00C9474D" w:rsidRDefault="00D02118" w:rsidP="00D02118">
      <w:pPr>
        <w:spacing w:after="200" w:line="276" w:lineRule="auto"/>
        <w:rPr>
          <w:rFonts w:asciiTheme="minorHAnsi" w:hAnsiTheme="minorHAnsi"/>
          <w:sz w:val="24"/>
        </w:rPr>
      </w:pPr>
    </w:p>
    <w:sectPr w:rsidR="00D02118" w:rsidRPr="00C9474D" w:rsidSect="007543F2">
      <w:headerReference w:type="default" r:id="rId8"/>
      <w:footerReference w:type="default" r:id="rId9"/>
      <w:pgSz w:w="11906" w:h="16838"/>
      <w:pgMar w:top="1077" w:right="1418" w:bottom="79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AB7A2" w14:textId="77777777" w:rsidR="00CA3FC1" w:rsidRDefault="00CA3FC1" w:rsidP="001C4229">
      <w:r>
        <w:separator/>
      </w:r>
    </w:p>
  </w:endnote>
  <w:endnote w:type="continuationSeparator" w:id="0">
    <w:p w14:paraId="6A4A5C6C" w14:textId="77777777" w:rsidR="00CA3FC1" w:rsidRDefault="00CA3FC1" w:rsidP="001C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297660"/>
      <w:docPartObj>
        <w:docPartGallery w:val="Page Numbers (Bottom of Page)"/>
        <w:docPartUnique/>
      </w:docPartObj>
    </w:sdtPr>
    <w:sdtEndPr/>
    <w:sdtContent>
      <w:p w14:paraId="4B1F786E" w14:textId="4A4BE59B" w:rsidR="00E005F4" w:rsidRDefault="00E005F4">
        <w:pPr>
          <w:pStyle w:val="Zpat"/>
          <w:jc w:val="center"/>
        </w:pPr>
        <w:r>
          <w:fldChar w:fldCharType="begin"/>
        </w:r>
        <w:r>
          <w:instrText>PAGE   \* MERGEFORMAT</w:instrText>
        </w:r>
        <w:r>
          <w:fldChar w:fldCharType="separate"/>
        </w:r>
        <w:r w:rsidR="005D737A">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0E860" w14:textId="77777777" w:rsidR="00CA3FC1" w:rsidRDefault="00CA3FC1" w:rsidP="001C4229">
      <w:r>
        <w:separator/>
      </w:r>
    </w:p>
  </w:footnote>
  <w:footnote w:type="continuationSeparator" w:id="0">
    <w:p w14:paraId="7476904C" w14:textId="77777777" w:rsidR="00CA3FC1" w:rsidRDefault="00CA3FC1" w:rsidP="001C4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28901" w14:textId="69543894" w:rsidR="00B523EE" w:rsidRDefault="00B523EE" w:rsidP="00B523EE">
    <w:pPr>
      <w:pStyle w:val="Zhlav"/>
      <w:jc w:val="right"/>
    </w:pPr>
    <w:r>
      <w:t xml:space="preserve">Č. j. </w:t>
    </w:r>
    <w:r w:rsidR="006D62A9">
      <w:t>20</w:t>
    </w:r>
    <w:r w:rsidR="000421DB">
      <w:t>22</w:t>
    </w:r>
    <w:r>
      <w:t>/</w:t>
    </w:r>
    <w:r w:rsidR="00D231BB">
      <w:t>2058</w:t>
    </w:r>
    <w:r>
      <w:t>/NM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37C92"/>
    <w:multiLevelType w:val="hybridMultilevel"/>
    <w:tmpl w:val="6FF6BDE8"/>
    <w:lvl w:ilvl="0" w:tplc="252A2B0E">
      <w:start w:val="1"/>
      <w:numFmt w:val="lowerLetter"/>
      <w:lvlText w:val="%1)"/>
      <w:lvlJc w:val="left"/>
      <w:pPr>
        <w:tabs>
          <w:tab w:val="num" w:pos="1210"/>
        </w:tabs>
        <w:ind w:left="1210"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1" w15:restartNumberingAfterBreak="0">
    <w:nsid w:val="08AD0F65"/>
    <w:multiLevelType w:val="multilevel"/>
    <w:tmpl w:val="EC0ABEC0"/>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AB4426B"/>
    <w:multiLevelType w:val="hybridMultilevel"/>
    <w:tmpl w:val="7D4C5826"/>
    <w:lvl w:ilvl="0" w:tplc="FD6257E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4" w15:restartNumberingAfterBreak="0">
    <w:nsid w:val="0EEC2D45"/>
    <w:multiLevelType w:val="hybridMultilevel"/>
    <w:tmpl w:val="F1C0E00C"/>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565095"/>
    <w:multiLevelType w:val="hybridMultilevel"/>
    <w:tmpl w:val="3D7ACB38"/>
    <w:lvl w:ilvl="0" w:tplc="252A2B0E">
      <w:start w:val="1"/>
      <w:numFmt w:val="lowerLetter"/>
      <w:lvlText w:val="%1)"/>
      <w:lvlJc w:val="left"/>
      <w:pPr>
        <w:tabs>
          <w:tab w:val="num" w:pos="785"/>
        </w:tabs>
        <w:ind w:left="785"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6" w15:restartNumberingAfterBreak="0">
    <w:nsid w:val="130964DB"/>
    <w:multiLevelType w:val="hybridMultilevel"/>
    <w:tmpl w:val="CBAAE08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1E6C515C"/>
    <w:multiLevelType w:val="hybridMultilevel"/>
    <w:tmpl w:val="252EAEB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0C24066"/>
    <w:multiLevelType w:val="hybridMultilevel"/>
    <w:tmpl w:val="AC248C86"/>
    <w:lvl w:ilvl="0" w:tplc="F0EA097E">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6773A7D"/>
    <w:multiLevelType w:val="hybridMultilevel"/>
    <w:tmpl w:val="ECE8381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D19284F"/>
    <w:multiLevelType w:val="hybridMultilevel"/>
    <w:tmpl w:val="496053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6CA6A82"/>
    <w:multiLevelType w:val="hybridMultilevel"/>
    <w:tmpl w:val="F8B022F2"/>
    <w:lvl w:ilvl="0" w:tplc="CE4CCC7A">
      <w:start w:val="1"/>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1A6E0C"/>
    <w:multiLevelType w:val="hybridMultilevel"/>
    <w:tmpl w:val="F75C357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15:restartNumberingAfterBreak="0">
    <w:nsid w:val="48D31776"/>
    <w:multiLevelType w:val="hybridMultilevel"/>
    <w:tmpl w:val="40C412F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49EB798E"/>
    <w:multiLevelType w:val="hybridMultilevel"/>
    <w:tmpl w:val="1256EC2E"/>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8" w15:restartNumberingAfterBreak="0">
    <w:nsid w:val="4A28232D"/>
    <w:multiLevelType w:val="hybridMultilevel"/>
    <w:tmpl w:val="65B406C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9" w15:restartNumberingAfterBreak="0">
    <w:nsid w:val="4A530C02"/>
    <w:multiLevelType w:val="hybridMultilevel"/>
    <w:tmpl w:val="A92C824A"/>
    <w:lvl w:ilvl="0" w:tplc="8A5EC6D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A11304"/>
    <w:multiLevelType w:val="hybridMultilevel"/>
    <w:tmpl w:val="42F06A98"/>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1" w15:restartNumberingAfterBreak="0">
    <w:nsid w:val="4E68279B"/>
    <w:multiLevelType w:val="hybridMultilevel"/>
    <w:tmpl w:val="1A28D67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2" w15:restartNumberingAfterBreak="0">
    <w:nsid w:val="51AA240C"/>
    <w:multiLevelType w:val="multilevel"/>
    <w:tmpl w:val="90860246"/>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hint="default"/>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8E0373C"/>
    <w:multiLevelType w:val="hybridMultilevel"/>
    <w:tmpl w:val="CC800992"/>
    <w:lvl w:ilvl="0" w:tplc="04050001">
      <w:start w:val="1"/>
      <w:numFmt w:val="bullet"/>
      <w:lvlText w:val=""/>
      <w:lvlJc w:val="left"/>
      <w:pPr>
        <w:ind w:left="785" w:hanging="360"/>
      </w:pPr>
      <w:rPr>
        <w:rFonts w:ascii="Symbol" w:hAnsi="Symbol"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24" w15:restartNumberingAfterBreak="0">
    <w:nsid w:val="75340A23"/>
    <w:multiLevelType w:val="hybridMultilevel"/>
    <w:tmpl w:val="A30A32C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5" w15:restartNumberingAfterBreak="0">
    <w:nsid w:val="79435088"/>
    <w:multiLevelType w:val="hybridMultilevel"/>
    <w:tmpl w:val="3888151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7C0A619A"/>
    <w:multiLevelType w:val="hybridMultilevel"/>
    <w:tmpl w:val="0C4627D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8"/>
  </w:num>
  <w:num w:numId="2">
    <w:abstractNumId w:val="14"/>
  </w:num>
  <w:num w:numId="3">
    <w:abstractNumId w:val="20"/>
  </w:num>
  <w:num w:numId="4">
    <w:abstractNumId w:val="25"/>
  </w:num>
  <w:num w:numId="5">
    <w:abstractNumId w:val="6"/>
  </w:num>
  <w:num w:numId="6">
    <w:abstractNumId w:val="26"/>
  </w:num>
  <w:num w:numId="7">
    <w:abstractNumId w:val="7"/>
  </w:num>
  <w:num w:numId="8">
    <w:abstractNumId w:val="17"/>
  </w:num>
  <w:num w:numId="9">
    <w:abstractNumId w:val="16"/>
  </w:num>
  <w:num w:numId="10">
    <w:abstractNumId w:val="24"/>
  </w:num>
  <w:num w:numId="11">
    <w:abstractNumId w:val="21"/>
  </w:num>
  <w:num w:numId="12">
    <w:abstractNumId w:val="15"/>
  </w:num>
  <w:num w:numId="13">
    <w:abstractNumId w:val="12"/>
  </w:num>
  <w:num w:numId="14">
    <w:abstractNumId w:val="5"/>
  </w:num>
  <w:num w:numId="15">
    <w:abstractNumId w:val="0"/>
  </w:num>
  <w:num w:numId="16">
    <w:abstractNumId w:val="11"/>
  </w:num>
  <w:num w:numId="17">
    <w:abstractNumId w:val="4"/>
  </w:num>
  <w:num w:numId="18">
    <w:abstractNumId w:val="10"/>
  </w:num>
  <w:num w:numId="19">
    <w:abstractNumId w:val="18"/>
  </w:num>
  <w:num w:numId="20">
    <w:abstractNumId w:val="2"/>
  </w:num>
  <w:num w:numId="21">
    <w:abstractNumId w:val="13"/>
  </w:num>
  <w:num w:numId="22">
    <w:abstractNumId w:val="3"/>
  </w:num>
  <w:num w:numId="23">
    <w:abstractNumId w:val="23"/>
  </w:num>
  <w:num w:numId="24">
    <w:abstractNumId w:val="1"/>
  </w:num>
  <w:num w:numId="25">
    <w:abstractNumId w:val="22"/>
  </w:num>
  <w:num w:numId="26">
    <w:abstractNumId w:val="19"/>
  </w:num>
  <w:num w:numId="27">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57F"/>
    <w:rsid w:val="00024CA7"/>
    <w:rsid w:val="000421DB"/>
    <w:rsid w:val="00061147"/>
    <w:rsid w:val="000627B8"/>
    <w:rsid w:val="00070A8E"/>
    <w:rsid w:val="000A42AC"/>
    <w:rsid w:val="000A6B90"/>
    <w:rsid w:val="000F1FEF"/>
    <w:rsid w:val="001227FD"/>
    <w:rsid w:val="0014345E"/>
    <w:rsid w:val="0017174D"/>
    <w:rsid w:val="001C4229"/>
    <w:rsid w:val="001D6CF9"/>
    <w:rsid w:val="001F5F79"/>
    <w:rsid w:val="00207C5D"/>
    <w:rsid w:val="00235D01"/>
    <w:rsid w:val="0025415C"/>
    <w:rsid w:val="002A2083"/>
    <w:rsid w:val="002C7D3C"/>
    <w:rsid w:val="002E3753"/>
    <w:rsid w:val="002F1B3E"/>
    <w:rsid w:val="00383E00"/>
    <w:rsid w:val="003A557F"/>
    <w:rsid w:val="00421DA2"/>
    <w:rsid w:val="00425DD3"/>
    <w:rsid w:val="004600D4"/>
    <w:rsid w:val="00473E37"/>
    <w:rsid w:val="004D755B"/>
    <w:rsid w:val="00523A35"/>
    <w:rsid w:val="00524A07"/>
    <w:rsid w:val="00556B78"/>
    <w:rsid w:val="005608D5"/>
    <w:rsid w:val="00562F51"/>
    <w:rsid w:val="00564431"/>
    <w:rsid w:val="00572B31"/>
    <w:rsid w:val="00593908"/>
    <w:rsid w:val="005A74E4"/>
    <w:rsid w:val="005B0F6D"/>
    <w:rsid w:val="005B4123"/>
    <w:rsid w:val="005B5470"/>
    <w:rsid w:val="005D02A1"/>
    <w:rsid w:val="005D16F4"/>
    <w:rsid w:val="005D737A"/>
    <w:rsid w:val="005F2711"/>
    <w:rsid w:val="005F4A93"/>
    <w:rsid w:val="00640077"/>
    <w:rsid w:val="006464E3"/>
    <w:rsid w:val="00652411"/>
    <w:rsid w:val="00694F22"/>
    <w:rsid w:val="006A6929"/>
    <w:rsid w:val="006D62A9"/>
    <w:rsid w:val="006E2D68"/>
    <w:rsid w:val="00746A31"/>
    <w:rsid w:val="007543F2"/>
    <w:rsid w:val="00757B4D"/>
    <w:rsid w:val="00761E72"/>
    <w:rsid w:val="00774971"/>
    <w:rsid w:val="007B60C0"/>
    <w:rsid w:val="007B6D67"/>
    <w:rsid w:val="007E3B74"/>
    <w:rsid w:val="00803293"/>
    <w:rsid w:val="008340B2"/>
    <w:rsid w:val="008343B7"/>
    <w:rsid w:val="008535BF"/>
    <w:rsid w:val="00863F64"/>
    <w:rsid w:val="008857D1"/>
    <w:rsid w:val="008B2A3B"/>
    <w:rsid w:val="008C44B6"/>
    <w:rsid w:val="008C71B3"/>
    <w:rsid w:val="008D1900"/>
    <w:rsid w:val="00914F5E"/>
    <w:rsid w:val="00917DFB"/>
    <w:rsid w:val="00931451"/>
    <w:rsid w:val="00976795"/>
    <w:rsid w:val="0099309B"/>
    <w:rsid w:val="0099381E"/>
    <w:rsid w:val="009A2C56"/>
    <w:rsid w:val="009D125F"/>
    <w:rsid w:val="009D3386"/>
    <w:rsid w:val="009E1C3B"/>
    <w:rsid w:val="00A27444"/>
    <w:rsid w:val="00A34FC7"/>
    <w:rsid w:val="00A61A5A"/>
    <w:rsid w:val="00A64BC9"/>
    <w:rsid w:val="00A676AC"/>
    <w:rsid w:val="00A87ECB"/>
    <w:rsid w:val="00AB7CF7"/>
    <w:rsid w:val="00AD7768"/>
    <w:rsid w:val="00AE28EA"/>
    <w:rsid w:val="00AE3FC9"/>
    <w:rsid w:val="00AF7388"/>
    <w:rsid w:val="00B07B16"/>
    <w:rsid w:val="00B46A3E"/>
    <w:rsid w:val="00B523EE"/>
    <w:rsid w:val="00B614A6"/>
    <w:rsid w:val="00B80D8A"/>
    <w:rsid w:val="00B931F8"/>
    <w:rsid w:val="00B948B7"/>
    <w:rsid w:val="00C21914"/>
    <w:rsid w:val="00C343D2"/>
    <w:rsid w:val="00C71169"/>
    <w:rsid w:val="00C9474D"/>
    <w:rsid w:val="00C96FFD"/>
    <w:rsid w:val="00CA2310"/>
    <w:rsid w:val="00CA3FC1"/>
    <w:rsid w:val="00CD6174"/>
    <w:rsid w:val="00CE0E4B"/>
    <w:rsid w:val="00CE3786"/>
    <w:rsid w:val="00D0132F"/>
    <w:rsid w:val="00D02118"/>
    <w:rsid w:val="00D1224C"/>
    <w:rsid w:val="00D231BB"/>
    <w:rsid w:val="00D2380F"/>
    <w:rsid w:val="00D776BB"/>
    <w:rsid w:val="00DA2A33"/>
    <w:rsid w:val="00DA6010"/>
    <w:rsid w:val="00DA6FBA"/>
    <w:rsid w:val="00DD34D8"/>
    <w:rsid w:val="00E005F4"/>
    <w:rsid w:val="00E44887"/>
    <w:rsid w:val="00E4653E"/>
    <w:rsid w:val="00E916BF"/>
    <w:rsid w:val="00EA7780"/>
    <w:rsid w:val="00EB0486"/>
    <w:rsid w:val="00EB4F7D"/>
    <w:rsid w:val="00ED1122"/>
    <w:rsid w:val="00ED75A0"/>
    <w:rsid w:val="00EE7313"/>
    <w:rsid w:val="00F21FED"/>
    <w:rsid w:val="00F26F3B"/>
    <w:rsid w:val="00F738B7"/>
    <w:rsid w:val="00FF4B7C"/>
    <w:rsid w:val="00FF50D3"/>
    <w:rsid w:val="131FD799"/>
    <w:rsid w:val="42021B39"/>
    <w:rsid w:val="4AA4B47A"/>
    <w:rsid w:val="71D2C8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C4BD7"/>
  <w15:docId w15:val="{E3F4FF78-3497-4968-99BE-0F7F07D1D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557F"/>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6464E3"/>
    <w:pPr>
      <w:keepNext/>
      <w:jc w:val="both"/>
      <w:outlineLvl w:val="0"/>
    </w:pPr>
    <w:rPr>
      <w:b/>
      <w:bCs/>
    </w:rPr>
  </w:style>
  <w:style w:type="paragraph" w:styleId="Nadpis2">
    <w:name w:val="heading 2"/>
    <w:basedOn w:val="Normln"/>
    <w:next w:val="Normln"/>
    <w:link w:val="Nadpis2Char"/>
    <w:qFormat/>
    <w:rsid w:val="006464E3"/>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qFormat/>
    <w:rsid w:val="006464E3"/>
    <w:pPr>
      <w:keepNext/>
      <w:keepLines/>
      <w:spacing w:before="200"/>
      <w:outlineLvl w:val="2"/>
    </w:pPr>
    <w:rPr>
      <w:rFonts w:ascii="Cambria" w:hAnsi="Cambria"/>
      <w:b/>
      <w:bCs/>
      <w:color w:val="4F81B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rsid w:val="003A557F"/>
    <w:pPr>
      <w:ind w:left="720"/>
      <w:contextualSpacing/>
    </w:pPr>
  </w:style>
  <w:style w:type="character" w:styleId="Hypertextovodkaz">
    <w:name w:val="Hyperlink"/>
    <w:rsid w:val="003A557F"/>
    <w:rPr>
      <w:rFonts w:cs="Times New Roman"/>
      <w:color w:val="0000FF"/>
      <w:u w:val="single"/>
    </w:rPr>
  </w:style>
  <w:style w:type="paragraph" w:styleId="Zpat">
    <w:name w:val="footer"/>
    <w:basedOn w:val="Normln"/>
    <w:link w:val="ZpatChar"/>
    <w:uiPriority w:val="99"/>
    <w:rsid w:val="001C4229"/>
    <w:pPr>
      <w:tabs>
        <w:tab w:val="center" w:pos="4536"/>
        <w:tab w:val="right" w:pos="9072"/>
      </w:tabs>
    </w:pPr>
    <w:rPr>
      <w:sz w:val="24"/>
    </w:rPr>
  </w:style>
  <w:style w:type="character" w:customStyle="1" w:styleId="ZpatChar">
    <w:name w:val="Zápatí Char"/>
    <w:basedOn w:val="Standardnpsmoodstavce"/>
    <w:link w:val="Zpat"/>
    <w:uiPriority w:val="99"/>
    <w:rsid w:val="001C4229"/>
    <w:rPr>
      <w:rFonts w:ascii="Calibri" w:eastAsia="Times New Roman" w:hAnsi="Calibri" w:cs="Times New Roman"/>
      <w:sz w:val="24"/>
      <w:szCs w:val="24"/>
      <w:lang w:eastAsia="cs-CZ"/>
    </w:rPr>
  </w:style>
  <w:style w:type="paragraph" w:styleId="Zhlav">
    <w:name w:val="header"/>
    <w:basedOn w:val="Normln"/>
    <w:link w:val="ZhlavChar"/>
    <w:uiPriority w:val="99"/>
    <w:unhideWhenUsed/>
    <w:rsid w:val="001C4229"/>
    <w:pPr>
      <w:tabs>
        <w:tab w:val="center" w:pos="4536"/>
        <w:tab w:val="right" w:pos="9072"/>
      </w:tabs>
    </w:pPr>
  </w:style>
  <w:style w:type="character" w:customStyle="1" w:styleId="ZhlavChar">
    <w:name w:val="Záhlaví Char"/>
    <w:basedOn w:val="Standardnpsmoodstavce"/>
    <w:link w:val="Zhlav"/>
    <w:uiPriority w:val="99"/>
    <w:rsid w:val="001C4229"/>
    <w:rPr>
      <w:rFonts w:ascii="Calibri" w:eastAsia="Times New Roman" w:hAnsi="Calibri" w:cs="Times New Roman"/>
      <w:szCs w:val="24"/>
      <w:lang w:eastAsia="cs-CZ"/>
    </w:rPr>
  </w:style>
  <w:style w:type="paragraph" w:styleId="Zkladntext">
    <w:name w:val="Body Text"/>
    <w:basedOn w:val="Normln"/>
    <w:link w:val="ZkladntextChar"/>
    <w:rsid w:val="00E4653E"/>
    <w:pPr>
      <w:jc w:val="both"/>
    </w:pPr>
  </w:style>
  <w:style w:type="character" w:customStyle="1" w:styleId="ZkladntextChar">
    <w:name w:val="Základní text Char"/>
    <w:basedOn w:val="Standardnpsmoodstavce"/>
    <w:link w:val="Zkladntext"/>
    <w:rsid w:val="00E4653E"/>
    <w:rPr>
      <w:rFonts w:ascii="Calibri" w:eastAsia="Times New Roman" w:hAnsi="Calibri" w:cs="Times New Roman"/>
      <w:szCs w:val="24"/>
      <w:lang w:eastAsia="cs-CZ"/>
    </w:rPr>
  </w:style>
  <w:style w:type="paragraph" w:styleId="Odstavecseseznamem">
    <w:name w:val="List Paragraph"/>
    <w:basedOn w:val="Normln"/>
    <w:uiPriority w:val="34"/>
    <w:qFormat/>
    <w:rsid w:val="00B523EE"/>
    <w:pPr>
      <w:ind w:left="720"/>
      <w:contextualSpacing/>
    </w:pPr>
  </w:style>
  <w:style w:type="paragraph" w:customStyle="1" w:styleId="HLAVICKA">
    <w:name w:val="HLAVICKA"/>
    <w:basedOn w:val="Normln"/>
    <w:rsid w:val="00B523EE"/>
    <w:pPr>
      <w:tabs>
        <w:tab w:val="left" w:pos="284"/>
        <w:tab w:val="left" w:pos="1134"/>
      </w:tabs>
      <w:overflowPunct w:val="0"/>
      <w:autoSpaceDE w:val="0"/>
      <w:autoSpaceDN w:val="0"/>
      <w:adjustRightInd w:val="0"/>
      <w:spacing w:after="60"/>
      <w:textAlignment w:val="baseline"/>
    </w:pPr>
    <w:rPr>
      <w:rFonts w:ascii="Times New Roman" w:hAnsi="Times New Roman"/>
      <w:sz w:val="20"/>
      <w:szCs w:val="20"/>
    </w:rPr>
  </w:style>
  <w:style w:type="character" w:styleId="Odkaznakoment">
    <w:name w:val="annotation reference"/>
    <w:basedOn w:val="Standardnpsmoodstavce"/>
    <w:semiHidden/>
    <w:unhideWhenUsed/>
    <w:rsid w:val="00B523EE"/>
    <w:rPr>
      <w:sz w:val="16"/>
      <w:szCs w:val="16"/>
    </w:rPr>
  </w:style>
  <w:style w:type="paragraph" w:styleId="Textkomente">
    <w:name w:val="annotation text"/>
    <w:basedOn w:val="Normln"/>
    <w:link w:val="TextkomenteChar"/>
    <w:unhideWhenUsed/>
    <w:rsid w:val="00B523EE"/>
    <w:rPr>
      <w:sz w:val="20"/>
      <w:szCs w:val="20"/>
    </w:rPr>
  </w:style>
  <w:style w:type="character" w:customStyle="1" w:styleId="TextkomenteChar">
    <w:name w:val="Text komentáře Char"/>
    <w:basedOn w:val="Standardnpsmoodstavce"/>
    <w:link w:val="Textkomente"/>
    <w:rsid w:val="00B523EE"/>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523EE"/>
    <w:rPr>
      <w:b/>
      <w:bCs/>
    </w:rPr>
  </w:style>
  <w:style w:type="character" w:customStyle="1" w:styleId="PedmtkomenteChar">
    <w:name w:val="Předmět komentáře Char"/>
    <w:basedOn w:val="TextkomenteChar"/>
    <w:link w:val="Pedmtkomente"/>
    <w:uiPriority w:val="99"/>
    <w:semiHidden/>
    <w:rsid w:val="00B523EE"/>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B523E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23EE"/>
    <w:rPr>
      <w:rFonts w:ascii="Segoe UI" w:eastAsia="Times New Roman" w:hAnsi="Segoe UI" w:cs="Segoe UI"/>
      <w:sz w:val="18"/>
      <w:szCs w:val="18"/>
      <w:lang w:eastAsia="cs-CZ"/>
    </w:rPr>
  </w:style>
  <w:style w:type="character" w:customStyle="1" w:styleId="Nadpis1Char">
    <w:name w:val="Nadpis 1 Char"/>
    <w:basedOn w:val="Standardnpsmoodstavce"/>
    <w:link w:val="Nadpis1"/>
    <w:rsid w:val="006464E3"/>
    <w:rPr>
      <w:rFonts w:ascii="Calibri" w:eastAsia="Times New Roman" w:hAnsi="Calibri" w:cs="Times New Roman"/>
      <w:b/>
      <w:bCs/>
      <w:szCs w:val="24"/>
      <w:lang w:eastAsia="cs-CZ"/>
    </w:rPr>
  </w:style>
  <w:style w:type="character" w:customStyle="1" w:styleId="Nadpis2Char">
    <w:name w:val="Nadpis 2 Char"/>
    <w:basedOn w:val="Standardnpsmoodstavce"/>
    <w:link w:val="Nadpis2"/>
    <w:rsid w:val="006464E3"/>
    <w:rPr>
      <w:rFonts w:ascii="Cambria" w:eastAsia="Times New Roman" w:hAnsi="Cambria" w:cs="Times New Roman"/>
      <w:b/>
      <w:bCs/>
      <w:color w:val="4F81BD"/>
      <w:sz w:val="26"/>
      <w:szCs w:val="26"/>
      <w:lang w:eastAsia="cs-CZ"/>
    </w:rPr>
  </w:style>
  <w:style w:type="character" w:customStyle="1" w:styleId="Nadpis3Char">
    <w:name w:val="Nadpis 3 Char"/>
    <w:basedOn w:val="Standardnpsmoodstavce"/>
    <w:link w:val="Nadpis3"/>
    <w:rsid w:val="006464E3"/>
    <w:rPr>
      <w:rFonts w:ascii="Cambria" w:eastAsia="Times New Roman" w:hAnsi="Cambria" w:cs="Times New Roman"/>
      <w:b/>
      <w:bCs/>
      <w:color w:val="4F81BD"/>
      <w:sz w:val="24"/>
      <w:szCs w:val="24"/>
      <w:lang w:eastAsia="cs-CZ"/>
    </w:rPr>
  </w:style>
  <w:style w:type="table" w:styleId="Mkatabulky">
    <w:name w:val="Table Grid"/>
    <w:basedOn w:val="Normlntabulka"/>
    <w:uiPriority w:val="59"/>
    <w:rsid w:val="008C44B6"/>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qFormat/>
    <w:rsid w:val="008C44B6"/>
    <w:pPr>
      <w:spacing w:after="120"/>
      <w:jc w:val="center"/>
    </w:pPr>
    <w:rPr>
      <w:rFonts w:ascii="Tahoma" w:hAnsi="Tahoma" w:cs="Tahoma"/>
      <w:b/>
      <w:sz w:val="20"/>
    </w:rPr>
  </w:style>
  <w:style w:type="character" w:customStyle="1" w:styleId="PodnadpisChar">
    <w:name w:val="Podnadpis Char"/>
    <w:basedOn w:val="Standardnpsmoodstavce"/>
    <w:link w:val="Podnadpis"/>
    <w:rsid w:val="008C44B6"/>
    <w:rPr>
      <w:rFonts w:ascii="Tahoma" w:eastAsia="Times New Roman" w:hAnsi="Tahoma" w:cs="Tahoma"/>
      <w:b/>
      <w:sz w:val="20"/>
      <w:szCs w:val="24"/>
      <w:lang w:eastAsia="cs-CZ"/>
    </w:rPr>
  </w:style>
  <w:style w:type="paragraph" w:customStyle="1" w:styleId="Odrky">
    <w:name w:val="Odrážky"/>
    <w:basedOn w:val="Normln"/>
    <w:rsid w:val="008C71B3"/>
    <w:pPr>
      <w:suppressAutoHyphens/>
      <w:ind w:left="1134" w:hanging="425"/>
      <w:jc w:val="both"/>
    </w:pPr>
    <w:rPr>
      <w:rFonts w:ascii="Times New Roman" w:hAnsi="Times New Roman"/>
      <w:sz w:val="24"/>
      <w:lang w:eastAsia="ar-SA"/>
    </w:rPr>
  </w:style>
  <w:style w:type="paragraph" w:styleId="Zkladntext2">
    <w:name w:val="Body Text 2"/>
    <w:basedOn w:val="Normln"/>
    <w:link w:val="Zkladntext2Char"/>
    <w:uiPriority w:val="99"/>
    <w:unhideWhenUsed/>
    <w:rsid w:val="0025415C"/>
    <w:pPr>
      <w:spacing w:after="120" w:line="480" w:lineRule="auto"/>
    </w:pPr>
  </w:style>
  <w:style w:type="character" w:customStyle="1" w:styleId="Zkladntext2Char">
    <w:name w:val="Základní text 2 Char"/>
    <w:basedOn w:val="Standardnpsmoodstavce"/>
    <w:link w:val="Zkladntext2"/>
    <w:uiPriority w:val="99"/>
    <w:rsid w:val="0025415C"/>
    <w:rPr>
      <w:rFonts w:ascii="Calibri" w:eastAsia="Times New Roman" w:hAnsi="Calibri" w:cs="Times New Roman"/>
      <w:szCs w:val="24"/>
      <w:lang w:eastAsia="cs-CZ"/>
    </w:rPr>
  </w:style>
  <w:style w:type="paragraph" w:styleId="Bezmezer">
    <w:name w:val="No Spacing"/>
    <w:uiPriority w:val="1"/>
    <w:qFormat/>
    <w:rsid w:val="008343B7"/>
    <w:pPr>
      <w:spacing w:after="0" w:line="240" w:lineRule="auto"/>
    </w:pPr>
    <w:rPr>
      <w:rFonts w:ascii="Calibri" w:eastAsia="Times New Roman" w:hAnsi="Calibri"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369E8-822A-4760-A438-FD74612EA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1252</Words>
  <Characters>7388</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Brůha</dc:creator>
  <cp:lastModifiedBy>Stinková Karolína</cp:lastModifiedBy>
  <cp:revision>11</cp:revision>
  <cp:lastPrinted>2022-05-04T08:52:00Z</cp:lastPrinted>
  <dcterms:created xsi:type="dcterms:W3CDTF">2021-04-20T13:04:00Z</dcterms:created>
  <dcterms:modified xsi:type="dcterms:W3CDTF">2022-05-10T08:16:00Z</dcterms:modified>
</cp:coreProperties>
</file>