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15D18" w14:textId="77777777" w:rsidR="00601CBF" w:rsidRPr="000E01FE" w:rsidRDefault="00601CBF">
      <w:pPr>
        <w:rPr>
          <w:sz w:val="20"/>
          <w:szCs w:val="20"/>
        </w:rPr>
      </w:pPr>
      <w:bookmarkStart w:id="0" w:name="_GoBack"/>
      <w:bookmarkEnd w:id="0"/>
    </w:p>
    <w:p w14:paraId="7360CCA9" w14:textId="77777777" w:rsidR="00332A76" w:rsidRDefault="00332A76" w:rsidP="00177B56">
      <w:pPr>
        <w:pStyle w:val="Nadpis1"/>
        <w:jc w:val="center"/>
        <w:rPr>
          <w:b/>
          <w:bCs/>
          <w:sz w:val="20"/>
        </w:rPr>
      </w:pPr>
    </w:p>
    <w:p w14:paraId="668B99F4" w14:textId="77777777" w:rsidR="00332A76" w:rsidRDefault="00332A76" w:rsidP="00177B56">
      <w:pPr>
        <w:pStyle w:val="Nadpis1"/>
        <w:jc w:val="center"/>
        <w:rPr>
          <w:b/>
          <w:bCs/>
          <w:sz w:val="20"/>
        </w:rPr>
      </w:pPr>
    </w:p>
    <w:p w14:paraId="18ED3C3C" w14:textId="0AFF22E0" w:rsidR="00601CBF" w:rsidRPr="000E01FE" w:rsidRDefault="00AB68D2" w:rsidP="00177B56">
      <w:pPr>
        <w:pStyle w:val="Nadpis1"/>
        <w:jc w:val="center"/>
        <w:rPr>
          <w:sz w:val="20"/>
        </w:rPr>
      </w:pPr>
      <w:r w:rsidRPr="000E01FE">
        <w:rPr>
          <w:b/>
          <w:bCs/>
          <w:sz w:val="20"/>
        </w:rPr>
        <w:t>SMLOUVA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O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POSKYTNUTÍ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UBYTOVÁNÍ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A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STRAVOVÁNÍ</w:t>
      </w:r>
      <w:r w:rsidR="003916A9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ab/>
        <w:t xml:space="preserve"> č</w:t>
      </w:r>
      <w:r w:rsidRPr="00102237">
        <w:rPr>
          <w:b/>
          <w:bCs/>
          <w:color w:val="FF0000"/>
          <w:sz w:val="20"/>
        </w:rPr>
        <w:t>.</w:t>
      </w:r>
      <w:r w:rsidR="003916A9" w:rsidRPr="00102237">
        <w:rPr>
          <w:b/>
          <w:bCs/>
          <w:color w:val="FF0000"/>
          <w:sz w:val="20"/>
        </w:rPr>
        <w:t xml:space="preserve">  </w:t>
      </w:r>
      <w:r w:rsidR="00A003F2" w:rsidRPr="00102237">
        <w:rPr>
          <w:b/>
          <w:bCs/>
          <w:color w:val="FF0000"/>
          <w:sz w:val="20"/>
        </w:rPr>
        <w:t xml:space="preserve"> </w:t>
      </w:r>
      <w:r w:rsidR="001F5682" w:rsidRPr="00F30771">
        <w:rPr>
          <w:b/>
          <w:bCs/>
          <w:sz w:val="20"/>
        </w:rPr>
        <w:t>6</w:t>
      </w:r>
      <w:r w:rsidR="00B84131" w:rsidRPr="00F30771">
        <w:rPr>
          <w:b/>
          <w:bCs/>
          <w:sz w:val="20"/>
        </w:rPr>
        <w:t>1</w:t>
      </w:r>
      <w:r w:rsidR="00716DD1">
        <w:rPr>
          <w:b/>
          <w:bCs/>
          <w:sz w:val="20"/>
        </w:rPr>
        <w:t>8</w:t>
      </w:r>
      <w:r w:rsidR="00525DEA" w:rsidRPr="00F30771">
        <w:rPr>
          <w:b/>
          <w:bCs/>
          <w:sz w:val="20"/>
        </w:rPr>
        <w:t>-</w:t>
      </w:r>
      <w:r w:rsidR="0043701F" w:rsidRPr="00F30771">
        <w:rPr>
          <w:b/>
          <w:bCs/>
          <w:sz w:val="20"/>
        </w:rPr>
        <w:t>22</w:t>
      </w:r>
    </w:p>
    <w:p w14:paraId="602C8D75" w14:textId="77777777" w:rsidR="00601CBF" w:rsidRPr="000E01FE" w:rsidRDefault="00601CBF">
      <w:pPr>
        <w:rPr>
          <w:b/>
          <w:bCs/>
          <w:sz w:val="20"/>
          <w:szCs w:val="20"/>
        </w:rPr>
      </w:pPr>
    </w:p>
    <w:p w14:paraId="283B9C2B" w14:textId="77777777" w:rsidR="00601CBF" w:rsidRPr="000E01FE" w:rsidRDefault="00AB68D2">
      <w:pPr>
        <w:pStyle w:val="Nadpis2"/>
        <w:jc w:val="center"/>
        <w:rPr>
          <w:sz w:val="20"/>
        </w:rPr>
      </w:pPr>
      <w:r w:rsidRPr="000E01FE">
        <w:rPr>
          <w:sz w:val="20"/>
        </w:rPr>
        <w:t>I.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Smluvní strany</w:t>
      </w:r>
    </w:p>
    <w:p w14:paraId="11E2EF39" w14:textId="77777777" w:rsidR="00601CBF" w:rsidRPr="000E01FE" w:rsidRDefault="00601CBF">
      <w:pPr>
        <w:rPr>
          <w:b/>
          <w:bCs/>
          <w:sz w:val="20"/>
          <w:szCs w:val="20"/>
        </w:rPr>
      </w:pPr>
    </w:p>
    <w:p w14:paraId="1CB01B85" w14:textId="7A8546C0" w:rsidR="000F2610" w:rsidRPr="000E01FE" w:rsidRDefault="004E3318" w:rsidP="000F261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Ubytovatel</w:t>
      </w:r>
      <w:r w:rsidR="00AB68D2" w:rsidRPr="000E01FE">
        <w:rPr>
          <w:b/>
          <w:bCs/>
          <w:sz w:val="20"/>
          <w:szCs w:val="20"/>
        </w:rPr>
        <w:t xml:space="preserve"> :</w:t>
      </w:r>
      <w:r w:rsidR="00750072" w:rsidRPr="000E01FE">
        <w:rPr>
          <w:sz w:val="20"/>
          <w:szCs w:val="20"/>
        </w:rPr>
        <w:t xml:space="preserve"> </w:t>
      </w:r>
      <w:r w:rsidR="00AB68D2" w:rsidRPr="000E01FE">
        <w:rPr>
          <w:sz w:val="20"/>
          <w:szCs w:val="20"/>
        </w:rPr>
        <w:tab/>
      </w:r>
      <w:r w:rsidR="001F5682">
        <w:rPr>
          <w:sz w:val="20"/>
          <w:szCs w:val="20"/>
        </w:rPr>
        <w:t xml:space="preserve">Ing. Jitka Moravcová </w:t>
      </w:r>
      <w:r w:rsidR="000F2610" w:rsidRPr="000E01FE">
        <w:rPr>
          <w:sz w:val="20"/>
          <w:szCs w:val="20"/>
        </w:rPr>
        <w:t xml:space="preserve"> </w:t>
      </w:r>
      <w:r w:rsidR="000F2610" w:rsidRPr="000E01FE">
        <w:rPr>
          <w:sz w:val="20"/>
          <w:szCs w:val="20"/>
        </w:rPr>
        <w:tab/>
        <w:t>( dále jen ubytovatel)</w:t>
      </w:r>
    </w:p>
    <w:p w14:paraId="2B1C8314" w14:textId="3E42EAE9" w:rsidR="000F2610" w:rsidRPr="000E01FE" w:rsidRDefault="000F2610" w:rsidP="000F2610">
      <w:pPr>
        <w:pStyle w:val="Nadpis1"/>
        <w:rPr>
          <w:sz w:val="20"/>
        </w:rPr>
      </w:pPr>
      <w:r w:rsidRPr="000E01FE">
        <w:rPr>
          <w:sz w:val="20"/>
        </w:rPr>
        <w:tab/>
      </w:r>
      <w:r w:rsidRPr="000E01FE">
        <w:rPr>
          <w:sz w:val="20"/>
        </w:rPr>
        <w:tab/>
      </w:r>
      <w:r w:rsidR="001F5682">
        <w:rPr>
          <w:sz w:val="20"/>
        </w:rPr>
        <w:t xml:space="preserve">Rekreace dětí a mládeže </w:t>
      </w:r>
    </w:p>
    <w:p w14:paraId="7FDD4DDC" w14:textId="7EABA2D3" w:rsidR="000F2610" w:rsidRPr="000E01FE" w:rsidRDefault="000F2610" w:rsidP="000F2610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="001F5682">
        <w:rPr>
          <w:sz w:val="20"/>
          <w:szCs w:val="20"/>
        </w:rPr>
        <w:tab/>
        <w:t>Makedonská 629/4</w:t>
      </w:r>
    </w:p>
    <w:p w14:paraId="6800E895" w14:textId="1EC3D6FC" w:rsidR="000F2610" w:rsidRPr="000E01FE" w:rsidRDefault="000F2610" w:rsidP="000F2610">
      <w:pPr>
        <w:rPr>
          <w:sz w:val="20"/>
          <w:szCs w:val="20"/>
        </w:rPr>
      </w:pPr>
      <w:r w:rsidRPr="000E01FE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0E01FE">
        <w:rPr>
          <w:sz w:val="20"/>
          <w:szCs w:val="20"/>
        </w:rPr>
        <w:t>1</w:t>
      </w:r>
      <w:r w:rsidR="001F5682">
        <w:rPr>
          <w:sz w:val="20"/>
          <w:szCs w:val="20"/>
        </w:rPr>
        <w:t>90</w:t>
      </w:r>
      <w:r w:rsidRPr="000E01FE">
        <w:rPr>
          <w:sz w:val="20"/>
          <w:szCs w:val="20"/>
        </w:rPr>
        <w:t xml:space="preserve"> 00 Praha </w:t>
      </w:r>
      <w:r w:rsidR="001F5682">
        <w:rPr>
          <w:sz w:val="20"/>
          <w:szCs w:val="20"/>
        </w:rPr>
        <w:t>9</w:t>
      </w:r>
    </w:p>
    <w:p w14:paraId="02821B75" w14:textId="3585AC4C" w:rsidR="001F5682" w:rsidRDefault="000F2610" w:rsidP="001F5682">
      <w:pPr>
        <w:spacing w:before="1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F5682">
        <w:rPr>
          <w:sz w:val="20"/>
          <w:szCs w:val="20"/>
        </w:rPr>
        <w:t xml:space="preserve">Datová schránka :  </w:t>
      </w:r>
      <w:r w:rsidR="00152AC7">
        <w:rPr>
          <w:sz w:val="20"/>
          <w:szCs w:val="20"/>
        </w:rPr>
        <w:t>effykvr</w:t>
      </w:r>
    </w:p>
    <w:p w14:paraId="72997143" w14:textId="1449D560" w:rsidR="001F5682" w:rsidRPr="000E01FE" w:rsidRDefault="001F5682" w:rsidP="001F5682">
      <w:pPr>
        <w:rPr>
          <w:sz w:val="20"/>
          <w:szCs w:val="20"/>
        </w:rPr>
      </w:pPr>
      <w:r w:rsidRPr="001F568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F5682">
        <w:rPr>
          <w:sz w:val="20"/>
          <w:szCs w:val="20"/>
          <w:lang w:eastAsia="en-US"/>
        </w:rPr>
        <w:t>bankovní účet č.: 0215671389/5500</w:t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 w:rsidRPr="000E01FE">
        <w:rPr>
          <w:sz w:val="20"/>
          <w:szCs w:val="20"/>
        </w:rPr>
        <w:t xml:space="preserve">IČO </w:t>
      </w:r>
      <w:r>
        <w:rPr>
          <w:sz w:val="20"/>
          <w:szCs w:val="20"/>
        </w:rPr>
        <w:t xml:space="preserve">68390670  </w:t>
      </w:r>
      <w:r w:rsidRPr="000E01FE">
        <w:rPr>
          <w:sz w:val="20"/>
          <w:szCs w:val="20"/>
        </w:rPr>
        <w:t xml:space="preserve"> DIČ CZ</w:t>
      </w:r>
      <w:r>
        <w:rPr>
          <w:sz w:val="20"/>
          <w:szCs w:val="20"/>
        </w:rPr>
        <w:t>7760250267</w:t>
      </w:r>
    </w:p>
    <w:p w14:paraId="039AFF1F" w14:textId="5507A6BC" w:rsidR="001F5682" w:rsidRPr="001F5682" w:rsidRDefault="001F5682" w:rsidP="001F5682">
      <w:pPr>
        <w:pStyle w:val="Nadpis1"/>
        <w:pBdr>
          <w:bottom w:val="single" w:sz="8" w:space="1" w:color="000000"/>
        </w:pBdr>
        <w:rPr>
          <w:sz w:val="20"/>
        </w:rPr>
      </w:pPr>
      <w:r w:rsidRPr="001F5682">
        <w:rPr>
          <w:sz w:val="20"/>
        </w:rPr>
        <w:t xml:space="preserve">                  </w:t>
      </w:r>
      <w:r w:rsidRPr="001F5682">
        <w:rPr>
          <w:sz w:val="20"/>
        </w:rPr>
        <w:tab/>
      </w:r>
      <w:r w:rsidRPr="001F5682">
        <w:rPr>
          <w:sz w:val="20"/>
        </w:rPr>
        <w:tab/>
      </w:r>
      <w:r w:rsidRPr="001F5682">
        <w:rPr>
          <w:sz w:val="20"/>
        </w:rPr>
        <w:tab/>
      </w:r>
      <w:r w:rsidRPr="001F5682">
        <w:rPr>
          <w:sz w:val="20"/>
        </w:rPr>
        <w:tab/>
      </w:r>
      <w:r w:rsidRPr="001F5682">
        <w:rPr>
          <w:sz w:val="20"/>
        </w:rPr>
        <w:tab/>
      </w:r>
      <w:r w:rsidRPr="001F5682">
        <w:rPr>
          <w:sz w:val="20"/>
        </w:rPr>
        <w:tab/>
      </w:r>
      <w:r w:rsidRPr="001F5682">
        <w:rPr>
          <w:sz w:val="20"/>
        </w:rPr>
        <w:tab/>
        <w:t xml:space="preserve"> e-mail. chvalova@rekreace-deti.cz  Tel.: 776 153</w:t>
      </w:r>
      <w:r>
        <w:rPr>
          <w:sz w:val="20"/>
        </w:rPr>
        <w:t> </w:t>
      </w:r>
      <w:r w:rsidRPr="001F5682">
        <w:rPr>
          <w:sz w:val="20"/>
        </w:rPr>
        <w:t>118</w:t>
      </w:r>
    </w:p>
    <w:p w14:paraId="552FB492" w14:textId="77777777" w:rsidR="001F5682" w:rsidRPr="00102237" w:rsidRDefault="001F5682" w:rsidP="000E5883">
      <w:pPr>
        <w:pStyle w:val="Prosttex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2A3ECC62" w14:textId="17F2D7B8" w:rsidR="000E5883" w:rsidRPr="00F30771" w:rsidRDefault="00AB68D2" w:rsidP="000E5883">
      <w:pPr>
        <w:pStyle w:val="Prosttext"/>
        <w:rPr>
          <w:rFonts w:ascii="Times New Roman" w:hAnsi="Times New Roman" w:cs="Times New Roman"/>
          <w:b/>
          <w:bCs/>
          <w:sz w:val="20"/>
          <w:szCs w:val="20"/>
        </w:rPr>
      </w:pPr>
      <w:r w:rsidRPr="00F30771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B834E8" w:rsidRPr="00F30771">
        <w:rPr>
          <w:rFonts w:ascii="Times New Roman" w:hAnsi="Times New Roman" w:cs="Times New Roman"/>
          <w:b/>
          <w:bCs/>
          <w:sz w:val="20"/>
          <w:szCs w:val="20"/>
        </w:rPr>
        <w:t>bjednatel</w:t>
      </w:r>
      <w:r w:rsidR="002F542E" w:rsidRPr="00F3077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B84131" w:rsidRPr="00F307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21454" w:rsidRPr="00F21454">
        <w:rPr>
          <w:rFonts w:ascii="Times New Roman" w:hAnsi="Times New Roman" w:cs="Times New Roman"/>
          <w:b/>
          <w:bCs/>
          <w:sz w:val="20"/>
          <w:szCs w:val="20"/>
        </w:rPr>
        <w:t>Základní škola U Kostela Moravská Třebová</w:t>
      </w:r>
      <w:r w:rsidR="001F5682" w:rsidRPr="00F3077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16DD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459CC" w:rsidRPr="00F30771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7459CC" w:rsidRPr="00F30771">
        <w:rPr>
          <w:rFonts w:ascii="Times New Roman" w:hAnsi="Times New Roman" w:cs="Times New Roman"/>
          <w:sz w:val="20"/>
          <w:szCs w:val="20"/>
        </w:rPr>
        <w:t>IČO:</w:t>
      </w:r>
      <w:r w:rsidR="007459CC" w:rsidRPr="00F307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21454">
        <w:rPr>
          <w:rFonts w:ascii="Times New Roman" w:hAnsi="Times New Roman" w:cs="Times New Roman"/>
          <w:b/>
          <w:bCs/>
          <w:sz w:val="20"/>
          <w:szCs w:val="20"/>
        </w:rPr>
        <w:t>63609053</w:t>
      </w:r>
    </w:p>
    <w:p w14:paraId="402DE8D6" w14:textId="6B8941FA" w:rsidR="000E5883" w:rsidRPr="00F30771" w:rsidRDefault="007459CC" w:rsidP="001F5682">
      <w:pPr>
        <w:pStyle w:val="Prosttext"/>
        <w:rPr>
          <w:rFonts w:ascii="Times New Roman" w:hAnsi="Times New Roman" w:cs="Times New Roman"/>
          <w:sz w:val="20"/>
          <w:szCs w:val="20"/>
        </w:rPr>
      </w:pPr>
      <w:r w:rsidRPr="00F3077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84131" w:rsidRPr="00F30771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D869B9" w:rsidRPr="00F30771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F21454">
        <w:rPr>
          <w:rFonts w:ascii="Times New Roman" w:hAnsi="Times New Roman" w:cs="Times New Roman"/>
          <w:sz w:val="20"/>
          <w:szCs w:val="20"/>
        </w:rPr>
        <w:t>Kostelní náměstí 21/2</w:t>
      </w:r>
    </w:p>
    <w:p w14:paraId="4723EE85" w14:textId="4B2B3B09" w:rsidR="001F5682" w:rsidRPr="00F30771" w:rsidRDefault="00B84131" w:rsidP="001F5682">
      <w:pPr>
        <w:pStyle w:val="Prosttext"/>
        <w:rPr>
          <w:rFonts w:ascii="Times New Roman" w:hAnsi="Times New Roman" w:cs="Times New Roman"/>
          <w:sz w:val="20"/>
          <w:szCs w:val="20"/>
        </w:rPr>
      </w:pPr>
      <w:r w:rsidRPr="00F30771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9D7A87" w:rsidRPr="00F30771">
        <w:rPr>
          <w:rFonts w:ascii="Times New Roman" w:hAnsi="Times New Roman" w:cs="Times New Roman"/>
          <w:sz w:val="20"/>
          <w:szCs w:val="20"/>
        </w:rPr>
        <w:t xml:space="preserve"> </w:t>
      </w:r>
      <w:r w:rsidR="00F21454">
        <w:rPr>
          <w:rFonts w:ascii="Times New Roman" w:hAnsi="Times New Roman" w:cs="Times New Roman"/>
          <w:sz w:val="20"/>
          <w:szCs w:val="20"/>
        </w:rPr>
        <w:t>571 01  Moravská Třebová</w:t>
      </w:r>
    </w:p>
    <w:p w14:paraId="2E732633" w14:textId="15357DF5" w:rsidR="00F84048" w:rsidRPr="00F30771" w:rsidRDefault="00F84048" w:rsidP="000E5883">
      <w:pPr>
        <w:pStyle w:val="Prosttext"/>
        <w:rPr>
          <w:rFonts w:ascii="Times New Roman" w:hAnsi="Times New Roman" w:cs="Times New Roman"/>
          <w:sz w:val="20"/>
          <w:szCs w:val="20"/>
        </w:rPr>
      </w:pPr>
      <w:r w:rsidRPr="00F3077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30177F" w14:textId="77A1E314" w:rsidR="00B84131" w:rsidRDefault="00143052" w:rsidP="00143052">
      <w:pPr>
        <w:rPr>
          <w:bCs/>
          <w:sz w:val="20"/>
          <w:szCs w:val="20"/>
        </w:rPr>
      </w:pPr>
      <w:r w:rsidRPr="00F30771">
        <w:rPr>
          <w:bCs/>
          <w:sz w:val="20"/>
          <w:szCs w:val="20"/>
        </w:rPr>
        <w:t>Vedoucí skupiny:</w:t>
      </w:r>
      <w:r w:rsidR="00B84131" w:rsidRPr="00F30771">
        <w:rPr>
          <w:bCs/>
          <w:sz w:val="20"/>
          <w:szCs w:val="20"/>
        </w:rPr>
        <w:t xml:space="preserve"> </w:t>
      </w:r>
      <w:r w:rsidR="00F21454">
        <w:rPr>
          <w:bCs/>
          <w:sz w:val="20"/>
          <w:szCs w:val="20"/>
        </w:rPr>
        <w:t>Lucie Dosedělová</w:t>
      </w:r>
      <w:r w:rsidR="00B84131" w:rsidRPr="00F30771">
        <w:rPr>
          <w:bCs/>
          <w:sz w:val="20"/>
          <w:szCs w:val="20"/>
        </w:rPr>
        <w:t xml:space="preserve">, </w:t>
      </w:r>
      <w:r w:rsidRPr="00F30771">
        <w:rPr>
          <w:bCs/>
          <w:sz w:val="20"/>
          <w:szCs w:val="20"/>
        </w:rPr>
        <w:t>tel.:</w:t>
      </w:r>
      <w:r w:rsidR="00BD35AA" w:rsidRPr="00F30771">
        <w:rPr>
          <w:bCs/>
          <w:sz w:val="20"/>
          <w:szCs w:val="20"/>
        </w:rPr>
        <w:t xml:space="preserve"> </w:t>
      </w:r>
      <w:r w:rsidR="00F21454">
        <w:rPr>
          <w:bCs/>
          <w:sz w:val="20"/>
          <w:szCs w:val="20"/>
        </w:rPr>
        <w:t>605 707 231</w:t>
      </w:r>
      <w:r w:rsidR="00B84131" w:rsidRPr="00F30771">
        <w:rPr>
          <w:bCs/>
          <w:sz w:val="20"/>
          <w:szCs w:val="20"/>
        </w:rPr>
        <w:t>,</w:t>
      </w:r>
      <w:r w:rsidR="007459CC" w:rsidRPr="00F30771">
        <w:rPr>
          <w:bCs/>
          <w:sz w:val="20"/>
          <w:szCs w:val="20"/>
        </w:rPr>
        <w:t xml:space="preserve"> </w:t>
      </w:r>
      <w:r w:rsidR="00A0057A" w:rsidRPr="00F30771">
        <w:rPr>
          <w:bCs/>
          <w:sz w:val="20"/>
          <w:szCs w:val="20"/>
        </w:rPr>
        <w:t>e</w:t>
      </w:r>
      <w:r w:rsidR="007459CC" w:rsidRPr="00F30771">
        <w:rPr>
          <w:bCs/>
          <w:sz w:val="20"/>
          <w:szCs w:val="20"/>
        </w:rPr>
        <w:t>mail:</w:t>
      </w:r>
      <w:r w:rsidR="00B84131" w:rsidRPr="00F30771">
        <w:rPr>
          <w:bCs/>
          <w:sz w:val="20"/>
          <w:szCs w:val="20"/>
        </w:rPr>
        <w:t xml:space="preserve"> </w:t>
      </w:r>
      <w:hyperlink r:id="rId8" w:history="1">
        <w:r w:rsidR="00F21454" w:rsidRPr="0061447C">
          <w:rPr>
            <w:rStyle w:val="Hypertextovodkaz"/>
            <w:bCs/>
            <w:sz w:val="20"/>
            <w:szCs w:val="20"/>
          </w:rPr>
          <w:t>ldosedelova@3zsmt.cz</w:t>
        </w:r>
      </w:hyperlink>
    </w:p>
    <w:p w14:paraId="58AAB1F2" w14:textId="77777777" w:rsidR="00F21454" w:rsidRDefault="00F21454" w:rsidP="00143052">
      <w:pPr>
        <w:rPr>
          <w:bCs/>
          <w:sz w:val="20"/>
          <w:szCs w:val="20"/>
        </w:rPr>
      </w:pPr>
    </w:p>
    <w:p w14:paraId="78D52B24" w14:textId="3D256BEE" w:rsidR="008876E1" w:rsidRPr="007E69E0" w:rsidRDefault="007459CC">
      <w:pPr>
        <w:rPr>
          <w:bCs/>
          <w:color w:val="FF0000"/>
          <w:sz w:val="20"/>
          <w:szCs w:val="20"/>
        </w:rPr>
      </w:pPr>
      <w:r w:rsidRPr="00102237">
        <w:rPr>
          <w:bCs/>
          <w:color w:val="FF0000"/>
          <w:sz w:val="20"/>
          <w:szCs w:val="20"/>
        </w:rPr>
        <w:t xml:space="preserve"> </w:t>
      </w:r>
      <w:r w:rsidR="00C710EF" w:rsidRPr="000E01FE">
        <w:rPr>
          <w:bCs/>
          <w:sz w:val="20"/>
        </w:rPr>
        <w:t xml:space="preserve"> </w:t>
      </w:r>
    </w:p>
    <w:p w14:paraId="38DE1C48" w14:textId="7C9DCDF4" w:rsidR="00601CBF" w:rsidRPr="000E01FE" w:rsidRDefault="004E368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Ubytovatel</w:t>
      </w:r>
      <w:r w:rsidR="00A51527" w:rsidRPr="000E01FE">
        <w:rPr>
          <w:bCs/>
          <w:sz w:val="20"/>
          <w:szCs w:val="20"/>
        </w:rPr>
        <w:t xml:space="preserve"> a </w:t>
      </w:r>
      <w:r>
        <w:rPr>
          <w:bCs/>
          <w:sz w:val="20"/>
          <w:szCs w:val="20"/>
        </w:rPr>
        <w:t>objednatel</w:t>
      </w:r>
      <w:r w:rsidR="00A51527" w:rsidRPr="000E01FE">
        <w:rPr>
          <w:bCs/>
          <w:sz w:val="20"/>
          <w:szCs w:val="20"/>
        </w:rPr>
        <w:t xml:space="preserve"> dále také společně jako „Smluvní strany“ a každý samostatně jako „Smluvní strana“ uzavírají níže uvedeného dne, měsíce a roku v souladu s ustanovením § 2326 a násl. Zákona č. 89/2012 Sb., občanský zákoník, tuto Smlouvu o poskytování ubytovacích a stravovacích služeb (dále jen „Smlouva“).</w:t>
      </w:r>
    </w:p>
    <w:p w14:paraId="3BEFB71F" w14:textId="77777777" w:rsidR="00A51527" w:rsidRPr="000E01FE" w:rsidRDefault="00A51527">
      <w:pPr>
        <w:rPr>
          <w:bCs/>
          <w:sz w:val="20"/>
          <w:szCs w:val="20"/>
        </w:rPr>
      </w:pPr>
    </w:p>
    <w:p w14:paraId="7650E63E" w14:textId="3CD1B5CD" w:rsidR="00601CBF" w:rsidRPr="000E01FE" w:rsidRDefault="003916A9" w:rsidP="00D817E1">
      <w:pPr>
        <w:pStyle w:val="Nadpis1"/>
        <w:ind w:left="2832" w:firstLine="708"/>
        <w:jc w:val="both"/>
        <w:rPr>
          <w:sz w:val="20"/>
        </w:rPr>
      </w:pPr>
      <w:r>
        <w:rPr>
          <w:b/>
          <w:bCs/>
          <w:sz w:val="20"/>
        </w:rPr>
        <w:t xml:space="preserve"> </w:t>
      </w:r>
      <w:r w:rsidR="00AB68D2" w:rsidRPr="000E01FE">
        <w:rPr>
          <w:b/>
          <w:bCs/>
          <w:sz w:val="20"/>
        </w:rPr>
        <w:t>II</w:t>
      </w:r>
      <w:r w:rsidR="00AB68D2" w:rsidRPr="000E01FE">
        <w:rPr>
          <w:sz w:val="20"/>
        </w:rPr>
        <w:t>.</w:t>
      </w:r>
      <w:r>
        <w:rPr>
          <w:sz w:val="20"/>
        </w:rPr>
        <w:t xml:space="preserve"> </w:t>
      </w:r>
      <w:r w:rsidR="00AB68D2" w:rsidRPr="000E01FE">
        <w:rPr>
          <w:b/>
          <w:bCs/>
          <w:sz w:val="20"/>
        </w:rPr>
        <w:t>Předmět smlouvy</w:t>
      </w:r>
    </w:p>
    <w:p w14:paraId="189DCB64" w14:textId="77777777" w:rsidR="00601CBF" w:rsidRPr="000E01FE" w:rsidRDefault="00601CBF" w:rsidP="00D817E1">
      <w:pPr>
        <w:ind w:left="3540"/>
        <w:jc w:val="center"/>
        <w:rPr>
          <w:b/>
          <w:bCs/>
          <w:sz w:val="20"/>
          <w:szCs w:val="20"/>
        </w:rPr>
      </w:pPr>
    </w:p>
    <w:p w14:paraId="2069D524" w14:textId="1E37BC2D" w:rsidR="001F5682" w:rsidRPr="001F5682" w:rsidRDefault="00AB68D2" w:rsidP="001F5682">
      <w:pPr>
        <w:pStyle w:val="Odstavecseseznamem"/>
        <w:numPr>
          <w:ilvl w:val="0"/>
          <w:numId w:val="16"/>
        </w:numPr>
        <w:suppressAutoHyphens w:val="0"/>
        <w:autoSpaceDN/>
        <w:spacing w:before="120"/>
        <w:ind w:left="426"/>
        <w:jc w:val="both"/>
        <w:textAlignment w:val="auto"/>
        <w:rPr>
          <w:b/>
          <w:bCs/>
          <w:sz w:val="20"/>
          <w:szCs w:val="20"/>
          <w:lang w:eastAsia="en-US"/>
        </w:rPr>
      </w:pPr>
      <w:r w:rsidRPr="001F5682">
        <w:rPr>
          <w:sz w:val="20"/>
          <w:szCs w:val="20"/>
        </w:rPr>
        <w:t>Předmětem této smlouvy je zajištění ubytovacích a stravovacích služeb v rekreačním středisku</w:t>
      </w:r>
      <w:r w:rsidR="00750072" w:rsidRPr="001F5682">
        <w:rPr>
          <w:sz w:val="20"/>
          <w:szCs w:val="20"/>
        </w:rPr>
        <w:t xml:space="preserve"> </w:t>
      </w:r>
      <w:r w:rsidR="001F5682" w:rsidRPr="001F5682">
        <w:rPr>
          <w:b/>
          <w:bCs/>
          <w:sz w:val="20"/>
          <w:szCs w:val="20"/>
          <w:lang w:eastAsia="en-US"/>
        </w:rPr>
        <w:t>Naděje, na adrese Svratouch 306, PSČ: 539 42 (dále jen „zařízení“ nebo „středisko“).</w:t>
      </w:r>
    </w:p>
    <w:p w14:paraId="5A98483F" w14:textId="77777777" w:rsidR="00601CBF" w:rsidRPr="000E01FE" w:rsidRDefault="00601CBF" w:rsidP="009F0519">
      <w:pPr>
        <w:ind w:left="3540"/>
        <w:rPr>
          <w:b/>
          <w:bCs/>
          <w:sz w:val="20"/>
          <w:szCs w:val="20"/>
        </w:rPr>
      </w:pPr>
    </w:p>
    <w:p w14:paraId="1F186D09" w14:textId="36DBAF56" w:rsidR="00601CBF" w:rsidRPr="000E01FE" w:rsidRDefault="00AB68D2" w:rsidP="009F0519">
      <w:pPr>
        <w:ind w:left="3540"/>
        <w:rPr>
          <w:b/>
          <w:bCs/>
          <w:sz w:val="20"/>
          <w:szCs w:val="20"/>
        </w:rPr>
      </w:pPr>
      <w:r w:rsidRPr="000E01FE">
        <w:rPr>
          <w:b/>
          <w:bCs/>
          <w:sz w:val="20"/>
          <w:szCs w:val="20"/>
        </w:rPr>
        <w:t>III.</w:t>
      </w:r>
      <w:r w:rsidR="00750072" w:rsidRPr="000E01FE">
        <w:rPr>
          <w:b/>
          <w:bCs/>
          <w:sz w:val="20"/>
          <w:szCs w:val="20"/>
        </w:rPr>
        <w:t xml:space="preserve"> </w:t>
      </w:r>
      <w:r w:rsidRPr="000E01FE">
        <w:rPr>
          <w:b/>
          <w:bCs/>
          <w:sz w:val="20"/>
          <w:szCs w:val="20"/>
        </w:rPr>
        <w:t>Ubytování</w:t>
      </w:r>
    </w:p>
    <w:p w14:paraId="071BA513" w14:textId="77777777" w:rsidR="00601CBF" w:rsidRPr="00F30771" w:rsidRDefault="00601CBF" w:rsidP="00D817E1">
      <w:pPr>
        <w:ind w:left="3540"/>
        <w:jc w:val="center"/>
        <w:rPr>
          <w:b/>
          <w:bCs/>
          <w:sz w:val="20"/>
          <w:szCs w:val="20"/>
        </w:rPr>
      </w:pPr>
    </w:p>
    <w:p w14:paraId="361FE1E2" w14:textId="65A6B45F" w:rsidR="00FD2779" w:rsidRPr="00F30771" w:rsidRDefault="00AB68D2" w:rsidP="00FD2779">
      <w:pPr>
        <w:rPr>
          <w:b/>
          <w:bCs/>
          <w:sz w:val="20"/>
          <w:szCs w:val="20"/>
        </w:rPr>
      </w:pPr>
      <w:r w:rsidRPr="00F30771">
        <w:rPr>
          <w:b/>
          <w:bCs/>
          <w:sz w:val="20"/>
          <w:szCs w:val="20"/>
        </w:rPr>
        <w:t>Termín pobytu:</w:t>
      </w:r>
      <w:r w:rsidR="001F5682" w:rsidRPr="00F30771">
        <w:rPr>
          <w:b/>
          <w:bCs/>
          <w:sz w:val="20"/>
          <w:szCs w:val="20"/>
        </w:rPr>
        <w:t xml:space="preserve"> </w:t>
      </w:r>
      <w:r w:rsidR="00F21454">
        <w:rPr>
          <w:b/>
          <w:bCs/>
          <w:sz w:val="20"/>
          <w:szCs w:val="20"/>
        </w:rPr>
        <w:t>1</w:t>
      </w:r>
      <w:r w:rsidR="00BD35AA" w:rsidRPr="00F30771">
        <w:rPr>
          <w:b/>
          <w:bCs/>
          <w:sz w:val="20"/>
          <w:szCs w:val="20"/>
        </w:rPr>
        <w:t>.</w:t>
      </w:r>
      <w:r w:rsidR="00F21454">
        <w:rPr>
          <w:b/>
          <w:bCs/>
          <w:sz w:val="20"/>
          <w:szCs w:val="20"/>
        </w:rPr>
        <w:t>6</w:t>
      </w:r>
      <w:r w:rsidR="00BD35AA" w:rsidRPr="00F30771">
        <w:rPr>
          <w:b/>
          <w:bCs/>
          <w:sz w:val="20"/>
          <w:szCs w:val="20"/>
        </w:rPr>
        <w:t>.</w:t>
      </w:r>
      <w:r w:rsidR="00B84131" w:rsidRPr="00F30771">
        <w:rPr>
          <w:b/>
          <w:bCs/>
          <w:sz w:val="20"/>
          <w:szCs w:val="20"/>
        </w:rPr>
        <w:t xml:space="preserve"> 2022 – </w:t>
      </w:r>
      <w:r w:rsidR="00F21454">
        <w:rPr>
          <w:b/>
          <w:bCs/>
          <w:sz w:val="20"/>
          <w:szCs w:val="20"/>
        </w:rPr>
        <w:t>3</w:t>
      </w:r>
      <w:r w:rsidR="00BD35AA" w:rsidRPr="00F30771">
        <w:rPr>
          <w:b/>
          <w:bCs/>
          <w:sz w:val="20"/>
          <w:szCs w:val="20"/>
        </w:rPr>
        <w:t>.6</w:t>
      </w:r>
      <w:r w:rsidR="00B84131" w:rsidRPr="00F30771">
        <w:rPr>
          <w:b/>
          <w:bCs/>
          <w:sz w:val="20"/>
          <w:szCs w:val="20"/>
        </w:rPr>
        <w:t>. 2022</w:t>
      </w:r>
    </w:p>
    <w:p w14:paraId="000F1288" w14:textId="49D4344E" w:rsidR="00F30771" w:rsidRDefault="001F5682" w:rsidP="00D03791">
      <w:pPr>
        <w:suppressAutoHyphens w:val="0"/>
        <w:autoSpaceDN/>
        <w:spacing w:before="120"/>
        <w:jc w:val="both"/>
        <w:textAlignment w:val="auto"/>
        <w:rPr>
          <w:b/>
          <w:bCs/>
          <w:sz w:val="20"/>
          <w:szCs w:val="20"/>
          <w:lang w:eastAsia="en-US"/>
        </w:rPr>
      </w:pPr>
      <w:r w:rsidRPr="00F30771">
        <w:rPr>
          <w:b/>
          <w:bCs/>
          <w:sz w:val="20"/>
          <w:szCs w:val="20"/>
          <w:lang w:eastAsia="en-US"/>
        </w:rPr>
        <w:t xml:space="preserve">Počet objednaných lůžek:  </w:t>
      </w:r>
      <w:r w:rsidR="00704821">
        <w:rPr>
          <w:b/>
          <w:bCs/>
          <w:sz w:val="20"/>
          <w:szCs w:val="20"/>
          <w:lang w:eastAsia="en-US"/>
        </w:rPr>
        <w:t>88</w:t>
      </w:r>
      <w:r w:rsidRPr="00F30771">
        <w:rPr>
          <w:b/>
          <w:bCs/>
          <w:sz w:val="20"/>
          <w:szCs w:val="20"/>
          <w:lang w:eastAsia="en-US"/>
        </w:rPr>
        <w:t xml:space="preserve"> </w:t>
      </w:r>
      <w:r w:rsidR="00F30771">
        <w:rPr>
          <w:b/>
          <w:bCs/>
          <w:sz w:val="20"/>
          <w:szCs w:val="20"/>
          <w:lang w:eastAsia="en-US"/>
        </w:rPr>
        <w:t xml:space="preserve">  </w:t>
      </w:r>
      <w:r w:rsidR="00D03791">
        <w:rPr>
          <w:b/>
          <w:bCs/>
          <w:sz w:val="20"/>
          <w:szCs w:val="20"/>
          <w:lang w:eastAsia="en-US"/>
        </w:rPr>
        <w:tab/>
      </w:r>
      <w:r w:rsidR="00D03791">
        <w:rPr>
          <w:b/>
          <w:bCs/>
          <w:sz w:val="20"/>
          <w:szCs w:val="20"/>
          <w:lang w:eastAsia="en-US"/>
        </w:rPr>
        <w:tab/>
      </w:r>
      <w:r w:rsidR="00D03791">
        <w:rPr>
          <w:b/>
          <w:bCs/>
          <w:sz w:val="20"/>
          <w:szCs w:val="20"/>
          <w:lang w:eastAsia="en-US"/>
        </w:rPr>
        <w:tab/>
      </w:r>
      <w:r w:rsidR="00D03791">
        <w:rPr>
          <w:b/>
          <w:bCs/>
          <w:sz w:val="20"/>
          <w:szCs w:val="20"/>
          <w:lang w:eastAsia="en-US"/>
        </w:rPr>
        <w:tab/>
      </w:r>
      <w:r w:rsidR="00F30771">
        <w:rPr>
          <w:b/>
          <w:bCs/>
          <w:sz w:val="20"/>
          <w:szCs w:val="20"/>
          <w:lang w:eastAsia="en-US"/>
        </w:rPr>
        <w:t xml:space="preserve">   </w:t>
      </w:r>
      <w:r w:rsidRPr="00F30771">
        <w:rPr>
          <w:b/>
          <w:bCs/>
          <w:sz w:val="20"/>
          <w:szCs w:val="20"/>
          <w:lang w:eastAsia="en-US"/>
        </w:rPr>
        <w:t xml:space="preserve"> Minimální počet </w:t>
      </w:r>
      <w:r w:rsidR="00D03791">
        <w:rPr>
          <w:b/>
          <w:bCs/>
          <w:sz w:val="20"/>
          <w:szCs w:val="20"/>
          <w:lang w:eastAsia="en-US"/>
        </w:rPr>
        <w:t>obsazených lůžek</w:t>
      </w:r>
      <w:r w:rsidRPr="00F30771">
        <w:rPr>
          <w:b/>
          <w:bCs/>
          <w:sz w:val="20"/>
          <w:szCs w:val="20"/>
          <w:lang w:eastAsia="en-US"/>
        </w:rPr>
        <w:t xml:space="preserve">: </w:t>
      </w:r>
      <w:r w:rsidR="00704821">
        <w:rPr>
          <w:b/>
          <w:bCs/>
          <w:sz w:val="20"/>
          <w:szCs w:val="20"/>
          <w:lang w:eastAsia="en-US"/>
        </w:rPr>
        <w:t>80</w:t>
      </w:r>
      <w:r w:rsidR="00F30771">
        <w:rPr>
          <w:b/>
          <w:bCs/>
          <w:sz w:val="20"/>
          <w:szCs w:val="20"/>
          <w:lang w:eastAsia="en-US"/>
        </w:rPr>
        <w:t xml:space="preserve">       </w:t>
      </w:r>
    </w:p>
    <w:p w14:paraId="329FD23F" w14:textId="77777777" w:rsidR="00D03791" w:rsidRPr="00F30771" w:rsidRDefault="00D03791" w:rsidP="00D03791">
      <w:pPr>
        <w:suppressAutoHyphens w:val="0"/>
        <w:autoSpaceDN/>
        <w:spacing w:before="120"/>
        <w:jc w:val="both"/>
        <w:textAlignment w:val="auto"/>
        <w:rPr>
          <w:b/>
          <w:bCs/>
          <w:sz w:val="20"/>
          <w:szCs w:val="20"/>
          <w:lang w:eastAsia="en-US"/>
        </w:rPr>
      </w:pPr>
    </w:p>
    <w:p w14:paraId="3EFCC6CC" w14:textId="30D04CF5" w:rsidR="001F5682" w:rsidRPr="00F30771" w:rsidRDefault="001F5682" w:rsidP="001F5682">
      <w:pPr>
        <w:suppressAutoHyphens w:val="0"/>
        <w:autoSpaceDN/>
        <w:spacing w:before="120"/>
        <w:ind w:left="426"/>
        <w:contextualSpacing/>
        <w:jc w:val="both"/>
        <w:textAlignment w:val="auto"/>
        <w:rPr>
          <w:sz w:val="20"/>
          <w:szCs w:val="20"/>
          <w:lang w:eastAsia="en-US"/>
        </w:rPr>
      </w:pPr>
      <w:r w:rsidRPr="00F30771">
        <w:rPr>
          <w:sz w:val="20"/>
          <w:szCs w:val="20"/>
          <w:lang w:eastAsia="en-US"/>
        </w:rPr>
        <w:t xml:space="preserve">Z toho dětí od 3 do 14 let: </w:t>
      </w:r>
      <w:r w:rsidR="00704821">
        <w:rPr>
          <w:sz w:val="20"/>
          <w:szCs w:val="20"/>
          <w:lang w:eastAsia="en-US"/>
        </w:rPr>
        <w:t>81</w:t>
      </w:r>
    </w:p>
    <w:p w14:paraId="02634D37" w14:textId="17E97CD0" w:rsidR="001F5682" w:rsidRPr="00F30771" w:rsidRDefault="001F5682" w:rsidP="001F5682">
      <w:pPr>
        <w:suppressAutoHyphens w:val="0"/>
        <w:autoSpaceDN/>
        <w:spacing w:before="120"/>
        <w:ind w:left="426"/>
        <w:contextualSpacing/>
        <w:jc w:val="both"/>
        <w:textAlignment w:val="auto"/>
        <w:rPr>
          <w:sz w:val="20"/>
          <w:szCs w:val="20"/>
          <w:lang w:eastAsia="en-US"/>
        </w:rPr>
      </w:pPr>
      <w:r w:rsidRPr="00F30771">
        <w:rPr>
          <w:sz w:val="20"/>
          <w:szCs w:val="20"/>
          <w:lang w:eastAsia="en-US"/>
        </w:rPr>
        <w:t xml:space="preserve">Z toho mládež od 15 do 17 let:  </w:t>
      </w:r>
    </w:p>
    <w:p w14:paraId="3695E6EF" w14:textId="2613D934" w:rsidR="001F5682" w:rsidRDefault="001F5682" w:rsidP="001F5682">
      <w:pPr>
        <w:suppressAutoHyphens w:val="0"/>
        <w:autoSpaceDN/>
        <w:spacing w:before="120"/>
        <w:ind w:left="426"/>
        <w:contextualSpacing/>
        <w:jc w:val="both"/>
        <w:textAlignment w:val="auto"/>
        <w:rPr>
          <w:sz w:val="20"/>
          <w:szCs w:val="20"/>
          <w:lang w:eastAsia="en-US"/>
        </w:rPr>
      </w:pPr>
      <w:r w:rsidRPr="00F30771">
        <w:rPr>
          <w:sz w:val="20"/>
          <w:szCs w:val="20"/>
          <w:lang w:eastAsia="en-US"/>
        </w:rPr>
        <w:t>Z toho dospělých instruktorů:</w:t>
      </w:r>
      <w:r w:rsidR="009D7A87" w:rsidRPr="00F30771">
        <w:rPr>
          <w:sz w:val="20"/>
          <w:szCs w:val="20"/>
          <w:lang w:eastAsia="en-US"/>
        </w:rPr>
        <w:t xml:space="preserve"> </w:t>
      </w:r>
      <w:r w:rsidR="00704821">
        <w:rPr>
          <w:sz w:val="20"/>
          <w:szCs w:val="20"/>
          <w:lang w:eastAsia="en-US"/>
        </w:rPr>
        <w:t>7</w:t>
      </w:r>
    </w:p>
    <w:p w14:paraId="242EBB0A" w14:textId="77777777" w:rsidR="00D03791" w:rsidRDefault="00D03791" w:rsidP="001F5682">
      <w:pPr>
        <w:suppressAutoHyphens w:val="0"/>
        <w:autoSpaceDN/>
        <w:spacing w:before="120"/>
        <w:ind w:left="426"/>
        <w:contextualSpacing/>
        <w:jc w:val="both"/>
        <w:textAlignment w:val="auto"/>
        <w:rPr>
          <w:sz w:val="20"/>
          <w:szCs w:val="20"/>
          <w:lang w:eastAsia="en-US"/>
        </w:rPr>
      </w:pPr>
    </w:p>
    <w:p w14:paraId="335C5FEE" w14:textId="761073A0" w:rsidR="00D03791" w:rsidRPr="00D03791" w:rsidRDefault="00D03791" w:rsidP="00D03791">
      <w:pPr>
        <w:suppressAutoHyphens w:val="0"/>
        <w:autoSpaceDN/>
        <w:spacing w:before="120"/>
        <w:jc w:val="both"/>
        <w:textAlignment w:val="auto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Ubytování zajištěné v: chaty</w:t>
      </w:r>
      <w:r w:rsidR="00AE2F14">
        <w:rPr>
          <w:b/>
          <w:bCs/>
          <w:sz w:val="20"/>
          <w:szCs w:val="20"/>
          <w:lang w:eastAsia="en-US"/>
        </w:rPr>
        <w:t xml:space="preserve"> (popřípadě sruby)</w:t>
      </w:r>
    </w:p>
    <w:p w14:paraId="2FC94242" w14:textId="3A1F17F4" w:rsidR="001F5682" w:rsidRPr="00F30771" w:rsidRDefault="001F5682" w:rsidP="001F5682">
      <w:pPr>
        <w:suppressAutoHyphens w:val="0"/>
        <w:autoSpaceDN/>
        <w:spacing w:before="120"/>
        <w:ind w:firstLine="426"/>
        <w:jc w:val="both"/>
        <w:textAlignment w:val="auto"/>
        <w:rPr>
          <w:sz w:val="20"/>
          <w:szCs w:val="20"/>
          <w:lang w:eastAsia="en-US"/>
        </w:rPr>
      </w:pPr>
      <w:r w:rsidRPr="00F30771">
        <w:rPr>
          <w:sz w:val="20"/>
          <w:szCs w:val="20"/>
          <w:lang w:eastAsia="en-US"/>
        </w:rPr>
        <w:t xml:space="preserve">Příjezd: </w:t>
      </w:r>
      <w:r w:rsidR="00704821">
        <w:rPr>
          <w:sz w:val="20"/>
          <w:szCs w:val="20"/>
          <w:lang w:eastAsia="en-US"/>
        </w:rPr>
        <w:t>1</w:t>
      </w:r>
      <w:r w:rsidR="00BD35AA" w:rsidRPr="00F30771">
        <w:rPr>
          <w:sz w:val="20"/>
          <w:szCs w:val="20"/>
          <w:lang w:eastAsia="en-US"/>
        </w:rPr>
        <w:t>.</w:t>
      </w:r>
      <w:r w:rsidR="00704821">
        <w:rPr>
          <w:sz w:val="20"/>
          <w:szCs w:val="20"/>
          <w:lang w:eastAsia="en-US"/>
        </w:rPr>
        <w:t>6</w:t>
      </w:r>
      <w:r w:rsidR="00BD35AA" w:rsidRPr="00F30771">
        <w:rPr>
          <w:sz w:val="20"/>
          <w:szCs w:val="20"/>
          <w:lang w:eastAsia="en-US"/>
        </w:rPr>
        <w:t>.</w:t>
      </w:r>
      <w:r w:rsidR="00921171" w:rsidRPr="00F30771">
        <w:rPr>
          <w:sz w:val="20"/>
          <w:szCs w:val="20"/>
          <w:lang w:eastAsia="en-US"/>
        </w:rPr>
        <w:t xml:space="preserve"> 2022</w:t>
      </w:r>
      <w:r w:rsidRPr="00F30771">
        <w:rPr>
          <w:sz w:val="20"/>
          <w:szCs w:val="20"/>
          <w:lang w:eastAsia="en-US"/>
        </w:rPr>
        <w:tab/>
      </w:r>
      <w:r w:rsidRPr="00F30771">
        <w:rPr>
          <w:sz w:val="20"/>
          <w:szCs w:val="20"/>
          <w:lang w:eastAsia="en-US"/>
        </w:rPr>
        <w:tab/>
      </w:r>
      <w:r w:rsidRPr="00F30771">
        <w:rPr>
          <w:sz w:val="20"/>
          <w:szCs w:val="20"/>
          <w:lang w:eastAsia="en-US"/>
        </w:rPr>
        <w:tab/>
      </w:r>
      <w:r w:rsidRPr="00F30771">
        <w:rPr>
          <w:sz w:val="20"/>
          <w:szCs w:val="20"/>
          <w:lang w:eastAsia="en-US"/>
        </w:rPr>
        <w:tab/>
      </w:r>
      <w:r w:rsidRPr="00F30771">
        <w:rPr>
          <w:sz w:val="20"/>
          <w:szCs w:val="20"/>
          <w:lang w:eastAsia="en-US"/>
        </w:rPr>
        <w:tab/>
        <w:t>Odjezd:</w:t>
      </w:r>
      <w:r w:rsidR="00BD35AA" w:rsidRPr="00F30771">
        <w:rPr>
          <w:sz w:val="20"/>
          <w:szCs w:val="20"/>
          <w:lang w:eastAsia="en-US"/>
        </w:rPr>
        <w:t xml:space="preserve"> </w:t>
      </w:r>
      <w:r w:rsidR="00704821">
        <w:rPr>
          <w:sz w:val="20"/>
          <w:szCs w:val="20"/>
          <w:lang w:eastAsia="en-US"/>
        </w:rPr>
        <w:t>3</w:t>
      </w:r>
      <w:r w:rsidR="00BD35AA" w:rsidRPr="00F30771">
        <w:rPr>
          <w:sz w:val="20"/>
          <w:szCs w:val="20"/>
          <w:lang w:eastAsia="en-US"/>
        </w:rPr>
        <w:t>.6.</w:t>
      </w:r>
      <w:r w:rsidR="00921171" w:rsidRPr="00F30771">
        <w:rPr>
          <w:sz w:val="20"/>
          <w:szCs w:val="20"/>
          <w:lang w:eastAsia="en-US"/>
        </w:rPr>
        <w:t xml:space="preserve"> 2022</w:t>
      </w:r>
    </w:p>
    <w:p w14:paraId="56FFA9E1" w14:textId="684D8858" w:rsidR="001F5682" w:rsidRPr="00F30771" w:rsidRDefault="001F5682" w:rsidP="001F5682">
      <w:pPr>
        <w:suppressAutoHyphens w:val="0"/>
        <w:autoSpaceDN/>
        <w:spacing w:before="120"/>
        <w:ind w:firstLine="426"/>
        <w:jc w:val="both"/>
        <w:textAlignment w:val="auto"/>
        <w:rPr>
          <w:sz w:val="20"/>
          <w:szCs w:val="20"/>
          <w:lang w:eastAsia="en-US"/>
        </w:rPr>
      </w:pPr>
      <w:r w:rsidRPr="00F30771">
        <w:rPr>
          <w:sz w:val="20"/>
          <w:szCs w:val="20"/>
          <w:lang w:eastAsia="en-US"/>
        </w:rPr>
        <w:t>Strava zahájena:</w:t>
      </w:r>
      <w:r w:rsidR="00B84131" w:rsidRPr="00F30771">
        <w:rPr>
          <w:sz w:val="20"/>
          <w:szCs w:val="20"/>
          <w:lang w:eastAsia="en-US"/>
        </w:rPr>
        <w:t xml:space="preserve"> </w:t>
      </w:r>
      <w:r w:rsidR="009D7A87" w:rsidRPr="00F30771">
        <w:rPr>
          <w:sz w:val="20"/>
          <w:szCs w:val="20"/>
          <w:lang w:eastAsia="en-US"/>
        </w:rPr>
        <w:t>obědem</w:t>
      </w:r>
      <w:r w:rsidRPr="00F30771">
        <w:rPr>
          <w:b/>
          <w:sz w:val="20"/>
          <w:szCs w:val="20"/>
          <w:lang w:eastAsia="en-US"/>
        </w:rPr>
        <w:tab/>
      </w:r>
      <w:r w:rsidRPr="00F30771">
        <w:rPr>
          <w:sz w:val="20"/>
          <w:szCs w:val="20"/>
          <w:lang w:eastAsia="en-US"/>
        </w:rPr>
        <w:tab/>
      </w:r>
      <w:r w:rsidR="00525266" w:rsidRPr="00F30771">
        <w:rPr>
          <w:sz w:val="20"/>
          <w:szCs w:val="20"/>
          <w:lang w:eastAsia="en-US"/>
        </w:rPr>
        <w:t xml:space="preserve">                </w:t>
      </w:r>
      <w:r w:rsidRPr="00F30771">
        <w:rPr>
          <w:sz w:val="20"/>
          <w:szCs w:val="20"/>
          <w:lang w:eastAsia="en-US"/>
        </w:rPr>
        <w:t>Strava ukončena:</w:t>
      </w:r>
      <w:r w:rsidR="00921171" w:rsidRPr="00F30771">
        <w:rPr>
          <w:sz w:val="20"/>
          <w:szCs w:val="20"/>
          <w:lang w:eastAsia="en-US"/>
        </w:rPr>
        <w:t xml:space="preserve"> </w:t>
      </w:r>
      <w:r w:rsidR="008C1AA0">
        <w:rPr>
          <w:sz w:val="20"/>
          <w:szCs w:val="20"/>
          <w:lang w:eastAsia="en-US"/>
        </w:rPr>
        <w:t>snídaní</w:t>
      </w:r>
    </w:p>
    <w:p w14:paraId="16E87220" w14:textId="71FCEC22" w:rsidR="00601CBF" w:rsidRPr="000E01FE" w:rsidRDefault="00667AF2" w:rsidP="009A64B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</w:p>
    <w:p w14:paraId="494AA1B5" w14:textId="7B27B340" w:rsidR="009C50AD" w:rsidRPr="000E01FE" w:rsidRDefault="00AB68D2" w:rsidP="009C50AD">
      <w:pPr>
        <w:pStyle w:val="Zkladntext"/>
        <w:jc w:val="both"/>
        <w:rPr>
          <w:b/>
          <w:bCs/>
          <w:sz w:val="20"/>
        </w:rPr>
      </w:pPr>
      <w:r w:rsidRPr="000E01FE">
        <w:rPr>
          <w:sz w:val="20"/>
        </w:rPr>
        <w:t xml:space="preserve">Pokoje </w:t>
      </w:r>
      <w:r w:rsidR="001F5682">
        <w:rPr>
          <w:sz w:val="20"/>
        </w:rPr>
        <w:t xml:space="preserve">nebo chaty </w:t>
      </w:r>
      <w:r w:rsidRPr="000E01FE">
        <w:rPr>
          <w:sz w:val="20"/>
        </w:rPr>
        <w:t>budou připravené k ubytování v 1</w:t>
      </w:r>
      <w:r w:rsidR="001F5682">
        <w:rPr>
          <w:sz w:val="20"/>
        </w:rPr>
        <w:t>1</w:t>
      </w:r>
      <w:r w:rsidRPr="000E01FE">
        <w:rPr>
          <w:sz w:val="20"/>
        </w:rPr>
        <w:t>.</w:t>
      </w:r>
      <w:r w:rsidR="001F5682">
        <w:rPr>
          <w:sz w:val="20"/>
        </w:rPr>
        <w:t>3</w:t>
      </w:r>
      <w:r w:rsidRPr="000E01FE">
        <w:rPr>
          <w:sz w:val="20"/>
        </w:rPr>
        <w:t>0 hod, ubytování končí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 xml:space="preserve">v den odjezdu v 9.30 hod. </w:t>
      </w:r>
      <w:r w:rsidR="00CD561A">
        <w:rPr>
          <w:sz w:val="20"/>
        </w:rPr>
        <w:t>Skupina která začíná nebo končí</w:t>
      </w:r>
      <w:r w:rsidR="003916A9">
        <w:rPr>
          <w:sz w:val="20"/>
        </w:rPr>
        <w:t xml:space="preserve"> </w:t>
      </w:r>
      <w:r w:rsidR="00CD561A">
        <w:rPr>
          <w:sz w:val="20"/>
        </w:rPr>
        <w:t>obědem dostane k využití klubovnu, kde si může uskladnit kufry.</w:t>
      </w:r>
      <w:r w:rsidR="003916A9">
        <w:rPr>
          <w:sz w:val="20"/>
        </w:rPr>
        <w:t xml:space="preserve"> </w:t>
      </w:r>
      <w:r w:rsidR="00CD561A">
        <w:rPr>
          <w:sz w:val="20"/>
        </w:rPr>
        <w:t>Ostatní prostory v</w:t>
      </w:r>
      <w:r w:rsidR="0054102B">
        <w:rPr>
          <w:sz w:val="20"/>
        </w:rPr>
        <w:t> a</w:t>
      </w:r>
      <w:r w:rsidR="00CD561A">
        <w:rPr>
          <w:sz w:val="20"/>
        </w:rPr>
        <w:t>r</w:t>
      </w:r>
      <w:r w:rsidR="0054102B">
        <w:rPr>
          <w:sz w:val="20"/>
        </w:rPr>
        <w:t xml:space="preserve">eálu </w:t>
      </w:r>
      <w:r w:rsidR="00CD561A">
        <w:rPr>
          <w:sz w:val="20"/>
        </w:rPr>
        <w:t>mů</w:t>
      </w:r>
      <w:r w:rsidR="0054102B">
        <w:rPr>
          <w:sz w:val="20"/>
        </w:rPr>
        <w:t>ž</w:t>
      </w:r>
      <w:r w:rsidR="00CD561A">
        <w:rPr>
          <w:sz w:val="20"/>
        </w:rPr>
        <w:t>e v</w:t>
      </w:r>
      <w:r w:rsidR="0054102B">
        <w:rPr>
          <w:sz w:val="20"/>
        </w:rPr>
        <w:t>yužívat</w:t>
      </w:r>
      <w:r w:rsidR="00CD561A">
        <w:rPr>
          <w:sz w:val="20"/>
        </w:rPr>
        <w:t xml:space="preserve">. </w:t>
      </w:r>
      <w:r w:rsidRPr="000E01FE">
        <w:rPr>
          <w:sz w:val="20"/>
        </w:rPr>
        <w:t>Postele v budově i chatách jsou vybavené dekami s polštářem. Ložní povlečení klienti obdrží při nástupu, postele si sami povlékají i svlékají</w:t>
      </w:r>
      <w:r w:rsidRPr="009B076A">
        <w:rPr>
          <w:b/>
          <w:bCs/>
          <w:sz w:val="20"/>
        </w:rPr>
        <w:t xml:space="preserve">. </w:t>
      </w:r>
      <w:r w:rsidR="009C50AD">
        <w:rPr>
          <w:b/>
          <w:bCs/>
          <w:sz w:val="20"/>
        </w:rPr>
        <w:t>Objednatel</w:t>
      </w:r>
      <w:r w:rsidR="009C50AD" w:rsidRPr="009B076A">
        <w:rPr>
          <w:b/>
          <w:bCs/>
          <w:sz w:val="20"/>
        </w:rPr>
        <w:t xml:space="preserve"> dva</w:t>
      </w:r>
      <w:r w:rsidR="009C50AD">
        <w:rPr>
          <w:sz w:val="20"/>
        </w:rPr>
        <w:t xml:space="preserve"> </w:t>
      </w:r>
      <w:r w:rsidR="009C50AD" w:rsidRPr="009B076A">
        <w:rPr>
          <w:b/>
          <w:bCs/>
          <w:sz w:val="20"/>
        </w:rPr>
        <w:t>dny před příjezdem zašle</w:t>
      </w:r>
      <w:r w:rsidR="009C50AD">
        <w:rPr>
          <w:b/>
          <w:bCs/>
          <w:sz w:val="20"/>
        </w:rPr>
        <w:t xml:space="preserve"> na </w:t>
      </w:r>
      <w:hyperlink r:id="rId9" w:history="1">
        <w:r w:rsidR="00F21454" w:rsidRPr="0061447C">
          <w:rPr>
            <w:rStyle w:val="Hypertextovodkaz"/>
            <w:b/>
            <w:bCs/>
            <w:sz w:val="20"/>
          </w:rPr>
          <w:t>chvalova@rekreace-deti.cz</w:t>
        </w:r>
      </w:hyperlink>
      <w:r w:rsidR="009C50AD">
        <w:rPr>
          <w:b/>
          <w:bCs/>
          <w:sz w:val="20"/>
        </w:rPr>
        <w:t xml:space="preserve"> </w:t>
      </w:r>
      <w:r w:rsidR="009C50AD" w:rsidRPr="009B076A">
        <w:rPr>
          <w:b/>
          <w:bCs/>
          <w:sz w:val="20"/>
        </w:rPr>
        <w:t>jmenný seznam hlášených účastníků</w:t>
      </w:r>
      <w:r w:rsidR="009C50AD" w:rsidRPr="000E01FE">
        <w:rPr>
          <w:sz w:val="20"/>
        </w:rPr>
        <w:t xml:space="preserve"> (u dětí uvede </w:t>
      </w:r>
      <w:r w:rsidR="009C50AD">
        <w:rPr>
          <w:sz w:val="20"/>
        </w:rPr>
        <w:t xml:space="preserve">datum </w:t>
      </w:r>
      <w:r w:rsidR="009C50AD" w:rsidRPr="000E01FE">
        <w:rPr>
          <w:sz w:val="20"/>
        </w:rPr>
        <w:t>narození</w:t>
      </w:r>
      <w:r w:rsidR="009C50AD">
        <w:rPr>
          <w:sz w:val="20"/>
        </w:rPr>
        <w:t>, u dospělých označí učitele, zdravotníky</w:t>
      </w:r>
      <w:r w:rsidR="00F6031D">
        <w:rPr>
          <w:sz w:val="20"/>
        </w:rPr>
        <w:t xml:space="preserve"> a organizátory</w:t>
      </w:r>
      <w:r w:rsidR="009C50AD" w:rsidRPr="000E01FE">
        <w:rPr>
          <w:sz w:val="20"/>
        </w:rPr>
        <w:t xml:space="preserve">). Tyto seznamy jsou podkladem </w:t>
      </w:r>
      <w:r w:rsidR="009C50AD">
        <w:rPr>
          <w:sz w:val="20"/>
        </w:rPr>
        <w:t xml:space="preserve">pro </w:t>
      </w:r>
      <w:r w:rsidR="009C50AD" w:rsidRPr="000E01FE">
        <w:rPr>
          <w:sz w:val="20"/>
        </w:rPr>
        <w:t xml:space="preserve">výdej stravy a </w:t>
      </w:r>
      <w:r w:rsidR="009C50AD">
        <w:rPr>
          <w:sz w:val="20"/>
        </w:rPr>
        <w:t>fakturaci. Počet strávníků na první den je účtovaný dle tohoto seznamu. Za děti, které první den nenastoupí na pobyt, nebude Ubytovatel stravu odhlašovat.</w:t>
      </w:r>
    </w:p>
    <w:p w14:paraId="7CE7D8D9" w14:textId="77777777" w:rsidR="00601CBF" w:rsidRPr="000E01FE" w:rsidRDefault="00601CBF" w:rsidP="00D817E1">
      <w:pPr>
        <w:pStyle w:val="Zkladntextodsazen"/>
        <w:jc w:val="center"/>
        <w:rPr>
          <w:b/>
          <w:bCs/>
          <w:sz w:val="20"/>
        </w:rPr>
      </w:pPr>
    </w:p>
    <w:p w14:paraId="6576E6B4" w14:textId="77777777" w:rsidR="00601CBF" w:rsidRPr="000E01FE" w:rsidRDefault="00601CBF" w:rsidP="00D817E1">
      <w:pPr>
        <w:pStyle w:val="Zkladntextodsazen"/>
        <w:ind w:firstLine="0"/>
        <w:jc w:val="center"/>
        <w:rPr>
          <w:b/>
          <w:bCs/>
          <w:sz w:val="20"/>
        </w:rPr>
      </w:pPr>
    </w:p>
    <w:p w14:paraId="1D7D7A8F" w14:textId="01DA0ADB" w:rsidR="00601CBF" w:rsidRPr="000E01FE" w:rsidRDefault="009F0519" w:rsidP="009F0519">
      <w:pPr>
        <w:pStyle w:val="Zkladntextodsazen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</w:t>
      </w:r>
      <w:r w:rsidR="00AB68D2" w:rsidRPr="000E01FE">
        <w:rPr>
          <w:b/>
          <w:bCs/>
          <w:sz w:val="20"/>
        </w:rPr>
        <w:t>IV.</w:t>
      </w:r>
      <w:r w:rsidR="003916A9">
        <w:rPr>
          <w:b/>
          <w:bCs/>
          <w:sz w:val="20"/>
        </w:rPr>
        <w:t xml:space="preserve"> </w:t>
      </w:r>
      <w:r w:rsidR="00AB68D2" w:rsidRPr="000E01FE">
        <w:rPr>
          <w:b/>
          <w:bCs/>
          <w:sz w:val="20"/>
        </w:rPr>
        <w:t>Stravování</w:t>
      </w:r>
    </w:p>
    <w:p w14:paraId="71D37A64" w14:textId="77777777" w:rsidR="00601CBF" w:rsidRPr="000E01FE" w:rsidRDefault="00601CBF" w:rsidP="00D817E1">
      <w:pPr>
        <w:pStyle w:val="Zkladntextodsazen"/>
        <w:jc w:val="center"/>
        <w:rPr>
          <w:b/>
          <w:bCs/>
          <w:sz w:val="20"/>
        </w:rPr>
      </w:pPr>
    </w:p>
    <w:p w14:paraId="5D859AC4" w14:textId="77777777" w:rsidR="00D14FD0" w:rsidRDefault="003A42EA" w:rsidP="003A42EA">
      <w:pPr>
        <w:pStyle w:val="Zkladntextodsazen"/>
        <w:ind w:firstLine="0"/>
        <w:jc w:val="both"/>
        <w:rPr>
          <w:sz w:val="20"/>
        </w:rPr>
      </w:pPr>
      <w:r>
        <w:rPr>
          <w:sz w:val="20"/>
        </w:rPr>
        <w:t>Ubytovatel</w:t>
      </w:r>
      <w:r w:rsidRPr="000E01FE">
        <w:rPr>
          <w:sz w:val="20"/>
        </w:rPr>
        <w:t xml:space="preserve"> se zavazuje poskytnout všem účastníkům sjednaného pobytu 5x denně stravu, čaj nebo šťáva bude v</w:t>
      </w:r>
      <w:r>
        <w:rPr>
          <w:sz w:val="20"/>
        </w:rPr>
        <w:t xml:space="preserve"> </w:t>
      </w:r>
      <w:r w:rsidRPr="000E01FE">
        <w:rPr>
          <w:sz w:val="20"/>
        </w:rPr>
        <w:t>jídelně</w:t>
      </w:r>
      <w:r>
        <w:rPr>
          <w:sz w:val="20"/>
        </w:rPr>
        <w:t xml:space="preserve"> </w:t>
      </w:r>
      <w:r w:rsidRPr="000E01FE">
        <w:rPr>
          <w:sz w:val="20"/>
        </w:rPr>
        <w:t xml:space="preserve">k dispozici až do </w:t>
      </w:r>
      <w:r>
        <w:rPr>
          <w:sz w:val="20"/>
        </w:rPr>
        <w:t>21</w:t>
      </w:r>
      <w:r w:rsidRPr="000E01FE">
        <w:rPr>
          <w:sz w:val="20"/>
        </w:rPr>
        <w:t xml:space="preserve">.00 hod. Strava bude zajištěna podle stravovacích norem pro školní jídelny. </w:t>
      </w:r>
      <w:r>
        <w:rPr>
          <w:b/>
          <w:sz w:val="20"/>
        </w:rPr>
        <w:t>Objednatel</w:t>
      </w:r>
      <w:r w:rsidRPr="000E01FE">
        <w:rPr>
          <w:b/>
          <w:sz w:val="20"/>
        </w:rPr>
        <w:t xml:space="preserve"> první d</w:t>
      </w:r>
      <w:r>
        <w:rPr>
          <w:b/>
          <w:sz w:val="20"/>
        </w:rPr>
        <w:t xml:space="preserve">en </w:t>
      </w:r>
      <w:r w:rsidRPr="000E01FE">
        <w:rPr>
          <w:b/>
          <w:sz w:val="20"/>
        </w:rPr>
        <w:t>při příjezdu dojedná s </w:t>
      </w:r>
      <w:r>
        <w:rPr>
          <w:b/>
          <w:sz w:val="20"/>
        </w:rPr>
        <w:t>Ubytovatelem</w:t>
      </w:r>
      <w:r w:rsidRPr="000E01FE">
        <w:rPr>
          <w:b/>
          <w:sz w:val="20"/>
        </w:rPr>
        <w:t xml:space="preserve"> hodiny výdeje a předá </w:t>
      </w:r>
      <w:r>
        <w:rPr>
          <w:b/>
          <w:sz w:val="20"/>
        </w:rPr>
        <w:t>písemný</w:t>
      </w:r>
      <w:r w:rsidRPr="000E01FE">
        <w:rPr>
          <w:b/>
          <w:sz w:val="20"/>
        </w:rPr>
        <w:t xml:space="preserve"> seznam ubytovaných strávníků s požadavky na diety. </w:t>
      </w:r>
      <w:r w:rsidRPr="000E01FE">
        <w:rPr>
          <w:bCs/>
          <w:sz w:val="20"/>
        </w:rPr>
        <w:t xml:space="preserve">Zdravotní </w:t>
      </w:r>
      <w:r w:rsidRPr="000E01FE">
        <w:rPr>
          <w:sz w:val="20"/>
        </w:rPr>
        <w:t xml:space="preserve">odjezdy a změny ve stravě </w:t>
      </w:r>
      <w:r>
        <w:rPr>
          <w:sz w:val="20"/>
        </w:rPr>
        <w:t>Objednatel</w:t>
      </w:r>
      <w:r w:rsidRPr="000E01FE">
        <w:rPr>
          <w:sz w:val="20"/>
        </w:rPr>
        <w:t xml:space="preserve"> vždy zapisuje jmenovitě v kuchyni do seznamu strávníků. </w:t>
      </w:r>
      <w:r w:rsidRPr="000E01FE">
        <w:rPr>
          <w:b/>
          <w:bCs/>
          <w:sz w:val="20"/>
        </w:rPr>
        <w:t>Za nezaevidované odjezdy se peníze nevrací.</w:t>
      </w:r>
      <w:r w:rsidRPr="000E01FE">
        <w:rPr>
          <w:sz w:val="20"/>
        </w:rPr>
        <w:t xml:space="preserve"> Požadované balíčky na výlet je nutno hlásit dva dny před termínem výletu z důvodu objednání baget. </w:t>
      </w:r>
      <w:r w:rsidRPr="000E01FE">
        <w:rPr>
          <w:b/>
          <w:sz w:val="20"/>
        </w:rPr>
        <w:t>Ze seznamů vydané stravy se pak účtuje realizace pobytu.</w:t>
      </w:r>
      <w:r w:rsidRPr="000E01FE">
        <w:rPr>
          <w:sz w:val="20"/>
        </w:rPr>
        <w:t xml:space="preserve"> </w:t>
      </w:r>
      <w:r>
        <w:rPr>
          <w:sz w:val="20"/>
        </w:rPr>
        <w:t>Objednatel</w:t>
      </w:r>
      <w:r w:rsidRPr="000E01FE">
        <w:rPr>
          <w:sz w:val="20"/>
        </w:rPr>
        <w:t xml:space="preserve"> může odhlásit stravu jen ze zdravotních důvodů a pouze celou penzi. </w:t>
      </w:r>
      <w:r>
        <w:rPr>
          <w:sz w:val="20"/>
        </w:rPr>
        <w:t xml:space="preserve">Pozdní </w:t>
      </w:r>
      <w:r w:rsidRPr="000E01FE">
        <w:rPr>
          <w:sz w:val="20"/>
        </w:rPr>
        <w:t xml:space="preserve">příjezdy a dřívější odjezdy </w:t>
      </w:r>
      <w:r>
        <w:rPr>
          <w:sz w:val="20"/>
        </w:rPr>
        <w:t>odhlásit nelze</w:t>
      </w:r>
      <w:r w:rsidRPr="000E01FE">
        <w:rPr>
          <w:sz w:val="20"/>
        </w:rPr>
        <w:t>. Cena odhlášené stravy</w:t>
      </w:r>
      <w:r>
        <w:rPr>
          <w:sz w:val="20"/>
        </w:rPr>
        <w:t xml:space="preserve"> </w:t>
      </w:r>
      <w:r w:rsidRPr="000E01FE">
        <w:rPr>
          <w:sz w:val="20"/>
        </w:rPr>
        <w:t>je 2</w:t>
      </w:r>
      <w:r w:rsidR="001F5682">
        <w:rPr>
          <w:sz w:val="20"/>
        </w:rPr>
        <w:t>1</w:t>
      </w:r>
      <w:r w:rsidRPr="000E01FE">
        <w:rPr>
          <w:sz w:val="20"/>
        </w:rPr>
        <w:t>0,- Kč/den</w:t>
      </w:r>
      <w:r>
        <w:rPr>
          <w:sz w:val="20"/>
        </w:rPr>
        <w:t>/</w:t>
      </w:r>
      <w:r w:rsidRPr="000E01FE">
        <w:rPr>
          <w:sz w:val="20"/>
        </w:rPr>
        <w:t>dítě</w:t>
      </w:r>
      <w:r>
        <w:rPr>
          <w:sz w:val="20"/>
        </w:rPr>
        <w:t>;</w:t>
      </w:r>
      <w:r w:rsidRPr="000E01FE">
        <w:rPr>
          <w:sz w:val="20"/>
        </w:rPr>
        <w:t xml:space="preserve"> </w:t>
      </w:r>
    </w:p>
    <w:p w14:paraId="38B485A7" w14:textId="77777777" w:rsidR="00D14FD0" w:rsidRDefault="00D14FD0" w:rsidP="003A42EA">
      <w:pPr>
        <w:pStyle w:val="Zkladntextodsazen"/>
        <w:ind w:firstLine="0"/>
        <w:jc w:val="both"/>
        <w:rPr>
          <w:sz w:val="20"/>
        </w:rPr>
      </w:pPr>
    </w:p>
    <w:p w14:paraId="1FA567AA" w14:textId="77777777" w:rsidR="00D14FD0" w:rsidRDefault="00D14FD0" w:rsidP="003A42EA">
      <w:pPr>
        <w:pStyle w:val="Zkladntextodsazen"/>
        <w:ind w:firstLine="0"/>
        <w:jc w:val="both"/>
        <w:rPr>
          <w:sz w:val="20"/>
        </w:rPr>
      </w:pPr>
    </w:p>
    <w:p w14:paraId="7661FB3A" w14:textId="77777777" w:rsidR="00D14FD0" w:rsidRDefault="00D14FD0" w:rsidP="003A42EA">
      <w:pPr>
        <w:pStyle w:val="Zkladntextodsazen"/>
        <w:ind w:firstLine="0"/>
        <w:jc w:val="both"/>
        <w:rPr>
          <w:sz w:val="20"/>
        </w:rPr>
      </w:pPr>
    </w:p>
    <w:p w14:paraId="38E49A6B" w14:textId="77777777" w:rsidR="00D14FD0" w:rsidRDefault="00D14FD0" w:rsidP="003A42EA">
      <w:pPr>
        <w:pStyle w:val="Zkladntextodsazen"/>
        <w:ind w:firstLine="0"/>
        <w:jc w:val="both"/>
        <w:rPr>
          <w:sz w:val="20"/>
        </w:rPr>
      </w:pPr>
    </w:p>
    <w:p w14:paraId="1FBE0E1E" w14:textId="27EFE302" w:rsidR="003A42EA" w:rsidRPr="00FA0538" w:rsidRDefault="001F5682" w:rsidP="003A42EA">
      <w:pPr>
        <w:pStyle w:val="Zkladntextodsazen"/>
        <w:ind w:firstLine="0"/>
        <w:jc w:val="both"/>
        <w:rPr>
          <w:sz w:val="20"/>
        </w:rPr>
      </w:pPr>
      <w:r>
        <w:rPr>
          <w:sz w:val="20"/>
        </w:rPr>
        <w:t>27</w:t>
      </w:r>
      <w:r w:rsidR="003A42EA" w:rsidRPr="000E01FE">
        <w:rPr>
          <w:sz w:val="20"/>
        </w:rPr>
        <w:t>0</w:t>
      </w:r>
      <w:r w:rsidR="003A42EA">
        <w:rPr>
          <w:sz w:val="20"/>
        </w:rPr>
        <w:t>,-</w:t>
      </w:r>
      <w:r w:rsidR="003A42EA" w:rsidRPr="000E01FE">
        <w:rPr>
          <w:sz w:val="20"/>
        </w:rPr>
        <w:t>Kč/de</w:t>
      </w:r>
      <w:r w:rsidR="003A42EA">
        <w:rPr>
          <w:sz w:val="20"/>
        </w:rPr>
        <w:t>n/</w:t>
      </w:r>
      <w:r w:rsidR="003A42EA" w:rsidRPr="000E01FE">
        <w:rPr>
          <w:sz w:val="20"/>
        </w:rPr>
        <w:t>mládež</w:t>
      </w:r>
      <w:r w:rsidR="003A42EA">
        <w:rPr>
          <w:sz w:val="20"/>
        </w:rPr>
        <w:t xml:space="preserve"> a pedagog. dozor,  3</w:t>
      </w:r>
      <w:r>
        <w:rPr>
          <w:sz w:val="20"/>
        </w:rPr>
        <w:t>0</w:t>
      </w:r>
      <w:r w:rsidR="003A42EA" w:rsidRPr="000E01FE">
        <w:rPr>
          <w:sz w:val="20"/>
        </w:rPr>
        <w:t>0,- Kč/den</w:t>
      </w:r>
      <w:r w:rsidR="003A42EA">
        <w:rPr>
          <w:sz w:val="20"/>
        </w:rPr>
        <w:t xml:space="preserve">/ostatní </w:t>
      </w:r>
      <w:r w:rsidR="003A42EA" w:rsidRPr="000E01FE">
        <w:rPr>
          <w:sz w:val="20"/>
        </w:rPr>
        <w:t>dosp.</w:t>
      </w:r>
      <w:r w:rsidR="003A42EA">
        <w:rPr>
          <w:sz w:val="20"/>
        </w:rPr>
        <w:t xml:space="preserve"> osoby a návštěvy. </w:t>
      </w:r>
      <w:r w:rsidR="003A42EA" w:rsidRPr="000E01FE">
        <w:rPr>
          <w:sz w:val="20"/>
        </w:rPr>
        <w:t xml:space="preserve">Za lůžko, které bylo již obsazené </w:t>
      </w:r>
      <w:r w:rsidR="003A42EA">
        <w:rPr>
          <w:sz w:val="20"/>
        </w:rPr>
        <w:t>Ubytovatel</w:t>
      </w:r>
      <w:r w:rsidR="003A42EA" w:rsidRPr="000E01FE">
        <w:rPr>
          <w:sz w:val="20"/>
        </w:rPr>
        <w:t xml:space="preserve"> peníze nevrací. </w:t>
      </w:r>
    </w:p>
    <w:p w14:paraId="2F588E43" w14:textId="77777777" w:rsidR="00760CCB" w:rsidRDefault="00760CCB" w:rsidP="004B31CE">
      <w:pPr>
        <w:pStyle w:val="Zkladntextodsazen"/>
        <w:ind w:firstLine="0"/>
        <w:rPr>
          <w:sz w:val="20"/>
        </w:rPr>
      </w:pPr>
    </w:p>
    <w:p w14:paraId="2D5D8007" w14:textId="21E4B7B8" w:rsidR="00AB3D44" w:rsidRPr="00AB4B98" w:rsidRDefault="00AB68D2" w:rsidP="00AB4B98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>Objekt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ubytování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a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stravování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je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povolen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a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pravidelně kontrolován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 xml:space="preserve">KHS </w:t>
      </w:r>
      <w:r w:rsidR="001F5682">
        <w:rPr>
          <w:sz w:val="20"/>
        </w:rPr>
        <w:t xml:space="preserve">Pardubického </w:t>
      </w:r>
      <w:r w:rsidRPr="000E01FE">
        <w:rPr>
          <w:sz w:val="20"/>
        </w:rPr>
        <w:t xml:space="preserve">kraje </w:t>
      </w:r>
      <w:r w:rsidR="001F5682">
        <w:rPr>
          <w:sz w:val="20"/>
        </w:rPr>
        <w:t>Chrudim</w:t>
      </w:r>
      <w:r w:rsidRPr="000E01FE">
        <w:rPr>
          <w:sz w:val="20"/>
        </w:rPr>
        <w:t xml:space="preserve"> a splňuje podmínky</w:t>
      </w:r>
      <w:r w:rsidR="004B31CE">
        <w:rPr>
          <w:sz w:val="20"/>
        </w:rPr>
        <w:t xml:space="preserve"> </w:t>
      </w:r>
      <w:r w:rsidRPr="000E01FE">
        <w:rPr>
          <w:sz w:val="20"/>
        </w:rPr>
        <w:t>všech předepsaných vyhlášek.</w:t>
      </w:r>
    </w:p>
    <w:p w14:paraId="786A7B6A" w14:textId="77056854" w:rsidR="00601CBF" w:rsidRPr="000E01FE" w:rsidRDefault="00601CBF" w:rsidP="00D817E1">
      <w:pPr>
        <w:pStyle w:val="Zkladntextodsazen"/>
        <w:jc w:val="center"/>
        <w:rPr>
          <w:sz w:val="20"/>
        </w:rPr>
      </w:pPr>
    </w:p>
    <w:p w14:paraId="280D83A0" w14:textId="2F0C35D6" w:rsidR="00601CBF" w:rsidRDefault="00AB68D2" w:rsidP="00D817E1">
      <w:pPr>
        <w:pStyle w:val="Zkladntextodsazen"/>
        <w:tabs>
          <w:tab w:val="left" w:pos="-1664"/>
        </w:tabs>
        <w:ind w:firstLine="0"/>
        <w:jc w:val="center"/>
        <w:rPr>
          <w:b/>
          <w:bCs/>
          <w:sz w:val="20"/>
        </w:rPr>
      </w:pPr>
      <w:r w:rsidRPr="000E01FE">
        <w:rPr>
          <w:b/>
          <w:bCs/>
          <w:sz w:val="20"/>
        </w:rPr>
        <w:t>V.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Ceny a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způsob úhrady</w:t>
      </w:r>
    </w:p>
    <w:p w14:paraId="027A1AE7" w14:textId="77777777" w:rsidR="0060588D" w:rsidRPr="000E01FE" w:rsidRDefault="0060588D" w:rsidP="00D817E1">
      <w:pPr>
        <w:pStyle w:val="Zkladntextodsazen"/>
        <w:tabs>
          <w:tab w:val="left" w:pos="-1664"/>
        </w:tabs>
        <w:ind w:firstLine="0"/>
        <w:jc w:val="center"/>
        <w:rPr>
          <w:b/>
          <w:bCs/>
          <w:sz w:val="20"/>
        </w:rPr>
      </w:pPr>
    </w:p>
    <w:p w14:paraId="691C5DC8" w14:textId="1027A8A3" w:rsidR="00060E7A" w:rsidRDefault="00AB68D2" w:rsidP="00B5040C">
      <w:pPr>
        <w:rPr>
          <w:sz w:val="20"/>
          <w:szCs w:val="20"/>
        </w:rPr>
      </w:pPr>
      <w:r w:rsidRPr="000E01FE">
        <w:rPr>
          <w:b/>
          <w:bCs/>
          <w:sz w:val="20"/>
          <w:szCs w:val="20"/>
        </w:rPr>
        <w:t>Denní cena</w:t>
      </w:r>
      <w:r w:rsidRPr="000E01FE">
        <w:rPr>
          <w:sz w:val="20"/>
          <w:szCs w:val="20"/>
        </w:rPr>
        <w:t xml:space="preserve"> za ubytování a stravování </w:t>
      </w:r>
      <w:r w:rsidR="005B0F9A">
        <w:rPr>
          <w:sz w:val="20"/>
          <w:szCs w:val="20"/>
        </w:rPr>
        <w:t xml:space="preserve">pro týdenní pobyty </w:t>
      </w:r>
      <w:r w:rsidRPr="000E01FE">
        <w:rPr>
          <w:sz w:val="20"/>
          <w:szCs w:val="20"/>
        </w:rPr>
        <w:t>včetně DPH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>byla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>sjednaná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 xml:space="preserve">na </w:t>
      </w:r>
      <w:r w:rsidR="00DA708B">
        <w:rPr>
          <w:sz w:val="20"/>
          <w:szCs w:val="20"/>
        </w:rPr>
        <w:t>osobu :</w:t>
      </w:r>
      <w:r w:rsidR="00750072" w:rsidRPr="000E01FE">
        <w:rPr>
          <w:sz w:val="20"/>
          <w:szCs w:val="20"/>
        </w:rPr>
        <w:t xml:space="preserve"> </w:t>
      </w:r>
    </w:p>
    <w:p w14:paraId="23E06470" w14:textId="04A5EF4E" w:rsidR="00B5040C" w:rsidRDefault="00B5040C" w:rsidP="00060E7A">
      <w:pPr>
        <w:ind w:firstLine="708"/>
        <w:rPr>
          <w:sz w:val="20"/>
          <w:szCs w:val="20"/>
        </w:rPr>
      </w:pPr>
      <w:r w:rsidRPr="004027D8">
        <w:rPr>
          <w:b/>
          <w:bCs/>
          <w:sz w:val="20"/>
          <w:szCs w:val="20"/>
        </w:rPr>
        <w:t>4</w:t>
      </w:r>
      <w:r w:rsidR="004027D8" w:rsidRPr="004027D8">
        <w:rPr>
          <w:b/>
          <w:bCs/>
          <w:sz w:val="20"/>
          <w:szCs w:val="20"/>
        </w:rPr>
        <w:t>6</w:t>
      </w:r>
      <w:r w:rsidR="00DC182B" w:rsidRPr="004027D8">
        <w:rPr>
          <w:b/>
          <w:bCs/>
          <w:sz w:val="20"/>
          <w:szCs w:val="20"/>
        </w:rPr>
        <w:t>0</w:t>
      </w:r>
      <w:r w:rsidR="00AB68D2" w:rsidRPr="004027D8">
        <w:rPr>
          <w:b/>
          <w:bCs/>
          <w:sz w:val="20"/>
          <w:szCs w:val="20"/>
        </w:rPr>
        <w:t>,-</w:t>
      </w:r>
      <w:r w:rsidR="00060E7A" w:rsidRPr="004027D8">
        <w:rPr>
          <w:b/>
          <w:bCs/>
          <w:sz w:val="20"/>
          <w:szCs w:val="20"/>
        </w:rPr>
        <w:t xml:space="preserve"> </w:t>
      </w:r>
      <w:r w:rsidR="00AB68D2" w:rsidRPr="004027D8">
        <w:rPr>
          <w:b/>
          <w:bCs/>
          <w:sz w:val="20"/>
          <w:szCs w:val="20"/>
        </w:rPr>
        <w:t>Kč</w:t>
      </w:r>
      <w:r w:rsidR="002E695B">
        <w:rPr>
          <w:sz w:val="20"/>
          <w:szCs w:val="20"/>
        </w:rPr>
        <w:t xml:space="preserve"> dítě </w:t>
      </w:r>
      <w:r w:rsidR="00E70022">
        <w:rPr>
          <w:sz w:val="20"/>
          <w:szCs w:val="20"/>
        </w:rPr>
        <w:t xml:space="preserve">1. – </w:t>
      </w:r>
      <w:r w:rsidR="00E840AB">
        <w:rPr>
          <w:sz w:val="20"/>
          <w:szCs w:val="20"/>
        </w:rPr>
        <w:t>7</w:t>
      </w:r>
      <w:r w:rsidR="00E70022">
        <w:rPr>
          <w:sz w:val="20"/>
          <w:szCs w:val="20"/>
        </w:rPr>
        <w:t>. třída,</w:t>
      </w:r>
    </w:p>
    <w:p w14:paraId="464862AE" w14:textId="26E1AD9B" w:rsidR="00DA5024" w:rsidRDefault="00DC182B" w:rsidP="008C5DC2">
      <w:pPr>
        <w:ind w:firstLine="708"/>
        <w:rPr>
          <w:sz w:val="20"/>
          <w:szCs w:val="20"/>
        </w:rPr>
      </w:pPr>
      <w:r w:rsidRPr="004027D8">
        <w:rPr>
          <w:b/>
          <w:bCs/>
          <w:sz w:val="20"/>
          <w:szCs w:val="20"/>
        </w:rPr>
        <w:t>5</w:t>
      </w:r>
      <w:r w:rsidR="004027D8" w:rsidRPr="004027D8">
        <w:rPr>
          <w:b/>
          <w:bCs/>
          <w:sz w:val="20"/>
          <w:szCs w:val="20"/>
        </w:rPr>
        <w:t>2</w:t>
      </w:r>
      <w:r w:rsidRPr="004027D8">
        <w:rPr>
          <w:b/>
          <w:bCs/>
          <w:sz w:val="20"/>
          <w:szCs w:val="20"/>
        </w:rPr>
        <w:t>0</w:t>
      </w:r>
      <w:r w:rsidR="00AB68D2" w:rsidRPr="004027D8">
        <w:rPr>
          <w:b/>
          <w:bCs/>
          <w:sz w:val="20"/>
          <w:szCs w:val="20"/>
        </w:rPr>
        <w:t>,- Kč</w:t>
      </w:r>
      <w:r w:rsidR="00C406E7">
        <w:rPr>
          <w:sz w:val="20"/>
          <w:szCs w:val="20"/>
        </w:rPr>
        <w:t xml:space="preserve"> </w:t>
      </w:r>
      <w:r w:rsidR="00B831B5">
        <w:rPr>
          <w:sz w:val="20"/>
          <w:szCs w:val="20"/>
        </w:rPr>
        <w:t>dítě</w:t>
      </w:r>
      <w:r w:rsidR="00DF3FE0">
        <w:rPr>
          <w:sz w:val="20"/>
          <w:szCs w:val="20"/>
        </w:rPr>
        <w:t xml:space="preserve"> </w:t>
      </w:r>
      <w:r w:rsidR="00E840AB">
        <w:rPr>
          <w:sz w:val="20"/>
          <w:szCs w:val="20"/>
        </w:rPr>
        <w:t>8</w:t>
      </w:r>
      <w:r w:rsidR="00E70022">
        <w:rPr>
          <w:sz w:val="20"/>
          <w:szCs w:val="20"/>
        </w:rPr>
        <w:t xml:space="preserve">. </w:t>
      </w:r>
      <w:r w:rsidR="00E840AB">
        <w:rPr>
          <w:sz w:val="20"/>
          <w:szCs w:val="20"/>
        </w:rPr>
        <w:t>–</w:t>
      </w:r>
      <w:r w:rsidR="00E70022">
        <w:rPr>
          <w:sz w:val="20"/>
          <w:szCs w:val="20"/>
        </w:rPr>
        <w:t xml:space="preserve"> </w:t>
      </w:r>
      <w:r w:rsidR="00E840AB">
        <w:rPr>
          <w:sz w:val="20"/>
          <w:szCs w:val="20"/>
        </w:rPr>
        <w:t>9. třída</w:t>
      </w:r>
      <w:r w:rsidR="007A3B01">
        <w:rPr>
          <w:sz w:val="20"/>
          <w:szCs w:val="20"/>
        </w:rPr>
        <w:t>,</w:t>
      </w:r>
      <w:r w:rsidR="00AB3D44">
        <w:rPr>
          <w:sz w:val="20"/>
          <w:szCs w:val="20"/>
        </w:rPr>
        <w:t xml:space="preserve"> </w:t>
      </w:r>
    </w:p>
    <w:p w14:paraId="189656F8" w14:textId="77777777" w:rsidR="003231BF" w:rsidRDefault="00423D8C" w:rsidP="00060E7A">
      <w:pPr>
        <w:ind w:left="708"/>
        <w:rPr>
          <w:sz w:val="20"/>
          <w:szCs w:val="20"/>
        </w:rPr>
      </w:pPr>
      <w:r w:rsidRPr="004027D8">
        <w:rPr>
          <w:b/>
          <w:bCs/>
          <w:sz w:val="20"/>
          <w:szCs w:val="20"/>
        </w:rPr>
        <w:t>5</w:t>
      </w:r>
      <w:r w:rsidR="004027D8" w:rsidRPr="004027D8">
        <w:rPr>
          <w:b/>
          <w:bCs/>
          <w:sz w:val="20"/>
          <w:szCs w:val="20"/>
        </w:rPr>
        <w:t>50</w:t>
      </w:r>
      <w:r w:rsidR="0059065C" w:rsidRPr="004027D8">
        <w:rPr>
          <w:b/>
          <w:bCs/>
          <w:sz w:val="20"/>
          <w:szCs w:val="20"/>
        </w:rPr>
        <w:t>,-</w:t>
      </w:r>
      <w:r w:rsidRPr="004027D8">
        <w:rPr>
          <w:b/>
          <w:bCs/>
          <w:sz w:val="20"/>
          <w:szCs w:val="20"/>
        </w:rPr>
        <w:t xml:space="preserve"> Kč</w:t>
      </w:r>
      <w:r w:rsidR="003916A9">
        <w:rPr>
          <w:sz w:val="20"/>
          <w:szCs w:val="20"/>
        </w:rPr>
        <w:t xml:space="preserve"> </w:t>
      </w:r>
      <w:r w:rsidR="004027D8">
        <w:rPr>
          <w:sz w:val="20"/>
          <w:szCs w:val="20"/>
        </w:rPr>
        <w:t>pedagogický dozor do počtu jed</w:t>
      </w:r>
      <w:r w:rsidR="00D14FD0">
        <w:rPr>
          <w:sz w:val="20"/>
          <w:szCs w:val="20"/>
        </w:rPr>
        <w:t>e</w:t>
      </w:r>
      <w:r w:rsidR="004027D8">
        <w:rPr>
          <w:sz w:val="20"/>
          <w:szCs w:val="20"/>
        </w:rPr>
        <w:t xml:space="preserve">n dospělý na 10 dětí, </w:t>
      </w:r>
    </w:p>
    <w:p w14:paraId="78BD7E14" w14:textId="65521256" w:rsidR="0059065C" w:rsidRDefault="004027D8" w:rsidP="00060E7A">
      <w:pPr>
        <w:ind w:left="708"/>
        <w:rPr>
          <w:sz w:val="20"/>
          <w:szCs w:val="20"/>
        </w:rPr>
      </w:pPr>
      <w:r w:rsidRPr="004027D8">
        <w:rPr>
          <w:b/>
          <w:bCs/>
          <w:sz w:val="20"/>
          <w:szCs w:val="20"/>
        </w:rPr>
        <w:t>580,-Kč</w:t>
      </w:r>
      <w:r>
        <w:rPr>
          <w:sz w:val="20"/>
          <w:szCs w:val="20"/>
        </w:rPr>
        <w:t xml:space="preserve"> </w:t>
      </w:r>
      <w:r w:rsidR="00AB3D44">
        <w:rPr>
          <w:sz w:val="20"/>
          <w:szCs w:val="20"/>
        </w:rPr>
        <w:t>ostatní dospěl</w:t>
      </w:r>
      <w:r w:rsidR="00DA5024">
        <w:rPr>
          <w:sz w:val="20"/>
          <w:szCs w:val="20"/>
        </w:rPr>
        <w:t xml:space="preserve">é osoby </w:t>
      </w:r>
      <w:r w:rsidR="00423D8C">
        <w:rPr>
          <w:sz w:val="20"/>
          <w:szCs w:val="20"/>
        </w:rPr>
        <w:t xml:space="preserve">ve skupině </w:t>
      </w:r>
      <w:r w:rsidR="00DA5024">
        <w:rPr>
          <w:sz w:val="20"/>
          <w:szCs w:val="20"/>
        </w:rPr>
        <w:t>a</w:t>
      </w:r>
      <w:r w:rsidR="003916A9">
        <w:rPr>
          <w:sz w:val="20"/>
          <w:szCs w:val="20"/>
        </w:rPr>
        <w:t xml:space="preserve"> </w:t>
      </w:r>
      <w:r w:rsidR="00DA5024">
        <w:rPr>
          <w:sz w:val="20"/>
          <w:szCs w:val="20"/>
        </w:rPr>
        <w:t>návštěvy</w:t>
      </w:r>
      <w:r w:rsidR="0059065C">
        <w:rPr>
          <w:sz w:val="20"/>
          <w:szCs w:val="20"/>
        </w:rPr>
        <w:t xml:space="preserve">. </w:t>
      </w:r>
    </w:p>
    <w:p w14:paraId="3566B45F" w14:textId="7BE6EE54" w:rsidR="00DA708B" w:rsidRDefault="0059065C" w:rsidP="003345ED">
      <w:pPr>
        <w:ind w:left="708"/>
        <w:rPr>
          <w:sz w:val="20"/>
          <w:szCs w:val="20"/>
        </w:rPr>
      </w:pPr>
      <w:r>
        <w:rPr>
          <w:sz w:val="20"/>
          <w:szCs w:val="20"/>
        </w:rPr>
        <w:t>Poukaz za ubytování a stravování se fakturuje dle počtu strávených nocí.</w:t>
      </w:r>
      <w:r w:rsidR="00B92DBE">
        <w:rPr>
          <w:sz w:val="20"/>
          <w:szCs w:val="20"/>
        </w:rPr>
        <w:t xml:space="preserve"> </w:t>
      </w:r>
      <w:r w:rsidR="00E15309">
        <w:rPr>
          <w:sz w:val="20"/>
          <w:szCs w:val="20"/>
        </w:rPr>
        <w:t xml:space="preserve"> Krátké p</w:t>
      </w:r>
      <w:r w:rsidR="005B0F9A">
        <w:rPr>
          <w:sz w:val="20"/>
          <w:szCs w:val="20"/>
        </w:rPr>
        <w:t xml:space="preserve">obyty </w:t>
      </w:r>
      <w:r w:rsidR="00E15309">
        <w:rPr>
          <w:sz w:val="20"/>
          <w:szCs w:val="20"/>
        </w:rPr>
        <w:t>do čtyřech nocí včetně připl</w:t>
      </w:r>
      <w:r w:rsidR="005B0F9A">
        <w:rPr>
          <w:sz w:val="20"/>
          <w:szCs w:val="20"/>
        </w:rPr>
        <w:t xml:space="preserve">ácí </w:t>
      </w:r>
      <w:r w:rsidR="00AC0159">
        <w:rPr>
          <w:sz w:val="20"/>
          <w:szCs w:val="20"/>
        </w:rPr>
        <w:t>75</w:t>
      </w:r>
      <w:r w:rsidR="005B0F9A">
        <w:rPr>
          <w:sz w:val="20"/>
          <w:szCs w:val="20"/>
        </w:rPr>
        <w:t>,- Kč</w:t>
      </w:r>
      <w:r w:rsidR="00E15309">
        <w:rPr>
          <w:sz w:val="20"/>
          <w:szCs w:val="20"/>
        </w:rPr>
        <w:t xml:space="preserve"> za osobu za </w:t>
      </w:r>
      <w:r w:rsidR="005B0F9A">
        <w:rPr>
          <w:sz w:val="20"/>
          <w:szCs w:val="20"/>
        </w:rPr>
        <w:t>vydané ložní prádlo</w:t>
      </w:r>
      <w:r w:rsidR="00FB4AD9">
        <w:rPr>
          <w:sz w:val="20"/>
          <w:szCs w:val="20"/>
        </w:rPr>
        <w:t>.</w:t>
      </w:r>
      <w:r w:rsidR="00A978F5">
        <w:rPr>
          <w:sz w:val="20"/>
          <w:szCs w:val="20"/>
        </w:rPr>
        <w:t xml:space="preserve"> </w:t>
      </w:r>
    </w:p>
    <w:p w14:paraId="04C56B7E" w14:textId="77777777" w:rsidR="00DA708B" w:rsidRDefault="00DA708B" w:rsidP="003345ED">
      <w:pPr>
        <w:ind w:left="708"/>
        <w:rPr>
          <w:sz w:val="20"/>
          <w:szCs w:val="20"/>
        </w:rPr>
      </w:pPr>
    </w:p>
    <w:p w14:paraId="17241148" w14:textId="2A3F34F3" w:rsidR="006F525F" w:rsidRPr="00F30771" w:rsidRDefault="00DD6049" w:rsidP="003345ED">
      <w:pPr>
        <w:ind w:left="708"/>
        <w:rPr>
          <w:sz w:val="20"/>
          <w:szCs w:val="20"/>
        </w:rPr>
      </w:pPr>
      <w:r w:rsidRPr="00F30771">
        <w:rPr>
          <w:b/>
          <w:bCs/>
          <w:sz w:val="20"/>
          <w:szCs w:val="20"/>
        </w:rPr>
        <w:t>Minimální s</w:t>
      </w:r>
      <w:r w:rsidR="00DA708B" w:rsidRPr="00F30771">
        <w:rPr>
          <w:b/>
          <w:bCs/>
          <w:sz w:val="20"/>
          <w:szCs w:val="20"/>
        </w:rPr>
        <w:t>mluvní cena za celý pobyt</w:t>
      </w:r>
      <w:r w:rsidRPr="00F30771">
        <w:rPr>
          <w:sz w:val="20"/>
          <w:szCs w:val="20"/>
        </w:rPr>
        <w:t xml:space="preserve"> </w:t>
      </w:r>
      <w:r w:rsidRPr="00F30771">
        <w:rPr>
          <w:b/>
          <w:bCs/>
          <w:sz w:val="20"/>
          <w:szCs w:val="20"/>
        </w:rPr>
        <w:t>je</w:t>
      </w:r>
      <w:r w:rsidR="00F30771" w:rsidRPr="00F30771">
        <w:rPr>
          <w:b/>
          <w:bCs/>
          <w:sz w:val="20"/>
          <w:szCs w:val="20"/>
        </w:rPr>
        <w:t xml:space="preserve"> </w:t>
      </w:r>
      <w:r w:rsidR="00E840AB">
        <w:rPr>
          <w:b/>
          <w:bCs/>
          <w:sz w:val="20"/>
          <w:szCs w:val="20"/>
        </w:rPr>
        <w:t>73</w:t>
      </w:r>
      <w:r w:rsidR="00F30771" w:rsidRPr="00F30771">
        <w:rPr>
          <w:b/>
          <w:bCs/>
          <w:sz w:val="20"/>
          <w:szCs w:val="20"/>
        </w:rPr>
        <w:t>.</w:t>
      </w:r>
      <w:r w:rsidR="00E840AB">
        <w:rPr>
          <w:b/>
          <w:bCs/>
          <w:sz w:val="20"/>
          <w:szCs w:val="20"/>
        </w:rPr>
        <w:t>6</w:t>
      </w:r>
      <w:r w:rsidR="00E8651C">
        <w:rPr>
          <w:b/>
          <w:bCs/>
          <w:sz w:val="20"/>
          <w:szCs w:val="20"/>
        </w:rPr>
        <w:t>0</w:t>
      </w:r>
      <w:r w:rsidR="00F30771" w:rsidRPr="00F30771">
        <w:rPr>
          <w:b/>
          <w:bCs/>
          <w:sz w:val="20"/>
          <w:szCs w:val="20"/>
        </w:rPr>
        <w:t>0,-</w:t>
      </w:r>
      <w:r w:rsidRPr="00F30771">
        <w:rPr>
          <w:b/>
          <w:bCs/>
          <w:sz w:val="20"/>
          <w:szCs w:val="20"/>
        </w:rPr>
        <w:t xml:space="preserve"> Kč</w:t>
      </w:r>
      <w:r w:rsidRPr="00F30771">
        <w:rPr>
          <w:sz w:val="20"/>
          <w:szCs w:val="20"/>
        </w:rPr>
        <w:t xml:space="preserve">, </w:t>
      </w:r>
      <w:r w:rsidR="00DA708B" w:rsidRPr="00F30771">
        <w:rPr>
          <w:sz w:val="20"/>
          <w:szCs w:val="20"/>
        </w:rPr>
        <w:t xml:space="preserve">počítá se z minimálního </w:t>
      </w:r>
      <w:r w:rsidRPr="00F30771">
        <w:rPr>
          <w:sz w:val="20"/>
          <w:szCs w:val="20"/>
        </w:rPr>
        <w:t>počtu obsazených lůžek a nejnižší ceny za účastníka.</w:t>
      </w:r>
      <w:r w:rsidR="00544B4D" w:rsidRPr="00F30771">
        <w:rPr>
          <w:sz w:val="20"/>
          <w:szCs w:val="20"/>
        </w:rPr>
        <w:t xml:space="preserve"> </w:t>
      </w:r>
    </w:p>
    <w:p w14:paraId="42F86394" w14:textId="4E10F59D" w:rsidR="00DA708B" w:rsidRPr="00F30771" w:rsidRDefault="00DA708B" w:rsidP="003345ED">
      <w:pPr>
        <w:ind w:left="708"/>
        <w:rPr>
          <w:sz w:val="20"/>
          <w:szCs w:val="20"/>
        </w:rPr>
      </w:pPr>
    </w:p>
    <w:p w14:paraId="0FF6A51E" w14:textId="01059635" w:rsidR="00601CBF" w:rsidRPr="00F30771" w:rsidRDefault="00AB68D2" w:rsidP="002940E8">
      <w:pPr>
        <w:rPr>
          <w:sz w:val="20"/>
          <w:szCs w:val="20"/>
        </w:rPr>
      </w:pPr>
      <w:r w:rsidRPr="00F30771">
        <w:rPr>
          <w:sz w:val="20"/>
        </w:rPr>
        <w:t>Zálohy na pobyt se hradí na účet</w:t>
      </w:r>
      <w:r w:rsidR="00AC0159" w:rsidRPr="00F30771">
        <w:rPr>
          <w:sz w:val="20"/>
        </w:rPr>
        <w:t xml:space="preserve">- </w:t>
      </w:r>
      <w:r w:rsidR="00AC0159" w:rsidRPr="00F30771">
        <w:rPr>
          <w:sz w:val="20"/>
          <w:szCs w:val="20"/>
          <w:lang w:eastAsia="en-US"/>
        </w:rPr>
        <w:t xml:space="preserve">0215671389/5500 . </w:t>
      </w:r>
      <w:r w:rsidR="00BE43A7" w:rsidRPr="00F30771">
        <w:rPr>
          <w:sz w:val="20"/>
        </w:rPr>
        <w:t>Faktur</w:t>
      </w:r>
      <w:r w:rsidR="003231BF">
        <w:rPr>
          <w:sz w:val="20"/>
        </w:rPr>
        <w:t>a</w:t>
      </w:r>
      <w:r w:rsidR="00BE43A7" w:rsidRPr="00F30771">
        <w:rPr>
          <w:sz w:val="20"/>
        </w:rPr>
        <w:t xml:space="preserve"> bud</w:t>
      </w:r>
      <w:r w:rsidR="003231BF">
        <w:rPr>
          <w:sz w:val="20"/>
        </w:rPr>
        <w:t>e</w:t>
      </w:r>
      <w:r w:rsidR="00BE43A7" w:rsidRPr="00F30771">
        <w:rPr>
          <w:sz w:val="20"/>
        </w:rPr>
        <w:t xml:space="preserve"> O</w:t>
      </w:r>
      <w:r w:rsidR="00B834E8" w:rsidRPr="00F30771">
        <w:rPr>
          <w:sz w:val="20"/>
        </w:rPr>
        <w:t>bjedna</w:t>
      </w:r>
      <w:r w:rsidR="00BE43A7" w:rsidRPr="00F30771">
        <w:rPr>
          <w:sz w:val="20"/>
        </w:rPr>
        <w:t>teli zaslán</w:t>
      </w:r>
      <w:r w:rsidR="00052C5C">
        <w:rPr>
          <w:sz w:val="20"/>
        </w:rPr>
        <w:t>a</w:t>
      </w:r>
      <w:r w:rsidR="00BE43A7" w:rsidRPr="00F30771">
        <w:rPr>
          <w:sz w:val="20"/>
        </w:rPr>
        <w:t xml:space="preserve"> </w:t>
      </w:r>
      <w:r w:rsidR="003B6768" w:rsidRPr="00F30771">
        <w:rPr>
          <w:sz w:val="20"/>
        </w:rPr>
        <w:t>po podpisu smlouvy.</w:t>
      </w:r>
    </w:p>
    <w:p w14:paraId="04293775" w14:textId="3593F502" w:rsidR="00601CBF" w:rsidRPr="00F30771" w:rsidRDefault="003231BF" w:rsidP="00E705F8">
      <w:pPr>
        <w:pStyle w:val="Zkladntextodsazen"/>
        <w:numPr>
          <w:ilvl w:val="0"/>
          <w:numId w:val="15"/>
        </w:numPr>
        <w:rPr>
          <w:sz w:val="20"/>
        </w:rPr>
      </w:pPr>
      <w:r>
        <w:rPr>
          <w:sz w:val="20"/>
        </w:rPr>
        <w:t>Z</w:t>
      </w:r>
      <w:r w:rsidR="00AB68D2" w:rsidRPr="00F30771">
        <w:rPr>
          <w:sz w:val="20"/>
        </w:rPr>
        <w:t>áloha ve výši</w:t>
      </w:r>
      <w:r w:rsidR="003916A9" w:rsidRPr="00F30771">
        <w:rPr>
          <w:sz w:val="20"/>
        </w:rPr>
        <w:t xml:space="preserve"> </w:t>
      </w:r>
      <w:r w:rsidR="00AC0159" w:rsidRPr="00F30771">
        <w:rPr>
          <w:sz w:val="20"/>
        </w:rPr>
        <w:t xml:space="preserve"> </w:t>
      </w:r>
      <w:r w:rsidR="00704821">
        <w:rPr>
          <w:sz w:val="20"/>
        </w:rPr>
        <w:t>28</w:t>
      </w:r>
      <w:r w:rsidR="00FB6854" w:rsidRPr="00F30771">
        <w:rPr>
          <w:sz w:val="20"/>
        </w:rPr>
        <w:t>.000</w:t>
      </w:r>
      <w:r w:rsidR="007611B5" w:rsidRPr="00F30771">
        <w:rPr>
          <w:sz w:val="20"/>
        </w:rPr>
        <w:t xml:space="preserve">,- </w:t>
      </w:r>
      <w:r w:rsidR="002E3330" w:rsidRPr="00F30771">
        <w:rPr>
          <w:sz w:val="20"/>
        </w:rPr>
        <w:t>Kč</w:t>
      </w:r>
      <w:r w:rsidR="008F0BBD" w:rsidRPr="00F30771">
        <w:rPr>
          <w:sz w:val="20"/>
        </w:rPr>
        <w:t xml:space="preserve"> je splatná</w:t>
      </w:r>
      <w:r w:rsidR="003916A9" w:rsidRPr="00F30771">
        <w:rPr>
          <w:sz w:val="20"/>
        </w:rPr>
        <w:t xml:space="preserve"> </w:t>
      </w:r>
      <w:r w:rsidR="00AB68D2" w:rsidRPr="00F30771">
        <w:rPr>
          <w:sz w:val="20"/>
        </w:rPr>
        <w:t>do</w:t>
      </w:r>
      <w:r w:rsidR="00750072" w:rsidRPr="00F30771">
        <w:rPr>
          <w:sz w:val="20"/>
        </w:rPr>
        <w:t xml:space="preserve"> </w:t>
      </w:r>
      <w:r w:rsidR="00704821">
        <w:rPr>
          <w:sz w:val="20"/>
        </w:rPr>
        <w:t>25</w:t>
      </w:r>
      <w:r w:rsidR="00FB6854" w:rsidRPr="00F30771">
        <w:rPr>
          <w:sz w:val="20"/>
        </w:rPr>
        <w:t>.5. 2022</w:t>
      </w:r>
    </w:p>
    <w:p w14:paraId="3C4148E3" w14:textId="07E430F9" w:rsidR="00601CBF" w:rsidRPr="00F30771" w:rsidRDefault="003916A9" w:rsidP="005372A9">
      <w:pPr>
        <w:pStyle w:val="Zkladntextodsazen"/>
        <w:ind w:firstLine="0"/>
        <w:jc w:val="both"/>
        <w:rPr>
          <w:sz w:val="20"/>
        </w:rPr>
      </w:pPr>
      <w:r w:rsidRPr="00F30771">
        <w:rPr>
          <w:sz w:val="20"/>
        </w:rPr>
        <w:t xml:space="preserve">  </w:t>
      </w:r>
    </w:p>
    <w:p w14:paraId="2F960DF3" w14:textId="556D0554" w:rsidR="00601CBF" w:rsidRPr="000E01FE" w:rsidRDefault="0085296A" w:rsidP="005372A9">
      <w:pPr>
        <w:pStyle w:val="Zkladntextodsazen"/>
        <w:ind w:firstLine="0"/>
        <w:jc w:val="both"/>
        <w:rPr>
          <w:sz w:val="20"/>
        </w:rPr>
      </w:pPr>
      <w:r w:rsidRPr="000E01FE">
        <w:rPr>
          <w:sz w:val="20"/>
        </w:rPr>
        <w:t xml:space="preserve">Doplatková </w:t>
      </w:r>
      <w:r w:rsidR="00AB68D2" w:rsidRPr="000E01FE">
        <w:rPr>
          <w:sz w:val="20"/>
        </w:rPr>
        <w:t>faktur</w:t>
      </w:r>
      <w:r w:rsidRPr="000E01FE">
        <w:rPr>
          <w:sz w:val="20"/>
        </w:rPr>
        <w:t xml:space="preserve">a bude </w:t>
      </w:r>
      <w:r w:rsidR="004E3686">
        <w:rPr>
          <w:sz w:val="20"/>
        </w:rPr>
        <w:t>Objednatel</w:t>
      </w:r>
      <w:r w:rsidRPr="000E01FE">
        <w:rPr>
          <w:sz w:val="20"/>
        </w:rPr>
        <w:t>i zaslána</w:t>
      </w:r>
      <w:r w:rsidR="00E705F8">
        <w:rPr>
          <w:sz w:val="20"/>
        </w:rPr>
        <w:t xml:space="preserve"> po ukončení pobytu</w:t>
      </w:r>
      <w:r w:rsidR="003916A9">
        <w:rPr>
          <w:sz w:val="20"/>
        </w:rPr>
        <w:t xml:space="preserve"> </w:t>
      </w:r>
      <w:r w:rsidR="00AB68D2" w:rsidRPr="000E01FE">
        <w:rPr>
          <w:sz w:val="20"/>
        </w:rPr>
        <w:t>do 14ti dnů</w:t>
      </w:r>
      <w:r w:rsidRPr="000E01FE">
        <w:rPr>
          <w:sz w:val="20"/>
        </w:rPr>
        <w:t xml:space="preserve"> </w:t>
      </w:r>
      <w:r w:rsidR="004027D8">
        <w:rPr>
          <w:sz w:val="20"/>
        </w:rPr>
        <w:t xml:space="preserve">na základě odsouhlaseného počtu účastníků. </w:t>
      </w:r>
      <w:r w:rsidR="00AB68D2" w:rsidRPr="000E01FE">
        <w:rPr>
          <w:sz w:val="20"/>
        </w:rPr>
        <w:t>Při nedodržení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minimálního počtu obsazených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lůžek dle článku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III. této smlouvy,</w:t>
      </w:r>
      <w:r w:rsidRPr="000E01FE">
        <w:rPr>
          <w:sz w:val="20"/>
        </w:rPr>
        <w:t xml:space="preserve"> </w:t>
      </w:r>
      <w:r w:rsidR="00AB68D2" w:rsidRPr="000E01FE">
        <w:rPr>
          <w:sz w:val="20"/>
        </w:rPr>
        <w:t xml:space="preserve">se účtuje </w:t>
      </w:r>
      <w:r w:rsidR="00F57A3D">
        <w:rPr>
          <w:sz w:val="20"/>
        </w:rPr>
        <w:t>20</w:t>
      </w:r>
      <w:r w:rsidR="00AB68D2" w:rsidRPr="000E01FE">
        <w:rPr>
          <w:sz w:val="20"/>
        </w:rPr>
        <w:t>0,-Kč/den za neobsazené lůžko, do výše minimálního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smluvního počtu obsazených lůžek.</w:t>
      </w:r>
      <w:r w:rsidR="00F57A3D">
        <w:rPr>
          <w:sz w:val="20"/>
        </w:rPr>
        <w:t xml:space="preserve"> </w:t>
      </w:r>
    </w:p>
    <w:p w14:paraId="2AA1E2D1" w14:textId="77777777" w:rsidR="00601CBF" w:rsidRPr="000E01FE" w:rsidRDefault="00601CBF" w:rsidP="005372A9">
      <w:pPr>
        <w:pStyle w:val="Zkladntextodsazen"/>
        <w:ind w:firstLine="0"/>
        <w:jc w:val="both"/>
        <w:rPr>
          <w:sz w:val="20"/>
        </w:rPr>
      </w:pPr>
    </w:p>
    <w:p w14:paraId="1F8746F7" w14:textId="5541AB40" w:rsidR="0030676C" w:rsidRDefault="00797F31" w:rsidP="00797F31">
      <w:pPr>
        <w:pStyle w:val="Zkladntextodsazen"/>
        <w:ind w:left="360" w:right="-284" w:firstLine="0"/>
        <w:rPr>
          <w:sz w:val="20"/>
        </w:rPr>
      </w:pPr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3916A9">
        <w:rPr>
          <w:b/>
          <w:bCs/>
          <w:sz w:val="20"/>
        </w:rPr>
        <w:t xml:space="preserve">  </w:t>
      </w:r>
      <w:r>
        <w:rPr>
          <w:b/>
          <w:bCs/>
          <w:sz w:val="20"/>
        </w:rPr>
        <w:t xml:space="preserve"> </w:t>
      </w:r>
      <w:r w:rsidR="00AB68D2" w:rsidRPr="000E01FE">
        <w:rPr>
          <w:b/>
          <w:bCs/>
          <w:sz w:val="20"/>
        </w:rPr>
        <w:t>Ostatní ceny:</w:t>
      </w:r>
      <w:r w:rsidR="00AB68D2" w:rsidRPr="000E01FE">
        <w:rPr>
          <w:sz w:val="20"/>
        </w:rPr>
        <w:t xml:space="preserve"> </w:t>
      </w:r>
    </w:p>
    <w:p w14:paraId="5A6A370A" w14:textId="77777777" w:rsidR="00DB06A1" w:rsidRPr="000E01FE" w:rsidRDefault="00DB06A1" w:rsidP="00797F31">
      <w:pPr>
        <w:pStyle w:val="Zkladntextodsazen"/>
        <w:ind w:left="360" w:right="-284" w:firstLine="0"/>
        <w:rPr>
          <w:sz w:val="20"/>
        </w:rPr>
      </w:pPr>
    </w:p>
    <w:p w14:paraId="681FDE48" w14:textId="77777777" w:rsidR="00AC0159" w:rsidRDefault="00DB06A1" w:rsidP="005372A9">
      <w:pPr>
        <w:pStyle w:val="Zkladntextodsazen"/>
        <w:numPr>
          <w:ilvl w:val="0"/>
          <w:numId w:val="13"/>
        </w:numPr>
        <w:ind w:right="-284"/>
        <w:jc w:val="both"/>
        <w:rPr>
          <w:sz w:val="20"/>
        </w:rPr>
      </w:pPr>
      <w:r>
        <w:rPr>
          <w:sz w:val="20"/>
        </w:rPr>
        <w:t xml:space="preserve">Příplatek na vegetariánské a veganské stravování </w:t>
      </w:r>
      <w:r w:rsidR="00E705F8">
        <w:rPr>
          <w:sz w:val="20"/>
        </w:rPr>
        <w:t xml:space="preserve">je </w:t>
      </w:r>
      <w:r w:rsidR="00B92DBE">
        <w:rPr>
          <w:sz w:val="20"/>
        </w:rPr>
        <w:t>50 Kč na celou penzi</w:t>
      </w:r>
      <w:r>
        <w:rPr>
          <w:sz w:val="20"/>
        </w:rPr>
        <w:t>.</w:t>
      </w:r>
      <w:r w:rsidR="003916A9">
        <w:rPr>
          <w:sz w:val="20"/>
        </w:rPr>
        <w:t xml:space="preserve"> </w:t>
      </w:r>
      <w:r w:rsidR="00AC0159">
        <w:rPr>
          <w:sz w:val="20"/>
        </w:rPr>
        <w:t xml:space="preserve">Bezlepkové diety vaříme, většinou </w:t>
      </w:r>
    </w:p>
    <w:p w14:paraId="5285E9DE" w14:textId="286FE7E4" w:rsidR="00DB06A1" w:rsidRDefault="00AC0159" w:rsidP="00552CC4">
      <w:pPr>
        <w:pStyle w:val="Zkladntextodsazen"/>
        <w:ind w:left="644" w:right="-284" w:firstLine="0"/>
        <w:jc w:val="both"/>
        <w:rPr>
          <w:sz w:val="20"/>
        </w:rPr>
      </w:pPr>
      <w:r>
        <w:rPr>
          <w:sz w:val="20"/>
        </w:rPr>
        <w:t xml:space="preserve">po konzultaci s rodiči dítěte, dieta je bezplatná. </w:t>
      </w:r>
    </w:p>
    <w:p w14:paraId="0D11C2C5" w14:textId="77777777" w:rsidR="00AC0159" w:rsidRDefault="00AB68D2" w:rsidP="001F5682">
      <w:pPr>
        <w:pStyle w:val="Zkladntextodsazen"/>
        <w:numPr>
          <w:ilvl w:val="0"/>
          <w:numId w:val="13"/>
        </w:numPr>
        <w:ind w:right="-284"/>
        <w:jc w:val="both"/>
        <w:rPr>
          <w:sz w:val="20"/>
        </w:rPr>
      </w:pPr>
      <w:r w:rsidRPr="000E01FE">
        <w:rPr>
          <w:sz w:val="20"/>
        </w:rPr>
        <w:t>Ceny</w:t>
      </w:r>
      <w:r w:rsidR="003916A9">
        <w:rPr>
          <w:sz w:val="20"/>
        </w:rPr>
        <w:t xml:space="preserve"> </w:t>
      </w:r>
      <w:r w:rsidRPr="000E01FE">
        <w:rPr>
          <w:sz w:val="20"/>
        </w:rPr>
        <w:t>jsou</w:t>
      </w:r>
      <w:r w:rsidR="003916A9">
        <w:rPr>
          <w:sz w:val="20"/>
        </w:rPr>
        <w:t xml:space="preserve"> </w:t>
      </w:r>
      <w:r w:rsidRPr="000E01FE">
        <w:rPr>
          <w:sz w:val="20"/>
        </w:rPr>
        <w:t>letní</w:t>
      </w:r>
      <w:r w:rsidR="003916A9">
        <w:rPr>
          <w:sz w:val="20"/>
        </w:rPr>
        <w:t xml:space="preserve"> </w:t>
      </w:r>
      <w:r w:rsidRPr="000E01FE">
        <w:rPr>
          <w:sz w:val="20"/>
        </w:rPr>
        <w:t>bez</w:t>
      </w:r>
      <w:r w:rsidR="003916A9">
        <w:rPr>
          <w:sz w:val="20"/>
        </w:rPr>
        <w:t xml:space="preserve"> </w:t>
      </w:r>
      <w:r w:rsidRPr="000E01FE">
        <w:rPr>
          <w:sz w:val="20"/>
        </w:rPr>
        <w:t>topení.</w:t>
      </w:r>
      <w:r w:rsidR="003916A9">
        <w:rPr>
          <w:sz w:val="20"/>
        </w:rPr>
        <w:t xml:space="preserve"> </w:t>
      </w:r>
      <w:r w:rsidR="00925A02">
        <w:rPr>
          <w:sz w:val="20"/>
        </w:rPr>
        <w:t xml:space="preserve">Mimo letní sezónu lze </w:t>
      </w:r>
      <w:r w:rsidRPr="000E01FE">
        <w:rPr>
          <w:sz w:val="20"/>
        </w:rPr>
        <w:t>objednat</w:t>
      </w:r>
      <w:r w:rsidR="003916A9">
        <w:rPr>
          <w:sz w:val="20"/>
        </w:rPr>
        <w:t xml:space="preserve"> </w:t>
      </w:r>
      <w:r w:rsidRPr="000E01FE">
        <w:rPr>
          <w:sz w:val="20"/>
        </w:rPr>
        <w:t>vytápění</w:t>
      </w:r>
      <w:r w:rsidR="003916A9">
        <w:rPr>
          <w:sz w:val="20"/>
        </w:rPr>
        <w:t xml:space="preserve"> </w:t>
      </w:r>
      <w:r w:rsidR="001F5682">
        <w:rPr>
          <w:sz w:val="20"/>
        </w:rPr>
        <w:t xml:space="preserve">akumulačními kamny a to za příplatek </w:t>
      </w:r>
    </w:p>
    <w:p w14:paraId="59E9EB78" w14:textId="77777777" w:rsidR="00AC0159" w:rsidRDefault="001F5682" w:rsidP="00552CC4">
      <w:pPr>
        <w:pStyle w:val="Zkladntextodsazen"/>
        <w:ind w:left="644" w:right="-284" w:firstLine="0"/>
        <w:jc w:val="both"/>
        <w:rPr>
          <w:sz w:val="20"/>
        </w:rPr>
      </w:pPr>
      <w:r>
        <w:rPr>
          <w:sz w:val="20"/>
        </w:rPr>
        <w:t xml:space="preserve">180,-Kč/chata/topný den. Topení na hlavní budově stojí 1.100,-Kč/celý budova. Cena zahrnuje práci obsluhy </w:t>
      </w:r>
    </w:p>
    <w:p w14:paraId="063FE172" w14:textId="7D69AB9F" w:rsidR="00DB06A1" w:rsidRPr="005372A9" w:rsidRDefault="001F5682" w:rsidP="00552CC4">
      <w:pPr>
        <w:pStyle w:val="Zkladntextodsazen"/>
        <w:ind w:left="644" w:right="-284" w:firstLine="0"/>
        <w:jc w:val="both"/>
        <w:rPr>
          <w:sz w:val="20"/>
        </w:rPr>
      </w:pPr>
      <w:r>
        <w:rPr>
          <w:sz w:val="20"/>
        </w:rPr>
        <w:t xml:space="preserve">kotle, a spotřebu topiva. Topení zahrnuje výhřev jídelny, klubovny a pokojů . </w:t>
      </w:r>
    </w:p>
    <w:p w14:paraId="3B2EA604" w14:textId="5F8B4DF2" w:rsidR="00601CBF" w:rsidRPr="000E01FE" w:rsidRDefault="005B3EBD" w:rsidP="005372A9">
      <w:pPr>
        <w:pStyle w:val="Zkladntextodsazen"/>
        <w:numPr>
          <w:ilvl w:val="0"/>
          <w:numId w:val="13"/>
        </w:numPr>
        <w:jc w:val="both"/>
        <w:rPr>
          <w:sz w:val="20"/>
        </w:rPr>
      </w:pPr>
      <w:r>
        <w:rPr>
          <w:bCs/>
          <w:sz w:val="20"/>
        </w:rPr>
        <w:t>Poplatek Obecnímu úřadu dle vyhlášky o poplatcích  z obsazeného lůžka je 1</w:t>
      </w:r>
      <w:r w:rsidR="00AC0159">
        <w:rPr>
          <w:bCs/>
          <w:sz w:val="20"/>
        </w:rPr>
        <w:t>2</w:t>
      </w:r>
      <w:r>
        <w:rPr>
          <w:bCs/>
          <w:sz w:val="20"/>
        </w:rPr>
        <w:t xml:space="preserve"> Kč/den, dospělá osoba. Z tohoto poplatku</w:t>
      </w:r>
      <w:r w:rsidR="00DC6D0F">
        <w:rPr>
          <w:bCs/>
          <w:sz w:val="20"/>
        </w:rPr>
        <w:t> </w:t>
      </w:r>
      <w:r w:rsidR="008C5DC2">
        <w:rPr>
          <w:bCs/>
          <w:sz w:val="20"/>
        </w:rPr>
        <w:t xml:space="preserve">jsou </w:t>
      </w:r>
      <w:r w:rsidR="00DC6D0F">
        <w:rPr>
          <w:bCs/>
          <w:sz w:val="20"/>
        </w:rPr>
        <w:t>osvobozeny děti a pedagogický dozor</w:t>
      </w:r>
      <w:r w:rsidR="001F5682">
        <w:rPr>
          <w:bCs/>
          <w:sz w:val="20"/>
        </w:rPr>
        <w:t>, pokud by vyhláška nestavovala jinak v době termínu pobytu.</w:t>
      </w:r>
    </w:p>
    <w:p w14:paraId="07A3BBAD" w14:textId="50429A80" w:rsidR="00601CBF" w:rsidRDefault="00AB68D2" w:rsidP="005372A9">
      <w:pPr>
        <w:pStyle w:val="Zkladntextodsazen"/>
        <w:numPr>
          <w:ilvl w:val="0"/>
          <w:numId w:val="13"/>
        </w:numPr>
        <w:jc w:val="both"/>
        <w:rPr>
          <w:sz w:val="20"/>
        </w:rPr>
      </w:pPr>
      <w:r w:rsidRPr="000E01FE">
        <w:rPr>
          <w:sz w:val="20"/>
        </w:rPr>
        <w:t xml:space="preserve">V případě rozbití oken, dveří, nábytku apod. je </w:t>
      </w:r>
      <w:r w:rsidR="004E3686">
        <w:rPr>
          <w:sz w:val="20"/>
        </w:rPr>
        <w:t>Objednatel</w:t>
      </w:r>
      <w:r w:rsidRPr="000E01FE">
        <w:rPr>
          <w:sz w:val="20"/>
        </w:rPr>
        <w:t xml:space="preserve"> povinen</w:t>
      </w:r>
      <w:r w:rsidR="000258A9" w:rsidRPr="000E01FE">
        <w:rPr>
          <w:sz w:val="20"/>
        </w:rPr>
        <w:t xml:space="preserve"> </w:t>
      </w:r>
      <w:r w:rsidRPr="000E01FE">
        <w:rPr>
          <w:sz w:val="20"/>
        </w:rPr>
        <w:t xml:space="preserve">uhradit </w:t>
      </w:r>
      <w:r w:rsidR="00E705F8">
        <w:rPr>
          <w:sz w:val="20"/>
        </w:rPr>
        <w:t xml:space="preserve">na místě </w:t>
      </w:r>
      <w:r w:rsidRPr="000E01FE">
        <w:rPr>
          <w:sz w:val="20"/>
        </w:rPr>
        <w:t>vzniklou škodu.</w:t>
      </w:r>
    </w:p>
    <w:p w14:paraId="0D331339" w14:textId="29C6ADAA" w:rsidR="00423D8C" w:rsidRPr="005372A9" w:rsidRDefault="00423D8C" w:rsidP="005372A9">
      <w:pPr>
        <w:pStyle w:val="Zkladntextodsazen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Objednatel</w:t>
      </w:r>
      <w:r w:rsidR="003916A9">
        <w:rPr>
          <w:sz w:val="20"/>
        </w:rPr>
        <w:t xml:space="preserve"> </w:t>
      </w:r>
      <w:r w:rsidR="00B10894">
        <w:rPr>
          <w:sz w:val="20"/>
        </w:rPr>
        <w:t>v</w:t>
      </w:r>
      <w:r w:rsidR="005372A9">
        <w:rPr>
          <w:sz w:val="20"/>
        </w:rPr>
        <w:t> </w:t>
      </w:r>
      <w:r>
        <w:rPr>
          <w:sz w:val="20"/>
        </w:rPr>
        <w:t>prostorách</w:t>
      </w:r>
      <w:r w:rsidR="003916A9">
        <w:rPr>
          <w:sz w:val="20"/>
        </w:rPr>
        <w:t xml:space="preserve"> </w:t>
      </w:r>
      <w:r>
        <w:rPr>
          <w:sz w:val="20"/>
        </w:rPr>
        <w:t xml:space="preserve">ubytování nesmí </w:t>
      </w:r>
      <w:r w:rsidR="00C70D0A">
        <w:rPr>
          <w:sz w:val="20"/>
        </w:rPr>
        <w:t xml:space="preserve">poškozovat inventář, </w:t>
      </w:r>
      <w:r>
        <w:rPr>
          <w:sz w:val="20"/>
        </w:rPr>
        <w:t>stěhovat</w:t>
      </w:r>
      <w:r w:rsidR="003916A9">
        <w:rPr>
          <w:sz w:val="20"/>
        </w:rPr>
        <w:t xml:space="preserve"> </w:t>
      </w:r>
      <w:r>
        <w:rPr>
          <w:sz w:val="20"/>
        </w:rPr>
        <w:t>náb</w:t>
      </w:r>
      <w:r w:rsidR="00B10894">
        <w:rPr>
          <w:sz w:val="20"/>
        </w:rPr>
        <w:t xml:space="preserve">ytek </w:t>
      </w:r>
      <w:r>
        <w:rPr>
          <w:sz w:val="20"/>
        </w:rPr>
        <w:t>a</w:t>
      </w:r>
      <w:r w:rsidR="00B10894">
        <w:rPr>
          <w:sz w:val="20"/>
        </w:rPr>
        <w:t xml:space="preserve"> hlavně nesmí lavice a stoly</w:t>
      </w:r>
      <w:r>
        <w:rPr>
          <w:sz w:val="20"/>
        </w:rPr>
        <w:t xml:space="preserve"> </w:t>
      </w:r>
      <w:r w:rsidRPr="005372A9">
        <w:rPr>
          <w:sz w:val="20"/>
        </w:rPr>
        <w:t>vynášet</w:t>
      </w:r>
      <w:r w:rsidR="005372A9">
        <w:rPr>
          <w:sz w:val="20"/>
        </w:rPr>
        <w:t xml:space="preserve"> ven</w:t>
      </w:r>
      <w:r w:rsidR="003916A9">
        <w:rPr>
          <w:sz w:val="20"/>
        </w:rPr>
        <w:t xml:space="preserve"> </w:t>
      </w:r>
      <w:r w:rsidRPr="005372A9">
        <w:rPr>
          <w:sz w:val="20"/>
        </w:rPr>
        <w:t xml:space="preserve">z budovy. </w:t>
      </w:r>
    </w:p>
    <w:p w14:paraId="5A50580B" w14:textId="42483997" w:rsidR="008C5DC2" w:rsidRDefault="008C5DC2" w:rsidP="005372A9">
      <w:pPr>
        <w:pStyle w:val="Zkladntextodsazen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 xml:space="preserve">Poplatek za psa je </w:t>
      </w:r>
      <w:r w:rsidR="00552CC4">
        <w:rPr>
          <w:sz w:val="20"/>
        </w:rPr>
        <w:t>4</w:t>
      </w:r>
      <w:r>
        <w:rPr>
          <w:sz w:val="20"/>
        </w:rPr>
        <w:t>0</w:t>
      </w:r>
      <w:r w:rsidR="00161BB9">
        <w:rPr>
          <w:sz w:val="20"/>
        </w:rPr>
        <w:t>,-</w:t>
      </w:r>
      <w:r>
        <w:rPr>
          <w:sz w:val="20"/>
        </w:rPr>
        <w:t xml:space="preserve"> Kč/den</w:t>
      </w:r>
      <w:r w:rsidR="00FD4914">
        <w:rPr>
          <w:sz w:val="20"/>
        </w:rPr>
        <w:t xml:space="preserve"> –  </w:t>
      </w:r>
      <w:r w:rsidR="009E7071">
        <w:rPr>
          <w:sz w:val="20"/>
        </w:rPr>
        <w:t>m</w:t>
      </w:r>
      <w:r w:rsidR="00FD4914">
        <w:rPr>
          <w:sz w:val="20"/>
        </w:rPr>
        <w:t xml:space="preserve">ajitel psa je </w:t>
      </w:r>
      <w:r w:rsidR="000B0D0A">
        <w:rPr>
          <w:sz w:val="20"/>
        </w:rPr>
        <w:t xml:space="preserve">povinen </w:t>
      </w:r>
      <w:r w:rsidR="00FD4914">
        <w:rPr>
          <w:sz w:val="20"/>
        </w:rPr>
        <w:t>u Ubytovatele</w:t>
      </w:r>
      <w:r w:rsidR="000B0D0A">
        <w:rPr>
          <w:sz w:val="20"/>
        </w:rPr>
        <w:t xml:space="preserve">  nahlásit</w:t>
      </w:r>
      <w:r w:rsidR="00FD4914">
        <w:rPr>
          <w:sz w:val="20"/>
        </w:rPr>
        <w:t xml:space="preserve"> svoje jméno a č. </w:t>
      </w:r>
      <w:r w:rsidR="00165AC0">
        <w:rPr>
          <w:sz w:val="20"/>
        </w:rPr>
        <w:t>pokoje</w:t>
      </w:r>
      <w:r w:rsidR="000B0D0A">
        <w:rPr>
          <w:sz w:val="20"/>
        </w:rPr>
        <w:t xml:space="preserve"> a </w:t>
      </w:r>
      <w:r w:rsidR="009D4250">
        <w:rPr>
          <w:sz w:val="20"/>
        </w:rPr>
        <w:t>uhradit</w:t>
      </w:r>
      <w:r w:rsidR="000B0D0A">
        <w:rPr>
          <w:sz w:val="20"/>
        </w:rPr>
        <w:t xml:space="preserve"> poplatek hotově. </w:t>
      </w:r>
    </w:p>
    <w:p w14:paraId="76C66039" w14:textId="77777777" w:rsidR="009B3DEB" w:rsidRDefault="009B3DEB" w:rsidP="009B3DEB">
      <w:pPr>
        <w:pStyle w:val="Zkladntextodsazen"/>
        <w:ind w:left="1080" w:firstLine="0"/>
        <w:rPr>
          <w:sz w:val="20"/>
        </w:rPr>
      </w:pPr>
    </w:p>
    <w:p w14:paraId="67ED6174" w14:textId="2C36A7F0" w:rsidR="00601CBF" w:rsidRPr="009B3DEB" w:rsidRDefault="00323EB8" w:rsidP="009B3DEB">
      <w:pPr>
        <w:pStyle w:val="Zkladntextodsazen"/>
        <w:ind w:left="3204" w:firstLine="336"/>
        <w:rPr>
          <w:sz w:val="20"/>
        </w:rPr>
      </w:pPr>
      <w:r w:rsidRPr="009B3DEB">
        <w:rPr>
          <w:b/>
          <w:bCs/>
          <w:sz w:val="20"/>
        </w:rPr>
        <w:t xml:space="preserve"> </w:t>
      </w:r>
      <w:r w:rsidR="00AB68D2" w:rsidRPr="009B3DEB">
        <w:rPr>
          <w:b/>
          <w:bCs/>
          <w:sz w:val="20"/>
        </w:rPr>
        <w:t xml:space="preserve">VI. </w:t>
      </w:r>
      <w:r w:rsidR="00CB1AD2">
        <w:rPr>
          <w:b/>
          <w:bCs/>
          <w:sz w:val="20"/>
        </w:rPr>
        <w:t>Odstoupení od smlouvy</w:t>
      </w:r>
    </w:p>
    <w:p w14:paraId="18C08CFD" w14:textId="77777777" w:rsidR="00601CBF" w:rsidRPr="000E01FE" w:rsidRDefault="00601CBF" w:rsidP="005372A9">
      <w:pPr>
        <w:pStyle w:val="Zkladntextodsazen"/>
        <w:ind w:left="2835" w:firstLine="0"/>
        <w:jc w:val="both"/>
        <w:rPr>
          <w:b/>
          <w:bCs/>
          <w:sz w:val="20"/>
        </w:rPr>
      </w:pPr>
    </w:p>
    <w:p w14:paraId="4415E1A0" w14:textId="078AA363" w:rsidR="00F53870" w:rsidRDefault="004E3686" w:rsidP="005372A9">
      <w:pPr>
        <w:pStyle w:val="Zkladntextodsazen"/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Objednatel</w:t>
      </w:r>
      <w:r w:rsidR="004E3318">
        <w:rPr>
          <w:sz w:val="20"/>
        </w:rPr>
        <w:t xml:space="preserve"> může od této smlouvy odstoupit bez uvedení důvodu do dne počátku </w:t>
      </w:r>
      <w:r w:rsidR="00FB4A89">
        <w:rPr>
          <w:sz w:val="20"/>
        </w:rPr>
        <w:t xml:space="preserve">termínu </w:t>
      </w:r>
      <w:r w:rsidR="004E3318">
        <w:rPr>
          <w:sz w:val="20"/>
        </w:rPr>
        <w:t>ubytován</w:t>
      </w:r>
      <w:r w:rsidR="00C64D34">
        <w:rPr>
          <w:sz w:val="20"/>
        </w:rPr>
        <w:t>í, je tak povinen hradit níže uvedené stornovací poplatky</w:t>
      </w:r>
      <w:r w:rsidR="009E7071">
        <w:rPr>
          <w:sz w:val="20"/>
        </w:rPr>
        <w:t>.</w:t>
      </w:r>
      <w:r w:rsidR="00C64D34">
        <w:rPr>
          <w:sz w:val="20"/>
        </w:rPr>
        <w:t xml:space="preserve"> </w:t>
      </w:r>
      <w:r w:rsidR="00FB4A89">
        <w:rPr>
          <w:sz w:val="20"/>
        </w:rPr>
        <w:t xml:space="preserve"> </w:t>
      </w:r>
      <w:r w:rsidR="00F53870">
        <w:rPr>
          <w:sz w:val="20"/>
        </w:rPr>
        <w:t>Stornovací poplatky Objednatel může pojistit, tj. zrušení pobytu ze zdravotních důvodů, ale i v případě zrušení z důvodu karantény COVID 19.</w:t>
      </w:r>
      <w:r w:rsidR="00FB2468">
        <w:rPr>
          <w:sz w:val="20"/>
        </w:rPr>
        <w:t xml:space="preserve">  </w:t>
      </w:r>
    </w:p>
    <w:p w14:paraId="52482E1F" w14:textId="2D376BFA" w:rsidR="004E3318" w:rsidRPr="00F30771" w:rsidRDefault="004E3318" w:rsidP="005372A9">
      <w:pPr>
        <w:pStyle w:val="Zkladntextodsazen"/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 xml:space="preserve">Pokud </w:t>
      </w:r>
      <w:r w:rsidR="004E3686">
        <w:rPr>
          <w:sz w:val="20"/>
        </w:rPr>
        <w:t>Objednatel</w:t>
      </w:r>
      <w:r>
        <w:rPr>
          <w:sz w:val="20"/>
        </w:rPr>
        <w:t xml:space="preserve"> odstoupí od </w:t>
      </w:r>
      <w:r w:rsidRPr="00F30771">
        <w:rPr>
          <w:sz w:val="20"/>
        </w:rPr>
        <w:t xml:space="preserve">Smlouvy v době do </w:t>
      </w:r>
      <w:r w:rsidR="00552CC4" w:rsidRPr="00F30771">
        <w:rPr>
          <w:sz w:val="20"/>
        </w:rPr>
        <w:t>30.4.</w:t>
      </w:r>
      <w:r w:rsidR="003B6768" w:rsidRPr="00F30771">
        <w:rPr>
          <w:sz w:val="20"/>
        </w:rPr>
        <w:t xml:space="preserve"> </w:t>
      </w:r>
      <w:r w:rsidRPr="00F30771">
        <w:rPr>
          <w:sz w:val="20"/>
        </w:rPr>
        <w:t>20</w:t>
      </w:r>
      <w:r w:rsidR="0043701F" w:rsidRPr="00F30771">
        <w:rPr>
          <w:sz w:val="20"/>
        </w:rPr>
        <w:t>22</w:t>
      </w:r>
      <w:r w:rsidRPr="00F30771">
        <w:rPr>
          <w:sz w:val="20"/>
        </w:rPr>
        <w:t xml:space="preserve">, je povinen Ubytovateli uhradit za zrušení pobytu storno poplatek ve výši </w:t>
      </w:r>
      <w:r w:rsidR="00CF6EDA">
        <w:rPr>
          <w:sz w:val="20"/>
        </w:rPr>
        <w:t>5</w:t>
      </w:r>
      <w:r w:rsidRPr="00F30771">
        <w:rPr>
          <w:sz w:val="20"/>
        </w:rPr>
        <w:t xml:space="preserve">0 </w:t>
      </w:r>
      <w:r w:rsidR="00CA6559" w:rsidRPr="00F30771">
        <w:rPr>
          <w:sz w:val="20"/>
        </w:rPr>
        <w:t xml:space="preserve">% smluvní ceny dle odstavce V. </w:t>
      </w:r>
      <w:r w:rsidR="006A024D" w:rsidRPr="00F30771">
        <w:rPr>
          <w:sz w:val="20"/>
        </w:rPr>
        <w:t>této smlouvy.</w:t>
      </w:r>
    </w:p>
    <w:p w14:paraId="3ED9B549" w14:textId="00A8AB21" w:rsidR="00A02CD5" w:rsidRPr="00A02CD5" w:rsidRDefault="00CA6559" w:rsidP="00102237">
      <w:pPr>
        <w:pStyle w:val="Zkladntextodsazen"/>
        <w:numPr>
          <w:ilvl w:val="0"/>
          <w:numId w:val="14"/>
        </w:numPr>
        <w:contextualSpacing/>
        <w:jc w:val="both"/>
        <w:rPr>
          <w:sz w:val="20"/>
        </w:rPr>
      </w:pPr>
      <w:r w:rsidRPr="00F30771">
        <w:rPr>
          <w:sz w:val="20"/>
        </w:rPr>
        <w:t xml:space="preserve">Pokud </w:t>
      </w:r>
      <w:r w:rsidR="004E3686" w:rsidRPr="00F30771">
        <w:rPr>
          <w:sz w:val="20"/>
        </w:rPr>
        <w:t>Objednatel</w:t>
      </w:r>
      <w:r w:rsidRPr="00F30771">
        <w:rPr>
          <w:sz w:val="20"/>
        </w:rPr>
        <w:t xml:space="preserve"> odstoupí od smlouvy v době od </w:t>
      </w:r>
      <w:r w:rsidR="005A04A9">
        <w:rPr>
          <w:sz w:val="20"/>
        </w:rPr>
        <w:t>1</w:t>
      </w:r>
      <w:r w:rsidR="00552CC4" w:rsidRPr="00F30771">
        <w:rPr>
          <w:sz w:val="20"/>
        </w:rPr>
        <w:t>.</w:t>
      </w:r>
      <w:r w:rsidR="005A04A9">
        <w:rPr>
          <w:sz w:val="20"/>
        </w:rPr>
        <w:t>5</w:t>
      </w:r>
      <w:r w:rsidR="00552CC4" w:rsidRPr="00F30771">
        <w:rPr>
          <w:sz w:val="20"/>
        </w:rPr>
        <w:t>.</w:t>
      </w:r>
      <w:r w:rsidR="003B6768" w:rsidRPr="00F30771">
        <w:rPr>
          <w:sz w:val="20"/>
        </w:rPr>
        <w:t xml:space="preserve"> </w:t>
      </w:r>
      <w:r w:rsidRPr="00F30771">
        <w:rPr>
          <w:sz w:val="20"/>
        </w:rPr>
        <w:t>20</w:t>
      </w:r>
      <w:r w:rsidR="0043701F" w:rsidRPr="00F30771">
        <w:rPr>
          <w:sz w:val="20"/>
        </w:rPr>
        <w:t>22</w:t>
      </w:r>
      <w:r w:rsidRPr="00F30771">
        <w:rPr>
          <w:sz w:val="20"/>
        </w:rPr>
        <w:t xml:space="preserve"> do začátku </w:t>
      </w:r>
      <w:r w:rsidRPr="00A02CD5">
        <w:rPr>
          <w:sz w:val="20"/>
        </w:rPr>
        <w:t>termínu pobytu, je povinen Ubytovateli uhradit za zrušení pobytu storno</w:t>
      </w:r>
      <w:r w:rsidR="00CF6EDA">
        <w:rPr>
          <w:sz w:val="20"/>
        </w:rPr>
        <w:t xml:space="preserve"> </w:t>
      </w:r>
      <w:r w:rsidRPr="00A02CD5">
        <w:rPr>
          <w:sz w:val="20"/>
        </w:rPr>
        <w:t xml:space="preserve">poplatek ve výši 80 % smluvní ceny dle odstavce V. </w:t>
      </w:r>
      <w:r w:rsidR="006A024D" w:rsidRPr="00A02CD5">
        <w:rPr>
          <w:sz w:val="20"/>
        </w:rPr>
        <w:t>této smlo</w:t>
      </w:r>
      <w:r w:rsidR="002B1FF3" w:rsidRPr="00A02CD5">
        <w:rPr>
          <w:sz w:val="20"/>
        </w:rPr>
        <w:t>u</w:t>
      </w:r>
      <w:r w:rsidR="006A024D" w:rsidRPr="00A02CD5">
        <w:rPr>
          <w:sz w:val="20"/>
        </w:rPr>
        <w:t>vy</w:t>
      </w:r>
      <w:r w:rsidR="002B1FF3" w:rsidRPr="00A02CD5">
        <w:rPr>
          <w:sz w:val="20"/>
        </w:rPr>
        <w:t>.</w:t>
      </w:r>
    </w:p>
    <w:p w14:paraId="452B1796" w14:textId="009F3DFE" w:rsidR="004E3318" w:rsidRPr="00A51A9A" w:rsidRDefault="00CA6559" w:rsidP="00102237">
      <w:pPr>
        <w:pStyle w:val="Zkladntextodsazen"/>
        <w:numPr>
          <w:ilvl w:val="0"/>
          <w:numId w:val="14"/>
        </w:numPr>
        <w:contextualSpacing/>
        <w:jc w:val="both"/>
        <w:rPr>
          <w:sz w:val="20"/>
        </w:rPr>
      </w:pPr>
      <w:r>
        <w:rPr>
          <w:sz w:val="20"/>
        </w:rPr>
        <w:t>Odstoupení</w:t>
      </w:r>
      <w:r w:rsidR="003916A9">
        <w:rPr>
          <w:sz w:val="20"/>
        </w:rPr>
        <w:t xml:space="preserve"> </w:t>
      </w:r>
      <w:r>
        <w:rPr>
          <w:sz w:val="20"/>
        </w:rPr>
        <w:t xml:space="preserve">od smlouvy ze strany </w:t>
      </w:r>
      <w:r w:rsidR="00776260">
        <w:rPr>
          <w:sz w:val="20"/>
        </w:rPr>
        <w:t>Ubytovatele</w:t>
      </w:r>
      <w:r w:rsidR="003916A9">
        <w:rPr>
          <w:sz w:val="20"/>
        </w:rPr>
        <w:t xml:space="preserve"> </w:t>
      </w:r>
      <w:r w:rsidR="00350D4F">
        <w:rPr>
          <w:sz w:val="20"/>
        </w:rPr>
        <w:t>je možné jen tehdy</w:t>
      </w:r>
      <w:r w:rsidR="00337EE6">
        <w:rPr>
          <w:sz w:val="20"/>
        </w:rPr>
        <w:t>,</w:t>
      </w:r>
      <w:r w:rsidR="00350D4F">
        <w:rPr>
          <w:sz w:val="20"/>
        </w:rPr>
        <w:t xml:space="preserve"> pokud je v době odstoupení od smlouvy Ubytovatel zasažen mimořádnými okolnostmi</w:t>
      </w:r>
      <w:r w:rsidR="00337EE6">
        <w:rPr>
          <w:sz w:val="20"/>
        </w:rPr>
        <w:t xml:space="preserve"> </w:t>
      </w:r>
      <w:r w:rsidR="00337EE6" w:rsidRPr="000E01FE">
        <w:rPr>
          <w:sz w:val="20"/>
        </w:rPr>
        <w:t>v důsledku zásahu vyšší moci</w:t>
      </w:r>
      <w:r w:rsidR="00337EE6">
        <w:rPr>
          <w:sz w:val="20"/>
        </w:rPr>
        <w:t xml:space="preserve">. </w:t>
      </w:r>
      <w:r w:rsidR="00337EE6" w:rsidRPr="000E01FE">
        <w:rPr>
          <w:sz w:val="20"/>
        </w:rPr>
        <w:t>Vyšší mocí se rozumí zejména, nikoli</w:t>
      </w:r>
      <w:r w:rsidR="00A51A9A">
        <w:rPr>
          <w:sz w:val="20"/>
        </w:rPr>
        <w:t xml:space="preserve"> </w:t>
      </w:r>
      <w:r w:rsidR="00337EE6" w:rsidRPr="00A51A9A">
        <w:rPr>
          <w:sz w:val="20"/>
        </w:rPr>
        <w:t>však výlučně, válka, vnitřní nepokoje, živeln</w:t>
      </w:r>
      <w:r w:rsidR="00A51A9A">
        <w:rPr>
          <w:sz w:val="20"/>
        </w:rPr>
        <w:t>é</w:t>
      </w:r>
      <w:r w:rsidR="00337EE6" w:rsidRPr="00A51A9A">
        <w:rPr>
          <w:sz w:val="20"/>
        </w:rPr>
        <w:t xml:space="preserve"> pohromy, záplavy, poškození majetku </w:t>
      </w:r>
      <w:r w:rsidR="00161BB9" w:rsidRPr="00A51A9A">
        <w:rPr>
          <w:sz w:val="20"/>
        </w:rPr>
        <w:t>Ubytovatele</w:t>
      </w:r>
      <w:r w:rsidR="00337EE6" w:rsidRPr="00A51A9A">
        <w:rPr>
          <w:color w:val="FF0000"/>
          <w:sz w:val="20"/>
        </w:rPr>
        <w:t xml:space="preserve"> </w:t>
      </w:r>
      <w:r w:rsidR="00337EE6" w:rsidRPr="00A51A9A">
        <w:rPr>
          <w:sz w:val="20"/>
        </w:rPr>
        <w:t xml:space="preserve">a jeho zařízení následkem živelných pohrom či při vnitřních nepokojích, epidemie. </w:t>
      </w:r>
      <w:r w:rsidR="00764E88" w:rsidRPr="00A51A9A">
        <w:rPr>
          <w:sz w:val="20"/>
        </w:rPr>
        <w:t>V</w:t>
      </w:r>
      <w:r w:rsidR="00337EE6" w:rsidRPr="00A51A9A">
        <w:rPr>
          <w:sz w:val="20"/>
        </w:rPr>
        <w:t xml:space="preserve"> případě zásahu vyšší moci není </w:t>
      </w:r>
      <w:r w:rsidR="00161BB9" w:rsidRPr="00A51A9A">
        <w:rPr>
          <w:sz w:val="20"/>
        </w:rPr>
        <w:t>Objednatel</w:t>
      </w:r>
      <w:r w:rsidR="00337EE6" w:rsidRPr="00A51A9A">
        <w:rPr>
          <w:sz w:val="20"/>
        </w:rPr>
        <w:t xml:space="preserve"> oprávněn uplatňovat žádné sankce či ekvivalentní nároky. Již uhrazené zálohy se však vrací </w:t>
      </w:r>
      <w:r w:rsidR="00161BB9" w:rsidRPr="00A51A9A">
        <w:rPr>
          <w:sz w:val="20"/>
        </w:rPr>
        <w:t>Objednateli</w:t>
      </w:r>
      <w:r w:rsidR="00337EE6" w:rsidRPr="00A51A9A">
        <w:rPr>
          <w:sz w:val="20"/>
        </w:rPr>
        <w:t xml:space="preserve"> v plné výši.</w:t>
      </w:r>
      <w:r w:rsidR="00A51A9A">
        <w:rPr>
          <w:sz w:val="20"/>
        </w:rPr>
        <w:t xml:space="preserve"> </w:t>
      </w:r>
      <w:r w:rsidR="008B4FFC" w:rsidRPr="00A51A9A">
        <w:rPr>
          <w:sz w:val="20"/>
        </w:rPr>
        <w:t>Dále je Ubytovatel povinen odstoupit od smlouvy na základě vládních nařízení týkajících se zákazů/omezení provozu (dále jen Opatření).</w:t>
      </w:r>
    </w:p>
    <w:p w14:paraId="6A71A46C" w14:textId="7D045149" w:rsidR="00271F0A" w:rsidRDefault="00271F0A" w:rsidP="00102237">
      <w:pPr>
        <w:pStyle w:val="Zkladntextodsazen"/>
        <w:numPr>
          <w:ilvl w:val="0"/>
          <w:numId w:val="14"/>
        </w:numPr>
        <w:contextualSpacing/>
        <w:jc w:val="both"/>
        <w:rPr>
          <w:sz w:val="20"/>
        </w:rPr>
      </w:pPr>
      <w:r>
        <w:rPr>
          <w:sz w:val="20"/>
        </w:rPr>
        <w:t>Do doby, než bude zřejmé</w:t>
      </w:r>
      <w:r w:rsidR="00765A1B">
        <w:rPr>
          <w:sz w:val="20"/>
        </w:rPr>
        <w:t>,</w:t>
      </w:r>
      <w:r>
        <w:rPr>
          <w:sz w:val="20"/>
        </w:rPr>
        <w:t xml:space="preserve"> že Ubytovatel bude Opatřeními skutečně zasažen, je třeba tuto smlouvu plnit. </w:t>
      </w:r>
    </w:p>
    <w:p w14:paraId="22A40DC1" w14:textId="4C7521C1" w:rsidR="002B1FF3" w:rsidRDefault="006A024D" w:rsidP="00102237">
      <w:pPr>
        <w:pStyle w:val="Zkladntextodsazen"/>
        <w:numPr>
          <w:ilvl w:val="0"/>
          <w:numId w:val="14"/>
        </w:numPr>
        <w:contextualSpacing/>
        <w:jc w:val="both"/>
        <w:rPr>
          <w:sz w:val="20"/>
        </w:rPr>
      </w:pPr>
      <w:r>
        <w:rPr>
          <w:sz w:val="20"/>
        </w:rPr>
        <w:t>Dojde-li k odstoupení od smlouvy z důvodů</w:t>
      </w:r>
      <w:r w:rsidR="003916A9">
        <w:rPr>
          <w:sz w:val="20"/>
        </w:rPr>
        <w:t xml:space="preserve"> </w:t>
      </w:r>
      <w:r>
        <w:rPr>
          <w:sz w:val="20"/>
        </w:rPr>
        <w:t>vládních</w:t>
      </w:r>
      <w:r w:rsidR="003916A9">
        <w:rPr>
          <w:sz w:val="20"/>
        </w:rPr>
        <w:t xml:space="preserve"> </w:t>
      </w:r>
      <w:r>
        <w:rPr>
          <w:sz w:val="20"/>
        </w:rPr>
        <w:t>Opatření</w:t>
      </w:r>
      <w:r w:rsidR="008523C0">
        <w:rPr>
          <w:sz w:val="20"/>
        </w:rPr>
        <w:t>, pak Ubytovatel</w:t>
      </w:r>
      <w:r w:rsidR="003916A9">
        <w:rPr>
          <w:sz w:val="20"/>
        </w:rPr>
        <w:t xml:space="preserve"> </w:t>
      </w:r>
      <w:r w:rsidR="00B61600" w:rsidRPr="00EC4A2C">
        <w:rPr>
          <w:sz w:val="20"/>
        </w:rPr>
        <w:t xml:space="preserve"> vrá</w:t>
      </w:r>
      <w:r w:rsidR="008523C0">
        <w:rPr>
          <w:sz w:val="20"/>
        </w:rPr>
        <w:t>t</w:t>
      </w:r>
      <w:r w:rsidR="00B61600" w:rsidRPr="00EC4A2C">
        <w:rPr>
          <w:sz w:val="20"/>
        </w:rPr>
        <w:t>í</w:t>
      </w:r>
      <w:r w:rsidR="009D4250">
        <w:rPr>
          <w:sz w:val="20"/>
        </w:rPr>
        <w:t xml:space="preserve"> </w:t>
      </w:r>
      <w:r w:rsidR="008523C0">
        <w:rPr>
          <w:sz w:val="20"/>
        </w:rPr>
        <w:t xml:space="preserve">Odběrateli </w:t>
      </w:r>
      <w:r w:rsidR="009D4250">
        <w:rPr>
          <w:sz w:val="20"/>
        </w:rPr>
        <w:t>zaplacené zálohy v plné výši</w:t>
      </w:r>
      <w:r w:rsidR="00B61600" w:rsidRPr="00EC4A2C">
        <w:rPr>
          <w:sz w:val="20"/>
        </w:rPr>
        <w:t>.</w:t>
      </w:r>
    </w:p>
    <w:p w14:paraId="7E9ADA07" w14:textId="15AB3E4C" w:rsidR="005F1C78" w:rsidRDefault="005F1C78" w:rsidP="00102237">
      <w:pPr>
        <w:pStyle w:val="Zkladntextodsazen"/>
        <w:contextualSpacing/>
        <w:jc w:val="both"/>
        <w:rPr>
          <w:sz w:val="20"/>
        </w:rPr>
      </w:pPr>
    </w:p>
    <w:p w14:paraId="6581B7E8" w14:textId="77777777" w:rsidR="005F1C78" w:rsidRPr="00161BB9" w:rsidRDefault="005F1C78" w:rsidP="005F1C78">
      <w:pPr>
        <w:pStyle w:val="Zkladntextodsazen"/>
        <w:jc w:val="both"/>
        <w:rPr>
          <w:sz w:val="20"/>
        </w:rPr>
      </w:pPr>
    </w:p>
    <w:p w14:paraId="6330D62E" w14:textId="1EDCCCE2" w:rsidR="00314EE5" w:rsidRDefault="00314EE5" w:rsidP="00314EE5">
      <w:pPr>
        <w:pStyle w:val="Zkladntextodsazen"/>
        <w:ind w:left="1080" w:firstLine="0"/>
        <w:rPr>
          <w:sz w:val="20"/>
        </w:rPr>
      </w:pPr>
    </w:p>
    <w:p w14:paraId="17ACAEC7" w14:textId="77777777" w:rsidR="00102237" w:rsidRDefault="00102237" w:rsidP="00314EE5">
      <w:pPr>
        <w:pStyle w:val="Zkladntextodsazen"/>
        <w:ind w:left="1080" w:firstLine="0"/>
        <w:rPr>
          <w:sz w:val="20"/>
        </w:rPr>
      </w:pPr>
    </w:p>
    <w:p w14:paraId="6BDDE1DF" w14:textId="17A0CE5E" w:rsidR="00601CBF" w:rsidRPr="000E01FE" w:rsidRDefault="00314EE5" w:rsidP="00314EE5">
      <w:pPr>
        <w:pStyle w:val="Zkladntextodsazen"/>
        <w:ind w:left="3204" w:firstLine="336"/>
        <w:rPr>
          <w:sz w:val="20"/>
        </w:rPr>
      </w:pPr>
      <w:r w:rsidRPr="009B3DEB">
        <w:rPr>
          <w:b/>
          <w:bCs/>
          <w:sz w:val="20"/>
        </w:rPr>
        <w:t xml:space="preserve"> VI</w:t>
      </w:r>
      <w:r>
        <w:rPr>
          <w:b/>
          <w:bCs/>
          <w:sz w:val="20"/>
        </w:rPr>
        <w:t>I.</w:t>
      </w:r>
      <w:r w:rsidRPr="009B3DEB">
        <w:rPr>
          <w:b/>
          <w:bCs/>
          <w:sz w:val="20"/>
        </w:rPr>
        <w:t xml:space="preserve"> </w:t>
      </w:r>
      <w:r>
        <w:rPr>
          <w:b/>
          <w:bCs/>
          <w:sz w:val="20"/>
        </w:rPr>
        <w:t>Závěrečné ustanovení</w:t>
      </w:r>
    </w:p>
    <w:p w14:paraId="5670B550" w14:textId="0F031086" w:rsidR="004706AD" w:rsidRPr="000E01FE" w:rsidRDefault="004706AD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ab/>
      </w:r>
      <w:r w:rsidRPr="000E01FE">
        <w:rPr>
          <w:sz w:val="20"/>
        </w:rPr>
        <w:tab/>
      </w:r>
      <w:r w:rsidRPr="000E01FE">
        <w:rPr>
          <w:sz w:val="20"/>
        </w:rPr>
        <w:tab/>
      </w:r>
      <w:r w:rsidRPr="000E01FE">
        <w:rPr>
          <w:sz w:val="20"/>
        </w:rPr>
        <w:tab/>
      </w:r>
      <w:r w:rsidRPr="000E01FE">
        <w:rPr>
          <w:sz w:val="20"/>
        </w:rPr>
        <w:tab/>
      </w:r>
      <w:r w:rsidRPr="000E01FE">
        <w:rPr>
          <w:sz w:val="20"/>
        </w:rPr>
        <w:tab/>
      </w:r>
      <w:r w:rsidR="003916A9">
        <w:rPr>
          <w:sz w:val="20"/>
        </w:rPr>
        <w:t xml:space="preserve"> 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ab/>
      </w:r>
      <w:r w:rsidR="003916A9">
        <w:rPr>
          <w:sz w:val="20"/>
        </w:rPr>
        <w:t xml:space="preserve">    </w:t>
      </w:r>
      <w:r w:rsidR="00161BB9">
        <w:rPr>
          <w:sz w:val="20"/>
        </w:rPr>
        <w:t xml:space="preserve">                             </w:t>
      </w:r>
      <w:r w:rsidR="003916A9">
        <w:rPr>
          <w:sz w:val="20"/>
        </w:rPr>
        <w:t xml:space="preserve"> </w:t>
      </w:r>
    </w:p>
    <w:p w14:paraId="0E664D8E" w14:textId="77777777" w:rsidR="002D1798" w:rsidRPr="002D1798" w:rsidRDefault="002D1798" w:rsidP="002D1798">
      <w:pPr>
        <w:numPr>
          <w:ilvl w:val="0"/>
          <w:numId w:val="18"/>
        </w:numPr>
        <w:suppressAutoHyphens w:val="0"/>
        <w:autoSpaceDN/>
        <w:spacing w:before="120"/>
        <w:ind w:left="567" w:hanging="499"/>
        <w:contextualSpacing/>
        <w:jc w:val="both"/>
        <w:textAlignment w:val="auto"/>
        <w:rPr>
          <w:sz w:val="20"/>
          <w:szCs w:val="20"/>
          <w:lang w:eastAsia="en-US"/>
        </w:rPr>
      </w:pPr>
      <w:r w:rsidRPr="002D1798">
        <w:rPr>
          <w:sz w:val="20"/>
          <w:szCs w:val="20"/>
          <w:lang w:eastAsia="en-US"/>
        </w:rPr>
        <w:t>Tato Smlouva nabývá platnosti a účinnosti dnem jejího podpisu oběma Smluvními stranami.</w:t>
      </w:r>
    </w:p>
    <w:p w14:paraId="05BA01DA" w14:textId="2E7C21C6" w:rsidR="002D1798" w:rsidRPr="002D1798" w:rsidRDefault="002D1798" w:rsidP="002D1798">
      <w:pPr>
        <w:numPr>
          <w:ilvl w:val="0"/>
          <w:numId w:val="18"/>
        </w:numPr>
        <w:suppressAutoHyphens w:val="0"/>
        <w:autoSpaceDN/>
        <w:spacing w:before="120"/>
        <w:ind w:left="567" w:hanging="499"/>
        <w:contextualSpacing/>
        <w:jc w:val="both"/>
        <w:textAlignment w:val="auto"/>
        <w:rPr>
          <w:sz w:val="20"/>
          <w:szCs w:val="20"/>
          <w:lang w:eastAsia="en-US"/>
        </w:rPr>
      </w:pPr>
      <w:r w:rsidRPr="002D1798">
        <w:rPr>
          <w:sz w:val="20"/>
          <w:szCs w:val="20"/>
          <w:lang w:eastAsia="en-US"/>
        </w:rPr>
        <w:t xml:space="preserve">Nabídka na uzavření Smlouvy musí být Objednatelem přijata do </w:t>
      </w:r>
      <w:r w:rsidR="005A04A9">
        <w:rPr>
          <w:sz w:val="20"/>
          <w:szCs w:val="20"/>
          <w:lang w:eastAsia="en-US"/>
        </w:rPr>
        <w:t>7</w:t>
      </w:r>
      <w:r w:rsidRPr="002D1798">
        <w:rPr>
          <w:sz w:val="20"/>
          <w:szCs w:val="20"/>
          <w:lang w:eastAsia="en-US"/>
        </w:rPr>
        <w:t xml:space="preserve"> dní ode dne jejího doručení. Aby byla lhůta k přijetí nabídky na uzavření Smlouvy zachována je Objednatel povinen v dané lhůtě nabídku na uzavření Smlouvy podepsat a podepsanou doručit na adresu pronajímatele</w:t>
      </w:r>
      <w:r w:rsidR="00314EE5">
        <w:rPr>
          <w:sz w:val="20"/>
          <w:szCs w:val="20"/>
          <w:lang w:eastAsia="en-US"/>
        </w:rPr>
        <w:t>.</w:t>
      </w:r>
    </w:p>
    <w:p w14:paraId="4BE5C3B0" w14:textId="77777777" w:rsidR="002D1798" w:rsidRPr="002D1798" w:rsidRDefault="002D1798" w:rsidP="002D1798">
      <w:pPr>
        <w:numPr>
          <w:ilvl w:val="0"/>
          <w:numId w:val="18"/>
        </w:numPr>
        <w:suppressAutoHyphens w:val="0"/>
        <w:autoSpaceDN/>
        <w:spacing w:before="120"/>
        <w:ind w:left="567" w:hanging="501"/>
        <w:contextualSpacing/>
        <w:jc w:val="both"/>
        <w:textAlignment w:val="auto"/>
        <w:rPr>
          <w:sz w:val="20"/>
          <w:szCs w:val="20"/>
          <w:lang w:eastAsia="en-US"/>
        </w:rPr>
      </w:pPr>
      <w:r w:rsidRPr="002D1798">
        <w:rPr>
          <w:sz w:val="20"/>
          <w:szCs w:val="20"/>
          <w:lang w:eastAsia="en-US"/>
        </w:rPr>
        <w:t xml:space="preserve">Tato Smlouva a vztahy z ní vyplývající se řídí právním řádem České republiky, zejména příslušnými ustanoveními zákona č. 89/2012 Sb., občanského zákoníku. </w:t>
      </w:r>
    </w:p>
    <w:p w14:paraId="0185253A" w14:textId="77777777" w:rsidR="002D1798" w:rsidRPr="002D1798" w:rsidRDefault="002D1798" w:rsidP="002D1798">
      <w:pPr>
        <w:numPr>
          <w:ilvl w:val="0"/>
          <w:numId w:val="18"/>
        </w:numPr>
        <w:suppressAutoHyphens w:val="0"/>
        <w:autoSpaceDN/>
        <w:spacing w:before="120"/>
        <w:ind w:left="567" w:hanging="501"/>
        <w:contextualSpacing/>
        <w:jc w:val="both"/>
        <w:textAlignment w:val="auto"/>
        <w:rPr>
          <w:sz w:val="20"/>
          <w:szCs w:val="20"/>
          <w:lang w:eastAsia="en-US"/>
        </w:rPr>
      </w:pPr>
      <w:r w:rsidRPr="002D1798">
        <w:rPr>
          <w:sz w:val="20"/>
          <w:szCs w:val="20"/>
          <w:lang w:eastAsia="en-US"/>
        </w:rPr>
        <w:t>Smlouva byla vyhotovena ve dvou stejnopisech, z nichž každá Smluvní strana obdrží po jednom vyhotovení.</w:t>
      </w:r>
    </w:p>
    <w:p w14:paraId="4C1AFF80" w14:textId="77777777" w:rsidR="00314EE5" w:rsidRDefault="002D1798" w:rsidP="00314EE5">
      <w:pPr>
        <w:numPr>
          <w:ilvl w:val="0"/>
          <w:numId w:val="18"/>
        </w:numPr>
        <w:suppressAutoHyphens w:val="0"/>
        <w:autoSpaceDN/>
        <w:spacing w:before="120"/>
        <w:ind w:left="567" w:hanging="501"/>
        <w:contextualSpacing/>
        <w:jc w:val="both"/>
        <w:textAlignment w:val="auto"/>
        <w:rPr>
          <w:sz w:val="20"/>
          <w:szCs w:val="20"/>
          <w:lang w:eastAsia="en-US"/>
        </w:rPr>
      </w:pPr>
      <w:r w:rsidRPr="002D1798">
        <w:rPr>
          <w:sz w:val="20"/>
          <w:szCs w:val="20"/>
          <w:lang w:eastAsia="en-US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7152B79C" w14:textId="3BF549BF" w:rsidR="00314EE5" w:rsidRPr="00314EE5" w:rsidRDefault="00314EE5" w:rsidP="00314EE5">
      <w:pPr>
        <w:numPr>
          <w:ilvl w:val="0"/>
          <w:numId w:val="18"/>
        </w:numPr>
        <w:suppressAutoHyphens w:val="0"/>
        <w:autoSpaceDN/>
        <w:spacing w:before="120"/>
        <w:ind w:left="567" w:hanging="501"/>
        <w:contextualSpacing/>
        <w:jc w:val="both"/>
        <w:textAlignment w:val="auto"/>
        <w:rPr>
          <w:sz w:val="20"/>
          <w:szCs w:val="20"/>
          <w:lang w:eastAsia="en-US"/>
        </w:rPr>
      </w:pPr>
      <w:r w:rsidRPr="00314EE5">
        <w:rPr>
          <w:sz w:val="20"/>
        </w:rPr>
        <w:t xml:space="preserve"> Ubytovatel souhlasí, aby Objednavatel uložil tuto smlouvu do Registru smluv. </w:t>
      </w:r>
    </w:p>
    <w:p w14:paraId="3D9DFF2A" w14:textId="77777777" w:rsidR="00314EE5" w:rsidRPr="002D1798" w:rsidRDefault="00314EE5" w:rsidP="00314EE5">
      <w:pPr>
        <w:suppressAutoHyphens w:val="0"/>
        <w:autoSpaceDN/>
        <w:spacing w:before="120"/>
        <w:ind w:left="567"/>
        <w:contextualSpacing/>
        <w:jc w:val="both"/>
        <w:textAlignment w:val="auto"/>
        <w:rPr>
          <w:sz w:val="20"/>
          <w:szCs w:val="20"/>
          <w:lang w:eastAsia="en-US"/>
        </w:rPr>
      </w:pPr>
    </w:p>
    <w:p w14:paraId="361EBE9B" w14:textId="77777777" w:rsidR="002D1798" w:rsidRPr="002D1798" w:rsidRDefault="002D1798" w:rsidP="002D1798">
      <w:pPr>
        <w:suppressAutoHyphens w:val="0"/>
        <w:autoSpaceDN/>
        <w:spacing w:before="120"/>
        <w:jc w:val="both"/>
        <w:textAlignment w:val="auto"/>
        <w:rPr>
          <w:sz w:val="20"/>
          <w:szCs w:val="20"/>
          <w:lang w:eastAsia="en-US"/>
        </w:rPr>
      </w:pPr>
    </w:p>
    <w:p w14:paraId="548305C4" w14:textId="71FFEFC0" w:rsidR="002D1798" w:rsidRPr="002D1798" w:rsidRDefault="002D1798" w:rsidP="002D1798">
      <w:pPr>
        <w:suppressAutoHyphens w:val="0"/>
        <w:autoSpaceDN/>
        <w:spacing w:before="120"/>
        <w:jc w:val="both"/>
        <w:textAlignment w:val="auto"/>
        <w:rPr>
          <w:sz w:val="20"/>
          <w:szCs w:val="20"/>
          <w:lang w:eastAsia="en-US"/>
        </w:rPr>
      </w:pPr>
      <w:r w:rsidRPr="002D1798">
        <w:rPr>
          <w:sz w:val="20"/>
          <w:szCs w:val="20"/>
          <w:lang w:eastAsia="en-US"/>
        </w:rPr>
        <w:t>V Praze dne</w:t>
      </w:r>
      <w:r w:rsidR="00940A4C">
        <w:rPr>
          <w:sz w:val="20"/>
          <w:szCs w:val="20"/>
          <w:lang w:eastAsia="en-US"/>
        </w:rPr>
        <w:t xml:space="preserve"> 1</w:t>
      </w:r>
      <w:r w:rsidR="00DD5D96">
        <w:rPr>
          <w:sz w:val="20"/>
          <w:szCs w:val="20"/>
          <w:lang w:eastAsia="en-US"/>
        </w:rPr>
        <w:t>9</w:t>
      </w:r>
      <w:r w:rsidR="00940A4C">
        <w:rPr>
          <w:sz w:val="20"/>
          <w:szCs w:val="20"/>
          <w:lang w:eastAsia="en-US"/>
        </w:rPr>
        <w:t>.4. 2022</w:t>
      </w:r>
      <w:r w:rsidRPr="002D1798">
        <w:rPr>
          <w:sz w:val="20"/>
          <w:szCs w:val="20"/>
          <w:lang w:eastAsia="en-US"/>
        </w:rPr>
        <w:t xml:space="preserve">     </w:t>
      </w:r>
      <w:r w:rsidRPr="002D1798">
        <w:rPr>
          <w:sz w:val="20"/>
          <w:szCs w:val="20"/>
          <w:lang w:eastAsia="en-US"/>
        </w:rPr>
        <w:tab/>
      </w:r>
      <w:r w:rsidRPr="002D1798">
        <w:rPr>
          <w:sz w:val="20"/>
          <w:szCs w:val="20"/>
          <w:lang w:eastAsia="en-US"/>
        </w:rPr>
        <w:tab/>
        <w:t xml:space="preserve">       </w:t>
      </w:r>
      <w:r w:rsidRPr="002D1798">
        <w:rPr>
          <w:sz w:val="20"/>
          <w:szCs w:val="20"/>
          <w:lang w:eastAsia="en-US"/>
        </w:rPr>
        <w:tab/>
      </w:r>
      <w:r w:rsidRPr="002D1798">
        <w:rPr>
          <w:sz w:val="20"/>
          <w:szCs w:val="20"/>
          <w:lang w:eastAsia="en-US"/>
        </w:rPr>
        <w:tab/>
        <w:t xml:space="preserve"> V</w:t>
      </w:r>
      <w:r w:rsidR="008213F8">
        <w:rPr>
          <w:sz w:val="20"/>
          <w:szCs w:val="20"/>
          <w:lang w:eastAsia="en-US"/>
        </w:rPr>
        <w:t> Moravské Třebové</w:t>
      </w:r>
      <w:r w:rsidRPr="002D1798">
        <w:rPr>
          <w:sz w:val="20"/>
          <w:szCs w:val="20"/>
          <w:lang w:eastAsia="en-US"/>
        </w:rPr>
        <w:t xml:space="preserve">  dne ............................</w:t>
      </w:r>
    </w:p>
    <w:p w14:paraId="418118A7" w14:textId="7C58EE0C" w:rsidR="002D1798" w:rsidRPr="002D1798" w:rsidRDefault="00940A4C" w:rsidP="002D1798">
      <w:pPr>
        <w:suppressAutoHyphens w:val="0"/>
        <w:autoSpaceDN/>
        <w:spacing w:before="120"/>
        <w:jc w:val="both"/>
        <w:textAlignment w:val="auto"/>
        <w:rPr>
          <w:sz w:val="20"/>
          <w:szCs w:val="20"/>
          <w:lang w:eastAsia="en-US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8B46381" wp14:editId="165C763A">
            <wp:simplePos x="0" y="0"/>
            <wp:positionH relativeFrom="column">
              <wp:posOffset>60539</wp:posOffset>
            </wp:positionH>
            <wp:positionV relativeFrom="paragraph">
              <wp:posOffset>76835</wp:posOffset>
            </wp:positionV>
            <wp:extent cx="1592580" cy="1035824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03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9BA074" w14:textId="21031B27" w:rsidR="002D1798" w:rsidRPr="002D1798" w:rsidRDefault="002D1798" w:rsidP="002D1798">
      <w:pPr>
        <w:suppressAutoHyphens w:val="0"/>
        <w:autoSpaceDN/>
        <w:spacing w:before="120"/>
        <w:jc w:val="both"/>
        <w:textAlignment w:val="auto"/>
        <w:rPr>
          <w:noProof/>
          <w:sz w:val="20"/>
          <w:szCs w:val="20"/>
          <w:lang w:eastAsia="cs-CZ"/>
        </w:rPr>
      </w:pPr>
    </w:p>
    <w:p w14:paraId="3D673731" w14:textId="1A7B0419" w:rsidR="002D1798" w:rsidRPr="002D1798" w:rsidRDefault="002D1798" w:rsidP="002D1798">
      <w:pPr>
        <w:suppressAutoHyphens w:val="0"/>
        <w:autoSpaceDN/>
        <w:spacing w:before="120"/>
        <w:jc w:val="both"/>
        <w:textAlignment w:val="auto"/>
        <w:rPr>
          <w:sz w:val="20"/>
          <w:szCs w:val="20"/>
          <w:lang w:eastAsia="en-US"/>
        </w:rPr>
      </w:pPr>
    </w:p>
    <w:p w14:paraId="3BBD1D5B" w14:textId="77777777" w:rsidR="002D1798" w:rsidRPr="002D1798" w:rsidRDefault="002D1798" w:rsidP="002D1798">
      <w:pPr>
        <w:suppressAutoHyphens w:val="0"/>
        <w:autoSpaceDN/>
        <w:spacing w:before="120"/>
        <w:jc w:val="both"/>
        <w:textAlignment w:val="auto"/>
        <w:rPr>
          <w:sz w:val="20"/>
          <w:szCs w:val="20"/>
          <w:lang w:eastAsia="en-US"/>
        </w:rPr>
      </w:pPr>
    </w:p>
    <w:p w14:paraId="611BFBA1" w14:textId="77777777" w:rsidR="002D1798" w:rsidRPr="002D1798" w:rsidRDefault="002D1798" w:rsidP="002D1798">
      <w:pPr>
        <w:suppressAutoHyphens w:val="0"/>
        <w:autoSpaceDN/>
        <w:spacing w:before="120"/>
        <w:jc w:val="both"/>
        <w:textAlignment w:val="auto"/>
        <w:rPr>
          <w:sz w:val="20"/>
          <w:szCs w:val="20"/>
          <w:lang w:eastAsia="en-US"/>
        </w:rPr>
      </w:pPr>
      <w:r w:rsidRPr="002D1798">
        <w:rPr>
          <w:sz w:val="20"/>
          <w:szCs w:val="20"/>
          <w:lang w:eastAsia="en-US"/>
        </w:rPr>
        <w:t xml:space="preserve">......................................................................                </w:t>
      </w:r>
      <w:r w:rsidRPr="002D1798">
        <w:rPr>
          <w:sz w:val="20"/>
          <w:szCs w:val="20"/>
          <w:lang w:eastAsia="en-US"/>
        </w:rPr>
        <w:tab/>
        <w:t>...................................................................</w:t>
      </w:r>
    </w:p>
    <w:p w14:paraId="09914BF3" w14:textId="77777777" w:rsidR="002D1798" w:rsidRPr="002D1798" w:rsidRDefault="002D1798" w:rsidP="002D1798">
      <w:pPr>
        <w:suppressAutoHyphens w:val="0"/>
        <w:autoSpaceDN/>
        <w:spacing w:before="120"/>
        <w:textAlignment w:val="auto"/>
        <w:rPr>
          <w:sz w:val="20"/>
          <w:szCs w:val="20"/>
          <w:lang w:eastAsia="en-US"/>
        </w:rPr>
      </w:pPr>
      <w:r w:rsidRPr="002D1798">
        <w:rPr>
          <w:sz w:val="20"/>
          <w:szCs w:val="20"/>
          <w:lang w:eastAsia="en-US"/>
        </w:rPr>
        <w:t>Ubytovatel</w:t>
      </w:r>
      <w:r w:rsidRPr="002D1798">
        <w:rPr>
          <w:sz w:val="20"/>
          <w:szCs w:val="20"/>
          <w:lang w:eastAsia="en-US"/>
        </w:rPr>
        <w:tab/>
      </w:r>
      <w:r w:rsidRPr="002D1798">
        <w:rPr>
          <w:sz w:val="20"/>
          <w:szCs w:val="20"/>
          <w:lang w:eastAsia="en-US"/>
        </w:rPr>
        <w:tab/>
      </w:r>
      <w:r w:rsidRPr="002D1798">
        <w:rPr>
          <w:sz w:val="20"/>
          <w:szCs w:val="20"/>
          <w:lang w:eastAsia="en-US"/>
        </w:rPr>
        <w:tab/>
        <w:t xml:space="preserve">                                </w:t>
      </w:r>
      <w:r w:rsidRPr="002D1798">
        <w:rPr>
          <w:sz w:val="20"/>
          <w:szCs w:val="20"/>
          <w:lang w:eastAsia="en-US"/>
        </w:rPr>
        <w:tab/>
        <w:t xml:space="preserve">   </w:t>
      </w:r>
      <w:r w:rsidRPr="002D1798">
        <w:rPr>
          <w:sz w:val="20"/>
          <w:szCs w:val="20"/>
          <w:lang w:eastAsia="en-US"/>
        </w:rPr>
        <w:tab/>
        <w:t xml:space="preserve"> Objednatel</w:t>
      </w:r>
    </w:p>
    <w:p w14:paraId="261B5171" w14:textId="77777777" w:rsidR="002D1798" w:rsidRPr="002D1798" w:rsidRDefault="002D1798" w:rsidP="002D1798">
      <w:pPr>
        <w:suppressAutoHyphens w:val="0"/>
        <w:autoSpaceDN/>
        <w:spacing w:after="200" w:line="276" w:lineRule="auto"/>
        <w:textAlignment w:val="auto"/>
        <w:rPr>
          <w:rFonts w:ascii="Calibri" w:hAnsi="Calibri"/>
          <w:sz w:val="20"/>
          <w:szCs w:val="20"/>
          <w:lang w:eastAsia="en-US"/>
        </w:rPr>
      </w:pPr>
      <w:r w:rsidRPr="002D1798">
        <w:rPr>
          <w:sz w:val="20"/>
          <w:szCs w:val="20"/>
          <w:lang w:eastAsia="en-US"/>
        </w:rPr>
        <w:t>Ing. Jitka Moravcová</w:t>
      </w:r>
      <w:r w:rsidRPr="002D1798">
        <w:rPr>
          <w:sz w:val="20"/>
          <w:szCs w:val="20"/>
          <w:lang w:eastAsia="en-US"/>
        </w:rPr>
        <w:tab/>
      </w:r>
      <w:r w:rsidRPr="002D1798">
        <w:rPr>
          <w:sz w:val="20"/>
          <w:szCs w:val="20"/>
          <w:lang w:eastAsia="en-US"/>
        </w:rPr>
        <w:tab/>
      </w:r>
      <w:r w:rsidRPr="002D1798">
        <w:rPr>
          <w:sz w:val="20"/>
          <w:szCs w:val="20"/>
          <w:lang w:eastAsia="en-US"/>
        </w:rPr>
        <w:tab/>
      </w:r>
      <w:r w:rsidRPr="002D1798">
        <w:rPr>
          <w:sz w:val="20"/>
          <w:szCs w:val="20"/>
          <w:lang w:eastAsia="en-US"/>
        </w:rPr>
        <w:tab/>
      </w:r>
    </w:p>
    <w:p w14:paraId="3CE890DC" w14:textId="2FB6BDB0" w:rsidR="00601CBF" w:rsidRPr="002D1798" w:rsidRDefault="00161BB9">
      <w:pPr>
        <w:rPr>
          <w:sz w:val="20"/>
          <w:szCs w:val="20"/>
        </w:rPr>
      </w:pPr>
      <w:r w:rsidRPr="002D1798">
        <w:rPr>
          <w:sz w:val="20"/>
          <w:szCs w:val="20"/>
        </w:rPr>
        <w:t xml:space="preserve">      </w:t>
      </w:r>
    </w:p>
    <w:p w14:paraId="78246700" w14:textId="0ED9AEA7" w:rsidR="00C809DE" w:rsidRPr="002D1798" w:rsidRDefault="00C809DE">
      <w:pPr>
        <w:rPr>
          <w:sz w:val="20"/>
          <w:szCs w:val="20"/>
        </w:rPr>
      </w:pPr>
    </w:p>
    <w:p w14:paraId="6A67BBE5" w14:textId="70B60396" w:rsidR="00C809DE" w:rsidRPr="002D1798" w:rsidRDefault="00C809DE">
      <w:pPr>
        <w:rPr>
          <w:sz w:val="20"/>
          <w:szCs w:val="20"/>
        </w:rPr>
      </w:pPr>
    </w:p>
    <w:p w14:paraId="2349BD1A" w14:textId="57FDED44" w:rsidR="00C809DE" w:rsidRPr="000E01FE" w:rsidRDefault="00C809DE">
      <w:pPr>
        <w:rPr>
          <w:sz w:val="20"/>
          <w:szCs w:val="20"/>
        </w:rPr>
      </w:pPr>
    </w:p>
    <w:sectPr w:rsidR="00C809DE" w:rsidRPr="000E01FE" w:rsidSect="0095238B">
      <w:headerReference w:type="default" r:id="rId11"/>
      <w:footerReference w:type="default" r:id="rId12"/>
      <w:pgSz w:w="11906" w:h="16838"/>
      <w:pgMar w:top="720" w:right="720" w:bottom="720" w:left="1021" w:header="709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CB8E4" w14:textId="77777777" w:rsidR="00557F7C" w:rsidRDefault="00557F7C">
      <w:r>
        <w:separator/>
      </w:r>
    </w:p>
  </w:endnote>
  <w:endnote w:type="continuationSeparator" w:id="0">
    <w:p w14:paraId="61BBE28F" w14:textId="77777777" w:rsidR="00557F7C" w:rsidRDefault="0055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316341"/>
      <w:docPartObj>
        <w:docPartGallery w:val="Page Numbers (Bottom of Page)"/>
        <w:docPartUnique/>
      </w:docPartObj>
    </w:sdtPr>
    <w:sdtEndPr/>
    <w:sdtContent>
      <w:p w14:paraId="6CD3474A" w14:textId="24489E35" w:rsidR="00760CCB" w:rsidRDefault="00760C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966">
          <w:rPr>
            <w:noProof/>
          </w:rPr>
          <w:t>2</w:t>
        </w:r>
        <w:r>
          <w:fldChar w:fldCharType="end"/>
        </w:r>
      </w:p>
    </w:sdtContent>
  </w:sdt>
  <w:p w14:paraId="39F157E8" w14:textId="088EE426" w:rsidR="00332A76" w:rsidRDefault="00332A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10072" w14:textId="77777777" w:rsidR="00557F7C" w:rsidRDefault="00557F7C">
      <w:r>
        <w:rPr>
          <w:color w:val="000000"/>
        </w:rPr>
        <w:separator/>
      </w:r>
    </w:p>
  </w:footnote>
  <w:footnote w:type="continuationSeparator" w:id="0">
    <w:p w14:paraId="05DA3A04" w14:textId="77777777" w:rsidR="00557F7C" w:rsidRDefault="0055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088B2" w14:textId="2F2F871C" w:rsidR="00332A76" w:rsidRPr="00F30771" w:rsidRDefault="00332A76" w:rsidP="00553A39">
    <w:pPr>
      <w:pStyle w:val="Zhlav"/>
      <w:jc w:val="right"/>
      <w:rPr>
        <w:b/>
        <w:bCs/>
        <w:sz w:val="20"/>
      </w:rPr>
    </w:pPr>
    <w:r w:rsidRPr="000E01FE">
      <w:rPr>
        <w:b/>
        <w:bCs/>
        <w:sz w:val="20"/>
      </w:rPr>
      <w:t xml:space="preserve">SMLOUVA O POSKYTNUTÍ UBYTOVÁNÍ A </w:t>
    </w:r>
    <w:r w:rsidRPr="00F30771">
      <w:rPr>
        <w:b/>
        <w:bCs/>
        <w:sz w:val="20"/>
      </w:rPr>
      <w:t xml:space="preserve">STRAVOVÁNÍ  č.   </w:t>
    </w:r>
    <w:r w:rsidR="00102237" w:rsidRPr="00F30771">
      <w:rPr>
        <w:b/>
        <w:bCs/>
        <w:sz w:val="20"/>
      </w:rPr>
      <w:t>6</w:t>
    </w:r>
    <w:r w:rsidR="00B84131" w:rsidRPr="00F30771">
      <w:rPr>
        <w:b/>
        <w:bCs/>
        <w:sz w:val="20"/>
      </w:rPr>
      <w:t>1</w:t>
    </w:r>
    <w:r w:rsidR="00716DD1">
      <w:rPr>
        <w:b/>
        <w:bCs/>
        <w:sz w:val="20"/>
      </w:rPr>
      <w:t>8</w:t>
    </w:r>
    <w:r w:rsidR="0010259C" w:rsidRPr="00F30771">
      <w:rPr>
        <w:b/>
        <w:bCs/>
        <w:sz w:val="20"/>
      </w:rPr>
      <w:t>-</w:t>
    </w:r>
    <w:r w:rsidR="0043701F" w:rsidRPr="00F30771">
      <w:rPr>
        <w:b/>
        <w:bCs/>
        <w:sz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6D19"/>
    <w:multiLevelType w:val="hybridMultilevel"/>
    <w:tmpl w:val="4E9E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A51"/>
    <w:multiLevelType w:val="multilevel"/>
    <w:tmpl w:val="F25A2A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922"/>
    <w:multiLevelType w:val="hybridMultilevel"/>
    <w:tmpl w:val="18083338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6622A"/>
    <w:multiLevelType w:val="hybridMultilevel"/>
    <w:tmpl w:val="5EE6F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82CE3"/>
    <w:multiLevelType w:val="hybridMultilevel"/>
    <w:tmpl w:val="76E83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D4A4B"/>
    <w:multiLevelType w:val="hybridMultilevel"/>
    <w:tmpl w:val="A1B65282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E6E82"/>
    <w:multiLevelType w:val="hybridMultilevel"/>
    <w:tmpl w:val="441A2518"/>
    <w:lvl w:ilvl="0" w:tplc="86C0FFA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D645AA"/>
    <w:multiLevelType w:val="hybridMultilevel"/>
    <w:tmpl w:val="B75A7E74"/>
    <w:lvl w:ilvl="0" w:tplc="C3064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0E4759"/>
    <w:multiLevelType w:val="hybridMultilevel"/>
    <w:tmpl w:val="A87E64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CB11CE"/>
    <w:multiLevelType w:val="hybridMultilevel"/>
    <w:tmpl w:val="79ECDA2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D14579"/>
    <w:multiLevelType w:val="hybridMultilevel"/>
    <w:tmpl w:val="11BCC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20F53"/>
    <w:multiLevelType w:val="multilevel"/>
    <w:tmpl w:val="301E3940"/>
    <w:lvl w:ilvl="0">
      <w:start w:val="1"/>
      <w:numFmt w:val="lowerLetter"/>
      <w:lvlText w:val="%1)"/>
      <w:lvlJc w:val="left"/>
      <w:pPr>
        <w:ind w:left="6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EE5377B"/>
    <w:multiLevelType w:val="hybridMultilevel"/>
    <w:tmpl w:val="F02C8974"/>
    <w:lvl w:ilvl="0" w:tplc="B41AB96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2C06A8"/>
    <w:multiLevelType w:val="hybridMultilevel"/>
    <w:tmpl w:val="3272CC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257B00"/>
    <w:multiLevelType w:val="hybridMultilevel"/>
    <w:tmpl w:val="835A73B4"/>
    <w:lvl w:ilvl="0" w:tplc="54080B4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F605C8"/>
    <w:multiLevelType w:val="multilevel"/>
    <w:tmpl w:val="E99A7994"/>
    <w:lvl w:ilvl="0">
      <w:start w:val="1"/>
      <w:numFmt w:val="lowerLetter"/>
      <w:lvlText w:val="%1)"/>
      <w:lvlJc w:val="left"/>
      <w:pPr>
        <w:ind w:left="6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13"/>
  </w:num>
  <w:num w:numId="12">
    <w:abstractNumId w:val="8"/>
  </w:num>
  <w:num w:numId="13">
    <w:abstractNumId w:val="9"/>
  </w:num>
  <w:num w:numId="14">
    <w:abstractNumId w:val="5"/>
  </w:num>
  <w:num w:numId="15">
    <w:abstractNumId w:val="7"/>
  </w:num>
  <w:num w:numId="16">
    <w:abstractNumId w:val="12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BF"/>
    <w:rsid w:val="00000731"/>
    <w:rsid w:val="000173F0"/>
    <w:rsid w:val="000258A9"/>
    <w:rsid w:val="00036E72"/>
    <w:rsid w:val="00040DDA"/>
    <w:rsid w:val="00052C5C"/>
    <w:rsid w:val="00052C96"/>
    <w:rsid w:val="000571A3"/>
    <w:rsid w:val="0006013D"/>
    <w:rsid w:val="000606B5"/>
    <w:rsid w:val="00060E7A"/>
    <w:rsid w:val="00062C40"/>
    <w:rsid w:val="00076628"/>
    <w:rsid w:val="00081167"/>
    <w:rsid w:val="00092A45"/>
    <w:rsid w:val="00092F06"/>
    <w:rsid w:val="000B0D0A"/>
    <w:rsid w:val="000C13A0"/>
    <w:rsid w:val="000D4DF7"/>
    <w:rsid w:val="000E01FE"/>
    <w:rsid w:val="000E1B60"/>
    <w:rsid w:val="000E5883"/>
    <w:rsid w:val="000E7782"/>
    <w:rsid w:val="000F2610"/>
    <w:rsid w:val="00102237"/>
    <w:rsid w:val="0010259C"/>
    <w:rsid w:val="001170E9"/>
    <w:rsid w:val="00140DCF"/>
    <w:rsid w:val="00143052"/>
    <w:rsid w:val="001438A7"/>
    <w:rsid w:val="0015154D"/>
    <w:rsid w:val="00152AC7"/>
    <w:rsid w:val="001606AB"/>
    <w:rsid w:val="00161BB9"/>
    <w:rsid w:val="001622BA"/>
    <w:rsid w:val="00163E9E"/>
    <w:rsid w:val="00165AC0"/>
    <w:rsid w:val="00166C90"/>
    <w:rsid w:val="00174AE2"/>
    <w:rsid w:val="00177B56"/>
    <w:rsid w:val="00183959"/>
    <w:rsid w:val="0019794D"/>
    <w:rsid w:val="001B0508"/>
    <w:rsid w:val="001B67CD"/>
    <w:rsid w:val="001C0C31"/>
    <w:rsid w:val="001C1F92"/>
    <w:rsid w:val="001D51E8"/>
    <w:rsid w:val="001D5F37"/>
    <w:rsid w:val="001D7BB2"/>
    <w:rsid w:val="001F5682"/>
    <w:rsid w:val="002201E6"/>
    <w:rsid w:val="00253EB3"/>
    <w:rsid w:val="002611C2"/>
    <w:rsid w:val="00271F0A"/>
    <w:rsid w:val="00272FC0"/>
    <w:rsid w:val="00274104"/>
    <w:rsid w:val="00276B5E"/>
    <w:rsid w:val="002922EC"/>
    <w:rsid w:val="002940E8"/>
    <w:rsid w:val="00296490"/>
    <w:rsid w:val="002B1608"/>
    <w:rsid w:val="002B1FF3"/>
    <w:rsid w:val="002B4F58"/>
    <w:rsid w:val="002B5848"/>
    <w:rsid w:val="002B5871"/>
    <w:rsid w:val="002C560C"/>
    <w:rsid w:val="002D14C6"/>
    <w:rsid w:val="002D1798"/>
    <w:rsid w:val="002E3330"/>
    <w:rsid w:val="002E5A7E"/>
    <w:rsid w:val="002E695B"/>
    <w:rsid w:val="002E7826"/>
    <w:rsid w:val="002F16A2"/>
    <w:rsid w:val="002F542E"/>
    <w:rsid w:val="00301BB9"/>
    <w:rsid w:val="003062C9"/>
    <w:rsid w:val="0030676C"/>
    <w:rsid w:val="0030735C"/>
    <w:rsid w:val="00314EE5"/>
    <w:rsid w:val="00315B8F"/>
    <w:rsid w:val="003231BF"/>
    <w:rsid w:val="00323EB8"/>
    <w:rsid w:val="00332A76"/>
    <w:rsid w:val="003345ED"/>
    <w:rsid w:val="00337EE6"/>
    <w:rsid w:val="00350D4F"/>
    <w:rsid w:val="00357C6A"/>
    <w:rsid w:val="00373966"/>
    <w:rsid w:val="00387B29"/>
    <w:rsid w:val="003916A9"/>
    <w:rsid w:val="003974E5"/>
    <w:rsid w:val="003A42EA"/>
    <w:rsid w:val="003A56D3"/>
    <w:rsid w:val="003B391B"/>
    <w:rsid w:val="003B6768"/>
    <w:rsid w:val="003C0FFB"/>
    <w:rsid w:val="003C1B9C"/>
    <w:rsid w:val="003C427A"/>
    <w:rsid w:val="003C7B9C"/>
    <w:rsid w:val="004027D8"/>
    <w:rsid w:val="00403F14"/>
    <w:rsid w:val="00423D8C"/>
    <w:rsid w:val="0043396C"/>
    <w:rsid w:val="0043701F"/>
    <w:rsid w:val="0044295F"/>
    <w:rsid w:val="00450FDB"/>
    <w:rsid w:val="00455F74"/>
    <w:rsid w:val="00463870"/>
    <w:rsid w:val="00467DD5"/>
    <w:rsid w:val="004706AD"/>
    <w:rsid w:val="00477E88"/>
    <w:rsid w:val="00486B35"/>
    <w:rsid w:val="004A3CE1"/>
    <w:rsid w:val="004A53BB"/>
    <w:rsid w:val="004B1E2C"/>
    <w:rsid w:val="004B31CE"/>
    <w:rsid w:val="004B57E5"/>
    <w:rsid w:val="004C02A2"/>
    <w:rsid w:val="004C4804"/>
    <w:rsid w:val="004D42EB"/>
    <w:rsid w:val="004E02B1"/>
    <w:rsid w:val="004E1C07"/>
    <w:rsid w:val="004E3318"/>
    <w:rsid w:val="004E3686"/>
    <w:rsid w:val="004E51A2"/>
    <w:rsid w:val="004F6D0D"/>
    <w:rsid w:val="0050273C"/>
    <w:rsid w:val="00504148"/>
    <w:rsid w:val="00505766"/>
    <w:rsid w:val="00521000"/>
    <w:rsid w:val="00523657"/>
    <w:rsid w:val="00524B40"/>
    <w:rsid w:val="00525266"/>
    <w:rsid w:val="00525DEA"/>
    <w:rsid w:val="005372A9"/>
    <w:rsid w:val="0054102B"/>
    <w:rsid w:val="005421EB"/>
    <w:rsid w:val="00544B4D"/>
    <w:rsid w:val="00547797"/>
    <w:rsid w:val="0055189D"/>
    <w:rsid w:val="00552CC4"/>
    <w:rsid w:val="00553A39"/>
    <w:rsid w:val="0055632D"/>
    <w:rsid w:val="00557F7C"/>
    <w:rsid w:val="00560F79"/>
    <w:rsid w:val="0059065C"/>
    <w:rsid w:val="00597FCB"/>
    <w:rsid w:val="005A0469"/>
    <w:rsid w:val="005A04A9"/>
    <w:rsid w:val="005B0F9A"/>
    <w:rsid w:val="005B3EBD"/>
    <w:rsid w:val="005C576B"/>
    <w:rsid w:val="005C6C60"/>
    <w:rsid w:val="005D232E"/>
    <w:rsid w:val="005D5449"/>
    <w:rsid w:val="005E1471"/>
    <w:rsid w:val="005F0683"/>
    <w:rsid w:val="005F1C78"/>
    <w:rsid w:val="005F7548"/>
    <w:rsid w:val="00601CBF"/>
    <w:rsid w:val="00602342"/>
    <w:rsid w:val="0060588D"/>
    <w:rsid w:val="00613EA7"/>
    <w:rsid w:val="006240F6"/>
    <w:rsid w:val="00627D3E"/>
    <w:rsid w:val="006348A3"/>
    <w:rsid w:val="00640197"/>
    <w:rsid w:val="00640598"/>
    <w:rsid w:val="006431F8"/>
    <w:rsid w:val="006458A1"/>
    <w:rsid w:val="0066521D"/>
    <w:rsid w:val="00667AF2"/>
    <w:rsid w:val="0069215A"/>
    <w:rsid w:val="0069312F"/>
    <w:rsid w:val="006A024D"/>
    <w:rsid w:val="006A530A"/>
    <w:rsid w:val="006B3B3F"/>
    <w:rsid w:val="006B673E"/>
    <w:rsid w:val="006C004E"/>
    <w:rsid w:val="006C5101"/>
    <w:rsid w:val="006C596C"/>
    <w:rsid w:val="006D1EB7"/>
    <w:rsid w:val="006F525F"/>
    <w:rsid w:val="006F631A"/>
    <w:rsid w:val="00704821"/>
    <w:rsid w:val="00707C96"/>
    <w:rsid w:val="00716D74"/>
    <w:rsid w:val="00716DD1"/>
    <w:rsid w:val="00717AE0"/>
    <w:rsid w:val="00723E4D"/>
    <w:rsid w:val="007261A9"/>
    <w:rsid w:val="00726268"/>
    <w:rsid w:val="0072710B"/>
    <w:rsid w:val="007359F7"/>
    <w:rsid w:val="007362EA"/>
    <w:rsid w:val="00736B59"/>
    <w:rsid w:val="0074457C"/>
    <w:rsid w:val="007459CC"/>
    <w:rsid w:val="00750072"/>
    <w:rsid w:val="00760CCB"/>
    <w:rsid w:val="007611B5"/>
    <w:rsid w:val="00762812"/>
    <w:rsid w:val="00764E88"/>
    <w:rsid w:val="007657F2"/>
    <w:rsid w:val="00765A1B"/>
    <w:rsid w:val="00765DBF"/>
    <w:rsid w:val="00776260"/>
    <w:rsid w:val="00787BEF"/>
    <w:rsid w:val="00792112"/>
    <w:rsid w:val="007947E4"/>
    <w:rsid w:val="00797F31"/>
    <w:rsid w:val="007A3B01"/>
    <w:rsid w:val="007A494E"/>
    <w:rsid w:val="007B22BE"/>
    <w:rsid w:val="007B70B1"/>
    <w:rsid w:val="007B7966"/>
    <w:rsid w:val="007B7C82"/>
    <w:rsid w:val="007C4686"/>
    <w:rsid w:val="007C46E5"/>
    <w:rsid w:val="007C4A33"/>
    <w:rsid w:val="007D18B5"/>
    <w:rsid w:val="007D2618"/>
    <w:rsid w:val="007E69E0"/>
    <w:rsid w:val="007F4701"/>
    <w:rsid w:val="007F6328"/>
    <w:rsid w:val="00802201"/>
    <w:rsid w:val="0081797D"/>
    <w:rsid w:val="008213F8"/>
    <w:rsid w:val="00822CB3"/>
    <w:rsid w:val="0083047E"/>
    <w:rsid w:val="008327B4"/>
    <w:rsid w:val="00842C70"/>
    <w:rsid w:val="00844E88"/>
    <w:rsid w:val="008523C0"/>
    <w:rsid w:val="0085296A"/>
    <w:rsid w:val="008721ED"/>
    <w:rsid w:val="00873999"/>
    <w:rsid w:val="008778C6"/>
    <w:rsid w:val="008876E1"/>
    <w:rsid w:val="0089411D"/>
    <w:rsid w:val="008A0352"/>
    <w:rsid w:val="008A3524"/>
    <w:rsid w:val="008B4FFC"/>
    <w:rsid w:val="008B6F52"/>
    <w:rsid w:val="008C1AA0"/>
    <w:rsid w:val="008C5AB3"/>
    <w:rsid w:val="008C5DC2"/>
    <w:rsid w:val="008C7424"/>
    <w:rsid w:val="008E1136"/>
    <w:rsid w:val="008E2679"/>
    <w:rsid w:val="008E617E"/>
    <w:rsid w:val="008F0742"/>
    <w:rsid w:val="008F0BBD"/>
    <w:rsid w:val="008F1A74"/>
    <w:rsid w:val="008F4E3E"/>
    <w:rsid w:val="00903A1E"/>
    <w:rsid w:val="0091150E"/>
    <w:rsid w:val="0091423F"/>
    <w:rsid w:val="00914BCB"/>
    <w:rsid w:val="00920F9F"/>
    <w:rsid w:val="00921171"/>
    <w:rsid w:val="00922F4D"/>
    <w:rsid w:val="00925A02"/>
    <w:rsid w:val="00940A4C"/>
    <w:rsid w:val="0095139F"/>
    <w:rsid w:val="0095238B"/>
    <w:rsid w:val="00967B6C"/>
    <w:rsid w:val="00971D90"/>
    <w:rsid w:val="00975865"/>
    <w:rsid w:val="00990B0A"/>
    <w:rsid w:val="00993CB9"/>
    <w:rsid w:val="00996047"/>
    <w:rsid w:val="009A64BD"/>
    <w:rsid w:val="009A6B07"/>
    <w:rsid w:val="009A757E"/>
    <w:rsid w:val="009B076A"/>
    <w:rsid w:val="009B3DEB"/>
    <w:rsid w:val="009C50AD"/>
    <w:rsid w:val="009D31F8"/>
    <w:rsid w:val="009D4250"/>
    <w:rsid w:val="009D7159"/>
    <w:rsid w:val="009D7A87"/>
    <w:rsid w:val="009E0A1E"/>
    <w:rsid w:val="009E0DDD"/>
    <w:rsid w:val="009E3598"/>
    <w:rsid w:val="009E4985"/>
    <w:rsid w:val="009E7071"/>
    <w:rsid w:val="009F0519"/>
    <w:rsid w:val="009F7BF3"/>
    <w:rsid w:val="00A003F2"/>
    <w:rsid w:val="00A0057A"/>
    <w:rsid w:val="00A02CD5"/>
    <w:rsid w:val="00A05A50"/>
    <w:rsid w:val="00A074D5"/>
    <w:rsid w:val="00A14699"/>
    <w:rsid w:val="00A14C2F"/>
    <w:rsid w:val="00A16E2D"/>
    <w:rsid w:val="00A17869"/>
    <w:rsid w:val="00A2051A"/>
    <w:rsid w:val="00A20B3B"/>
    <w:rsid w:val="00A23808"/>
    <w:rsid w:val="00A35A23"/>
    <w:rsid w:val="00A4029D"/>
    <w:rsid w:val="00A40CE9"/>
    <w:rsid w:val="00A4335C"/>
    <w:rsid w:val="00A46628"/>
    <w:rsid w:val="00A47049"/>
    <w:rsid w:val="00A51527"/>
    <w:rsid w:val="00A51A9A"/>
    <w:rsid w:val="00A55F02"/>
    <w:rsid w:val="00A678EA"/>
    <w:rsid w:val="00A7096C"/>
    <w:rsid w:val="00A978F5"/>
    <w:rsid w:val="00AB113F"/>
    <w:rsid w:val="00AB1B72"/>
    <w:rsid w:val="00AB3D44"/>
    <w:rsid w:val="00AB4B98"/>
    <w:rsid w:val="00AB5E06"/>
    <w:rsid w:val="00AB68D2"/>
    <w:rsid w:val="00AC0159"/>
    <w:rsid w:val="00AC07AC"/>
    <w:rsid w:val="00AD0D1B"/>
    <w:rsid w:val="00AD359C"/>
    <w:rsid w:val="00AE2F14"/>
    <w:rsid w:val="00B008A4"/>
    <w:rsid w:val="00B017D8"/>
    <w:rsid w:val="00B0747E"/>
    <w:rsid w:val="00B10894"/>
    <w:rsid w:val="00B10C26"/>
    <w:rsid w:val="00B12276"/>
    <w:rsid w:val="00B14E31"/>
    <w:rsid w:val="00B1658A"/>
    <w:rsid w:val="00B251B8"/>
    <w:rsid w:val="00B40055"/>
    <w:rsid w:val="00B5040C"/>
    <w:rsid w:val="00B512B4"/>
    <w:rsid w:val="00B53FD0"/>
    <w:rsid w:val="00B61600"/>
    <w:rsid w:val="00B639A7"/>
    <w:rsid w:val="00B74177"/>
    <w:rsid w:val="00B831B5"/>
    <w:rsid w:val="00B834E8"/>
    <w:rsid w:val="00B84131"/>
    <w:rsid w:val="00B92DBE"/>
    <w:rsid w:val="00B95DFD"/>
    <w:rsid w:val="00BA639C"/>
    <w:rsid w:val="00BC2CEA"/>
    <w:rsid w:val="00BD0AE4"/>
    <w:rsid w:val="00BD318E"/>
    <w:rsid w:val="00BD35AA"/>
    <w:rsid w:val="00BE43A7"/>
    <w:rsid w:val="00BE6ECA"/>
    <w:rsid w:val="00BF480B"/>
    <w:rsid w:val="00C154AD"/>
    <w:rsid w:val="00C316A4"/>
    <w:rsid w:val="00C406E7"/>
    <w:rsid w:val="00C44C79"/>
    <w:rsid w:val="00C517E6"/>
    <w:rsid w:val="00C53B2E"/>
    <w:rsid w:val="00C61216"/>
    <w:rsid w:val="00C64D34"/>
    <w:rsid w:val="00C70D0A"/>
    <w:rsid w:val="00C710EF"/>
    <w:rsid w:val="00C72A91"/>
    <w:rsid w:val="00C809DE"/>
    <w:rsid w:val="00CA0DC6"/>
    <w:rsid w:val="00CA440D"/>
    <w:rsid w:val="00CA64D8"/>
    <w:rsid w:val="00CA6559"/>
    <w:rsid w:val="00CB11D0"/>
    <w:rsid w:val="00CB1AD2"/>
    <w:rsid w:val="00CB24E1"/>
    <w:rsid w:val="00CB4C55"/>
    <w:rsid w:val="00CB7665"/>
    <w:rsid w:val="00CC43AD"/>
    <w:rsid w:val="00CD2A02"/>
    <w:rsid w:val="00CD3BA2"/>
    <w:rsid w:val="00CD4EB5"/>
    <w:rsid w:val="00CD561A"/>
    <w:rsid w:val="00CD77AD"/>
    <w:rsid w:val="00CE2380"/>
    <w:rsid w:val="00CF381D"/>
    <w:rsid w:val="00CF55D4"/>
    <w:rsid w:val="00CF5DDA"/>
    <w:rsid w:val="00CF6EDA"/>
    <w:rsid w:val="00D03791"/>
    <w:rsid w:val="00D052A4"/>
    <w:rsid w:val="00D055B6"/>
    <w:rsid w:val="00D14FD0"/>
    <w:rsid w:val="00D30F90"/>
    <w:rsid w:val="00D34CD6"/>
    <w:rsid w:val="00D34EC3"/>
    <w:rsid w:val="00D44309"/>
    <w:rsid w:val="00D51CB5"/>
    <w:rsid w:val="00D556F8"/>
    <w:rsid w:val="00D56A85"/>
    <w:rsid w:val="00D7661F"/>
    <w:rsid w:val="00D817E1"/>
    <w:rsid w:val="00D81854"/>
    <w:rsid w:val="00D83ABD"/>
    <w:rsid w:val="00D843BA"/>
    <w:rsid w:val="00D869B9"/>
    <w:rsid w:val="00DA0F58"/>
    <w:rsid w:val="00DA285C"/>
    <w:rsid w:val="00DA5024"/>
    <w:rsid w:val="00DA5B38"/>
    <w:rsid w:val="00DA708B"/>
    <w:rsid w:val="00DB06A1"/>
    <w:rsid w:val="00DB1184"/>
    <w:rsid w:val="00DC182B"/>
    <w:rsid w:val="00DC349B"/>
    <w:rsid w:val="00DC6D0F"/>
    <w:rsid w:val="00DD5D96"/>
    <w:rsid w:val="00DD6049"/>
    <w:rsid w:val="00DD6C4A"/>
    <w:rsid w:val="00DD7007"/>
    <w:rsid w:val="00DE599C"/>
    <w:rsid w:val="00DF08A4"/>
    <w:rsid w:val="00DF36D0"/>
    <w:rsid w:val="00DF36DF"/>
    <w:rsid w:val="00DF3FE0"/>
    <w:rsid w:val="00E15309"/>
    <w:rsid w:val="00E15524"/>
    <w:rsid w:val="00E163D1"/>
    <w:rsid w:val="00E16C51"/>
    <w:rsid w:val="00E31443"/>
    <w:rsid w:val="00E56D43"/>
    <w:rsid w:val="00E70022"/>
    <w:rsid w:val="00E705F8"/>
    <w:rsid w:val="00E75F4D"/>
    <w:rsid w:val="00E836C8"/>
    <w:rsid w:val="00E84063"/>
    <w:rsid w:val="00E840AB"/>
    <w:rsid w:val="00E85CD6"/>
    <w:rsid w:val="00E8651C"/>
    <w:rsid w:val="00EA3191"/>
    <w:rsid w:val="00EA53F9"/>
    <w:rsid w:val="00EA5CC3"/>
    <w:rsid w:val="00EA5E24"/>
    <w:rsid w:val="00EB6CFD"/>
    <w:rsid w:val="00EC00C2"/>
    <w:rsid w:val="00EC4A2C"/>
    <w:rsid w:val="00EC5638"/>
    <w:rsid w:val="00EC6879"/>
    <w:rsid w:val="00EC6A79"/>
    <w:rsid w:val="00ED3403"/>
    <w:rsid w:val="00EE1BC6"/>
    <w:rsid w:val="00EE5D49"/>
    <w:rsid w:val="00EF5E53"/>
    <w:rsid w:val="00F023D3"/>
    <w:rsid w:val="00F06821"/>
    <w:rsid w:val="00F15827"/>
    <w:rsid w:val="00F17437"/>
    <w:rsid w:val="00F21454"/>
    <w:rsid w:val="00F221E9"/>
    <w:rsid w:val="00F258C2"/>
    <w:rsid w:val="00F277FD"/>
    <w:rsid w:val="00F306F0"/>
    <w:rsid w:val="00F30771"/>
    <w:rsid w:val="00F34B96"/>
    <w:rsid w:val="00F45DEC"/>
    <w:rsid w:val="00F53870"/>
    <w:rsid w:val="00F57A3D"/>
    <w:rsid w:val="00F6031D"/>
    <w:rsid w:val="00F64448"/>
    <w:rsid w:val="00F84048"/>
    <w:rsid w:val="00F90410"/>
    <w:rsid w:val="00FA0538"/>
    <w:rsid w:val="00FA72D8"/>
    <w:rsid w:val="00FA7D7C"/>
    <w:rsid w:val="00FB2468"/>
    <w:rsid w:val="00FB4A89"/>
    <w:rsid w:val="00FB4AD9"/>
    <w:rsid w:val="00FB6854"/>
    <w:rsid w:val="00FC00FF"/>
    <w:rsid w:val="00FC474D"/>
    <w:rsid w:val="00FC66D7"/>
    <w:rsid w:val="00FD2779"/>
    <w:rsid w:val="00FD2A49"/>
    <w:rsid w:val="00F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47CF4"/>
  <w15:docId w15:val="{7C77447E-6B8B-455F-90DB-6037FC33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79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Zkladntext">
    <w:name w:val="Body Text"/>
    <w:basedOn w:val="Normln"/>
    <w:rPr>
      <w:szCs w:val="20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odsazen">
    <w:name w:val="Body Text Indent"/>
    <w:basedOn w:val="Normln"/>
    <w:pPr>
      <w:ind w:firstLine="708"/>
    </w:pPr>
    <w:rPr>
      <w:szCs w:val="20"/>
    </w:r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/>
      <w:sz w:val="24"/>
      <w:szCs w:val="24"/>
      <w:lang w:eastAsia="ar-SA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rFonts w:ascii="Times New Roman" w:eastAsia="Times New Roman" w:hAnsi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77B5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7C9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817E1"/>
    <w:pPr>
      <w:ind w:left="720"/>
      <w:contextualSpacing/>
    </w:pPr>
  </w:style>
  <w:style w:type="character" w:styleId="Siln">
    <w:name w:val="Strong"/>
    <w:basedOn w:val="Standardnpsmoodstavce"/>
    <w:rsid w:val="00DE599C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F84048"/>
    <w:pPr>
      <w:suppressAutoHyphens w:val="0"/>
      <w:autoSpaceDN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84048"/>
    <w:rPr>
      <w:rFonts w:eastAsiaTheme="minorHAns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osedelova@3zsm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hvalova@rekreace-det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39715-EF99-4239-A388-9F6BAA06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7449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ředitel</cp:lastModifiedBy>
  <cp:revision>2</cp:revision>
  <cp:lastPrinted>2022-04-11T07:21:00Z</cp:lastPrinted>
  <dcterms:created xsi:type="dcterms:W3CDTF">2022-05-10T10:44:00Z</dcterms:created>
  <dcterms:modified xsi:type="dcterms:W3CDTF">2022-05-10T10:44:00Z</dcterms:modified>
</cp:coreProperties>
</file>