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75" w:rsidRPr="00D504EF" w:rsidRDefault="00844575" w:rsidP="00844575">
      <w:pPr>
        <w:jc w:val="center"/>
        <w:rPr>
          <w:rFonts w:ascii="Times New Roman" w:hAnsi="Times New Roman" w:cs="Times New Roman"/>
          <w:b/>
          <w:sz w:val="28"/>
          <w:szCs w:val="28"/>
        </w:rPr>
      </w:pPr>
      <w:r w:rsidRPr="00D504EF">
        <w:rPr>
          <w:rFonts w:ascii="Times New Roman" w:hAnsi="Times New Roman" w:cs="Times New Roman"/>
          <w:b/>
          <w:sz w:val="28"/>
          <w:szCs w:val="28"/>
        </w:rPr>
        <w:t xml:space="preserve">SMLOUVA O </w:t>
      </w:r>
      <w:r>
        <w:rPr>
          <w:rFonts w:ascii="Times New Roman" w:hAnsi="Times New Roman" w:cs="Times New Roman"/>
          <w:b/>
          <w:sz w:val="28"/>
          <w:szCs w:val="28"/>
        </w:rPr>
        <w:t xml:space="preserve">SMLOUVĚ </w:t>
      </w:r>
      <w:r w:rsidRPr="00D504EF">
        <w:rPr>
          <w:rFonts w:ascii="Times New Roman" w:hAnsi="Times New Roman" w:cs="Times New Roman"/>
          <w:b/>
          <w:sz w:val="28"/>
          <w:szCs w:val="28"/>
        </w:rPr>
        <w:t xml:space="preserve">BUDOUCÍ O ZŘÍZENÍ </w:t>
      </w:r>
      <w:r>
        <w:rPr>
          <w:rFonts w:ascii="Times New Roman" w:hAnsi="Times New Roman" w:cs="Times New Roman"/>
          <w:b/>
          <w:sz w:val="28"/>
          <w:szCs w:val="28"/>
        </w:rPr>
        <w:t xml:space="preserve">SLUŽEBNOSTI </w:t>
      </w:r>
      <w:r>
        <w:rPr>
          <w:rFonts w:ascii="Times New Roman" w:hAnsi="Times New Roman" w:cs="Times New Roman"/>
          <w:b/>
          <w:sz w:val="28"/>
          <w:szCs w:val="28"/>
        </w:rPr>
        <w:br/>
        <w:t>– INŽENÝRSKÉ SÍTĚ</w:t>
      </w:r>
    </w:p>
    <w:p w:rsidR="00844575" w:rsidRDefault="00844575" w:rsidP="008445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w:t>
      </w:r>
      <w:r w:rsidRPr="00D504EF">
        <w:rPr>
          <w:rFonts w:ascii="Times New Roman" w:hAnsi="Times New Roman" w:cs="Times New Roman"/>
          <w:sz w:val="18"/>
          <w:szCs w:val="18"/>
        </w:rPr>
        <w:t>zavřen</w:t>
      </w:r>
      <w:r>
        <w:rPr>
          <w:rFonts w:ascii="Times New Roman" w:hAnsi="Times New Roman" w:cs="Times New Roman"/>
          <w:sz w:val="18"/>
          <w:szCs w:val="18"/>
        </w:rPr>
        <w:t xml:space="preserve">a v souladu s  § 1785, § 1257 a ustanoveními souvisejícími. </w:t>
      </w:r>
      <w:proofErr w:type="gramStart"/>
      <w:r>
        <w:rPr>
          <w:rFonts w:ascii="Times New Roman" w:hAnsi="Times New Roman" w:cs="Times New Roman"/>
          <w:sz w:val="18"/>
          <w:szCs w:val="18"/>
        </w:rPr>
        <w:t>zákona</w:t>
      </w:r>
      <w:proofErr w:type="gramEnd"/>
      <w:r>
        <w:rPr>
          <w:rFonts w:ascii="Times New Roman" w:hAnsi="Times New Roman" w:cs="Times New Roman"/>
          <w:sz w:val="18"/>
          <w:szCs w:val="18"/>
        </w:rPr>
        <w:t xml:space="preserve"> č. 89/2012 Sb., občanský zákoník</w:t>
      </w:r>
      <w:r w:rsidRPr="00D504EF">
        <w:rPr>
          <w:rFonts w:ascii="Times New Roman" w:hAnsi="Times New Roman" w:cs="Times New Roman"/>
          <w:sz w:val="18"/>
          <w:szCs w:val="18"/>
        </w:rPr>
        <w:t>,</w:t>
      </w:r>
      <w:r>
        <w:rPr>
          <w:rFonts w:ascii="Times New Roman" w:hAnsi="Times New Roman" w:cs="Times New Roman"/>
          <w:sz w:val="18"/>
          <w:szCs w:val="18"/>
        </w:rPr>
        <w:t xml:space="preserve"> v</w:t>
      </w:r>
    </w:p>
    <w:p w:rsidR="00844575" w:rsidRPr="00D504EF" w:rsidRDefault="00844575" w:rsidP="00844575">
      <w:pPr>
        <w:spacing w:after="0" w:line="240" w:lineRule="auto"/>
        <w:jc w:val="center"/>
        <w:rPr>
          <w:rFonts w:ascii="Times New Roman" w:hAnsi="Times New Roman" w:cs="Times New Roman"/>
          <w:sz w:val="18"/>
          <w:szCs w:val="18"/>
        </w:rPr>
      </w:pPr>
      <w:proofErr w:type="gramStart"/>
      <w:r>
        <w:rPr>
          <w:rFonts w:ascii="Times New Roman" w:hAnsi="Times New Roman" w:cs="Times New Roman"/>
          <w:sz w:val="18"/>
          <w:szCs w:val="18"/>
        </w:rPr>
        <w:t>platném</w:t>
      </w:r>
      <w:proofErr w:type="gramEnd"/>
      <w:r>
        <w:rPr>
          <w:rFonts w:ascii="Times New Roman" w:hAnsi="Times New Roman" w:cs="Times New Roman"/>
          <w:sz w:val="18"/>
          <w:szCs w:val="18"/>
        </w:rPr>
        <w:t xml:space="preserve"> znění,</w:t>
      </w:r>
    </w:p>
    <w:p w:rsidR="00844575" w:rsidRPr="00D504EF" w:rsidRDefault="00844575" w:rsidP="00844575">
      <w:pPr>
        <w:spacing w:after="0" w:line="240" w:lineRule="auto"/>
        <w:jc w:val="center"/>
        <w:rPr>
          <w:rFonts w:ascii="Times New Roman" w:hAnsi="Times New Roman" w:cs="Times New Roman"/>
          <w:sz w:val="18"/>
          <w:szCs w:val="18"/>
        </w:rPr>
      </w:pPr>
      <w:r w:rsidRPr="00D504EF">
        <w:rPr>
          <w:rFonts w:ascii="Times New Roman" w:hAnsi="Times New Roman" w:cs="Times New Roman"/>
          <w:sz w:val="18"/>
          <w:szCs w:val="18"/>
        </w:rPr>
        <w:t>níže uvedeného dne, měsíce a roku</w:t>
      </w:r>
      <w:r>
        <w:rPr>
          <w:rFonts w:ascii="Times New Roman" w:hAnsi="Times New Roman" w:cs="Times New Roman"/>
          <w:sz w:val="18"/>
          <w:szCs w:val="18"/>
        </w:rPr>
        <w:t xml:space="preserve">, </w:t>
      </w:r>
      <w:r w:rsidRPr="00D504EF">
        <w:rPr>
          <w:rFonts w:ascii="Times New Roman" w:hAnsi="Times New Roman" w:cs="Times New Roman"/>
          <w:sz w:val="18"/>
          <w:szCs w:val="18"/>
        </w:rPr>
        <w:t>mezi těmito smluvními stranami:</w:t>
      </w:r>
    </w:p>
    <w:p w:rsidR="00844575" w:rsidRPr="006A6A68" w:rsidRDefault="00844575" w:rsidP="00844575">
      <w:pPr>
        <w:spacing w:after="0" w:line="240" w:lineRule="auto"/>
        <w:jc w:val="center"/>
        <w:rPr>
          <w:rFonts w:ascii="Times New Roman" w:hAnsi="Times New Roman" w:cs="Times New Roman"/>
          <w:sz w:val="24"/>
          <w:szCs w:val="24"/>
        </w:rPr>
      </w:pPr>
    </w:p>
    <w:p w:rsidR="00844575" w:rsidRPr="006A6A68" w:rsidRDefault="00844575" w:rsidP="00844575">
      <w:pPr>
        <w:spacing w:after="0" w:line="240" w:lineRule="auto"/>
        <w:jc w:val="center"/>
        <w:rPr>
          <w:rFonts w:ascii="Times New Roman" w:hAnsi="Times New Roman" w:cs="Times New Roman"/>
          <w:sz w:val="24"/>
          <w:szCs w:val="24"/>
        </w:rPr>
      </w:pPr>
    </w:p>
    <w:p w:rsidR="00844575" w:rsidRDefault="00844575" w:rsidP="00844575">
      <w:pPr>
        <w:tabs>
          <w:tab w:val="left" w:pos="2268"/>
        </w:tabs>
        <w:spacing w:after="0" w:line="240" w:lineRule="auto"/>
        <w:rPr>
          <w:rFonts w:ascii="Times New Roman" w:hAnsi="Times New Roman" w:cs="Times New Roman"/>
          <w:b/>
          <w:sz w:val="24"/>
          <w:szCs w:val="24"/>
        </w:rPr>
      </w:pPr>
      <w:r w:rsidRPr="00D504EF">
        <w:rPr>
          <w:rFonts w:ascii="Times New Roman" w:hAnsi="Times New Roman" w:cs="Times New Roman"/>
          <w:b/>
          <w:sz w:val="24"/>
          <w:szCs w:val="24"/>
        </w:rPr>
        <w:t>Budoucí povinný</w:t>
      </w:r>
      <w:r>
        <w:rPr>
          <w:rFonts w:ascii="Times New Roman" w:hAnsi="Times New Roman" w:cs="Times New Roman"/>
          <w:b/>
          <w:sz w:val="24"/>
          <w:szCs w:val="24"/>
        </w:rPr>
        <w:t xml:space="preserve"> </w:t>
      </w:r>
    </w:p>
    <w:p w:rsidR="00844575" w:rsidRPr="00D13973" w:rsidRDefault="00844575" w:rsidP="00844575">
      <w:pPr>
        <w:tabs>
          <w:tab w:val="left" w:pos="2268"/>
        </w:tabs>
        <w:spacing w:after="0" w:line="240" w:lineRule="auto"/>
        <w:rPr>
          <w:rFonts w:ascii="Times New Roman" w:hAnsi="Times New Roman" w:cs="Times New Roman"/>
          <w:b/>
          <w:sz w:val="24"/>
          <w:szCs w:val="24"/>
        </w:rPr>
      </w:pPr>
      <w:r>
        <w:rPr>
          <w:rFonts w:ascii="Times New Roman" w:hAnsi="Times New Roman" w:cs="Times New Roman"/>
          <w:b/>
          <w:sz w:val="24"/>
          <w:szCs w:val="24"/>
        </w:rPr>
        <w:t>z věcného břemene</w:t>
      </w:r>
      <w:r w:rsidRPr="00D504EF">
        <w:rPr>
          <w:rFonts w:ascii="Times New Roman" w:hAnsi="Times New Roman" w:cs="Times New Roman"/>
          <w:sz w:val="24"/>
          <w:szCs w:val="24"/>
        </w:rPr>
        <w:t>:</w:t>
      </w:r>
      <w:r w:rsidRPr="00D504EF">
        <w:rPr>
          <w:rFonts w:ascii="Times New Roman" w:hAnsi="Times New Roman" w:cs="Times New Roman"/>
          <w:b/>
          <w:sz w:val="24"/>
          <w:szCs w:val="24"/>
        </w:rPr>
        <w:tab/>
      </w:r>
      <w:r w:rsidRPr="00D504EF">
        <w:rPr>
          <w:rFonts w:ascii="Times New Roman" w:hAnsi="Times New Roman" w:cs="Times New Roman"/>
          <w:b/>
          <w:sz w:val="24"/>
          <w:szCs w:val="24"/>
        </w:rPr>
        <w:tab/>
      </w:r>
      <w:r w:rsidRPr="00D504EF">
        <w:rPr>
          <w:rFonts w:ascii="Times New Roman" w:hAnsi="Times New Roman" w:cs="Times New Roman"/>
          <w:sz w:val="24"/>
          <w:szCs w:val="24"/>
        </w:rPr>
        <w:t>M</w:t>
      </w:r>
      <w:r w:rsidRPr="00D504EF">
        <w:rPr>
          <w:rFonts w:ascii="Times New Roman" w:hAnsi="Times New Roman" w:cs="Times New Roman"/>
          <w:bCs/>
          <w:sz w:val="24"/>
          <w:szCs w:val="24"/>
        </w:rPr>
        <w:t>ěsto Litvínov</w:t>
      </w:r>
    </w:p>
    <w:p w:rsidR="00844575" w:rsidRPr="00F55AE7" w:rsidRDefault="00844575" w:rsidP="00844575">
      <w:pPr>
        <w:tabs>
          <w:tab w:val="left" w:pos="2268"/>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s</w:t>
      </w:r>
      <w:r w:rsidRPr="00D504EF">
        <w:rPr>
          <w:rFonts w:ascii="Times New Roman" w:hAnsi="Times New Roman" w:cs="Times New Roman"/>
          <w:sz w:val="24"/>
          <w:szCs w:val="24"/>
        </w:rPr>
        <w:t>ídlo:</w:t>
      </w:r>
      <w:r w:rsidRPr="00D504EF">
        <w:rPr>
          <w:rFonts w:ascii="Times New Roman" w:hAnsi="Times New Roman" w:cs="Times New Roman"/>
          <w:sz w:val="24"/>
          <w:szCs w:val="24"/>
        </w:rPr>
        <w:tab/>
      </w:r>
      <w:r w:rsidRPr="00D504EF">
        <w:rPr>
          <w:rFonts w:ascii="Times New Roman" w:hAnsi="Times New Roman" w:cs="Times New Roman"/>
          <w:sz w:val="24"/>
          <w:szCs w:val="24"/>
        </w:rPr>
        <w:tab/>
        <w:t>Městský úřad Litvínov</w:t>
      </w:r>
    </w:p>
    <w:p w:rsidR="00844575" w:rsidRPr="00D504EF" w:rsidRDefault="00844575" w:rsidP="00844575">
      <w:pPr>
        <w:tabs>
          <w:tab w:val="left" w:pos="2268"/>
        </w:tabs>
        <w:spacing w:after="0" w:line="240" w:lineRule="auto"/>
        <w:rPr>
          <w:rFonts w:ascii="Times New Roman" w:hAnsi="Times New Roman" w:cs="Times New Roman"/>
          <w:sz w:val="24"/>
          <w:szCs w:val="24"/>
        </w:rPr>
      </w:pPr>
      <w:r w:rsidRPr="00D504EF">
        <w:rPr>
          <w:rFonts w:ascii="Times New Roman" w:hAnsi="Times New Roman" w:cs="Times New Roman"/>
          <w:sz w:val="24"/>
          <w:szCs w:val="24"/>
        </w:rPr>
        <w:tab/>
      </w:r>
      <w:r w:rsidRPr="00D504EF">
        <w:rPr>
          <w:rFonts w:ascii="Times New Roman" w:hAnsi="Times New Roman" w:cs="Times New Roman"/>
          <w:sz w:val="24"/>
          <w:szCs w:val="24"/>
        </w:rPr>
        <w:tab/>
        <w:t>náměstí Míru 11, 436 01 Litvínov</w:t>
      </w:r>
    </w:p>
    <w:p w:rsidR="00844575" w:rsidRPr="00D504EF" w:rsidRDefault="00844575" w:rsidP="0084457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z</w:t>
      </w:r>
      <w:r w:rsidRPr="00D504EF">
        <w:rPr>
          <w:rFonts w:ascii="Times New Roman" w:hAnsi="Times New Roman" w:cs="Times New Roman"/>
          <w:sz w:val="24"/>
          <w:szCs w:val="24"/>
        </w:rPr>
        <w:t>astoupen</w:t>
      </w:r>
      <w:r>
        <w:rPr>
          <w:rFonts w:ascii="Times New Roman" w:hAnsi="Times New Roman" w:cs="Times New Roman"/>
          <w:sz w:val="24"/>
          <w:szCs w:val="24"/>
        </w:rPr>
        <w:t>é</w:t>
      </w:r>
      <w:r w:rsidRPr="00D504EF">
        <w:rPr>
          <w:rFonts w:ascii="Times New Roman" w:hAnsi="Times New Roman" w:cs="Times New Roman"/>
          <w:sz w:val="24"/>
          <w:szCs w:val="24"/>
        </w:rPr>
        <w:t>:</w:t>
      </w:r>
      <w:r w:rsidRPr="00D504EF">
        <w:rPr>
          <w:rFonts w:ascii="Times New Roman" w:hAnsi="Times New Roman" w:cs="Times New Roman"/>
          <w:sz w:val="24"/>
          <w:szCs w:val="24"/>
        </w:rPr>
        <w:tab/>
      </w:r>
      <w:r w:rsidRPr="00D504EF">
        <w:rPr>
          <w:rFonts w:ascii="Times New Roman" w:hAnsi="Times New Roman" w:cs="Times New Roman"/>
          <w:sz w:val="24"/>
          <w:szCs w:val="24"/>
        </w:rPr>
        <w:tab/>
      </w:r>
      <w:r>
        <w:rPr>
          <w:rFonts w:ascii="Times New Roman" w:hAnsi="Times New Roman" w:cs="Times New Roman"/>
          <w:sz w:val="24"/>
          <w:szCs w:val="24"/>
        </w:rPr>
        <w:t>Mgr. Kamilou Bláhovou</w:t>
      </w:r>
      <w:r w:rsidRPr="00D504EF">
        <w:rPr>
          <w:rFonts w:ascii="Times New Roman" w:hAnsi="Times New Roman" w:cs="Times New Roman"/>
          <w:sz w:val="24"/>
          <w:szCs w:val="24"/>
        </w:rPr>
        <w:t>, starost</w:t>
      </w:r>
      <w:r>
        <w:rPr>
          <w:rFonts w:ascii="Times New Roman" w:hAnsi="Times New Roman" w:cs="Times New Roman"/>
          <w:sz w:val="24"/>
          <w:szCs w:val="24"/>
        </w:rPr>
        <w:t>k</w:t>
      </w:r>
      <w:r w:rsidRPr="00D504EF">
        <w:rPr>
          <w:rFonts w:ascii="Times New Roman" w:hAnsi="Times New Roman" w:cs="Times New Roman"/>
          <w:sz w:val="24"/>
          <w:szCs w:val="24"/>
        </w:rPr>
        <w:t>ou města</w:t>
      </w:r>
    </w:p>
    <w:p w:rsidR="00844575" w:rsidRPr="00D504EF" w:rsidRDefault="00844575" w:rsidP="00844575">
      <w:pPr>
        <w:tabs>
          <w:tab w:val="left" w:pos="2268"/>
        </w:tabs>
        <w:spacing w:after="0" w:line="240" w:lineRule="auto"/>
        <w:rPr>
          <w:rFonts w:ascii="Times New Roman" w:hAnsi="Times New Roman" w:cs="Times New Roman"/>
          <w:sz w:val="24"/>
          <w:szCs w:val="24"/>
        </w:rPr>
      </w:pPr>
      <w:r w:rsidRPr="00D504EF">
        <w:rPr>
          <w:rFonts w:ascii="Times New Roman" w:hAnsi="Times New Roman" w:cs="Times New Roman"/>
          <w:sz w:val="24"/>
          <w:szCs w:val="24"/>
        </w:rPr>
        <w:t>IČ:</w:t>
      </w:r>
      <w:r w:rsidRPr="00D504EF">
        <w:rPr>
          <w:rFonts w:ascii="Times New Roman" w:hAnsi="Times New Roman" w:cs="Times New Roman"/>
          <w:sz w:val="24"/>
          <w:szCs w:val="24"/>
        </w:rPr>
        <w:tab/>
      </w:r>
      <w:r w:rsidRPr="00D504EF">
        <w:rPr>
          <w:rFonts w:ascii="Times New Roman" w:hAnsi="Times New Roman" w:cs="Times New Roman"/>
          <w:sz w:val="24"/>
          <w:szCs w:val="24"/>
        </w:rPr>
        <w:tab/>
        <w:t>00266027</w:t>
      </w:r>
    </w:p>
    <w:p w:rsidR="00844575" w:rsidRPr="00D504EF" w:rsidRDefault="00844575" w:rsidP="00844575">
      <w:pPr>
        <w:tabs>
          <w:tab w:val="left" w:pos="2268"/>
        </w:tabs>
        <w:spacing w:after="0" w:line="240" w:lineRule="auto"/>
        <w:rPr>
          <w:rFonts w:ascii="Times New Roman" w:hAnsi="Times New Roman" w:cs="Times New Roman"/>
          <w:sz w:val="24"/>
          <w:szCs w:val="24"/>
        </w:rPr>
      </w:pPr>
      <w:r w:rsidRPr="00D504EF">
        <w:rPr>
          <w:rFonts w:ascii="Times New Roman" w:hAnsi="Times New Roman" w:cs="Times New Roman"/>
          <w:sz w:val="24"/>
          <w:szCs w:val="24"/>
        </w:rPr>
        <w:t>DIČ:</w:t>
      </w:r>
      <w:r w:rsidRPr="00D504EF">
        <w:rPr>
          <w:rFonts w:ascii="Times New Roman" w:hAnsi="Times New Roman" w:cs="Times New Roman"/>
          <w:sz w:val="24"/>
          <w:szCs w:val="24"/>
        </w:rPr>
        <w:tab/>
      </w:r>
      <w:r w:rsidRPr="00D504EF">
        <w:rPr>
          <w:rFonts w:ascii="Times New Roman" w:hAnsi="Times New Roman" w:cs="Times New Roman"/>
          <w:sz w:val="24"/>
          <w:szCs w:val="24"/>
        </w:rPr>
        <w:tab/>
        <w:t>CZ00266027</w:t>
      </w:r>
    </w:p>
    <w:p w:rsidR="00844575" w:rsidRPr="006A6A68" w:rsidRDefault="00844575" w:rsidP="0084457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č</w:t>
      </w:r>
      <w:r w:rsidRPr="006A6A68">
        <w:rPr>
          <w:rFonts w:ascii="Times New Roman" w:hAnsi="Times New Roman" w:cs="Times New Roman"/>
          <w:sz w:val="24"/>
          <w:szCs w:val="24"/>
        </w:rPr>
        <w:t>íslo účtu:</w:t>
      </w:r>
      <w:r w:rsidRPr="006A6A68">
        <w:rPr>
          <w:rFonts w:ascii="Times New Roman" w:hAnsi="Times New Roman" w:cs="Times New Roman"/>
          <w:sz w:val="24"/>
          <w:szCs w:val="24"/>
        </w:rPr>
        <w:tab/>
      </w:r>
      <w:r w:rsidRPr="006A6A68">
        <w:rPr>
          <w:rFonts w:ascii="Times New Roman" w:hAnsi="Times New Roman" w:cs="Times New Roman"/>
          <w:sz w:val="24"/>
          <w:szCs w:val="24"/>
        </w:rPr>
        <w:tab/>
      </w:r>
      <w:r>
        <w:rPr>
          <w:rFonts w:ascii="Times New Roman" w:hAnsi="Times New Roman" w:cs="Times New Roman"/>
          <w:sz w:val="24"/>
          <w:szCs w:val="24"/>
        </w:rPr>
        <w:t>19-0000921491/0100</w:t>
      </w:r>
    </w:p>
    <w:p w:rsidR="00844575" w:rsidRPr="00F6335C" w:rsidRDefault="00844575" w:rsidP="00844575">
      <w:pPr>
        <w:tabs>
          <w:tab w:val="left" w:pos="2268"/>
        </w:tabs>
        <w:spacing w:after="0" w:line="240" w:lineRule="auto"/>
        <w:rPr>
          <w:rFonts w:ascii="Times New Roman" w:hAnsi="Times New Roman" w:cs="Times New Roman"/>
          <w:i/>
          <w:sz w:val="24"/>
          <w:szCs w:val="24"/>
        </w:rPr>
      </w:pPr>
      <w:r w:rsidRPr="00F6335C">
        <w:rPr>
          <w:rFonts w:ascii="Times New Roman" w:hAnsi="Times New Roman" w:cs="Times New Roman"/>
          <w:i/>
          <w:sz w:val="24"/>
          <w:szCs w:val="24"/>
        </w:rPr>
        <w:t xml:space="preserve">(dále </w:t>
      </w:r>
      <w:r>
        <w:rPr>
          <w:rFonts w:ascii="Times New Roman" w:hAnsi="Times New Roman" w:cs="Times New Roman"/>
          <w:i/>
          <w:sz w:val="24"/>
          <w:szCs w:val="24"/>
        </w:rPr>
        <w:t xml:space="preserve">jen </w:t>
      </w:r>
      <w:r w:rsidRPr="00F6335C">
        <w:rPr>
          <w:rFonts w:ascii="Times New Roman" w:hAnsi="Times New Roman" w:cs="Times New Roman"/>
          <w:i/>
          <w:sz w:val="24"/>
          <w:szCs w:val="24"/>
        </w:rPr>
        <w:t>„budoucí povinný“</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nebo ,,vlastník</w:t>
      </w:r>
      <w:proofErr w:type="gramEnd"/>
      <w:r>
        <w:rPr>
          <w:rFonts w:ascii="Times New Roman" w:hAnsi="Times New Roman" w:cs="Times New Roman"/>
          <w:i/>
          <w:sz w:val="24"/>
          <w:szCs w:val="24"/>
        </w:rPr>
        <w:t xml:space="preserve"> pozemku“</w:t>
      </w:r>
      <w:r w:rsidRPr="00F6335C">
        <w:rPr>
          <w:rFonts w:ascii="Times New Roman" w:hAnsi="Times New Roman" w:cs="Times New Roman"/>
          <w:i/>
          <w:sz w:val="24"/>
          <w:szCs w:val="24"/>
        </w:rPr>
        <w:t>)</w:t>
      </w:r>
      <w:r>
        <w:rPr>
          <w:rFonts w:ascii="Times New Roman" w:hAnsi="Times New Roman" w:cs="Times New Roman"/>
          <w:i/>
          <w:sz w:val="24"/>
          <w:szCs w:val="24"/>
        </w:rPr>
        <w:t xml:space="preserve"> na straně jedné</w:t>
      </w:r>
    </w:p>
    <w:p w:rsidR="00844575" w:rsidRDefault="00844575" w:rsidP="00844575">
      <w:pPr>
        <w:tabs>
          <w:tab w:val="left" w:pos="2268"/>
        </w:tabs>
        <w:spacing w:after="0" w:line="240" w:lineRule="auto"/>
        <w:rPr>
          <w:rFonts w:ascii="Times New Roman" w:hAnsi="Times New Roman" w:cs="Times New Roman"/>
          <w:b/>
          <w:sz w:val="24"/>
          <w:szCs w:val="24"/>
        </w:rPr>
      </w:pPr>
    </w:p>
    <w:p w:rsidR="00844575" w:rsidRPr="00D504EF" w:rsidRDefault="00844575" w:rsidP="00844575">
      <w:pPr>
        <w:tabs>
          <w:tab w:val="left" w:pos="2268"/>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D504EF">
        <w:rPr>
          <w:rFonts w:ascii="Times New Roman" w:hAnsi="Times New Roman" w:cs="Times New Roman"/>
          <w:sz w:val="24"/>
          <w:szCs w:val="24"/>
        </w:rPr>
        <w:t>a</w:t>
      </w:r>
    </w:p>
    <w:p w:rsidR="00844575" w:rsidRDefault="00844575" w:rsidP="00844575">
      <w:pPr>
        <w:tabs>
          <w:tab w:val="left" w:pos="2268"/>
        </w:tabs>
        <w:spacing w:after="0" w:line="240" w:lineRule="auto"/>
        <w:rPr>
          <w:rFonts w:ascii="Times New Roman" w:hAnsi="Times New Roman" w:cs="Times New Roman"/>
          <w:b/>
          <w:sz w:val="24"/>
          <w:szCs w:val="24"/>
        </w:rPr>
      </w:pPr>
    </w:p>
    <w:p w:rsidR="00844575" w:rsidRPr="00E15930" w:rsidRDefault="00844575" w:rsidP="00844575">
      <w:pPr>
        <w:tabs>
          <w:tab w:val="left" w:pos="2268"/>
        </w:tabs>
        <w:spacing w:after="0" w:line="240" w:lineRule="auto"/>
        <w:rPr>
          <w:rFonts w:ascii="Times New Roman" w:hAnsi="Times New Roman" w:cs="Times New Roman"/>
          <w:b/>
          <w:sz w:val="24"/>
          <w:szCs w:val="24"/>
        </w:rPr>
      </w:pPr>
      <w:r w:rsidRPr="00E15930">
        <w:rPr>
          <w:rFonts w:ascii="Times New Roman" w:hAnsi="Times New Roman" w:cs="Times New Roman"/>
          <w:b/>
          <w:sz w:val="24"/>
          <w:szCs w:val="24"/>
        </w:rPr>
        <w:t>Budoucí oprávněný</w:t>
      </w:r>
    </w:p>
    <w:p w:rsidR="00844575" w:rsidRDefault="00844575" w:rsidP="00844575">
      <w:pPr>
        <w:tabs>
          <w:tab w:val="left" w:pos="2268"/>
        </w:tabs>
        <w:spacing w:after="0" w:line="240" w:lineRule="auto"/>
        <w:rPr>
          <w:rFonts w:ascii="Times New Roman" w:hAnsi="Times New Roman" w:cs="Times New Roman"/>
          <w:sz w:val="24"/>
          <w:szCs w:val="24"/>
        </w:rPr>
      </w:pPr>
      <w:r w:rsidRPr="00E15930">
        <w:rPr>
          <w:rFonts w:ascii="Times New Roman" w:hAnsi="Times New Roman" w:cs="Times New Roman"/>
          <w:b/>
          <w:sz w:val="24"/>
          <w:szCs w:val="24"/>
        </w:rPr>
        <w:t>z věcného břemene</w:t>
      </w:r>
      <w:r w:rsidRPr="00E15930">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UZM Czech, s.r.o.</w:t>
      </w:r>
    </w:p>
    <w:p w:rsidR="00844575" w:rsidRDefault="00844575" w:rsidP="0084457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t xml:space="preserve">430 01 Chomutov, Revoluční 36/2 </w:t>
      </w:r>
    </w:p>
    <w:p w:rsidR="00844575" w:rsidRDefault="00844575" w:rsidP="0084457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zastoupené:</w:t>
      </w:r>
      <w:r>
        <w:rPr>
          <w:rFonts w:ascii="Times New Roman" w:hAnsi="Times New Roman" w:cs="Times New Roman"/>
          <w:sz w:val="24"/>
          <w:szCs w:val="24"/>
        </w:rPr>
        <w:tab/>
      </w:r>
      <w:r>
        <w:rPr>
          <w:rFonts w:ascii="Times New Roman" w:hAnsi="Times New Roman" w:cs="Times New Roman"/>
          <w:sz w:val="24"/>
          <w:szCs w:val="24"/>
        </w:rPr>
        <w:tab/>
        <w:t xml:space="preserve">Davidem </w:t>
      </w:r>
      <w:proofErr w:type="spellStart"/>
      <w:r>
        <w:rPr>
          <w:rFonts w:ascii="Times New Roman" w:hAnsi="Times New Roman" w:cs="Times New Roman"/>
          <w:sz w:val="24"/>
          <w:szCs w:val="24"/>
        </w:rPr>
        <w:t>Tejmlem</w:t>
      </w:r>
      <w:proofErr w:type="spellEnd"/>
    </w:p>
    <w:p w:rsidR="00844575" w:rsidRDefault="00844575" w:rsidP="0084457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IČ: </w:t>
      </w:r>
      <w:r>
        <w:rPr>
          <w:rFonts w:ascii="Times New Roman" w:hAnsi="Times New Roman" w:cs="Times New Roman"/>
          <w:sz w:val="24"/>
          <w:szCs w:val="24"/>
        </w:rPr>
        <w:tab/>
      </w:r>
      <w:r>
        <w:rPr>
          <w:rFonts w:ascii="Times New Roman" w:hAnsi="Times New Roman" w:cs="Times New Roman"/>
          <w:sz w:val="24"/>
          <w:szCs w:val="24"/>
        </w:rPr>
        <w:tab/>
        <w:t>05062608</w:t>
      </w:r>
    </w:p>
    <w:p w:rsidR="00844575" w:rsidRDefault="00844575" w:rsidP="0084457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t>CZ05062608</w:t>
      </w:r>
    </w:p>
    <w:p w:rsidR="00844575" w:rsidRPr="00F55AE7" w:rsidRDefault="00844575" w:rsidP="00844575">
      <w:pPr>
        <w:tabs>
          <w:tab w:val="left" w:pos="2268"/>
        </w:tabs>
        <w:spacing w:after="0" w:line="240" w:lineRule="auto"/>
        <w:rPr>
          <w:rFonts w:ascii="Times New Roman" w:hAnsi="Times New Roman" w:cs="Times New Roman"/>
          <w:i/>
          <w:sz w:val="24"/>
          <w:szCs w:val="24"/>
        </w:rPr>
      </w:pPr>
      <w:r w:rsidRPr="00F6335C">
        <w:rPr>
          <w:rFonts w:ascii="Times New Roman" w:hAnsi="Times New Roman" w:cs="Times New Roman"/>
          <w:i/>
          <w:sz w:val="24"/>
          <w:szCs w:val="24"/>
        </w:rPr>
        <w:t xml:space="preserve">(dále </w:t>
      </w:r>
      <w:r>
        <w:rPr>
          <w:rFonts w:ascii="Times New Roman" w:hAnsi="Times New Roman" w:cs="Times New Roman"/>
          <w:i/>
          <w:sz w:val="24"/>
          <w:szCs w:val="24"/>
        </w:rPr>
        <w:t>jen</w:t>
      </w:r>
      <w:r w:rsidRPr="00F6335C">
        <w:rPr>
          <w:rFonts w:ascii="Times New Roman" w:hAnsi="Times New Roman" w:cs="Times New Roman"/>
          <w:i/>
          <w:sz w:val="24"/>
          <w:szCs w:val="24"/>
        </w:rPr>
        <w:t xml:space="preserve"> „budoucí </w:t>
      </w:r>
      <w:r>
        <w:rPr>
          <w:rFonts w:ascii="Times New Roman" w:hAnsi="Times New Roman" w:cs="Times New Roman"/>
          <w:i/>
          <w:sz w:val="24"/>
          <w:szCs w:val="24"/>
        </w:rPr>
        <w:t>oprávněný</w:t>
      </w:r>
      <w:r w:rsidRPr="00F6335C">
        <w:rPr>
          <w:rFonts w:ascii="Times New Roman" w:hAnsi="Times New Roman" w:cs="Times New Roman"/>
          <w:i/>
          <w:sz w:val="24"/>
          <w:szCs w:val="24"/>
        </w:rPr>
        <w:t>“)</w:t>
      </w:r>
      <w:r>
        <w:rPr>
          <w:rFonts w:ascii="Times New Roman" w:hAnsi="Times New Roman" w:cs="Times New Roman"/>
          <w:i/>
          <w:sz w:val="24"/>
          <w:szCs w:val="24"/>
        </w:rPr>
        <w:t xml:space="preserve"> na straně druhé</w:t>
      </w:r>
    </w:p>
    <w:p w:rsidR="00844575" w:rsidRDefault="00844575" w:rsidP="00844575">
      <w:pPr>
        <w:tabs>
          <w:tab w:val="left" w:pos="2268"/>
        </w:tabs>
        <w:spacing w:after="0" w:line="240" w:lineRule="auto"/>
        <w:rPr>
          <w:rFonts w:ascii="Times New Roman" w:hAnsi="Times New Roman" w:cs="Times New Roman"/>
          <w:i/>
          <w:sz w:val="24"/>
          <w:szCs w:val="24"/>
        </w:rPr>
      </w:pPr>
    </w:p>
    <w:p w:rsidR="00844575" w:rsidRDefault="00844575" w:rsidP="00844575">
      <w:pPr>
        <w:tabs>
          <w:tab w:val="left" w:pos="2268"/>
        </w:tabs>
        <w:spacing w:after="0" w:line="240" w:lineRule="auto"/>
        <w:rPr>
          <w:rFonts w:ascii="Times New Roman" w:hAnsi="Times New Roman" w:cs="Times New Roman"/>
          <w:i/>
          <w:sz w:val="24"/>
          <w:szCs w:val="24"/>
        </w:rPr>
      </w:pPr>
      <w:r w:rsidRPr="00F6335C">
        <w:rPr>
          <w:rFonts w:ascii="Times New Roman" w:hAnsi="Times New Roman" w:cs="Times New Roman"/>
          <w:i/>
          <w:sz w:val="24"/>
          <w:szCs w:val="24"/>
        </w:rPr>
        <w:t>(</w:t>
      </w:r>
      <w:r>
        <w:rPr>
          <w:rFonts w:ascii="Times New Roman" w:hAnsi="Times New Roman" w:cs="Times New Roman"/>
          <w:i/>
          <w:sz w:val="24"/>
          <w:szCs w:val="24"/>
        </w:rPr>
        <w:t>s</w:t>
      </w:r>
      <w:r w:rsidRPr="00F6335C">
        <w:rPr>
          <w:rFonts w:ascii="Times New Roman" w:hAnsi="Times New Roman" w:cs="Times New Roman"/>
          <w:i/>
          <w:sz w:val="24"/>
          <w:szCs w:val="24"/>
        </w:rPr>
        <w:t>polečně také</w:t>
      </w:r>
      <w:r>
        <w:rPr>
          <w:rFonts w:ascii="Times New Roman" w:hAnsi="Times New Roman" w:cs="Times New Roman"/>
          <w:i/>
          <w:sz w:val="24"/>
          <w:szCs w:val="24"/>
        </w:rPr>
        <w:t xml:space="preserve"> jako</w:t>
      </w:r>
      <w:r w:rsidRPr="00F6335C">
        <w:rPr>
          <w:rFonts w:ascii="Times New Roman" w:hAnsi="Times New Roman" w:cs="Times New Roman"/>
          <w:i/>
          <w:sz w:val="24"/>
          <w:szCs w:val="24"/>
        </w:rPr>
        <w:t xml:space="preserve"> </w:t>
      </w:r>
      <w:r>
        <w:rPr>
          <w:rFonts w:ascii="Times New Roman" w:hAnsi="Times New Roman" w:cs="Times New Roman"/>
          <w:i/>
          <w:sz w:val="24"/>
          <w:szCs w:val="24"/>
        </w:rPr>
        <w:t>„</w:t>
      </w:r>
      <w:r w:rsidRPr="00F6335C">
        <w:rPr>
          <w:rFonts w:ascii="Times New Roman" w:hAnsi="Times New Roman" w:cs="Times New Roman"/>
          <w:i/>
          <w:sz w:val="24"/>
          <w:szCs w:val="24"/>
        </w:rPr>
        <w:t>smluvní strany</w:t>
      </w:r>
      <w:r>
        <w:rPr>
          <w:rFonts w:ascii="Times New Roman" w:hAnsi="Times New Roman" w:cs="Times New Roman"/>
          <w:i/>
          <w:sz w:val="24"/>
          <w:szCs w:val="24"/>
        </w:rPr>
        <w:t>“</w:t>
      </w:r>
      <w:r w:rsidRPr="00F6335C">
        <w:rPr>
          <w:rFonts w:ascii="Times New Roman" w:hAnsi="Times New Roman" w:cs="Times New Roman"/>
          <w:i/>
          <w:sz w:val="24"/>
          <w:szCs w:val="24"/>
        </w:rPr>
        <w:t>)</w:t>
      </w:r>
    </w:p>
    <w:p w:rsidR="00844575" w:rsidRDefault="00844575" w:rsidP="00844575">
      <w:pPr>
        <w:tabs>
          <w:tab w:val="left" w:pos="2268"/>
        </w:tabs>
        <w:spacing w:after="0" w:line="240" w:lineRule="auto"/>
        <w:rPr>
          <w:rFonts w:ascii="Times New Roman" w:hAnsi="Times New Roman" w:cs="Times New Roman"/>
          <w:i/>
          <w:sz w:val="24"/>
          <w:szCs w:val="24"/>
        </w:rPr>
      </w:pPr>
    </w:p>
    <w:p w:rsidR="00844575" w:rsidRPr="00D504EF" w:rsidRDefault="00844575" w:rsidP="00844575">
      <w:pPr>
        <w:tabs>
          <w:tab w:val="left" w:pos="226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uzavírají na základě vzájemné dohody tuto smlouvu o budoucí smlouvě o zřízení služebnosti v tomto znění:</w:t>
      </w:r>
    </w:p>
    <w:p w:rsidR="00844575" w:rsidRPr="00D504EF" w:rsidRDefault="00844575" w:rsidP="00844575">
      <w:pPr>
        <w:tabs>
          <w:tab w:val="left" w:pos="2268"/>
        </w:tabs>
        <w:spacing w:after="0" w:line="240" w:lineRule="auto"/>
        <w:rPr>
          <w:rFonts w:ascii="Times New Roman" w:hAnsi="Times New Roman" w:cs="Times New Roman"/>
          <w:sz w:val="24"/>
          <w:szCs w:val="24"/>
        </w:rPr>
      </w:pPr>
    </w:p>
    <w:p w:rsidR="00844575" w:rsidRDefault="00844575" w:rsidP="00844575">
      <w:pPr>
        <w:tabs>
          <w:tab w:val="left" w:pos="2268"/>
        </w:tabs>
        <w:spacing w:after="0" w:line="240" w:lineRule="auto"/>
        <w:jc w:val="center"/>
        <w:rPr>
          <w:rFonts w:ascii="Times New Roman" w:hAnsi="Times New Roman" w:cs="Times New Roman"/>
          <w:b/>
          <w:sz w:val="24"/>
          <w:szCs w:val="24"/>
        </w:rPr>
      </w:pPr>
      <w:r w:rsidRPr="00D504EF">
        <w:rPr>
          <w:rFonts w:ascii="Times New Roman" w:hAnsi="Times New Roman" w:cs="Times New Roman"/>
          <w:b/>
          <w:sz w:val="24"/>
          <w:szCs w:val="24"/>
        </w:rPr>
        <w:t>Článek I.</w:t>
      </w:r>
    </w:p>
    <w:p w:rsidR="00844575" w:rsidRPr="00D504EF" w:rsidRDefault="00844575" w:rsidP="00844575">
      <w:pPr>
        <w:tabs>
          <w:tab w:val="left" w:pos="226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smlouvy</w:t>
      </w: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Pr="000C4238" w:rsidRDefault="00844575" w:rsidP="00844575">
      <w:pPr>
        <w:tabs>
          <w:tab w:val="left" w:pos="2268"/>
        </w:tabs>
        <w:spacing w:after="0" w:line="240" w:lineRule="auto"/>
        <w:jc w:val="both"/>
        <w:rPr>
          <w:rFonts w:ascii="Times New Roman" w:hAnsi="Times New Roman" w:cs="Times New Roman"/>
          <w:sz w:val="24"/>
          <w:szCs w:val="24"/>
        </w:rPr>
      </w:pPr>
      <w:r w:rsidRPr="000C4238">
        <w:rPr>
          <w:rFonts w:ascii="Times New Roman" w:hAnsi="Times New Roman" w:cs="Times New Roman"/>
          <w:sz w:val="24"/>
          <w:szCs w:val="24"/>
        </w:rPr>
        <w:t xml:space="preserve">Předmětem této </w:t>
      </w:r>
      <w:r>
        <w:rPr>
          <w:rFonts w:ascii="Times New Roman" w:hAnsi="Times New Roman" w:cs="Times New Roman"/>
          <w:sz w:val="24"/>
          <w:szCs w:val="24"/>
        </w:rPr>
        <w:t>S</w:t>
      </w:r>
      <w:r w:rsidRPr="000C4238">
        <w:rPr>
          <w:rFonts w:ascii="Times New Roman" w:hAnsi="Times New Roman" w:cs="Times New Roman"/>
          <w:sz w:val="24"/>
          <w:szCs w:val="24"/>
        </w:rPr>
        <w:t>mlouvy o smlouvě budoucí o zřízení služebnosti</w:t>
      </w:r>
      <w:r>
        <w:rPr>
          <w:rFonts w:ascii="Times New Roman" w:hAnsi="Times New Roman" w:cs="Times New Roman"/>
          <w:sz w:val="24"/>
          <w:szCs w:val="24"/>
        </w:rPr>
        <w:t xml:space="preserve"> </w:t>
      </w:r>
      <w:r w:rsidRPr="000C4238">
        <w:rPr>
          <w:rFonts w:ascii="Times New Roman" w:hAnsi="Times New Roman" w:cs="Times New Roman"/>
          <w:sz w:val="24"/>
          <w:szCs w:val="24"/>
        </w:rPr>
        <w:t>(dále jen „Smlouva“) je sjednání vzájemného závazku obou smluvních stran uzavřít po</w:t>
      </w:r>
      <w:r>
        <w:rPr>
          <w:rFonts w:ascii="Times New Roman" w:hAnsi="Times New Roman" w:cs="Times New Roman"/>
          <w:sz w:val="24"/>
          <w:szCs w:val="24"/>
        </w:rPr>
        <w:t> </w:t>
      </w:r>
      <w:r w:rsidRPr="000C4238">
        <w:rPr>
          <w:rFonts w:ascii="Times New Roman" w:hAnsi="Times New Roman" w:cs="Times New Roman"/>
          <w:sz w:val="24"/>
          <w:szCs w:val="24"/>
        </w:rPr>
        <w:t xml:space="preserve">dokončení uložení inženýrské sítě na dotčených pozemcích </w:t>
      </w:r>
      <w:r w:rsidRPr="000C4238">
        <w:rPr>
          <w:rFonts w:ascii="Times New Roman" w:hAnsi="Times New Roman" w:cs="Times New Roman"/>
          <w:i/>
          <w:sz w:val="24"/>
          <w:szCs w:val="24"/>
        </w:rPr>
        <w:t>Smlouvu o zřízení služebnosti</w:t>
      </w:r>
      <w:r>
        <w:rPr>
          <w:rFonts w:ascii="Times New Roman" w:hAnsi="Times New Roman" w:cs="Times New Roman"/>
          <w:i/>
          <w:sz w:val="24"/>
          <w:szCs w:val="24"/>
        </w:rPr>
        <w:t xml:space="preserve"> </w:t>
      </w:r>
      <w:r w:rsidRPr="000C4238">
        <w:rPr>
          <w:rFonts w:ascii="Times New Roman" w:hAnsi="Times New Roman" w:cs="Times New Roman"/>
          <w:i/>
          <w:sz w:val="24"/>
          <w:szCs w:val="24"/>
        </w:rPr>
        <w:t>- inženýrské sítě</w:t>
      </w:r>
      <w:r w:rsidRPr="000C4238">
        <w:rPr>
          <w:rFonts w:ascii="Times New Roman" w:hAnsi="Times New Roman" w:cs="Times New Roman"/>
          <w:sz w:val="24"/>
          <w:szCs w:val="24"/>
        </w:rPr>
        <w:t>, jež bude obsahovat podstatné náležitosti sjednané v této Smlouvě.</w:t>
      </w:r>
    </w:p>
    <w:p w:rsidR="00844575"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Pr="0041798D" w:rsidRDefault="00844575" w:rsidP="00844575">
      <w:pPr>
        <w:pStyle w:val="Odstavecseseznamem"/>
        <w:tabs>
          <w:tab w:val="left" w:pos="2268"/>
        </w:tabs>
        <w:spacing w:after="0" w:line="240" w:lineRule="auto"/>
        <w:ind w:left="360"/>
        <w:jc w:val="center"/>
        <w:rPr>
          <w:rFonts w:ascii="Times New Roman" w:hAnsi="Times New Roman" w:cs="Times New Roman"/>
          <w:b/>
          <w:sz w:val="24"/>
          <w:szCs w:val="24"/>
        </w:rPr>
      </w:pPr>
      <w:r w:rsidRPr="0041798D">
        <w:rPr>
          <w:rFonts w:ascii="Times New Roman" w:hAnsi="Times New Roman" w:cs="Times New Roman"/>
          <w:b/>
          <w:sz w:val="24"/>
          <w:szCs w:val="24"/>
        </w:rPr>
        <w:t>Článek I</w:t>
      </w:r>
      <w:r>
        <w:rPr>
          <w:rFonts w:ascii="Times New Roman" w:hAnsi="Times New Roman" w:cs="Times New Roman"/>
          <w:b/>
          <w:sz w:val="24"/>
          <w:szCs w:val="24"/>
        </w:rPr>
        <w:t>I</w:t>
      </w:r>
      <w:r w:rsidRPr="0041798D">
        <w:rPr>
          <w:rFonts w:ascii="Times New Roman" w:hAnsi="Times New Roman" w:cs="Times New Roman"/>
          <w:b/>
          <w:sz w:val="24"/>
          <w:szCs w:val="24"/>
        </w:rPr>
        <w:t>.</w:t>
      </w:r>
    </w:p>
    <w:p w:rsidR="00844575" w:rsidRPr="0041798D" w:rsidRDefault="00844575" w:rsidP="00844575">
      <w:pPr>
        <w:pStyle w:val="Odstavecseseznamem"/>
        <w:tabs>
          <w:tab w:val="left" w:pos="2268"/>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Prohlášení smluvních stran</w:t>
      </w: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Default="00844575" w:rsidP="00844575">
      <w:pPr>
        <w:pStyle w:val="Odstavecseseznamem"/>
        <w:numPr>
          <w:ilvl w:val="0"/>
          <w:numId w:val="3"/>
        </w:numPr>
        <w:tabs>
          <w:tab w:val="left" w:pos="2268"/>
        </w:tabs>
        <w:spacing w:after="0" w:line="240" w:lineRule="auto"/>
        <w:jc w:val="both"/>
        <w:rPr>
          <w:rFonts w:ascii="Times New Roman" w:hAnsi="Times New Roman" w:cs="Times New Roman"/>
          <w:sz w:val="24"/>
          <w:szCs w:val="24"/>
        </w:rPr>
      </w:pPr>
      <w:r w:rsidRPr="00F55AE7">
        <w:rPr>
          <w:rFonts w:ascii="Times New Roman" w:hAnsi="Times New Roman" w:cs="Times New Roman"/>
          <w:sz w:val="24"/>
          <w:szCs w:val="24"/>
        </w:rPr>
        <w:t xml:space="preserve">Budoucí povinný prohlašuje, že je výlučným vlastníkem pozemků </w:t>
      </w:r>
      <w:r>
        <w:rPr>
          <w:rFonts w:ascii="Times New Roman" w:hAnsi="Times New Roman" w:cs="Times New Roman"/>
          <w:sz w:val="24"/>
          <w:szCs w:val="24"/>
        </w:rPr>
        <w:t>p. č.</w:t>
      </w:r>
      <w:r w:rsidRPr="00783559">
        <w:rPr>
          <w:rFonts w:ascii="Times New Roman" w:hAnsi="Times New Roman" w:cs="Times New Roman"/>
          <w:sz w:val="24"/>
          <w:szCs w:val="24"/>
        </w:rPr>
        <w:t xml:space="preserve"> </w:t>
      </w:r>
      <w:r>
        <w:rPr>
          <w:rFonts w:ascii="Times New Roman" w:hAnsi="Times New Roman" w:cs="Times New Roman"/>
          <w:sz w:val="24"/>
          <w:szCs w:val="24"/>
        </w:rPr>
        <w:t xml:space="preserve">2408/1, 2409/1, 2410/1, 2379/1, 2398/21, 2399/9, 2399/10, 2406/6, 2917/13, 2917/20 </w:t>
      </w:r>
      <w:r w:rsidRPr="00783559">
        <w:rPr>
          <w:rFonts w:ascii="Times New Roman" w:hAnsi="Times New Roman" w:cs="Times New Roman"/>
          <w:sz w:val="24"/>
          <w:szCs w:val="24"/>
        </w:rPr>
        <w:t xml:space="preserve">v katastrálním území </w:t>
      </w:r>
      <w:r>
        <w:rPr>
          <w:rFonts w:ascii="Times New Roman" w:hAnsi="Times New Roman" w:cs="Times New Roman"/>
          <w:sz w:val="24"/>
          <w:szCs w:val="24"/>
        </w:rPr>
        <w:t xml:space="preserve">Horní Litvínov a pozemků p. č. 857, 858, 864/1, 865, 866/2, 867/1, 919/2, 920 v katastrálním území </w:t>
      </w:r>
      <w:proofErr w:type="spellStart"/>
      <w:r>
        <w:rPr>
          <w:rFonts w:ascii="Times New Roman" w:hAnsi="Times New Roman" w:cs="Times New Roman"/>
          <w:sz w:val="24"/>
          <w:szCs w:val="24"/>
        </w:rPr>
        <w:t>Chudeřín</w:t>
      </w:r>
      <w:proofErr w:type="spellEnd"/>
      <w:r>
        <w:rPr>
          <w:rFonts w:ascii="Times New Roman" w:hAnsi="Times New Roman" w:cs="Times New Roman"/>
          <w:sz w:val="24"/>
          <w:szCs w:val="24"/>
        </w:rPr>
        <w:t xml:space="preserve"> u Litvínova,</w:t>
      </w:r>
      <w:r w:rsidRPr="00783559">
        <w:rPr>
          <w:rFonts w:ascii="Times New Roman" w:hAnsi="Times New Roman" w:cs="Times New Roman"/>
          <w:sz w:val="24"/>
          <w:szCs w:val="24"/>
        </w:rPr>
        <w:t xml:space="preserve"> obec Litvínov, okres Most, jak je zapsáno Katastrálním úřadem pro Ústecký kraj, katastrálním pracovištěm Most na LV č. 1 (dále jen „</w:t>
      </w:r>
      <w:r>
        <w:rPr>
          <w:rFonts w:ascii="Times New Roman" w:hAnsi="Times New Roman" w:cs="Times New Roman"/>
          <w:sz w:val="24"/>
          <w:szCs w:val="24"/>
        </w:rPr>
        <w:t>dotčené pozemky</w:t>
      </w:r>
      <w:r w:rsidRPr="00783559">
        <w:rPr>
          <w:rFonts w:ascii="Times New Roman" w:hAnsi="Times New Roman" w:cs="Times New Roman"/>
          <w:sz w:val="24"/>
          <w:szCs w:val="24"/>
        </w:rPr>
        <w:t>“).</w:t>
      </w:r>
    </w:p>
    <w:p w:rsidR="00844575"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Default="00844575" w:rsidP="00844575">
      <w:pPr>
        <w:pStyle w:val="Odstavecseseznamem"/>
        <w:numPr>
          <w:ilvl w:val="0"/>
          <w:numId w:val="3"/>
        </w:numPr>
        <w:tabs>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Tato smlouva o budoucí smlouvě o zřízení služebnosti inženýrské sítě (dále </w:t>
      </w:r>
      <w:proofErr w:type="gramStart"/>
      <w:r>
        <w:rPr>
          <w:rFonts w:ascii="Times New Roman" w:hAnsi="Times New Roman" w:cs="Times New Roman"/>
          <w:sz w:val="24"/>
          <w:szCs w:val="24"/>
        </w:rPr>
        <w:t>jen ,,služebnost</w:t>
      </w:r>
      <w:proofErr w:type="gramEnd"/>
      <w:r>
        <w:rPr>
          <w:rFonts w:ascii="Times New Roman" w:hAnsi="Times New Roman" w:cs="Times New Roman"/>
          <w:sz w:val="24"/>
          <w:szCs w:val="24"/>
        </w:rPr>
        <w:t xml:space="preserve">“) je smluvními stranami uzavírána za účelem vydání stavebního povolení, </w:t>
      </w:r>
      <w:r>
        <w:rPr>
          <w:rFonts w:ascii="Times New Roman" w:hAnsi="Times New Roman" w:cs="Times New Roman"/>
          <w:sz w:val="24"/>
          <w:szCs w:val="24"/>
        </w:rPr>
        <w:lastRenderedPageBreak/>
        <w:t xml:space="preserve">na jehož základě bude na částech služebných pozemků zřízeno vedení pro stavbu ,,Centrum služeb a obchodu Litvínov“ v Litvínově (dále jen ,,plánovaná stavba“). </w:t>
      </w:r>
    </w:p>
    <w:p w:rsidR="00844575" w:rsidRPr="00783559"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Pr="00F14EAD" w:rsidRDefault="00844575" w:rsidP="00844575">
      <w:pPr>
        <w:pStyle w:val="Odstavecseseznamem"/>
        <w:numPr>
          <w:ilvl w:val="0"/>
          <w:numId w:val="3"/>
        </w:numPr>
        <w:tabs>
          <w:tab w:val="left" w:pos="2268"/>
        </w:tabs>
        <w:spacing w:after="0" w:line="240" w:lineRule="auto"/>
        <w:jc w:val="both"/>
        <w:rPr>
          <w:rFonts w:ascii="Times New Roman" w:hAnsi="Times New Roman" w:cs="Times New Roman"/>
          <w:sz w:val="24"/>
          <w:szCs w:val="24"/>
        </w:rPr>
      </w:pPr>
      <w:r w:rsidRPr="009C3AC0">
        <w:rPr>
          <w:rFonts w:ascii="Times New Roman" w:hAnsi="Times New Roman"/>
          <w:sz w:val="24"/>
          <w:szCs w:val="24"/>
        </w:rPr>
        <w:t xml:space="preserve">Účastníci smlouvy konstatují, že na </w:t>
      </w:r>
      <w:r>
        <w:rPr>
          <w:rFonts w:ascii="Times New Roman" w:hAnsi="Times New Roman"/>
          <w:sz w:val="24"/>
          <w:szCs w:val="24"/>
        </w:rPr>
        <w:t>b</w:t>
      </w:r>
      <w:r w:rsidRPr="009C3AC0">
        <w:rPr>
          <w:rFonts w:ascii="Times New Roman" w:hAnsi="Times New Roman"/>
          <w:sz w:val="24"/>
          <w:szCs w:val="24"/>
        </w:rPr>
        <w:t xml:space="preserve">udoucích </w:t>
      </w:r>
      <w:r>
        <w:rPr>
          <w:rFonts w:ascii="Times New Roman" w:hAnsi="Times New Roman"/>
          <w:sz w:val="24"/>
          <w:szCs w:val="24"/>
        </w:rPr>
        <w:t>s</w:t>
      </w:r>
      <w:r w:rsidRPr="009C3AC0">
        <w:rPr>
          <w:rFonts w:ascii="Times New Roman" w:hAnsi="Times New Roman"/>
          <w:sz w:val="24"/>
          <w:szCs w:val="24"/>
        </w:rPr>
        <w:t>lužebných</w:t>
      </w:r>
      <w:r w:rsidRPr="009C3AC0">
        <w:rPr>
          <w:rFonts w:ascii="Times New Roman" w:hAnsi="Times New Roman"/>
          <w:color w:val="FF0000"/>
          <w:sz w:val="24"/>
          <w:szCs w:val="24"/>
        </w:rPr>
        <w:t xml:space="preserve"> </w:t>
      </w:r>
      <w:r w:rsidRPr="009C3AC0">
        <w:rPr>
          <w:rFonts w:ascii="Times New Roman" w:hAnsi="Times New Roman"/>
          <w:sz w:val="24"/>
          <w:szCs w:val="24"/>
        </w:rPr>
        <w:t>pozemcích uvedených v čl. II.</w:t>
      </w:r>
      <w:r>
        <w:rPr>
          <w:rFonts w:ascii="Times New Roman" w:hAnsi="Times New Roman"/>
          <w:sz w:val="24"/>
          <w:szCs w:val="24"/>
        </w:rPr>
        <w:t xml:space="preserve"> odst. 1</w:t>
      </w:r>
      <w:r w:rsidRPr="009C3AC0">
        <w:rPr>
          <w:rFonts w:ascii="Times New Roman" w:hAnsi="Times New Roman"/>
          <w:sz w:val="24"/>
          <w:szCs w:val="24"/>
        </w:rPr>
        <w:t xml:space="preserve"> této Smlouvy, bude v rámci realizace </w:t>
      </w:r>
      <w:r>
        <w:rPr>
          <w:rFonts w:ascii="Times New Roman" w:hAnsi="Times New Roman"/>
          <w:sz w:val="24"/>
          <w:szCs w:val="24"/>
        </w:rPr>
        <w:t>plánované stavby uložena</w:t>
      </w:r>
      <w:r w:rsidRPr="009C3AC0">
        <w:rPr>
          <w:rFonts w:ascii="Times New Roman" w:hAnsi="Times New Roman"/>
          <w:sz w:val="24"/>
          <w:szCs w:val="24"/>
        </w:rPr>
        <w:t xml:space="preserve"> a přes něj vedena</w:t>
      </w:r>
      <w:r>
        <w:rPr>
          <w:rFonts w:ascii="Times New Roman" w:hAnsi="Times New Roman"/>
          <w:sz w:val="24"/>
          <w:szCs w:val="24"/>
        </w:rPr>
        <w:t xml:space="preserve"> </w:t>
      </w:r>
      <w:r w:rsidRPr="009C3AC0">
        <w:rPr>
          <w:rFonts w:ascii="Times New Roman" w:hAnsi="Times New Roman"/>
          <w:sz w:val="24"/>
          <w:szCs w:val="24"/>
        </w:rPr>
        <w:t>na náklady budoucí oprávněné osoby</w:t>
      </w:r>
      <w:r>
        <w:rPr>
          <w:rFonts w:ascii="Times New Roman" w:hAnsi="Times New Roman"/>
          <w:sz w:val="24"/>
          <w:szCs w:val="24"/>
        </w:rPr>
        <w:t>,</w:t>
      </w:r>
      <w:r w:rsidRPr="009C3AC0">
        <w:rPr>
          <w:rFonts w:ascii="Times New Roman" w:hAnsi="Times New Roman"/>
          <w:sz w:val="24"/>
          <w:szCs w:val="24"/>
        </w:rPr>
        <w:t xml:space="preserve"> vhodným a bezpečným způsobem</w:t>
      </w:r>
      <w:r>
        <w:rPr>
          <w:rFonts w:ascii="Times New Roman" w:hAnsi="Times New Roman"/>
          <w:sz w:val="24"/>
          <w:szCs w:val="24"/>
        </w:rPr>
        <w:t>,</w:t>
      </w:r>
      <w:r w:rsidRPr="009C3AC0">
        <w:rPr>
          <w:rFonts w:ascii="Times New Roman" w:hAnsi="Times New Roman"/>
          <w:sz w:val="24"/>
          <w:szCs w:val="24"/>
        </w:rPr>
        <w:t xml:space="preserve"> inženýrská síť</w:t>
      </w:r>
      <w:r>
        <w:rPr>
          <w:rFonts w:ascii="Times New Roman" w:hAnsi="Times New Roman"/>
          <w:sz w:val="24"/>
          <w:szCs w:val="24"/>
        </w:rPr>
        <w:t>. Přes pozemek p. č. 2399/10 v </w:t>
      </w:r>
      <w:proofErr w:type="spellStart"/>
      <w:proofErr w:type="gramStart"/>
      <w:r>
        <w:rPr>
          <w:rFonts w:ascii="Times New Roman" w:hAnsi="Times New Roman"/>
          <w:sz w:val="24"/>
          <w:szCs w:val="24"/>
        </w:rPr>
        <w:t>k.ú</w:t>
      </w:r>
      <w:proofErr w:type="spellEnd"/>
      <w:r>
        <w:rPr>
          <w:rFonts w:ascii="Times New Roman" w:hAnsi="Times New Roman"/>
          <w:sz w:val="24"/>
          <w:szCs w:val="24"/>
        </w:rPr>
        <w:t>.</w:t>
      </w:r>
      <w:proofErr w:type="gramEnd"/>
      <w:r>
        <w:rPr>
          <w:rFonts w:ascii="Times New Roman" w:hAnsi="Times New Roman"/>
          <w:sz w:val="24"/>
          <w:szCs w:val="24"/>
        </w:rPr>
        <w:t xml:space="preserve"> Horní Litvínov bude veden kabel veřejného osvětlení</w:t>
      </w:r>
      <w:r w:rsidRPr="009C3AC0">
        <w:rPr>
          <w:rFonts w:ascii="Times New Roman" w:hAnsi="Times New Roman"/>
          <w:sz w:val="24"/>
          <w:szCs w:val="24"/>
        </w:rPr>
        <w:t xml:space="preserve"> </w:t>
      </w:r>
      <w:r>
        <w:rPr>
          <w:rFonts w:ascii="Times New Roman" w:hAnsi="Times New Roman"/>
          <w:sz w:val="24"/>
          <w:szCs w:val="24"/>
        </w:rPr>
        <w:t xml:space="preserve">a kabel O2. Přes pozemek </w:t>
      </w:r>
      <w:proofErr w:type="spellStart"/>
      <w:proofErr w:type="gramStart"/>
      <w:r>
        <w:rPr>
          <w:rFonts w:ascii="Times New Roman" w:hAnsi="Times New Roman"/>
          <w:sz w:val="24"/>
          <w:szCs w:val="24"/>
        </w:rPr>
        <w:t>p.č</w:t>
      </w:r>
      <w:proofErr w:type="spellEnd"/>
      <w:r>
        <w:rPr>
          <w:rFonts w:ascii="Times New Roman" w:hAnsi="Times New Roman"/>
          <w:sz w:val="24"/>
          <w:szCs w:val="24"/>
        </w:rPr>
        <w:t>.</w:t>
      </w:r>
      <w:proofErr w:type="gramEnd"/>
      <w:r>
        <w:rPr>
          <w:rFonts w:ascii="Times New Roman" w:hAnsi="Times New Roman"/>
          <w:sz w:val="24"/>
          <w:szCs w:val="24"/>
        </w:rPr>
        <w:t xml:space="preserve"> 2406/6 v </w:t>
      </w:r>
      <w:proofErr w:type="spellStart"/>
      <w:r>
        <w:rPr>
          <w:rFonts w:ascii="Times New Roman" w:hAnsi="Times New Roman"/>
          <w:sz w:val="24"/>
          <w:szCs w:val="24"/>
        </w:rPr>
        <w:t>k.ú</w:t>
      </w:r>
      <w:proofErr w:type="spellEnd"/>
      <w:r>
        <w:rPr>
          <w:rFonts w:ascii="Times New Roman" w:hAnsi="Times New Roman"/>
          <w:sz w:val="24"/>
          <w:szCs w:val="24"/>
        </w:rPr>
        <w:t xml:space="preserve">. Horní Litvínov povede kabel VO, kabel NN, kabel O2, plyn, voda. Přes ostatní pozemky uvedené v čl. II. odst. 1 této smlouvy bude vedena </w:t>
      </w:r>
      <w:proofErr w:type="spellStart"/>
      <w:r>
        <w:rPr>
          <w:rFonts w:ascii="Times New Roman" w:hAnsi="Times New Roman"/>
          <w:sz w:val="24"/>
          <w:szCs w:val="24"/>
        </w:rPr>
        <w:t>elektropřípojka</w:t>
      </w:r>
      <w:proofErr w:type="spellEnd"/>
      <w:r>
        <w:rPr>
          <w:rFonts w:ascii="Times New Roman" w:hAnsi="Times New Roman"/>
          <w:sz w:val="24"/>
          <w:szCs w:val="24"/>
        </w:rPr>
        <w:t xml:space="preserve"> VN. </w:t>
      </w:r>
      <w:r w:rsidRPr="00350A09">
        <w:rPr>
          <w:rFonts w:ascii="Times New Roman" w:hAnsi="Times New Roman" w:cs="Times New Roman"/>
          <w:sz w:val="24"/>
          <w:szCs w:val="24"/>
        </w:rPr>
        <w:t>Podle ustanovení</w:t>
      </w:r>
      <w:r>
        <w:rPr>
          <w:rFonts w:ascii="Times New Roman" w:hAnsi="Times New Roman" w:cs="Times New Roman"/>
          <w:sz w:val="24"/>
          <w:szCs w:val="24"/>
        </w:rPr>
        <w:t xml:space="preserve"> § 1</w:t>
      </w:r>
      <w:r w:rsidRPr="00350A09">
        <w:rPr>
          <w:rFonts w:ascii="Times New Roman" w:hAnsi="Times New Roman" w:cs="Times New Roman"/>
          <w:sz w:val="24"/>
          <w:szCs w:val="24"/>
        </w:rPr>
        <w:t>257 a násl. zákona č. 89/2012 Sb., občanský zákoník, uzavírají smluvní strany tuto smlouvu, kterou se zřizuje ve prospěch oprávněného k tíži části služebných pozemků služebnost inženýrské sítě - právo oprávněného vlastním nákladem a vhodným a bezpečným způsobem zřídit na služebných částech pozemků</w:t>
      </w:r>
      <w:r>
        <w:rPr>
          <w:rFonts w:ascii="Times New Roman" w:hAnsi="Times New Roman" w:cs="Times New Roman"/>
          <w:sz w:val="24"/>
          <w:szCs w:val="24"/>
        </w:rPr>
        <w:t xml:space="preserve"> p. č.</w:t>
      </w:r>
      <w:r w:rsidRPr="00783559">
        <w:rPr>
          <w:rFonts w:ascii="Times New Roman" w:hAnsi="Times New Roman" w:cs="Times New Roman"/>
          <w:sz w:val="24"/>
          <w:szCs w:val="24"/>
        </w:rPr>
        <w:t xml:space="preserve"> </w:t>
      </w:r>
      <w:r>
        <w:rPr>
          <w:rFonts w:ascii="Times New Roman" w:hAnsi="Times New Roman" w:cs="Times New Roman"/>
          <w:sz w:val="24"/>
          <w:szCs w:val="24"/>
        </w:rPr>
        <w:t xml:space="preserve">2408/1, 2409/1, 2410/1, 2379/1, 2398/21, 2399/9, 2399/10, 2406/6, 2917/13, 2917/20 </w:t>
      </w:r>
      <w:r w:rsidRPr="00783559">
        <w:rPr>
          <w:rFonts w:ascii="Times New Roman" w:hAnsi="Times New Roman" w:cs="Times New Roman"/>
          <w:sz w:val="24"/>
          <w:szCs w:val="24"/>
        </w:rPr>
        <w:t xml:space="preserve">v katastrálním území </w:t>
      </w:r>
      <w:r>
        <w:rPr>
          <w:rFonts w:ascii="Times New Roman" w:hAnsi="Times New Roman" w:cs="Times New Roman"/>
          <w:sz w:val="24"/>
          <w:szCs w:val="24"/>
        </w:rPr>
        <w:t xml:space="preserve">Horní Litvínov a pozemků p. č. 857, 858, 864/1, 865, 866/2, 867/1, 919/2, 920 v katastrálním území </w:t>
      </w:r>
      <w:proofErr w:type="spellStart"/>
      <w:r>
        <w:rPr>
          <w:rFonts w:ascii="Times New Roman" w:hAnsi="Times New Roman" w:cs="Times New Roman"/>
          <w:sz w:val="24"/>
          <w:szCs w:val="24"/>
        </w:rPr>
        <w:t>Chudeřín</w:t>
      </w:r>
      <w:proofErr w:type="spellEnd"/>
      <w:r>
        <w:rPr>
          <w:rFonts w:ascii="Times New Roman" w:hAnsi="Times New Roman" w:cs="Times New Roman"/>
          <w:sz w:val="24"/>
          <w:szCs w:val="24"/>
        </w:rPr>
        <w:t xml:space="preserve"> u Litvínova </w:t>
      </w:r>
      <w:r w:rsidRPr="00F14EAD">
        <w:rPr>
          <w:rFonts w:ascii="Times New Roman" w:hAnsi="Times New Roman" w:cs="Times New Roman"/>
          <w:sz w:val="24"/>
          <w:szCs w:val="24"/>
        </w:rPr>
        <w:t xml:space="preserve">(dále </w:t>
      </w:r>
      <w:proofErr w:type="gramStart"/>
      <w:r>
        <w:rPr>
          <w:rFonts w:ascii="Times New Roman" w:hAnsi="Times New Roman" w:cs="Times New Roman"/>
          <w:sz w:val="24"/>
          <w:szCs w:val="24"/>
        </w:rPr>
        <w:t>jen</w:t>
      </w:r>
      <w:r w:rsidRPr="00F14EAD">
        <w:rPr>
          <w:rFonts w:ascii="Times New Roman" w:hAnsi="Times New Roman" w:cs="Times New Roman"/>
          <w:sz w:val="24"/>
          <w:szCs w:val="24"/>
        </w:rPr>
        <w:t xml:space="preserve"> ,,vedení</w:t>
      </w:r>
      <w:proofErr w:type="gramEnd"/>
      <w:r w:rsidRPr="00F14EAD">
        <w:rPr>
          <w:rFonts w:ascii="Times New Roman" w:hAnsi="Times New Roman" w:cs="Times New Roman"/>
          <w:sz w:val="24"/>
          <w:szCs w:val="24"/>
        </w:rPr>
        <w:t xml:space="preserve">") pro </w:t>
      </w:r>
      <w:r>
        <w:rPr>
          <w:rFonts w:ascii="Times New Roman" w:hAnsi="Times New Roman" w:cs="Times New Roman"/>
          <w:sz w:val="24"/>
          <w:szCs w:val="24"/>
        </w:rPr>
        <w:t xml:space="preserve">plánovanou </w:t>
      </w:r>
      <w:r w:rsidRPr="00F14EAD">
        <w:rPr>
          <w:rFonts w:ascii="Times New Roman" w:hAnsi="Times New Roman" w:cs="Times New Roman"/>
          <w:sz w:val="24"/>
          <w:szCs w:val="24"/>
        </w:rPr>
        <w:t>stavbu</w:t>
      </w:r>
      <w:r>
        <w:rPr>
          <w:rFonts w:ascii="Times New Roman" w:hAnsi="Times New Roman" w:cs="Times New Roman"/>
          <w:sz w:val="24"/>
          <w:szCs w:val="24"/>
        </w:rPr>
        <w:t>, provozovat je a udržovat.</w:t>
      </w:r>
    </w:p>
    <w:p w:rsidR="00844575" w:rsidRPr="00F14EAD" w:rsidRDefault="00844575" w:rsidP="00844575">
      <w:pPr>
        <w:pStyle w:val="Odstavecseseznamem"/>
        <w:rPr>
          <w:rFonts w:ascii="Times New Roman" w:hAnsi="Times New Roman" w:cs="Times New Roman"/>
          <w:sz w:val="24"/>
          <w:szCs w:val="24"/>
        </w:rPr>
      </w:pPr>
    </w:p>
    <w:p w:rsidR="00844575" w:rsidRPr="004E75B2" w:rsidRDefault="00844575" w:rsidP="00844575">
      <w:pPr>
        <w:pStyle w:val="Odstavecseseznamem"/>
        <w:numPr>
          <w:ilvl w:val="0"/>
          <w:numId w:val="3"/>
        </w:numPr>
        <w:tabs>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Inženýrská síť</w:t>
      </w:r>
      <w:r w:rsidRPr="004E75B2">
        <w:rPr>
          <w:rFonts w:ascii="Times New Roman" w:hAnsi="Times New Roman" w:cs="Times New Roman"/>
          <w:sz w:val="24"/>
          <w:szCs w:val="24"/>
        </w:rPr>
        <w:t xml:space="preserve"> jakožto předmět budoucí</w:t>
      </w:r>
      <w:r>
        <w:rPr>
          <w:rFonts w:ascii="Times New Roman" w:hAnsi="Times New Roman" w:cs="Times New Roman"/>
          <w:sz w:val="24"/>
          <w:szCs w:val="24"/>
        </w:rPr>
        <w:t xml:space="preserve"> služebnosti</w:t>
      </w:r>
      <w:r w:rsidRPr="004E75B2">
        <w:rPr>
          <w:rFonts w:ascii="Times New Roman" w:hAnsi="Times New Roman" w:cs="Times New Roman"/>
          <w:sz w:val="24"/>
          <w:szCs w:val="24"/>
        </w:rPr>
        <w:t xml:space="preserve">, jejíž </w:t>
      </w:r>
      <w:r>
        <w:rPr>
          <w:rFonts w:ascii="Times New Roman" w:hAnsi="Times New Roman" w:cs="Times New Roman"/>
          <w:sz w:val="24"/>
          <w:szCs w:val="24"/>
        </w:rPr>
        <w:t>uložení bude provedeno</w:t>
      </w:r>
      <w:r w:rsidRPr="004E75B2">
        <w:rPr>
          <w:rFonts w:ascii="Times New Roman" w:hAnsi="Times New Roman" w:cs="Times New Roman"/>
          <w:sz w:val="24"/>
          <w:szCs w:val="24"/>
        </w:rPr>
        <w:t xml:space="preserve"> na</w:t>
      </w:r>
      <w:r>
        <w:rPr>
          <w:rFonts w:ascii="Times New Roman" w:hAnsi="Times New Roman" w:cs="Times New Roman"/>
          <w:sz w:val="24"/>
          <w:szCs w:val="24"/>
        </w:rPr>
        <w:t> </w:t>
      </w:r>
      <w:r w:rsidRPr="004E75B2">
        <w:rPr>
          <w:rFonts w:ascii="Times New Roman" w:hAnsi="Times New Roman" w:cs="Times New Roman"/>
          <w:sz w:val="24"/>
          <w:szCs w:val="24"/>
        </w:rPr>
        <w:t>dotčených pozemcích, je přibližně vyznačena v příloze č. 1, která je nedílnou součástí této Smlouvy.</w:t>
      </w:r>
      <w:r w:rsidRPr="004B28C2">
        <w:t xml:space="preserve"> </w:t>
      </w:r>
      <w:r>
        <w:t xml:space="preserve"> </w:t>
      </w:r>
      <w:r w:rsidRPr="004B28C2">
        <w:rPr>
          <w:rFonts w:ascii="Times New Roman" w:hAnsi="Times New Roman" w:cs="Times New Roman"/>
          <w:sz w:val="24"/>
          <w:szCs w:val="24"/>
        </w:rPr>
        <w:t>Přesný rozsah služebnosti bude vymezen geometrickým plánem pro</w:t>
      </w:r>
      <w:r>
        <w:rPr>
          <w:rFonts w:ascii="Times New Roman" w:hAnsi="Times New Roman" w:cs="Times New Roman"/>
          <w:sz w:val="24"/>
          <w:szCs w:val="24"/>
        </w:rPr>
        <w:t> </w:t>
      </w:r>
      <w:r w:rsidRPr="004B28C2">
        <w:rPr>
          <w:rFonts w:ascii="Times New Roman" w:hAnsi="Times New Roman" w:cs="Times New Roman"/>
          <w:sz w:val="24"/>
          <w:szCs w:val="24"/>
        </w:rPr>
        <w:t>vymezení rozsahu věcného břemene.</w:t>
      </w:r>
    </w:p>
    <w:p w:rsidR="00844575"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Pr="00D83207" w:rsidRDefault="00844575" w:rsidP="00844575">
      <w:pPr>
        <w:pStyle w:val="Odstavecseseznamem"/>
        <w:numPr>
          <w:ilvl w:val="0"/>
          <w:numId w:val="3"/>
        </w:numPr>
        <w:tabs>
          <w:tab w:val="left" w:pos="2268"/>
        </w:tabs>
        <w:spacing w:after="0" w:line="240" w:lineRule="auto"/>
        <w:jc w:val="both"/>
        <w:rPr>
          <w:rFonts w:ascii="Times New Roman" w:hAnsi="Times New Roman" w:cs="Times New Roman"/>
          <w:sz w:val="24"/>
          <w:szCs w:val="24"/>
        </w:rPr>
      </w:pPr>
      <w:r w:rsidRPr="004E75B2">
        <w:rPr>
          <w:rFonts w:ascii="Times New Roman" w:hAnsi="Times New Roman" w:cs="Times New Roman"/>
          <w:sz w:val="24"/>
          <w:szCs w:val="24"/>
        </w:rPr>
        <w:t>Budoucí povinný jako vlastník dotčených pozemků prohlašuje, že souhlasí s</w:t>
      </w:r>
      <w:r>
        <w:rPr>
          <w:rFonts w:ascii="Times New Roman" w:hAnsi="Times New Roman" w:cs="Times New Roman"/>
          <w:sz w:val="24"/>
          <w:szCs w:val="24"/>
        </w:rPr>
        <w:t xml:space="preserve"> uložením inženýrských sítí </w:t>
      </w:r>
      <w:r w:rsidRPr="004E75B2">
        <w:rPr>
          <w:rFonts w:ascii="Times New Roman" w:hAnsi="Times New Roman" w:cs="Times New Roman"/>
          <w:sz w:val="24"/>
          <w:szCs w:val="24"/>
        </w:rPr>
        <w:t xml:space="preserve">na dotčených pozemcích při dodržení podmínek uvedených v povoleních či souhlasech vydaných ve stavebním řízení a podmínek v této </w:t>
      </w:r>
      <w:r>
        <w:rPr>
          <w:rFonts w:ascii="Times New Roman" w:hAnsi="Times New Roman" w:cs="Times New Roman"/>
          <w:sz w:val="24"/>
          <w:szCs w:val="24"/>
        </w:rPr>
        <w:t>s</w:t>
      </w:r>
      <w:r w:rsidRPr="004E75B2">
        <w:rPr>
          <w:rFonts w:ascii="Times New Roman" w:hAnsi="Times New Roman" w:cs="Times New Roman"/>
          <w:sz w:val="24"/>
          <w:szCs w:val="24"/>
        </w:rPr>
        <w:t xml:space="preserve">mlouvě uvedených. </w:t>
      </w:r>
      <w:r>
        <w:rPr>
          <w:rFonts w:ascii="Times New Roman" w:hAnsi="Times New Roman" w:cs="Times New Roman"/>
          <w:sz w:val="24"/>
          <w:szCs w:val="24"/>
        </w:rPr>
        <w:t xml:space="preserve">Současně za podmínky, že pozemky, na kterých bude budoucí oprávněný provádět výkopové a jiné stavební práce, neprodleně po dokončení prací uvede na své náklady do řádného stavu, který bude minimálně stejný, jako před zahájením prací, provede na nich potřebné rekultivační práce, včetně biologické rekultivace a poté je předá jejich vlastníkovi, tj. městu Litvínov. Pro případ prodlení s plněním těchto povinností, </w:t>
      </w:r>
      <w:r w:rsidRPr="00D44ACB">
        <w:rPr>
          <w:rFonts w:ascii="Times New Roman" w:hAnsi="Times New Roman" w:cs="Times New Roman"/>
          <w:sz w:val="24"/>
          <w:szCs w:val="24"/>
        </w:rPr>
        <w:t xml:space="preserve">nebo jejich nesplněním ve lhůtě, která byla oprávněnému vlastníkem pozemků </w:t>
      </w:r>
      <w:proofErr w:type="gramStart"/>
      <w:r w:rsidRPr="00D44ACB">
        <w:rPr>
          <w:rFonts w:ascii="Times New Roman" w:hAnsi="Times New Roman" w:cs="Times New Roman"/>
          <w:sz w:val="24"/>
          <w:szCs w:val="24"/>
        </w:rPr>
        <w:t xml:space="preserve">poskytnuta, </w:t>
      </w:r>
      <w:r w:rsidRPr="00D83207">
        <w:rPr>
          <w:rFonts w:ascii="Times New Roman" w:hAnsi="Times New Roman" w:cs="Times New Roman"/>
          <w:sz w:val="24"/>
          <w:szCs w:val="24"/>
        </w:rPr>
        <w:t xml:space="preserve"> se</w:t>
      </w:r>
      <w:proofErr w:type="gramEnd"/>
      <w:r w:rsidRPr="00D83207">
        <w:rPr>
          <w:rFonts w:ascii="Times New Roman" w:hAnsi="Times New Roman" w:cs="Times New Roman"/>
          <w:sz w:val="24"/>
          <w:szCs w:val="24"/>
        </w:rPr>
        <w:t> ujednává právo vlastníka pozemků uvést pozemky do původního stavu na náklady oprávněného.</w:t>
      </w:r>
    </w:p>
    <w:p w:rsidR="00844575" w:rsidRPr="00D83207"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Pr="00D83207" w:rsidRDefault="00844575" w:rsidP="00844575">
      <w:pPr>
        <w:tabs>
          <w:tab w:val="left" w:pos="2268"/>
        </w:tabs>
        <w:spacing w:after="0" w:line="240" w:lineRule="auto"/>
        <w:jc w:val="center"/>
        <w:rPr>
          <w:rFonts w:ascii="Times New Roman" w:hAnsi="Times New Roman" w:cs="Times New Roman"/>
          <w:b/>
          <w:sz w:val="24"/>
          <w:szCs w:val="24"/>
        </w:rPr>
      </w:pPr>
      <w:r w:rsidRPr="00D83207">
        <w:rPr>
          <w:rFonts w:ascii="Times New Roman" w:hAnsi="Times New Roman" w:cs="Times New Roman"/>
          <w:b/>
          <w:sz w:val="24"/>
          <w:szCs w:val="24"/>
        </w:rPr>
        <w:t>Článek III.</w:t>
      </w:r>
    </w:p>
    <w:p w:rsidR="00844575" w:rsidRPr="00D83207" w:rsidRDefault="00844575" w:rsidP="00844575">
      <w:pPr>
        <w:tabs>
          <w:tab w:val="left" w:pos="2268"/>
        </w:tabs>
        <w:spacing w:after="0" w:line="240" w:lineRule="auto"/>
        <w:jc w:val="center"/>
        <w:rPr>
          <w:rFonts w:ascii="Times New Roman" w:hAnsi="Times New Roman" w:cs="Times New Roman"/>
          <w:b/>
          <w:sz w:val="24"/>
          <w:szCs w:val="24"/>
        </w:rPr>
      </w:pPr>
      <w:r w:rsidRPr="00D83207">
        <w:rPr>
          <w:rFonts w:ascii="Times New Roman" w:hAnsi="Times New Roman" w:cs="Times New Roman"/>
          <w:b/>
          <w:sz w:val="24"/>
          <w:szCs w:val="24"/>
        </w:rPr>
        <w:t>Práva a povinnosti smluvních stran</w:t>
      </w:r>
    </w:p>
    <w:p w:rsidR="00844575" w:rsidRPr="00D83207"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Pr="00D83207" w:rsidRDefault="00844575" w:rsidP="00844575">
      <w:pPr>
        <w:pStyle w:val="Odstavecseseznamem"/>
        <w:widowControl w:val="0"/>
        <w:numPr>
          <w:ilvl w:val="0"/>
          <w:numId w:val="5"/>
        </w:numPr>
        <w:autoSpaceDE w:val="0"/>
        <w:autoSpaceDN w:val="0"/>
        <w:adjustRightInd w:val="0"/>
        <w:spacing w:after="0" w:line="240" w:lineRule="atLeast"/>
        <w:jc w:val="both"/>
        <w:rPr>
          <w:rFonts w:ascii="Times New Roman" w:hAnsi="Times New Roman"/>
          <w:sz w:val="24"/>
          <w:szCs w:val="24"/>
        </w:rPr>
      </w:pPr>
      <w:r w:rsidRPr="00D83207">
        <w:rPr>
          <w:rFonts w:ascii="Times New Roman" w:hAnsi="Times New Roman"/>
          <w:sz w:val="24"/>
          <w:szCs w:val="24"/>
        </w:rPr>
        <w:t>Smluvní strany se dohodli, že nejpozději do dvanácti měsíců od kolaudace stavby specifikované v čl. II odst. 3 spolu uzavřou smlouvu o zřízení služebnosti inženýrské sítě.</w:t>
      </w:r>
      <w:r w:rsidRPr="00D83207" w:rsidDel="00386946">
        <w:rPr>
          <w:rFonts w:ascii="Times New Roman" w:hAnsi="Times New Roman"/>
          <w:sz w:val="24"/>
          <w:szCs w:val="24"/>
        </w:rPr>
        <w:t xml:space="preserve"> </w:t>
      </w:r>
      <w:r w:rsidRPr="00D83207">
        <w:rPr>
          <w:rFonts w:ascii="Times New Roman" w:hAnsi="Times New Roman"/>
          <w:sz w:val="24"/>
          <w:szCs w:val="24"/>
        </w:rPr>
        <w:t xml:space="preserve"> </w:t>
      </w:r>
    </w:p>
    <w:p w:rsidR="00844575" w:rsidRPr="00D83207" w:rsidRDefault="00844575" w:rsidP="00844575">
      <w:pPr>
        <w:pStyle w:val="Odstavecseseznamem"/>
        <w:widowControl w:val="0"/>
        <w:autoSpaceDE w:val="0"/>
        <w:autoSpaceDN w:val="0"/>
        <w:adjustRightInd w:val="0"/>
        <w:spacing w:after="0" w:line="240" w:lineRule="atLeast"/>
        <w:ind w:left="360"/>
        <w:jc w:val="both"/>
        <w:rPr>
          <w:rFonts w:ascii="Times New Roman" w:hAnsi="Times New Roman"/>
          <w:sz w:val="24"/>
          <w:szCs w:val="24"/>
        </w:rPr>
      </w:pPr>
    </w:p>
    <w:p w:rsidR="00844575" w:rsidRPr="00D83207" w:rsidRDefault="00844575" w:rsidP="00844575">
      <w:pPr>
        <w:pStyle w:val="Odstavecseseznamem"/>
        <w:numPr>
          <w:ilvl w:val="0"/>
          <w:numId w:val="5"/>
        </w:numPr>
        <w:tabs>
          <w:tab w:val="left" w:pos="2268"/>
        </w:tabs>
        <w:spacing w:after="0" w:line="240" w:lineRule="auto"/>
        <w:jc w:val="both"/>
        <w:rPr>
          <w:rFonts w:ascii="Times New Roman" w:hAnsi="Times New Roman" w:cs="Times New Roman"/>
          <w:sz w:val="24"/>
          <w:szCs w:val="24"/>
        </w:rPr>
      </w:pPr>
      <w:r w:rsidRPr="00D83207">
        <w:rPr>
          <w:rFonts w:ascii="Times New Roman" w:hAnsi="Times New Roman" w:cs="Times New Roman"/>
          <w:sz w:val="24"/>
          <w:szCs w:val="24"/>
        </w:rPr>
        <w:t xml:space="preserve">Budoucí oprávněný se zavazuje bezodkladně po dokončení uložení inženýrské sítě nechat provést jejich zaměření na dotčených pozemcích geometrickým plánem s vymezením rozsahu věcného břemene (dále jen geometrický plán), který bude tvořit přílohu vlastní </w:t>
      </w:r>
      <w:r w:rsidRPr="00D83207">
        <w:rPr>
          <w:rFonts w:ascii="Times New Roman" w:hAnsi="Times New Roman" w:cs="Times New Roman"/>
          <w:i/>
          <w:sz w:val="24"/>
          <w:szCs w:val="24"/>
        </w:rPr>
        <w:t>Smlouvy o zřízení služebnosti - inženýrské sítě</w:t>
      </w:r>
      <w:r w:rsidRPr="00D83207">
        <w:rPr>
          <w:rFonts w:ascii="Times New Roman" w:hAnsi="Times New Roman" w:cs="Times New Roman"/>
          <w:sz w:val="24"/>
          <w:szCs w:val="24"/>
        </w:rPr>
        <w:t>. Nepředloží-li budoucí oprávněný budoucímu povinnému geometrický plán ani v termínu do 2 kalendářních měsíců od dokončení uložení inženýrské sítě, je oprávněn geometrický plán nechat vypracovat budoucí povinný na náklady budoucího oprávněného zvýšené o vícenáklady budoucího oprávněného za zajištění geometrického plánu.</w:t>
      </w:r>
    </w:p>
    <w:p w:rsidR="00844575" w:rsidRPr="00D83207" w:rsidRDefault="00844575" w:rsidP="00844575">
      <w:pPr>
        <w:pStyle w:val="Odstavecseseznamem"/>
        <w:rPr>
          <w:rFonts w:ascii="Times New Roman" w:hAnsi="Times New Roman" w:cs="Times New Roman"/>
          <w:sz w:val="24"/>
          <w:szCs w:val="24"/>
        </w:rPr>
      </w:pPr>
    </w:p>
    <w:p w:rsidR="00844575" w:rsidRPr="00D44ACB" w:rsidRDefault="00844575" w:rsidP="00844575">
      <w:pPr>
        <w:pStyle w:val="Odstavecseseznamem"/>
        <w:numPr>
          <w:ilvl w:val="0"/>
          <w:numId w:val="5"/>
        </w:numPr>
        <w:tabs>
          <w:tab w:val="left" w:pos="2268"/>
        </w:tabs>
        <w:spacing w:after="0" w:line="240" w:lineRule="auto"/>
        <w:jc w:val="both"/>
        <w:rPr>
          <w:rFonts w:ascii="Times New Roman" w:hAnsi="Times New Roman" w:cs="Times New Roman"/>
          <w:sz w:val="24"/>
          <w:szCs w:val="24"/>
        </w:rPr>
      </w:pPr>
      <w:r w:rsidRPr="00D83207">
        <w:rPr>
          <w:rFonts w:ascii="Times New Roman" w:hAnsi="Times New Roman" w:cs="Times New Roman"/>
          <w:sz w:val="24"/>
          <w:szCs w:val="24"/>
        </w:rPr>
        <w:t xml:space="preserve">Budoucí oprávněný je povinen se zdržet takového jednání, které by nepřiměřeně omezovalo vlastnické právo budoucího povinného nebo jeho právních nástupců. S výjimkou doby nezbytné nesmí na služebných částech pozemků ničeho skladovat </w:t>
      </w:r>
      <w:r w:rsidRPr="00D83207">
        <w:rPr>
          <w:rFonts w:ascii="Times New Roman" w:hAnsi="Times New Roman" w:cs="Times New Roman"/>
          <w:sz w:val="24"/>
          <w:szCs w:val="24"/>
        </w:rPr>
        <w:lastRenderedPageBreak/>
        <w:t>a parkovat zde silničními vozidly nebo silničními stroji či jinak svým jednáním omezovat vlastnické právo vlastníka předmětných pozemků</w:t>
      </w:r>
      <w:r>
        <w:rPr>
          <w:rFonts w:ascii="Times New Roman" w:hAnsi="Times New Roman" w:cs="Times New Roman"/>
          <w:sz w:val="24"/>
          <w:szCs w:val="24"/>
        </w:rPr>
        <w:t>.</w:t>
      </w:r>
      <w:r w:rsidRPr="00D83207">
        <w:rPr>
          <w:rFonts w:ascii="Times New Roman" w:hAnsi="Times New Roman" w:cs="Times New Roman"/>
          <w:sz w:val="24"/>
          <w:szCs w:val="24"/>
        </w:rPr>
        <w:t xml:space="preserve"> </w:t>
      </w:r>
    </w:p>
    <w:p w:rsidR="00844575" w:rsidRPr="008119DE"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center"/>
        <w:rPr>
          <w:rFonts w:ascii="Times New Roman" w:hAnsi="Times New Roman" w:cs="Times New Roman"/>
          <w:b/>
          <w:sz w:val="24"/>
          <w:szCs w:val="24"/>
        </w:rPr>
      </w:pPr>
      <w:r w:rsidRPr="00D504EF">
        <w:rPr>
          <w:rFonts w:ascii="Times New Roman" w:hAnsi="Times New Roman" w:cs="Times New Roman"/>
          <w:b/>
          <w:sz w:val="24"/>
          <w:szCs w:val="24"/>
        </w:rPr>
        <w:t xml:space="preserve">Článek </w:t>
      </w:r>
      <w:r>
        <w:rPr>
          <w:rFonts w:ascii="Times New Roman" w:hAnsi="Times New Roman" w:cs="Times New Roman"/>
          <w:b/>
          <w:sz w:val="24"/>
          <w:szCs w:val="24"/>
        </w:rPr>
        <w:t>IV</w:t>
      </w:r>
      <w:r w:rsidRPr="00D504EF">
        <w:rPr>
          <w:rFonts w:ascii="Times New Roman" w:hAnsi="Times New Roman" w:cs="Times New Roman"/>
          <w:b/>
          <w:sz w:val="24"/>
          <w:szCs w:val="24"/>
        </w:rPr>
        <w:t>.</w:t>
      </w:r>
    </w:p>
    <w:p w:rsidR="00844575" w:rsidRPr="00D504EF" w:rsidRDefault="00844575" w:rsidP="00844575">
      <w:pPr>
        <w:tabs>
          <w:tab w:val="left" w:pos="226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Smluvní cena</w:t>
      </w:r>
    </w:p>
    <w:p w:rsidR="00844575" w:rsidRPr="00D504EF" w:rsidRDefault="00844575" w:rsidP="00844575">
      <w:pPr>
        <w:tabs>
          <w:tab w:val="left" w:pos="2268"/>
        </w:tabs>
        <w:spacing w:after="0" w:line="240" w:lineRule="auto"/>
        <w:jc w:val="both"/>
        <w:rPr>
          <w:rFonts w:ascii="Times New Roman" w:hAnsi="Times New Roman" w:cs="Times New Roman"/>
          <w:sz w:val="24"/>
          <w:szCs w:val="24"/>
        </w:rPr>
      </w:pPr>
    </w:p>
    <w:p w:rsidR="00844575" w:rsidRPr="002420FE" w:rsidRDefault="00844575" w:rsidP="00844575">
      <w:pPr>
        <w:pStyle w:val="Odstavecseseznamem"/>
        <w:numPr>
          <w:ilvl w:val="0"/>
          <w:numId w:val="4"/>
        </w:numPr>
        <w:spacing w:after="0" w:line="240" w:lineRule="auto"/>
        <w:ind w:left="426" w:hanging="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Služebnost</w:t>
      </w:r>
      <w:r w:rsidRPr="002420FE">
        <w:rPr>
          <w:rFonts w:ascii="Times New Roman" w:hAnsi="Times New Roman" w:cs="Times New Roman"/>
          <w:sz w:val="24"/>
          <w:szCs w:val="24"/>
        </w:rPr>
        <w:t xml:space="preserve"> se zřizuje úplatně. Finanční náhrada bude vypočtena dle Zásad pro prodej, pronájem, výpůjčky a pro zřizování věcných břemen u pozemků ve vlastnictví města Litvínov schválených Z</w:t>
      </w:r>
      <w:r>
        <w:rPr>
          <w:rFonts w:ascii="Times New Roman" w:hAnsi="Times New Roman" w:cs="Times New Roman"/>
          <w:sz w:val="24"/>
          <w:szCs w:val="24"/>
        </w:rPr>
        <w:t xml:space="preserve">astupitelstvem města Litvínova </w:t>
      </w:r>
      <w:proofErr w:type="spellStart"/>
      <w:r w:rsidRPr="002420FE">
        <w:rPr>
          <w:rFonts w:ascii="Times New Roman" w:hAnsi="Times New Roman" w:cs="Times New Roman"/>
          <w:sz w:val="24"/>
          <w:szCs w:val="24"/>
        </w:rPr>
        <w:t>usn</w:t>
      </w:r>
      <w:proofErr w:type="spellEnd"/>
      <w:r w:rsidRPr="002420FE">
        <w:rPr>
          <w:rFonts w:ascii="Times New Roman" w:hAnsi="Times New Roman" w:cs="Times New Roman"/>
          <w:sz w:val="24"/>
          <w:szCs w:val="24"/>
        </w:rPr>
        <w:t>. č. Z/751/22</w:t>
      </w:r>
      <w:r>
        <w:rPr>
          <w:rFonts w:ascii="Times New Roman" w:hAnsi="Times New Roman" w:cs="Times New Roman"/>
          <w:sz w:val="24"/>
          <w:szCs w:val="24"/>
        </w:rPr>
        <w:t xml:space="preserve"> </w:t>
      </w:r>
      <w:r w:rsidRPr="002420FE">
        <w:rPr>
          <w:rFonts w:ascii="Times New Roman" w:hAnsi="Times New Roman" w:cs="Times New Roman"/>
          <w:sz w:val="24"/>
          <w:szCs w:val="24"/>
        </w:rPr>
        <w:t>dne</w:t>
      </w:r>
      <w:r>
        <w:rPr>
          <w:rFonts w:ascii="Times New Roman" w:hAnsi="Times New Roman" w:cs="Times New Roman"/>
          <w:sz w:val="24"/>
          <w:szCs w:val="24"/>
        </w:rPr>
        <w:t> </w:t>
      </w:r>
      <w:r w:rsidRPr="002420FE">
        <w:rPr>
          <w:rFonts w:ascii="Times New Roman" w:hAnsi="Times New Roman" w:cs="Times New Roman"/>
          <w:sz w:val="24"/>
          <w:szCs w:val="24"/>
        </w:rPr>
        <w:t>25.</w:t>
      </w:r>
      <w:r>
        <w:rPr>
          <w:rFonts w:ascii="Times New Roman" w:hAnsi="Times New Roman" w:cs="Times New Roman"/>
          <w:sz w:val="24"/>
          <w:szCs w:val="24"/>
        </w:rPr>
        <w:t> </w:t>
      </w:r>
      <w:r w:rsidRPr="002420FE">
        <w:rPr>
          <w:rFonts w:ascii="Times New Roman" w:hAnsi="Times New Roman" w:cs="Times New Roman"/>
          <w:sz w:val="24"/>
          <w:szCs w:val="24"/>
        </w:rPr>
        <w:t>4.</w:t>
      </w:r>
      <w:r>
        <w:rPr>
          <w:rFonts w:ascii="Times New Roman" w:hAnsi="Times New Roman" w:cs="Times New Roman"/>
          <w:sz w:val="24"/>
          <w:szCs w:val="24"/>
        </w:rPr>
        <w:t> </w:t>
      </w:r>
      <w:r w:rsidRPr="002420FE">
        <w:rPr>
          <w:rFonts w:ascii="Times New Roman" w:hAnsi="Times New Roman" w:cs="Times New Roman"/>
          <w:sz w:val="24"/>
          <w:szCs w:val="24"/>
        </w:rPr>
        <w:t>2013. K</w:t>
      </w:r>
      <w:r>
        <w:rPr>
          <w:rFonts w:ascii="Times New Roman" w:hAnsi="Times New Roman" w:cs="Times New Roman"/>
          <w:sz w:val="24"/>
          <w:szCs w:val="24"/>
        </w:rPr>
        <w:t> </w:t>
      </w:r>
      <w:r w:rsidRPr="002420FE">
        <w:rPr>
          <w:rFonts w:ascii="Times New Roman" w:hAnsi="Times New Roman" w:cs="Times New Roman"/>
          <w:sz w:val="24"/>
          <w:szCs w:val="24"/>
        </w:rPr>
        <w:t xml:space="preserve">uvedené finanční náhradě bude připočtena platná sazba DPH. Úhrada nákladů spojených s uzavřením smlouvy o zřízení </w:t>
      </w:r>
      <w:r>
        <w:rPr>
          <w:rFonts w:ascii="Times New Roman" w:hAnsi="Times New Roman" w:cs="Times New Roman"/>
          <w:sz w:val="24"/>
          <w:szCs w:val="24"/>
        </w:rPr>
        <w:t>služebnosti – inženýrské sítě</w:t>
      </w:r>
      <w:r w:rsidRPr="002420FE">
        <w:rPr>
          <w:rFonts w:ascii="Times New Roman" w:hAnsi="Times New Roman" w:cs="Times New Roman"/>
          <w:sz w:val="24"/>
          <w:szCs w:val="24"/>
        </w:rPr>
        <w:t>, kterou se strana oprávněná zavazuje zaplatit straně povinné, je stanovena na 1.000 Kč + platná sazba DPH.</w:t>
      </w:r>
    </w:p>
    <w:p w:rsidR="00844575" w:rsidRPr="002420FE"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pStyle w:val="Odstavecseseznamem"/>
        <w:numPr>
          <w:ilvl w:val="0"/>
          <w:numId w:val="4"/>
        </w:numPr>
        <w:tabs>
          <w:tab w:val="left" w:pos="2268"/>
        </w:tabs>
        <w:spacing w:after="0" w:line="240" w:lineRule="auto"/>
        <w:ind w:left="426" w:hanging="426"/>
        <w:jc w:val="both"/>
        <w:rPr>
          <w:rFonts w:ascii="Times New Roman" w:hAnsi="Times New Roman" w:cs="Times New Roman"/>
          <w:sz w:val="24"/>
          <w:szCs w:val="24"/>
        </w:rPr>
      </w:pPr>
      <w:r w:rsidRPr="00E64D4E">
        <w:rPr>
          <w:rFonts w:ascii="Times New Roman" w:hAnsi="Times New Roman" w:cs="Times New Roman"/>
          <w:sz w:val="24"/>
          <w:szCs w:val="24"/>
        </w:rPr>
        <w:t xml:space="preserve">Budoucí oprávněný </w:t>
      </w:r>
      <w:r w:rsidRPr="007E4A40">
        <w:rPr>
          <w:rFonts w:ascii="Times New Roman" w:hAnsi="Times New Roman" w:cs="Times New Roman"/>
          <w:sz w:val="24"/>
          <w:szCs w:val="24"/>
        </w:rPr>
        <w:t>je povinen</w:t>
      </w:r>
      <w:r w:rsidRPr="00E64D4E">
        <w:rPr>
          <w:rFonts w:ascii="Times New Roman" w:hAnsi="Times New Roman" w:cs="Times New Roman"/>
          <w:sz w:val="24"/>
          <w:szCs w:val="24"/>
        </w:rPr>
        <w:t xml:space="preserve"> částky dle odst. 1.</w:t>
      </w:r>
      <w:r>
        <w:rPr>
          <w:rFonts w:ascii="Times New Roman" w:hAnsi="Times New Roman" w:cs="Times New Roman"/>
          <w:sz w:val="24"/>
          <w:szCs w:val="24"/>
        </w:rPr>
        <w:t xml:space="preserve"> </w:t>
      </w:r>
      <w:r w:rsidRPr="00E64D4E">
        <w:rPr>
          <w:rFonts w:ascii="Times New Roman" w:hAnsi="Times New Roman" w:cs="Times New Roman"/>
          <w:sz w:val="24"/>
          <w:szCs w:val="24"/>
        </w:rPr>
        <w:t xml:space="preserve">tohoto článku uhradit </w:t>
      </w:r>
      <w:r>
        <w:rPr>
          <w:rFonts w:ascii="Times New Roman" w:hAnsi="Times New Roman" w:cs="Times New Roman"/>
          <w:sz w:val="24"/>
          <w:szCs w:val="24"/>
        </w:rPr>
        <w:t xml:space="preserve">po </w:t>
      </w:r>
      <w:r w:rsidRPr="00E64D4E">
        <w:rPr>
          <w:rFonts w:ascii="Times New Roman" w:hAnsi="Times New Roman" w:cs="Times New Roman"/>
          <w:sz w:val="24"/>
          <w:szCs w:val="24"/>
        </w:rPr>
        <w:t>podpis</w:t>
      </w:r>
      <w:r>
        <w:rPr>
          <w:rFonts w:ascii="Times New Roman" w:hAnsi="Times New Roman" w:cs="Times New Roman"/>
          <w:sz w:val="24"/>
          <w:szCs w:val="24"/>
        </w:rPr>
        <w:t>u</w:t>
      </w:r>
      <w:r w:rsidRPr="00E64D4E">
        <w:rPr>
          <w:rFonts w:ascii="Times New Roman" w:hAnsi="Times New Roman" w:cs="Times New Roman"/>
          <w:sz w:val="24"/>
          <w:szCs w:val="24"/>
        </w:rPr>
        <w:t xml:space="preserve"> </w:t>
      </w:r>
      <w:r w:rsidRPr="00E64D4E">
        <w:rPr>
          <w:rFonts w:ascii="Times New Roman" w:hAnsi="Times New Roman" w:cs="Times New Roman"/>
          <w:i/>
          <w:sz w:val="24"/>
          <w:szCs w:val="24"/>
        </w:rPr>
        <w:t xml:space="preserve">Smlouvy o zřízení </w:t>
      </w:r>
      <w:r>
        <w:rPr>
          <w:rFonts w:ascii="Times New Roman" w:hAnsi="Times New Roman" w:cs="Times New Roman"/>
          <w:i/>
          <w:sz w:val="24"/>
          <w:szCs w:val="24"/>
        </w:rPr>
        <w:t>služebnosti – inženýrské sítě</w:t>
      </w:r>
      <w:r w:rsidRPr="00E64D4E">
        <w:rPr>
          <w:rFonts w:ascii="Times New Roman" w:hAnsi="Times New Roman" w:cs="Times New Roman"/>
          <w:i/>
          <w:sz w:val="24"/>
          <w:szCs w:val="24"/>
        </w:rPr>
        <w:t>,</w:t>
      </w:r>
      <w:r w:rsidRPr="00E64D4E">
        <w:rPr>
          <w:rFonts w:ascii="Times New Roman" w:hAnsi="Times New Roman" w:cs="Times New Roman"/>
          <w:sz w:val="24"/>
          <w:szCs w:val="24"/>
        </w:rPr>
        <w:t xml:space="preserve"> a to </w:t>
      </w:r>
      <w:r w:rsidRPr="00E64D4E">
        <w:rPr>
          <w:rFonts w:ascii="Times New Roman" w:hAnsi="Times New Roman" w:cs="Times New Roman"/>
          <w:noProof/>
          <w:sz w:val="24"/>
          <w:szCs w:val="24"/>
        </w:rPr>
        <w:t>na základě faktury vystavené budoucím povinným se splatností  21 dnů ode dne vystavení</w:t>
      </w:r>
      <w:r w:rsidRPr="00E64D4E">
        <w:rPr>
          <w:rFonts w:ascii="Times New Roman" w:hAnsi="Times New Roman" w:cs="Times New Roman"/>
          <w:sz w:val="24"/>
          <w:szCs w:val="24"/>
        </w:rPr>
        <w:t xml:space="preserve">, která bude zaslána společně s vyhotovenou </w:t>
      </w:r>
      <w:r w:rsidRPr="00E64D4E">
        <w:rPr>
          <w:rFonts w:ascii="Times New Roman" w:hAnsi="Times New Roman" w:cs="Times New Roman"/>
          <w:i/>
          <w:sz w:val="24"/>
          <w:szCs w:val="24"/>
        </w:rPr>
        <w:t xml:space="preserve">Smlouvou o zřízení </w:t>
      </w:r>
      <w:r>
        <w:rPr>
          <w:rFonts w:ascii="Times New Roman" w:hAnsi="Times New Roman" w:cs="Times New Roman"/>
          <w:i/>
          <w:sz w:val="24"/>
          <w:szCs w:val="24"/>
        </w:rPr>
        <w:t xml:space="preserve">služebnosti – inženýrské sítě </w:t>
      </w:r>
      <w:r w:rsidRPr="00E64D4E">
        <w:rPr>
          <w:rFonts w:ascii="Times New Roman" w:hAnsi="Times New Roman" w:cs="Times New Roman"/>
          <w:sz w:val="24"/>
          <w:szCs w:val="24"/>
        </w:rPr>
        <w:t>k podpisu.</w:t>
      </w:r>
      <w:r>
        <w:rPr>
          <w:rFonts w:ascii="Times New Roman" w:hAnsi="Times New Roman" w:cs="Times New Roman"/>
          <w:sz w:val="24"/>
          <w:szCs w:val="24"/>
        </w:rPr>
        <w:t xml:space="preserve"> </w:t>
      </w:r>
    </w:p>
    <w:p w:rsidR="00844575" w:rsidRPr="00D83207" w:rsidRDefault="00844575" w:rsidP="00844575">
      <w:pPr>
        <w:pStyle w:val="Odstavecseseznamem"/>
        <w:rPr>
          <w:rFonts w:ascii="Times New Roman" w:hAnsi="Times New Roman" w:cs="Times New Roman"/>
          <w:i/>
          <w:sz w:val="24"/>
          <w:szCs w:val="24"/>
        </w:rPr>
      </w:pPr>
    </w:p>
    <w:p w:rsidR="00844575" w:rsidRDefault="00844575" w:rsidP="00844575">
      <w:pPr>
        <w:pStyle w:val="Odstavecseseznamem"/>
        <w:numPr>
          <w:ilvl w:val="0"/>
          <w:numId w:val="4"/>
        </w:numPr>
        <w:tabs>
          <w:tab w:val="left" w:pos="2268"/>
        </w:tabs>
        <w:spacing w:after="0" w:line="240" w:lineRule="auto"/>
        <w:ind w:left="426" w:hanging="426"/>
        <w:jc w:val="both"/>
        <w:rPr>
          <w:rFonts w:ascii="Times New Roman" w:hAnsi="Times New Roman" w:cs="Times New Roman"/>
          <w:sz w:val="24"/>
          <w:szCs w:val="24"/>
        </w:rPr>
      </w:pPr>
      <w:r w:rsidRPr="00D83207">
        <w:rPr>
          <w:rFonts w:ascii="Times New Roman" w:hAnsi="Times New Roman" w:cs="Times New Roman"/>
          <w:sz w:val="24"/>
          <w:szCs w:val="24"/>
        </w:rPr>
        <w:t>V případě prodlení s úhra</w:t>
      </w:r>
      <w:r>
        <w:rPr>
          <w:rFonts w:ascii="Times New Roman" w:hAnsi="Times New Roman" w:cs="Times New Roman"/>
          <w:sz w:val="24"/>
          <w:szCs w:val="24"/>
        </w:rPr>
        <w:t>dou jednorázových úplat dle odst. 1 tohoto článku zaplatí budoucí oprávněný za každý i započatý den prodlení smluvní pokutu ve výši 0,03 % z dlužné částky, a to i když prodlení nezaviní. Vznikem povinnosti zaplatit pokutu není dotčeno právo vlastníka pozemků domáhat se náhrady škody, a to ani v rozsahu převyšujícím smluvní pokutu. Odstoupením od této smlouvy nezaniká právo na smluvní pokutu ve výši ke dni odstoupení vzniklé.</w:t>
      </w:r>
    </w:p>
    <w:p w:rsidR="00844575" w:rsidRPr="00D83207" w:rsidRDefault="00844575" w:rsidP="00844575">
      <w:pPr>
        <w:pStyle w:val="Odstavecseseznamem"/>
        <w:rPr>
          <w:rFonts w:ascii="Times New Roman" w:hAnsi="Times New Roman" w:cs="Times New Roman"/>
          <w:sz w:val="24"/>
          <w:szCs w:val="24"/>
        </w:rPr>
      </w:pPr>
    </w:p>
    <w:p w:rsidR="00844575" w:rsidRPr="00AA4F5D" w:rsidRDefault="00844575" w:rsidP="00844575">
      <w:pPr>
        <w:pStyle w:val="Odstavecseseznamem"/>
        <w:numPr>
          <w:ilvl w:val="0"/>
          <w:numId w:val="4"/>
        </w:numPr>
        <w:tabs>
          <w:tab w:val="left" w:pos="2268"/>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Smluvní pokuta je splatná na základě výzvy doručené oprávněnému do termínu uvedeného ve výzvě.</w:t>
      </w:r>
    </w:p>
    <w:p w:rsidR="00844575" w:rsidRPr="00323197" w:rsidRDefault="00844575" w:rsidP="00844575">
      <w:pPr>
        <w:pStyle w:val="Odstavecseseznamem"/>
        <w:rPr>
          <w:rFonts w:ascii="Times New Roman" w:hAnsi="Times New Roman" w:cs="Times New Roman"/>
          <w:sz w:val="24"/>
          <w:szCs w:val="24"/>
        </w:rPr>
      </w:pPr>
    </w:p>
    <w:p w:rsidR="00844575" w:rsidRPr="008450C5" w:rsidRDefault="00844575" w:rsidP="00844575">
      <w:pPr>
        <w:pStyle w:val="Odstavecseseznamem"/>
        <w:numPr>
          <w:ilvl w:val="0"/>
          <w:numId w:val="4"/>
        </w:numPr>
        <w:tabs>
          <w:tab w:val="left" w:pos="2268"/>
        </w:tabs>
        <w:spacing w:after="0" w:line="240" w:lineRule="auto"/>
        <w:ind w:left="426" w:hanging="426"/>
        <w:jc w:val="both"/>
        <w:rPr>
          <w:rFonts w:ascii="Times New Roman" w:hAnsi="Times New Roman" w:cs="Times New Roman"/>
          <w:sz w:val="24"/>
          <w:szCs w:val="24"/>
        </w:rPr>
      </w:pPr>
      <w:r w:rsidRPr="00323197">
        <w:rPr>
          <w:rFonts w:ascii="Times New Roman" w:hAnsi="Times New Roman" w:cs="Times New Roman"/>
          <w:sz w:val="24"/>
          <w:szCs w:val="24"/>
        </w:rPr>
        <w:t xml:space="preserve">Smluvní strany se dále dohodly, že návrh na vklad práva odpovídajícího věcnému břemeni předloží příslušnému katastrálnímu úřadu </w:t>
      </w:r>
      <w:r w:rsidRPr="008450C5">
        <w:rPr>
          <w:rFonts w:ascii="Times New Roman" w:hAnsi="Times New Roman" w:cs="Times New Roman"/>
          <w:sz w:val="24"/>
          <w:szCs w:val="24"/>
        </w:rPr>
        <w:t>budoucí oprávněný,</w:t>
      </w:r>
      <w:r w:rsidRPr="00323197">
        <w:rPr>
          <w:rFonts w:ascii="Times New Roman" w:hAnsi="Times New Roman" w:cs="Times New Roman"/>
          <w:sz w:val="24"/>
          <w:szCs w:val="24"/>
        </w:rPr>
        <w:t xml:space="preserve"> a</w:t>
      </w:r>
      <w:r>
        <w:rPr>
          <w:rFonts w:ascii="Times New Roman" w:hAnsi="Times New Roman" w:cs="Times New Roman"/>
          <w:sz w:val="24"/>
          <w:szCs w:val="24"/>
        </w:rPr>
        <w:t> </w:t>
      </w:r>
      <w:r w:rsidRPr="00323197">
        <w:rPr>
          <w:rFonts w:ascii="Times New Roman" w:hAnsi="Times New Roman" w:cs="Times New Roman"/>
          <w:sz w:val="24"/>
          <w:szCs w:val="24"/>
        </w:rPr>
        <w:t>to</w:t>
      </w:r>
      <w:r>
        <w:rPr>
          <w:rFonts w:ascii="Times New Roman" w:hAnsi="Times New Roman" w:cs="Times New Roman"/>
          <w:sz w:val="24"/>
          <w:szCs w:val="24"/>
        </w:rPr>
        <w:t> </w:t>
      </w:r>
      <w:r w:rsidRPr="00323197">
        <w:rPr>
          <w:rFonts w:ascii="Times New Roman" w:hAnsi="Times New Roman" w:cs="Times New Roman"/>
          <w:sz w:val="24"/>
          <w:szCs w:val="24"/>
        </w:rPr>
        <w:t>do</w:t>
      </w:r>
      <w:r>
        <w:rPr>
          <w:rFonts w:ascii="Times New Roman" w:hAnsi="Times New Roman" w:cs="Times New Roman"/>
          <w:sz w:val="24"/>
          <w:szCs w:val="24"/>
        </w:rPr>
        <w:t> </w:t>
      </w:r>
      <w:r w:rsidRPr="008E7A39">
        <w:rPr>
          <w:rFonts w:ascii="Times New Roman" w:hAnsi="Times New Roman" w:cs="Times New Roman"/>
          <w:sz w:val="24"/>
          <w:szCs w:val="24"/>
        </w:rPr>
        <w:t>30</w:t>
      </w:r>
      <w:r>
        <w:rPr>
          <w:rFonts w:ascii="Times New Roman" w:hAnsi="Times New Roman" w:cs="Times New Roman"/>
          <w:sz w:val="24"/>
          <w:szCs w:val="24"/>
        </w:rPr>
        <w:t xml:space="preserve"> kalendářních </w:t>
      </w:r>
      <w:r w:rsidRPr="00323197">
        <w:rPr>
          <w:rFonts w:ascii="Times New Roman" w:hAnsi="Times New Roman" w:cs="Times New Roman"/>
          <w:sz w:val="24"/>
          <w:szCs w:val="24"/>
        </w:rPr>
        <w:t xml:space="preserve">dnů ode dne </w:t>
      </w:r>
      <w:r w:rsidRPr="00E15930">
        <w:rPr>
          <w:rFonts w:ascii="Times New Roman" w:hAnsi="Times New Roman" w:cs="Times New Roman"/>
          <w:sz w:val="24"/>
          <w:szCs w:val="24"/>
        </w:rPr>
        <w:t>nabytí účinnosti</w:t>
      </w:r>
      <w:r>
        <w:rPr>
          <w:rFonts w:ascii="Times New Roman" w:hAnsi="Times New Roman" w:cs="Times New Roman"/>
          <w:sz w:val="24"/>
          <w:szCs w:val="24"/>
        </w:rPr>
        <w:t xml:space="preserve"> </w:t>
      </w:r>
      <w:r w:rsidRPr="00323197">
        <w:rPr>
          <w:rFonts w:ascii="Times New Roman" w:hAnsi="Times New Roman" w:cs="Times New Roman"/>
          <w:i/>
          <w:sz w:val="24"/>
          <w:szCs w:val="24"/>
        </w:rPr>
        <w:t xml:space="preserve">Smlouvy o zřízení </w:t>
      </w:r>
      <w:r>
        <w:rPr>
          <w:rFonts w:ascii="Times New Roman" w:hAnsi="Times New Roman" w:cs="Times New Roman"/>
          <w:i/>
          <w:sz w:val="24"/>
          <w:szCs w:val="24"/>
        </w:rPr>
        <w:t>služebnosti</w:t>
      </w:r>
      <w:r>
        <w:rPr>
          <w:rFonts w:ascii="Times New Roman" w:hAnsi="Times New Roman" w:cs="Times New Roman"/>
          <w:i/>
          <w:sz w:val="24"/>
          <w:szCs w:val="24"/>
        </w:rPr>
        <w:br/>
        <w:t xml:space="preserve"> – inženýrské sítě</w:t>
      </w:r>
      <w:r w:rsidRPr="00323197">
        <w:rPr>
          <w:rFonts w:ascii="Times New Roman" w:hAnsi="Times New Roman" w:cs="Times New Roman"/>
          <w:sz w:val="24"/>
          <w:szCs w:val="24"/>
        </w:rPr>
        <w:t xml:space="preserve">. Náklady za vklad práva odpovídajícího </w:t>
      </w:r>
      <w:r>
        <w:rPr>
          <w:rFonts w:ascii="Times New Roman" w:hAnsi="Times New Roman" w:cs="Times New Roman"/>
          <w:sz w:val="24"/>
          <w:szCs w:val="24"/>
        </w:rPr>
        <w:t>věcnému břemeni</w:t>
      </w:r>
      <w:r w:rsidRPr="004E75B2">
        <w:rPr>
          <w:rFonts w:ascii="Times New Roman" w:hAnsi="Times New Roman" w:cs="Times New Roman"/>
          <w:sz w:val="24"/>
          <w:szCs w:val="24"/>
        </w:rPr>
        <w:t xml:space="preserve"> hradí </w:t>
      </w:r>
      <w:r w:rsidRPr="008450C5">
        <w:rPr>
          <w:rFonts w:ascii="Times New Roman" w:hAnsi="Times New Roman" w:cs="Times New Roman"/>
          <w:sz w:val="24"/>
          <w:szCs w:val="24"/>
        </w:rPr>
        <w:t>budoucí oprávněný.</w:t>
      </w:r>
    </w:p>
    <w:p w:rsidR="00844575" w:rsidRPr="00A75A5E"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jc w:val="center"/>
        <w:rPr>
          <w:rFonts w:ascii="Times New Roman" w:hAnsi="Times New Roman" w:cs="Times New Roman"/>
          <w:b/>
          <w:sz w:val="24"/>
          <w:szCs w:val="24"/>
        </w:rPr>
      </w:pPr>
      <w:r w:rsidRPr="00D504EF">
        <w:rPr>
          <w:rFonts w:ascii="Times New Roman" w:hAnsi="Times New Roman" w:cs="Times New Roman"/>
          <w:b/>
          <w:sz w:val="24"/>
          <w:szCs w:val="24"/>
        </w:rPr>
        <w:t>Článek V.</w:t>
      </w:r>
    </w:p>
    <w:p w:rsidR="00844575" w:rsidRPr="00D504EF" w:rsidRDefault="00844575" w:rsidP="00844575">
      <w:pPr>
        <w:tabs>
          <w:tab w:val="left" w:pos="226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Závazek smluvních stran</w:t>
      </w: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Pr="007309EE" w:rsidRDefault="00844575" w:rsidP="00844575">
      <w:pPr>
        <w:numPr>
          <w:ilvl w:val="0"/>
          <w:numId w:val="1"/>
        </w:numPr>
        <w:tabs>
          <w:tab w:val="left" w:pos="2268"/>
        </w:tabs>
        <w:spacing w:after="0" w:line="240" w:lineRule="auto"/>
        <w:jc w:val="both"/>
        <w:rPr>
          <w:rFonts w:ascii="Times New Roman" w:hAnsi="Times New Roman" w:cs="Times New Roman"/>
          <w:sz w:val="24"/>
          <w:szCs w:val="24"/>
        </w:rPr>
      </w:pPr>
      <w:r w:rsidRPr="007309EE">
        <w:rPr>
          <w:rFonts w:ascii="Times New Roman" w:hAnsi="Times New Roman" w:cs="Times New Roman"/>
          <w:sz w:val="24"/>
          <w:szCs w:val="24"/>
        </w:rPr>
        <w:t xml:space="preserve">Obě </w:t>
      </w:r>
      <w:r w:rsidRPr="000D4041">
        <w:rPr>
          <w:rFonts w:ascii="Times New Roman" w:hAnsi="Times New Roman" w:cs="Times New Roman"/>
          <w:sz w:val="24"/>
          <w:szCs w:val="24"/>
        </w:rPr>
        <w:t xml:space="preserve">strany </w:t>
      </w:r>
      <w:r>
        <w:rPr>
          <w:rFonts w:ascii="Times New Roman" w:hAnsi="Times New Roman" w:cs="Times New Roman"/>
          <w:sz w:val="24"/>
          <w:szCs w:val="24"/>
        </w:rPr>
        <w:t>berou na vědomí závaznost této S</w:t>
      </w:r>
      <w:r w:rsidRPr="000D4041">
        <w:rPr>
          <w:rFonts w:ascii="Times New Roman" w:hAnsi="Times New Roman" w:cs="Times New Roman"/>
          <w:sz w:val="24"/>
          <w:szCs w:val="24"/>
        </w:rPr>
        <w:t xml:space="preserve">mlouvy s tím, že nedojde-li do </w:t>
      </w:r>
      <w:r w:rsidRPr="00D14B7D">
        <w:rPr>
          <w:rFonts w:ascii="Times New Roman" w:hAnsi="Times New Roman" w:cs="Times New Roman"/>
          <w:sz w:val="24"/>
          <w:szCs w:val="24"/>
        </w:rPr>
        <w:t xml:space="preserve">doby uvedené v odstavci 3 tohoto článku </w:t>
      </w:r>
      <w:r w:rsidRPr="000D4041">
        <w:rPr>
          <w:rFonts w:ascii="Times New Roman" w:hAnsi="Times New Roman" w:cs="Times New Roman"/>
          <w:sz w:val="24"/>
          <w:szCs w:val="24"/>
        </w:rPr>
        <w:t xml:space="preserve">k uzavření </w:t>
      </w:r>
      <w:r>
        <w:rPr>
          <w:rFonts w:ascii="Times New Roman" w:hAnsi="Times New Roman" w:cs="Times New Roman"/>
          <w:i/>
          <w:sz w:val="24"/>
          <w:szCs w:val="24"/>
        </w:rPr>
        <w:t>S</w:t>
      </w:r>
      <w:r w:rsidRPr="0080091E">
        <w:rPr>
          <w:rFonts w:ascii="Times New Roman" w:hAnsi="Times New Roman" w:cs="Times New Roman"/>
          <w:i/>
          <w:sz w:val="24"/>
          <w:szCs w:val="24"/>
        </w:rPr>
        <w:t xml:space="preserve">mlouvy o zřízení </w:t>
      </w:r>
      <w:r>
        <w:rPr>
          <w:rFonts w:ascii="Times New Roman" w:hAnsi="Times New Roman" w:cs="Times New Roman"/>
          <w:i/>
          <w:sz w:val="24"/>
          <w:szCs w:val="24"/>
        </w:rPr>
        <w:t>služebnosti – inženýrské sítě</w:t>
      </w:r>
      <w:r w:rsidRPr="007309EE">
        <w:rPr>
          <w:rFonts w:ascii="Times New Roman" w:hAnsi="Times New Roman" w:cs="Times New Roman"/>
          <w:sz w:val="24"/>
          <w:szCs w:val="24"/>
        </w:rPr>
        <w:t>, lze se do jednoho roku domáhat u soudu, aby prohlášení vůle bylo nahrazeno soudním rozhodnutím.</w:t>
      </w:r>
    </w:p>
    <w:p w:rsidR="00844575" w:rsidRPr="007309EE" w:rsidRDefault="00844575" w:rsidP="00844575">
      <w:pPr>
        <w:tabs>
          <w:tab w:val="left" w:pos="2268"/>
        </w:tabs>
        <w:spacing w:after="0" w:line="240" w:lineRule="auto"/>
        <w:ind w:left="720"/>
        <w:jc w:val="both"/>
        <w:rPr>
          <w:rFonts w:ascii="Times New Roman" w:hAnsi="Times New Roman" w:cs="Times New Roman"/>
          <w:sz w:val="24"/>
          <w:szCs w:val="24"/>
        </w:rPr>
      </w:pPr>
    </w:p>
    <w:p w:rsidR="00844575" w:rsidRPr="004E75B2" w:rsidRDefault="00844575" w:rsidP="00844575">
      <w:pPr>
        <w:numPr>
          <w:ilvl w:val="0"/>
          <w:numId w:val="1"/>
        </w:numPr>
        <w:tabs>
          <w:tab w:val="left" w:pos="2268"/>
        </w:tabs>
        <w:spacing w:after="0" w:line="240" w:lineRule="auto"/>
        <w:jc w:val="both"/>
        <w:rPr>
          <w:rFonts w:ascii="Times New Roman" w:hAnsi="Times New Roman" w:cs="Times New Roman"/>
          <w:sz w:val="24"/>
          <w:szCs w:val="24"/>
        </w:rPr>
      </w:pPr>
      <w:r w:rsidRPr="004E75B2">
        <w:rPr>
          <w:rFonts w:ascii="Times New Roman" w:hAnsi="Times New Roman" w:cs="Times New Roman"/>
          <w:sz w:val="24"/>
          <w:szCs w:val="24"/>
        </w:rPr>
        <w:t xml:space="preserve">Budoucí oprávněný jako investor prohlašuje, že při </w:t>
      </w:r>
      <w:r>
        <w:rPr>
          <w:rFonts w:ascii="Times New Roman" w:hAnsi="Times New Roman" w:cs="Times New Roman"/>
          <w:sz w:val="24"/>
          <w:szCs w:val="24"/>
        </w:rPr>
        <w:t>ukládání inženýrské sítě</w:t>
      </w:r>
      <w:r w:rsidRPr="004E75B2">
        <w:rPr>
          <w:rFonts w:ascii="Times New Roman" w:hAnsi="Times New Roman" w:cs="Times New Roman"/>
          <w:sz w:val="24"/>
          <w:szCs w:val="24"/>
        </w:rPr>
        <w:t xml:space="preserve"> na dotčených pozemcích si bude počínat způsobem, aby do vlastnického práva budoucího povinného k dotčeným pozemkům zasáhl minimálním způsobem, a po dokončení </w:t>
      </w:r>
      <w:r>
        <w:rPr>
          <w:rFonts w:ascii="Times New Roman" w:hAnsi="Times New Roman" w:cs="Times New Roman"/>
          <w:sz w:val="24"/>
          <w:szCs w:val="24"/>
        </w:rPr>
        <w:t>pokládky inženýrské sítě</w:t>
      </w:r>
      <w:r w:rsidRPr="004E75B2">
        <w:rPr>
          <w:rFonts w:ascii="Times New Roman" w:hAnsi="Times New Roman" w:cs="Times New Roman"/>
          <w:sz w:val="24"/>
          <w:szCs w:val="24"/>
        </w:rPr>
        <w:t xml:space="preserve"> se zavazuje uvést dotčené pozemky do původního stavu na své náklady. Současně se zavazuje nahradit případnou škodu, kter</w:t>
      </w:r>
      <w:r>
        <w:rPr>
          <w:rFonts w:ascii="Times New Roman" w:hAnsi="Times New Roman" w:cs="Times New Roman"/>
          <w:sz w:val="24"/>
          <w:szCs w:val="24"/>
        </w:rPr>
        <w:t>á</w:t>
      </w:r>
      <w:r w:rsidRPr="004E75B2">
        <w:rPr>
          <w:rFonts w:ascii="Times New Roman" w:hAnsi="Times New Roman" w:cs="Times New Roman"/>
          <w:sz w:val="24"/>
          <w:szCs w:val="24"/>
        </w:rPr>
        <w:t xml:space="preserve"> při stavební činnosti</w:t>
      </w:r>
      <w:r>
        <w:rPr>
          <w:rFonts w:ascii="Times New Roman" w:hAnsi="Times New Roman" w:cs="Times New Roman"/>
          <w:sz w:val="24"/>
          <w:szCs w:val="24"/>
        </w:rPr>
        <w:t xml:space="preserve"> popř. činnosti související</w:t>
      </w:r>
      <w:r w:rsidRPr="004E75B2">
        <w:rPr>
          <w:rFonts w:ascii="Times New Roman" w:hAnsi="Times New Roman" w:cs="Times New Roman"/>
          <w:sz w:val="24"/>
          <w:szCs w:val="24"/>
        </w:rPr>
        <w:t xml:space="preserve"> na dotčených pozemcích vznikne.</w:t>
      </w:r>
    </w:p>
    <w:p w:rsidR="00844575" w:rsidRPr="007309EE" w:rsidRDefault="00844575" w:rsidP="00844575">
      <w:pPr>
        <w:tabs>
          <w:tab w:val="left" w:pos="2268"/>
        </w:tabs>
        <w:spacing w:after="0" w:line="240" w:lineRule="auto"/>
        <w:ind w:left="720"/>
        <w:jc w:val="both"/>
        <w:rPr>
          <w:rFonts w:ascii="Times New Roman" w:hAnsi="Times New Roman" w:cs="Times New Roman"/>
          <w:sz w:val="24"/>
          <w:szCs w:val="24"/>
        </w:rPr>
      </w:pPr>
    </w:p>
    <w:p w:rsidR="00844575" w:rsidRDefault="00844575" w:rsidP="00844575">
      <w:pPr>
        <w:pStyle w:val="Odstavecseseznamem"/>
        <w:numPr>
          <w:ilvl w:val="0"/>
          <w:numId w:val="1"/>
        </w:numPr>
        <w:tabs>
          <w:tab w:val="left" w:pos="2268"/>
        </w:tabs>
        <w:spacing w:after="0" w:line="240" w:lineRule="auto"/>
        <w:jc w:val="both"/>
        <w:rPr>
          <w:rFonts w:ascii="Times New Roman" w:hAnsi="Times New Roman" w:cs="Times New Roman"/>
          <w:sz w:val="24"/>
          <w:szCs w:val="24"/>
        </w:rPr>
      </w:pPr>
      <w:r w:rsidRPr="007309EE">
        <w:rPr>
          <w:rFonts w:ascii="Times New Roman" w:hAnsi="Times New Roman" w:cs="Times New Roman"/>
          <w:sz w:val="24"/>
          <w:szCs w:val="24"/>
        </w:rPr>
        <w:t xml:space="preserve">Budoucí povinný a budoucí oprávněný </w:t>
      </w:r>
      <w:r w:rsidRPr="000D4041">
        <w:rPr>
          <w:rFonts w:ascii="Times New Roman" w:hAnsi="Times New Roman" w:cs="Times New Roman"/>
          <w:sz w:val="24"/>
          <w:szCs w:val="24"/>
        </w:rPr>
        <w:t xml:space="preserve">se tímto zavazují v termínu nejpozději do šesti měsíců na základě </w:t>
      </w:r>
      <w:r>
        <w:rPr>
          <w:rFonts w:ascii="Times New Roman" w:hAnsi="Times New Roman" w:cs="Times New Roman"/>
          <w:sz w:val="24"/>
          <w:szCs w:val="24"/>
        </w:rPr>
        <w:t xml:space="preserve">písemné </w:t>
      </w:r>
      <w:r w:rsidRPr="000D4041">
        <w:rPr>
          <w:rFonts w:ascii="Times New Roman" w:hAnsi="Times New Roman" w:cs="Times New Roman"/>
          <w:sz w:val="24"/>
          <w:szCs w:val="24"/>
        </w:rPr>
        <w:t xml:space="preserve">výzvy budoucího povinného uzavřít </w:t>
      </w:r>
      <w:r w:rsidRPr="0080091E">
        <w:rPr>
          <w:rFonts w:ascii="Times New Roman" w:hAnsi="Times New Roman" w:cs="Times New Roman"/>
          <w:i/>
          <w:sz w:val="24"/>
          <w:szCs w:val="24"/>
        </w:rPr>
        <w:t xml:space="preserve">Smlouvu o zřízení </w:t>
      </w:r>
      <w:r>
        <w:rPr>
          <w:rFonts w:ascii="Times New Roman" w:hAnsi="Times New Roman" w:cs="Times New Roman"/>
          <w:i/>
          <w:sz w:val="24"/>
          <w:szCs w:val="24"/>
        </w:rPr>
        <w:lastRenderedPageBreak/>
        <w:t>služebnosti – inženýrské sítě</w:t>
      </w:r>
      <w:r w:rsidRPr="000D4041">
        <w:rPr>
          <w:rFonts w:ascii="Times New Roman" w:hAnsi="Times New Roman" w:cs="Times New Roman"/>
          <w:sz w:val="24"/>
          <w:szCs w:val="24"/>
        </w:rPr>
        <w:t xml:space="preserve"> podle skutečného provedení stavby v so</w:t>
      </w:r>
      <w:r w:rsidRPr="007309EE">
        <w:rPr>
          <w:rFonts w:ascii="Times New Roman" w:hAnsi="Times New Roman" w:cs="Times New Roman"/>
          <w:sz w:val="24"/>
          <w:szCs w:val="24"/>
        </w:rPr>
        <w:t>uladu s kritérii sjednanými v</w:t>
      </w:r>
      <w:r>
        <w:rPr>
          <w:rFonts w:ascii="Times New Roman" w:hAnsi="Times New Roman" w:cs="Times New Roman"/>
          <w:sz w:val="24"/>
          <w:szCs w:val="24"/>
        </w:rPr>
        <w:t> této S</w:t>
      </w:r>
      <w:r w:rsidRPr="007309EE">
        <w:rPr>
          <w:rFonts w:ascii="Times New Roman" w:hAnsi="Times New Roman" w:cs="Times New Roman"/>
          <w:sz w:val="24"/>
          <w:szCs w:val="24"/>
        </w:rPr>
        <w:t>mlouvě</w:t>
      </w:r>
      <w:r>
        <w:rPr>
          <w:rFonts w:ascii="Times New Roman" w:hAnsi="Times New Roman" w:cs="Times New Roman"/>
          <w:sz w:val="24"/>
          <w:szCs w:val="24"/>
        </w:rPr>
        <w:t>.</w:t>
      </w:r>
    </w:p>
    <w:p w:rsidR="00844575" w:rsidRPr="00D83207" w:rsidRDefault="00844575" w:rsidP="00844575">
      <w:pPr>
        <w:pStyle w:val="Odstavecseseznamem"/>
        <w:rPr>
          <w:rFonts w:ascii="Times New Roman" w:hAnsi="Times New Roman" w:cs="Times New Roman"/>
          <w:sz w:val="24"/>
          <w:szCs w:val="24"/>
        </w:rPr>
      </w:pPr>
    </w:p>
    <w:p w:rsidR="00844575" w:rsidRDefault="00844575" w:rsidP="00844575">
      <w:pPr>
        <w:pStyle w:val="Odstavecseseznamem"/>
        <w:numPr>
          <w:ilvl w:val="0"/>
          <w:numId w:val="1"/>
        </w:numPr>
        <w:tabs>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Pokud budoucí oprávněný nezahájí plánovanou stavbu (vydání minimálně nepravomocného stavebního povolení, nebo uzavření veřejnoprávní smlouvy, která nahradí stavební povolení, nebo doručení ohlášení stavebnímu úřadu) do 24 měsíců ode dne uzavření této smlouvy, je budoucí povinný oprávněn od této smlouvy odstoupit.</w:t>
      </w:r>
    </w:p>
    <w:p w:rsidR="00844575" w:rsidRPr="00D83207" w:rsidRDefault="00844575" w:rsidP="00844575">
      <w:pPr>
        <w:pStyle w:val="Odstavecseseznamem"/>
        <w:rPr>
          <w:rFonts w:ascii="Times New Roman" w:hAnsi="Times New Roman" w:cs="Times New Roman"/>
          <w:sz w:val="24"/>
          <w:szCs w:val="24"/>
        </w:rPr>
      </w:pPr>
    </w:p>
    <w:p w:rsidR="00844575" w:rsidRDefault="00844575" w:rsidP="00844575">
      <w:pPr>
        <w:pStyle w:val="Odstavecseseznamem"/>
        <w:numPr>
          <w:ilvl w:val="0"/>
          <w:numId w:val="1"/>
        </w:numPr>
        <w:tabs>
          <w:tab w:val="left" w:pos="2268"/>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Vlastník  je</w:t>
      </w:r>
      <w:proofErr w:type="gramEnd"/>
      <w:r>
        <w:rPr>
          <w:rFonts w:ascii="Times New Roman" w:hAnsi="Times New Roman" w:cs="Times New Roman"/>
          <w:sz w:val="24"/>
          <w:szCs w:val="24"/>
        </w:rPr>
        <w:t xml:space="preserve"> v případě jakéhokoliv zcizení předmětných pozemků, nebo  části pozemku/ů, povinen převést všechny závazky z této smlouvy na každého dalšího nabyvatele.</w:t>
      </w:r>
    </w:p>
    <w:p w:rsidR="00844575" w:rsidRPr="00D83207" w:rsidRDefault="00844575" w:rsidP="00844575">
      <w:pPr>
        <w:pStyle w:val="Odstavecseseznamem"/>
        <w:rPr>
          <w:rFonts w:ascii="Times New Roman" w:hAnsi="Times New Roman" w:cs="Times New Roman"/>
          <w:sz w:val="24"/>
          <w:szCs w:val="24"/>
        </w:rPr>
      </w:pPr>
    </w:p>
    <w:p w:rsidR="00844575" w:rsidRPr="007309EE" w:rsidRDefault="00844575" w:rsidP="00844575">
      <w:pPr>
        <w:pStyle w:val="Odstavecseseznamem"/>
        <w:numPr>
          <w:ilvl w:val="0"/>
          <w:numId w:val="1"/>
        </w:numPr>
        <w:tabs>
          <w:tab w:val="left" w:pos="2268"/>
        </w:tabs>
        <w:spacing w:after="0" w:line="240" w:lineRule="auto"/>
        <w:jc w:val="both"/>
        <w:rPr>
          <w:rFonts w:ascii="Times New Roman" w:hAnsi="Times New Roman" w:cs="Times New Roman"/>
          <w:sz w:val="24"/>
          <w:szCs w:val="24"/>
        </w:rPr>
      </w:pPr>
      <w:r w:rsidRPr="000C4238">
        <w:rPr>
          <w:rFonts w:ascii="Times New Roman" w:hAnsi="Times New Roman"/>
          <w:sz w:val="24"/>
          <w:szCs w:val="24"/>
        </w:rPr>
        <w:t>Služebnost Inženýrské sítě bude zřízena na dobu neurčitou, a to ode dne zápisu do Katastru nemovitostí.</w:t>
      </w:r>
    </w:p>
    <w:p w:rsidR="00844575" w:rsidRPr="007309EE"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center"/>
        <w:rPr>
          <w:rFonts w:ascii="Times New Roman" w:hAnsi="Times New Roman" w:cs="Times New Roman"/>
          <w:b/>
          <w:sz w:val="24"/>
          <w:szCs w:val="24"/>
        </w:rPr>
      </w:pPr>
      <w:r w:rsidRPr="007309EE">
        <w:rPr>
          <w:rFonts w:ascii="Times New Roman" w:hAnsi="Times New Roman" w:cs="Times New Roman"/>
          <w:b/>
          <w:sz w:val="24"/>
          <w:szCs w:val="24"/>
        </w:rPr>
        <w:t>Článek V</w:t>
      </w:r>
      <w:r>
        <w:rPr>
          <w:rFonts w:ascii="Times New Roman" w:hAnsi="Times New Roman" w:cs="Times New Roman"/>
          <w:b/>
          <w:sz w:val="24"/>
          <w:szCs w:val="24"/>
        </w:rPr>
        <w:t>I</w:t>
      </w:r>
      <w:r w:rsidRPr="007309EE">
        <w:rPr>
          <w:rFonts w:ascii="Times New Roman" w:hAnsi="Times New Roman" w:cs="Times New Roman"/>
          <w:b/>
          <w:sz w:val="24"/>
          <w:szCs w:val="24"/>
        </w:rPr>
        <w:t>.</w:t>
      </w:r>
    </w:p>
    <w:p w:rsidR="00844575" w:rsidRPr="007309EE" w:rsidRDefault="00844575" w:rsidP="00844575">
      <w:pPr>
        <w:tabs>
          <w:tab w:val="left" w:pos="2268"/>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844575" w:rsidRPr="007309EE"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1B09AF">
        <w:rPr>
          <w:rFonts w:ascii="Times New Roman" w:hAnsi="Times New Roman" w:cs="Times New Roman"/>
          <w:sz w:val="24"/>
          <w:szCs w:val="24"/>
        </w:rPr>
        <w:t>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w:t>
      </w:r>
    </w:p>
    <w:p w:rsidR="00844575"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Pr="001B09AF"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1B09AF">
        <w:rPr>
          <w:rFonts w:ascii="Times New Roman" w:hAnsi="Times New Roman" w:cs="Times New Roman"/>
          <w:sz w:val="24"/>
          <w:szCs w:val="24"/>
        </w:rPr>
        <w:t>Smluvní strany prohlašují, že skutečnosti uvedené v této Smlouvě nepovažují za obchodní tajemství a udělují svolení k jejich zpřístupnění ve s</w:t>
      </w:r>
      <w:r>
        <w:rPr>
          <w:rFonts w:ascii="Times New Roman" w:hAnsi="Times New Roman" w:cs="Times New Roman"/>
          <w:sz w:val="24"/>
          <w:szCs w:val="24"/>
        </w:rPr>
        <w:t>myslu zákona č. 106/1999 Sb., o </w:t>
      </w:r>
      <w:r w:rsidRPr="001B09AF">
        <w:rPr>
          <w:rFonts w:ascii="Times New Roman" w:hAnsi="Times New Roman" w:cs="Times New Roman"/>
          <w:sz w:val="24"/>
          <w:szCs w:val="24"/>
        </w:rPr>
        <w:t xml:space="preserve">svobodném přístupu k informacím. </w:t>
      </w:r>
    </w:p>
    <w:p w:rsidR="00844575" w:rsidRPr="001B09AF"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Pr="001B09AF"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1B09AF">
        <w:rPr>
          <w:rFonts w:ascii="Times New Roman" w:hAnsi="Times New Roman" w:cs="Times New Roman"/>
          <w:sz w:val="24"/>
          <w:szCs w:val="24"/>
        </w:rPr>
        <w:t>Tato Smlouva bude v plném rozsahu uveřejněna v informačním systému registru smluv dle zákona č. 340/2015 Sb., zákona o registru smluv.</w:t>
      </w:r>
    </w:p>
    <w:p w:rsidR="00844575" w:rsidRPr="001B09AF"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1B09AF">
        <w:rPr>
          <w:rFonts w:ascii="Times New Roman" w:hAnsi="Times New Roman" w:cs="Times New Roman"/>
          <w:sz w:val="24"/>
          <w:szCs w:val="24"/>
        </w:rPr>
        <w:t>Tato Smlouva nabývá účinnosti dnem, kdy mě</w:t>
      </w:r>
      <w:r>
        <w:rPr>
          <w:rFonts w:ascii="Times New Roman" w:hAnsi="Times New Roman" w:cs="Times New Roman"/>
          <w:sz w:val="24"/>
          <w:szCs w:val="24"/>
        </w:rPr>
        <w:t>sto Litvínov uveřejní Smlouvu v </w:t>
      </w:r>
      <w:r w:rsidRPr="001B09AF">
        <w:rPr>
          <w:rFonts w:ascii="Times New Roman" w:hAnsi="Times New Roman" w:cs="Times New Roman"/>
          <w:sz w:val="24"/>
          <w:szCs w:val="24"/>
        </w:rPr>
        <w:t>informačním systému registru smluv.</w:t>
      </w:r>
    </w:p>
    <w:p w:rsidR="00844575" w:rsidRPr="00D83207" w:rsidRDefault="00844575" w:rsidP="00844575">
      <w:pPr>
        <w:pStyle w:val="Odstavecseseznamem"/>
        <w:rPr>
          <w:rFonts w:ascii="Times New Roman" w:hAnsi="Times New Roman" w:cs="Times New Roman"/>
          <w:sz w:val="24"/>
          <w:szCs w:val="24"/>
        </w:rPr>
      </w:pPr>
    </w:p>
    <w:p w:rsidR="00844575"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1B09AF">
        <w:rPr>
          <w:rFonts w:ascii="Times New Roman" w:hAnsi="Times New Roman" w:cs="Times New Roman"/>
          <w:sz w:val="24"/>
          <w:szCs w:val="24"/>
        </w:rPr>
        <w:t>Uzavření této Smlouvy bylo schváleno Radou města Litvínov</w:t>
      </w:r>
      <w:r>
        <w:rPr>
          <w:rFonts w:ascii="Times New Roman" w:hAnsi="Times New Roman" w:cs="Times New Roman"/>
          <w:sz w:val="24"/>
          <w:szCs w:val="24"/>
        </w:rPr>
        <w:t>a 15. 2. 2017</w:t>
      </w:r>
      <w:r w:rsidRPr="001B09AF">
        <w:rPr>
          <w:rFonts w:ascii="Times New Roman" w:hAnsi="Times New Roman" w:cs="Times New Roman"/>
          <w:sz w:val="24"/>
          <w:szCs w:val="24"/>
        </w:rPr>
        <w:t xml:space="preserve">, usnesením č. </w:t>
      </w:r>
      <w:r>
        <w:rPr>
          <w:rFonts w:ascii="Times New Roman" w:hAnsi="Times New Roman" w:cs="Times New Roman"/>
          <w:sz w:val="24"/>
          <w:szCs w:val="24"/>
        </w:rPr>
        <w:t xml:space="preserve">R/1721/64, které tvoří přílohu č. 2 </w:t>
      </w:r>
      <w:proofErr w:type="gramStart"/>
      <w:r>
        <w:rPr>
          <w:rFonts w:ascii="Times New Roman" w:hAnsi="Times New Roman" w:cs="Times New Roman"/>
          <w:sz w:val="24"/>
          <w:szCs w:val="24"/>
        </w:rPr>
        <w:t>této</w:t>
      </w:r>
      <w:proofErr w:type="gramEnd"/>
      <w:r>
        <w:rPr>
          <w:rFonts w:ascii="Times New Roman" w:hAnsi="Times New Roman" w:cs="Times New Roman"/>
          <w:sz w:val="24"/>
          <w:szCs w:val="24"/>
        </w:rPr>
        <w:t xml:space="preserve"> smlouvy.</w:t>
      </w:r>
    </w:p>
    <w:p w:rsidR="00844575" w:rsidRPr="00D83207" w:rsidRDefault="00844575" w:rsidP="00844575">
      <w:pPr>
        <w:pStyle w:val="Odstavecseseznamem"/>
        <w:rPr>
          <w:rFonts w:ascii="Times New Roman" w:hAnsi="Times New Roman" w:cs="Times New Roman"/>
          <w:sz w:val="24"/>
          <w:szCs w:val="24"/>
        </w:rPr>
      </w:pPr>
    </w:p>
    <w:p w:rsidR="00844575" w:rsidRPr="007B6696"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7B6696">
        <w:rPr>
          <w:rFonts w:ascii="Times New Roman" w:hAnsi="Times New Roman" w:cs="Times New Roman"/>
          <w:sz w:val="24"/>
          <w:szCs w:val="24"/>
        </w:rPr>
        <w:t xml:space="preserve">Právní vztahy touto </w:t>
      </w:r>
      <w:r>
        <w:rPr>
          <w:rFonts w:ascii="Times New Roman" w:hAnsi="Times New Roman" w:cs="Times New Roman"/>
          <w:sz w:val="24"/>
          <w:szCs w:val="24"/>
        </w:rPr>
        <w:t>S</w:t>
      </w:r>
      <w:r w:rsidRPr="007B6696">
        <w:rPr>
          <w:rFonts w:ascii="Times New Roman" w:hAnsi="Times New Roman" w:cs="Times New Roman"/>
          <w:sz w:val="24"/>
          <w:szCs w:val="24"/>
        </w:rPr>
        <w:t>mlouvou neupravené se řídí příslušnými ustanoveními obecně závazných platných právních předpisů.</w:t>
      </w:r>
    </w:p>
    <w:p w:rsidR="00844575" w:rsidRDefault="00844575" w:rsidP="00844575">
      <w:pPr>
        <w:pStyle w:val="Odstavecseseznamem"/>
        <w:tabs>
          <w:tab w:val="left" w:pos="2268"/>
        </w:tabs>
        <w:spacing w:after="0" w:line="240" w:lineRule="auto"/>
        <w:ind w:left="644"/>
        <w:jc w:val="both"/>
        <w:rPr>
          <w:rFonts w:ascii="Times New Roman" w:hAnsi="Times New Roman" w:cs="Times New Roman"/>
          <w:sz w:val="24"/>
          <w:szCs w:val="24"/>
        </w:rPr>
      </w:pPr>
    </w:p>
    <w:p w:rsidR="00844575"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9E61F0">
        <w:rPr>
          <w:rFonts w:ascii="Times New Roman" w:hAnsi="Times New Roman" w:cs="Times New Roman"/>
          <w:sz w:val="24"/>
          <w:szCs w:val="24"/>
        </w:rPr>
        <w:t xml:space="preserve">Jakékoliv změny této </w:t>
      </w:r>
      <w:r>
        <w:rPr>
          <w:rFonts w:ascii="Times New Roman" w:hAnsi="Times New Roman" w:cs="Times New Roman"/>
          <w:sz w:val="24"/>
          <w:szCs w:val="24"/>
        </w:rPr>
        <w:t>S</w:t>
      </w:r>
      <w:r w:rsidRPr="009E61F0">
        <w:rPr>
          <w:rFonts w:ascii="Times New Roman" w:hAnsi="Times New Roman" w:cs="Times New Roman"/>
          <w:sz w:val="24"/>
          <w:szCs w:val="24"/>
        </w:rPr>
        <w:t>mlouvy lze provádět pouze formou písemných postupně číslovaných</w:t>
      </w:r>
      <w:r>
        <w:rPr>
          <w:rFonts w:ascii="Times New Roman" w:hAnsi="Times New Roman" w:cs="Times New Roman"/>
          <w:sz w:val="24"/>
          <w:szCs w:val="24"/>
        </w:rPr>
        <w:t>, oprávněnými zástupci obou smluvních stran podepsaných</w:t>
      </w:r>
      <w:r w:rsidRPr="009E61F0">
        <w:rPr>
          <w:rFonts w:ascii="Times New Roman" w:hAnsi="Times New Roman" w:cs="Times New Roman"/>
          <w:sz w:val="24"/>
          <w:szCs w:val="24"/>
        </w:rPr>
        <w:t xml:space="preserve"> dodatků</w:t>
      </w:r>
      <w:r>
        <w:rPr>
          <w:rFonts w:ascii="Times New Roman" w:hAnsi="Times New Roman" w:cs="Times New Roman"/>
          <w:sz w:val="24"/>
          <w:szCs w:val="24"/>
        </w:rPr>
        <w:t>, a to</w:t>
      </w:r>
      <w:r w:rsidRPr="009E61F0">
        <w:rPr>
          <w:rFonts w:ascii="Times New Roman" w:hAnsi="Times New Roman" w:cs="Times New Roman"/>
          <w:sz w:val="24"/>
          <w:szCs w:val="24"/>
        </w:rPr>
        <w:t xml:space="preserve"> na základě dohody </w:t>
      </w:r>
      <w:r>
        <w:rPr>
          <w:rFonts w:ascii="Times New Roman" w:hAnsi="Times New Roman" w:cs="Times New Roman"/>
          <w:sz w:val="24"/>
          <w:szCs w:val="24"/>
        </w:rPr>
        <w:t xml:space="preserve">obou </w:t>
      </w:r>
      <w:r w:rsidRPr="009E61F0">
        <w:rPr>
          <w:rFonts w:ascii="Times New Roman" w:hAnsi="Times New Roman" w:cs="Times New Roman"/>
          <w:sz w:val="24"/>
          <w:szCs w:val="24"/>
        </w:rPr>
        <w:t>smluvních stran</w:t>
      </w:r>
      <w:r>
        <w:rPr>
          <w:rFonts w:ascii="Times New Roman" w:hAnsi="Times New Roman" w:cs="Times New Roman"/>
          <w:sz w:val="24"/>
          <w:szCs w:val="24"/>
        </w:rPr>
        <w:t>.</w:t>
      </w:r>
    </w:p>
    <w:p w:rsidR="00844575" w:rsidRDefault="00844575" w:rsidP="00844575">
      <w:pPr>
        <w:pStyle w:val="Odstavecseseznamem"/>
        <w:tabs>
          <w:tab w:val="left" w:pos="2268"/>
        </w:tabs>
        <w:spacing w:after="0" w:line="240" w:lineRule="auto"/>
        <w:ind w:left="360"/>
        <w:jc w:val="both"/>
        <w:rPr>
          <w:rFonts w:ascii="Times New Roman" w:hAnsi="Times New Roman" w:cs="Times New Roman"/>
          <w:sz w:val="24"/>
          <w:szCs w:val="24"/>
        </w:rPr>
      </w:pPr>
    </w:p>
    <w:p w:rsidR="00844575"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7309EE">
        <w:rPr>
          <w:rFonts w:ascii="Times New Roman" w:hAnsi="Times New Roman" w:cs="Times New Roman"/>
          <w:sz w:val="24"/>
          <w:szCs w:val="24"/>
        </w:rPr>
        <w:t xml:space="preserve">Smluvní strany prohlašují, že se bedlivě seznámily se zněním této </w:t>
      </w:r>
      <w:r>
        <w:rPr>
          <w:rFonts w:ascii="Times New Roman" w:hAnsi="Times New Roman" w:cs="Times New Roman"/>
          <w:sz w:val="24"/>
          <w:szCs w:val="24"/>
        </w:rPr>
        <w:t>S</w:t>
      </w:r>
      <w:r w:rsidRPr="007309EE">
        <w:rPr>
          <w:rFonts w:ascii="Times New Roman" w:hAnsi="Times New Roman" w:cs="Times New Roman"/>
          <w:sz w:val="24"/>
          <w:szCs w:val="24"/>
        </w:rPr>
        <w:t>mlouvy, je jim znám její smysl i účel a žádné její ustanovení nepovažují za neurčité nebo nesrozumitelné.</w:t>
      </w:r>
    </w:p>
    <w:p w:rsidR="00844575" w:rsidRPr="007309EE" w:rsidRDefault="00844575" w:rsidP="00844575">
      <w:pPr>
        <w:pStyle w:val="Odstavecseseznamem"/>
        <w:tabs>
          <w:tab w:val="left" w:pos="2268"/>
        </w:tabs>
        <w:spacing w:after="0" w:line="240" w:lineRule="auto"/>
        <w:ind w:left="644"/>
        <w:jc w:val="both"/>
        <w:rPr>
          <w:rFonts w:ascii="Times New Roman" w:hAnsi="Times New Roman" w:cs="Times New Roman"/>
          <w:sz w:val="24"/>
          <w:szCs w:val="24"/>
        </w:rPr>
      </w:pPr>
    </w:p>
    <w:p w:rsidR="00844575" w:rsidRPr="007309EE" w:rsidRDefault="00844575" w:rsidP="00844575">
      <w:pPr>
        <w:pStyle w:val="Odstavecseseznamem"/>
        <w:numPr>
          <w:ilvl w:val="0"/>
          <w:numId w:val="2"/>
        </w:numPr>
        <w:tabs>
          <w:tab w:val="left" w:pos="2268"/>
        </w:tabs>
        <w:spacing w:after="0" w:line="240" w:lineRule="auto"/>
        <w:jc w:val="both"/>
        <w:rPr>
          <w:rFonts w:ascii="Times New Roman" w:hAnsi="Times New Roman" w:cs="Times New Roman"/>
          <w:sz w:val="24"/>
          <w:szCs w:val="24"/>
        </w:rPr>
      </w:pPr>
      <w:r w:rsidRPr="007309EE">
        <w:rPr>
          <w:rFonts w:ascii="Times New Roman" w:hAnsi="Times New Roman" w:cs="Times New Roman"/>
          <w:sz w:val="24"/>
          <w:szCs w:val="24"/>
        </w:rPr>
        <w:t>Na důkaz</w:t>
      </w:r>
      <w:r>
        <w:rPr>
          <w:rFonts w:ascii="Times New Roman" w:hAnsi="Times New Roman" w:cs="Times New Roman"/>
          <w:sz w:val="24"/>
          <w:szCs w:val="24"/>
        </w:rPr>
        <w:t xml:space="preserve"> souhlasu s celým obsahem této S</w:t>
      </w:r>
      <w:r w:rsidRPr="007309EE">
        <w:rPr>
          <w:rFonts w:ascii="Times New Roman" w:hAnsi="Times New Roman" w:cs="Times New Roman"/>
          <w:sz w:val="24"/>
          <w:szCs w:val="24"/>
        </w:rPr>
        <w:t>mlouvy, kterou strany uzavírají svobodně,</w:t>
      </w:r>
      <w:r>
        <w:rPr>
          <w:rFonts w:ascii="Times New Roman" w:hAnsi="Times New Roman" w:cs="Times New Roman"/>
          <w:sz w:val="24"/>
          <w:szCs w:val="24"/>
        </w:rPr>
        <w:t xml:space="preserve"> vážně,</w:t>
      </w:r>
      <w:r w:rsidRPr="007309EE">
        <w:rPr>
          <w:rFonts w:ascii="Times New Roman" w:hAnsi="Times New Roman" w:cs="Times New Roman"/>
          <w:sz w:val="24"/>
          <w:szCs w:val="24"/>
        </w:rPr>
        <w:t xml:space="preserve"> nikoli v tísni a za nápadně nevýho</w:t>
      </w:r>
      <w:r>
        <w:rPr>
          <w:rFonts w:ascii="Times New Roman" w:hAnsi="Times New Roman" w:cs="Times New Roman"/>
          <w:sz w:val="24"/>
          <w:szCs w:val="24"/>
        </w:rPr>
        <w:t>dných podmínek, připojují níže své podpisy.</w:t>
      </w: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Pr="007309EE"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Pr="007309EE" w:rsidRDefault="00844575" w:rsidP="00844575">
      <w:pPr>
        <w:tabs>
          <w:tab w:val="left" w:pos="2268"/>
        </w:tabs>
        <w:spacing w:after="0" w:line="240" w:lineRule="auto"/>
        <w:jc w:val="both"/>
        <w:rPr>
          <w:rFonts w:ascii="Times New Roman" w:hAnsi="Times New Roman" w:cs="Times New Roman"/>
          <w:sz w:val="24"/>
          <w:szCs w:val="24"/>
        </w:rPr>
      </w:pPr>
    </w:p>
    <w:p w:rsidR="00844575" w:rsidRPr="007309EE" w:rsidRDefault="00844575" w:rsidP="00844575">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 Litvínově dne </w:t>
      </w:r>
      <w:r w:rsidRPr="008E7A3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w:t>
      </w:r>
      <w:proofErr w:type="gramStart"/>
      <w:r>
        <w:rPr>
          <w:rFonts w:ascii="Times New Roman" w:hAnsi="Times New Roman" w:cs="Times New Roman"/>
          <w:sz w:val="24"/>
          <w:szCs w:val="24"/>
        </w:rPr>
        <w:t>….. dne</w:t>
      </w:r>
      <w:proofErr w:type="gramEnd"/>
      <w:r>
        <w:rPr>
          <w:rFonts w:ascii="Times New Roman" w:hAnsi="Times New Roman" w:cs="Times New Roman"/>
          <w:sz w:val="24"/>
          <w:szCs w:val="24"/>
        </w:rPr>
        <w:t xml:space="preserve"> ……….</w:t>
      </w: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Pr="007309EE" w:rsidRDefault="00844575" w:rsidP="00844575">
      <w:pPr>
        <w:tabs>
          <w:tab w:val="left" w:pos="2268"/>
        </w:tabs>
        <w:spacing w:after="0" w:line="240" w:lineRule="auto"/>
        <w:ind w:left="360"/>
        <w:jc w:val="both"/>
        <w:rPr>
          <w:rFonts w:ascii="Times New Roman" w:hAnsi="Times New Roman" w:cs="Times New Roman"/>
          <w:sz w:val="24"/>
          <w:szCs w:val="24"/>
        </w:rPr>
      </w:pPr>
      <w:r w:rsidRPr="007309EE">
        <w:rPr>
          <w:rFonts w:ascii="Times New Roman" w:hAnsi="Times New Roman" w:cs="Times New Roman"/>
          <w:sz w:val="24"/>
          <w:szCs w:val="24"/>
        </w:rPr>
        <w:t xml:space="preserve">      za </w:t>
      </w:r>
      <w:r>
        <w:rPr>
          <w:rFonts w:ascii="Times New Roman" w:hAnsi="Times New Roman" w:cs="Times New Roman"/>
          <w:sz w:val="24"/>
          <w:szCs w:val="24"/>
        </w:rPr>
        <w:t>budoucího povinného:</w:t>
      </w:r>
      <w:r w:rsidRPr="007309EE">
        <w:rPr>
          <w:rFonts w:ascii="Times New Roman" w:hAnsi="Times New Roman" w:cs="Times New Roman"/>
          <w:sz w:val="24"/>
          <w:szCs w:val="24"/>
        </w:rPr>
        <w:t xml:space="preserve">                                        </w:t>
      </w:r>
      <w:r w:rsidRPr="007309EE">
        <w:rPr>
          <w:rFonts w:ascii="Times New Roman" w:hAnsi="Times New Roman" w:cs="Times New Roman"/>
          <w:sz w:val="24"/>
          <w:szCs w:val="24"/>
        </w:rPr>
        <w:tab/>
        <w:t>za</w:t>
      </w:r>
      <w:r>
        <w:rPr>
          <w:rFonts w:ascii="Times New Roman" w:hAnsi="Times New Roman" w:cs="Times New Roman"/>
          <w:sz w:val="24"/>
          <w:szCs w:val="24"/>
        </w:rPr>
        <w:t xml:space="preserve"> budoucího oprávněného:</w:t>
      </w: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44575" w:rsidRDefault="00844575" w:rsidP="00844575">
      <w:pPr>
        <w:pStyle w:val="Odstavecseseznamem"/>
        <w:tabs>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Mgr. Kamila </w:t>
      </w:r>
      <w:proofErr w:type="gramStart"/>
      <w:r>
        <w:rPr>
          <w:rFonts w:ascii="Times New Roman" w:hAnsi="Times New Roman" w:cs="Times New Roman"/>
          <w:sz w:val="24"/>
          <w:szCs w:val="24"/>
        </w:rPr>
        <w:t>Bláhová</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David </w:t>
      </w:r>
      <w:proofErr w:type="spellStart"/>
      <w:r>
        <w:rPr>
          <w:rFonts w:ascii="Times New Roman" w:hAnsi="Times New Roman" w:cs="Times New Roman"/>
          <w:sz w:val="24"/>
          <w:szCs w:val="24"/>
        </w:rPr>
        <w:t>Tejml</w:t>
      </w:r>
      <w:proofErr w:type="spellEnd"/>
    </w:p>
    <w:p w:rsidR="00844575" w:rsidRPr="007309EE" w:rsidRDefault="00844575" w:rsidP="00844575">
      <w:pPr>
        <w:pStyle w:val="Odstavecseseznamem"/>
        <w:tabs>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starostka města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UZM Czech, s.r.o.</w:t>
      </w: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jc w:val="both"/>
        <w:rPr>
          <w:rFonts w:ascii="Times New Roman" w:hAnsi="Times New Roman" w:cs="Times New Roman"/>
          <w:sz w:val="24"/>
          <w:szCs w:val="24"/>
        </w:rPr>
      </w:pPr>
    </w:p>
    <w:p w:rsidR="00844575"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Pr="007309EE"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tbl>
      <w:tblPr>
        <w:tblW w:w="545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3"/>
        <w:gridCol w:w="1693"/>
        <w:gridCol w:w="2358"/>
        <w:gridCol w:w="2259"/>
        <w:gridCol w:w="2015"/>
      </w:tblGrid>
      <w:tr w:rsidR="00844575" w:rsidRPr="00FC1945" w:rsidTr="00EB3B28">
        <w:trPr>
          <w:trHeight w:val="348"/>
        </w:trPr>
        <w:tc>
          <w:tcPr>
            <w:tcW w:w="890" w:type="pct"/>
            <w:tcBorders>
              <w:top w:val="single" w:sz="12" w:space="0" w:color="auto"/>
              <w:left w:val="single" w:sz="12" w:space="0" w:color="auto"/>
              <w:bottom w:val="single" w:sz="12" w:space="0" w:color="auto"/>
              <w:right w:val="single" w:sz="12" w:space="0" w:color="auto"/>
            </w:tcBorders>
            <w:shd w:val="clear" w:color="auto" w:fill="BFBFBF"/>
            <w:vAlign w:val="center"/>
            <w:hideMark/>
          </w:tcPr>
          <w:p w:rsidR="00844575" w:rsidRPr="00FC1945" w:rsidRDefault="00844575" w:rsidP="00EB3B28">
            <w:pPr>
              <w:spacing w:after="0"/>
              <w:rPr>
                <w:rFonts w:ascii="Times New Roman" w:hAnsi="Times New Roman"/>
                <w:sz w:val="18"/>
                <w:szCs w:val="18"/>
              </w:rPr>
            </w:pPr>
          </w:p>
        </w:tc>
        <w:tc>
          <w:tcPr>
            <w:tcW w:w="836" w:type="pct"/>
            <w:tcBorders>
              <w:top w:val="single" w:sz="12" w:space="0" w:color="auto"/>
              <w:left w:val="single" w:sz="12" w:space="0" w:color="auto"/>
              <w:bottom w:val="single" w:sz="12" w:space="0" w:color="auto"/>
              <w:right w:val="single" w:sz="12" w:space="0" w:color="auto"/>
            </w:tcBorders>
            <w:vAlign w:val="center"/>
            <w:hideMark/>
          </w:tcPr>
          <w:p w:rsidR="00844575" w:rsidRPr="00FC1945" w:rsidRDefault="00844575" w:rsidP="00EB3B28">
            <w:pPr>
              <w:spacing w:after="0"/>
              <w:jc w:val="center"/>
              <w:rPr>
                <w:rFonts w:ascii="Times New Roman" w:hAnsi="Times New Roman"/>
                <w:b/>
                <w:sz w:val="18"/>
                <w:szCs w:val="18"/>
              </w:rPr>
            </w:pPr>
            <w:r w:rsidRPr="00FC1945">
              <w:rPr>
                <w:rFonts w:ascii="Times New Roman" w:hAnsi="Times New Roman"/>
                <w:b/>
                <w:sz w:val="18"/>
                <w:szCs w:val="18"/>
              </w:rPr>
              <w:t>Datum</w:t>
            </w:r>
          </w:p>
        </w:tc>
        <w:tc>
          <w:tcPr>
            <w:tcW w:w="1164" w:type="pct"/>
            <w:tcBorders>
              <w:top w:val="single" w:sz="12" w:space="0" w:color="auto"/>
              <w:left w:val="single" w:sz="12" w:space="0" w:color="auto"/>
              <w:bottom w:val="single" w:sz="12" w:space="0" w:color="auto"/>
              <w:right w:val="single" w:sz="12" w:space="0" w:color="auto"/>
            </w:tcBorders>
            <w:vAlign w:val="center"/>
            <w:hideMark/>
          </w:tcPr>
          <w:p w:rsidR="00844575" w:rsidRPr="00FC1945" w:rsidRDefault="00844575" w:rsidP="00EB3B28">
            <w:pPr>
              <w:spacing w:after="0"/>
              <w:jc w:val="center"/>
              <w:rPr>
                <w:rFonts w:ascii="Times New Roman" w:hAnsi="Times New Roman"/>
                <w:b/>
                <w:sz w:val="18"/>
                <w:szCs w:val="18"/>
              </w:rPr>
            </w:pPr>
            <w:r w:rsidRPr="00FC1945">
              <w:rPr>
                <w:rFonts w:ascii="Times New Roman" w:hAnsi="Times New Roman"/>
                <w:b/>
                <w:sz w:val="18"/>
                <w:szCs w:val="18"/>
              </w:rPr>
              <w:t>Jméno</w:t>
            </w:r>
          </w:p>
        </w:tc>
        <w:tc>
          <w:tcPr>
            <w:tcW w:w="1115" w:type="pct"/>
            <w:tcBorders>
              <w:top w:val="single" w:sz="12" w:space="0" w:color="auto"/>
              <w:left w:val="single" w:sz="12" w:space="0" w:color="auto"/>
              <w:bottom w:val="single" w:sz="12" w:space="0" w:color="auto"/>
              <w:right w:val="single" w:sz="12" w:space="0" w:color="auto"/>
            </w:tcBorders>
            <w:vAlign w:val="center"/>
            <w:hideMark/>
          </w:tcPr>
          <w:p w:rsidR="00844575" w:rsidRPr="00FC1945" w:rsidRDefault="00844575" w:rsidP="00EB3B28">
            <w:pPr>
              <w:spacing w:after="0"/>
              <w:jc w:val="center"/>
              <w:rPr>
                <w:rFonts w:ascii="Times New Roman" w:hAnsi="Times New Roman"/>
                <w:b/>
                <w:sz w:val="18"/>
                <w:szCs w:val="18"/>
              </w:rPr>
            </w:pPr>
            <w:r w:rsidRPr="00FC1945">
              <w:rPr>
                <w:rFonts w:ascii="Times New Roman" w:hAnsi="Times New Roman"/>
                <w:b/>
                <w:sz w:val="18"/>
                <w:szCs w:val="18"/>
              </w:rPr>
              <w:t>Funkce</w:t>
            </w:r>
          </w:p>
        </w:tc>
        <w:tc>
          <w:tcPr>
            <w:tcW w:w="995" w:type="pct"/>
            <w:tcBorders>
              <w:top w:val="single" w:sz="12" w:space="0" w:color="auto"/>
              <w:left w:val="single" w:sz="12" w:space="0" w:color="auto"/>
              <w:bottom w:val="single" w:sz="12" w:space="0" w:color="auto"/>
              <w:right w:val="single" w:sz="12" w:space="0" w:color="auto"/>
            </w:tcBorders>
            <w:vAlign w:val="center"/>
            <w:hideMark/>
          </w:tcPr>
          <w:p w:rsidR="00844575" w:rsidRPr="00FC1945" w:rsidRDefault="00844575" w:rsidP="00EB3B28">
            <w:pPr>
              <w:spacing w:after="0"/>
              <w:jc w:val="center"/>
              <w:rPr>
                <w:rFonts w:ascii="Times New Roman" w:hAnsi="Times New Roman"/>
                <w:b/>
                <w:sz w:val="18"/>
                <w:szCs w:val="18"/>
              </w:rPr>
            </w:pPr>
            <w:r w:rsidRPr="00FC1945">
              <w:rPr>
                <w:rFonts w:ascii="Times New Roman" w:hAnsi="Times New Roman"/>
                <w:b/>
                <w:sz w:val="18"/>
                <w:szCs w:val="18"/>
              </w:rPr>
              <w:t>Podpis</w:t>
            </w:r>
          </w:p>
        </w:tc>
      </w:tr>
      <w:tr w:rsidR="00844575" w:rsidRPr="00FC1945" w:rsidTr="00EB3B28">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Zpracoval:</w:t>
            </w:r>
          </w:p>
        </w:tc>
        <w:tc>
          <w:tcPr>
            <w:tcW w:w="836" w:type="pct"/>
            <w:tcBorders>
              <w:top w:val="single" w:sz="12" w:space="0" w:color="auto"/>
              <w:left w:val="single" w:sz="1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p>
        </w:tc>
        <w:tc>
          <w:tcPr>
            <w:tcW w:w="1164" w:type="pct"/>
            <w:tcBorders>
              <w:top w:val="single" w:sz="1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 xml:space="preserve">Radka </w:t>
            </w:r>
            <w:proofErr w:type="spellStart"/>
            <w:r w:rsidRPr="00FC1945">
              <w:rPr>
                <w:rFonts w:ascii="Times New Roman" w:hAnsi="Times New Roman"/>
                <w:sz w:val="18"/>
                <w:szCs w:val="18"/>
              </w:rPr>
              <w:t>Fikrtová</w:t>
            </w:r>
            <w:proofErr w:type="spellEnd"/>
          </w:p>
        </w:tc>
        <w:tc>
          <w:tcPr>
            <w:tcW w:w="1115" w:type="pct"/>
            <w:tcBorders>
              <w:top w:val="single" w:sz="1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referent úseku pozemků</w:t>
            </w:r>
          </w:p>
        </w:tc>
        <w:tc>
          <w:tcPr>
            <w:tcW w:w="995" w:type="pct"/>
            <w:tcBorders>
              <w:top w:val="single" w:sz="12" w:space="0" w:color="auto"/>
              <w:left w:val="single" w:sz="2" w:space="0" w:color="auto"/>
              <w:bottom w:val="single" w:sz="2" w:space="0" w:color="auto"/>
              <w:right w:val="single" w:sz="12" w:space="0" w:color="auto"/>
            </w:tcBorders>
            <w:vAlign w:val="center"/>
          </w:tcPr>
          <w:p w:rsidR="00844575" w:rsidRPr="00FC1945" w:rsidRDefault="00844575" w:rsidP="00EB3B28">
            <w:pPr>
              <w:spacing w:after="0"/>
              <w:rPr>
                <w:rFonts w:ascii="Times New Roman" w:hAnsi="Times New Roman"/>
                <w:sz w:val="18"/>
                <w:szCs w:val="18"/>
              </w:rPr>
            </w:pPr>
          </w:p>
        </w:tc>
      </w:tr>
      <w:tr w:rsidR="00844575" w:rsidRPr="00FC1945" w:rsidTr="00EB3B28">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Schválil:</w:t>
            </w:r>
          </w:p>
        </w:tc>
        <w:tc>
          <w:tcPr>
            <w:tcW w:w="836" w:type="pct"/>
            <w:tcBorders>
              <w:top w:val="single" w:sz="2" w:space="0" w:color="auto"/>
              <w:left w:val="single" w:sz="1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tc>
        <w:tc>
          <w:tcPr>
            <w:tcW w:w="1164" w:type="pct"/>
            <w:tcBorders>
              <w:top w:val="single" w:sz="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Ing. Petr Řeháček, MBA</w:t>
            </w:r>
          </w:p>
        </w:tc>
        <w:tc>
          <w:tcPr>
            <w:tcW w:w="1115" w:type="pct"/>
            <w:tcBorders>
              <w:top w:val="single" w:sz="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vedoucí ONM</w:t>
            </w:r>
          </w:p>
        </w:tc>
        <w:tc>
          <w:tcPr>
            <w:tcW w:w="995" w:type="pct"/>
            <w:tcBorders>
              <w:top w:val="single" w:sz="2" w:space="0" w:color="auto"/>
              <w:left w:val="single" w:sz="2" w:space="0" w:color="auto"/>
              <w:bottom w:val="single" w:sz="2" w:space="0" w:color="auto"/>
              <w:right w:val="single" w:sz="12" w:space="0" w:color="auto"/>
            </w:tcBorders>
            <w:vAlign w:val="center"/>
          </w:tcPr>
          <w:p w:rsidR="00844575" w:rsidRPr="00FC1945" w:rsidRDefault="00844575" w:rsidP="00EB3B28">
            <w:pPr>
              <w:spacing w:after="0"/>
              <w:rPr>
                <w:rFonts w:ascii="Times New Roman" w:hAnsi="Times New Roman"/>
                <w:sz w:val="18"/>
                <w:szCs w:val="18"/>
              </w:rPr>
            </w:pPr>
          </w:p>
        </w:tc>
      </w:tr>
      <w:tr w:rsidR="00844575" w:rsidRPr="00FC1945" w:rsidTr="00EB3B28">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Správce rozpočtu:</w:t>
            </w:r>
          </w:p>
        </w:tc>
        <w:tc>
          <w:tcPr>
            <w:tcW w:w="836" w:type="pct"/>
            <w:tcBorders>
              <w:top w:val="single" w:sz="2" w:space="0" w:color="auto"/>
              <w:left w:val="single" w:sz="1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tc>
        <w:tc>
          <w:tcPr>
            <w:tcW w:w="1164" w:type="pct"/>
            <w:tcBorders>
              <w:top w:val="single" w:sz="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Ing. Zdeňka Burešová</w:t>
            </w:r>
          </w:p>
        </w:tc>
        <w:tc>
          <w:tcPr>
            <w:tcW w:w="1115" w:type="pct"/>
            <w:tcBorders>
              <w:top w:val="single" w:sz="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ekonom ONM</w:t>
            </w:r>
          </w:p>
        </w:tc>
        <w:tc>
          <w:tcPr>
            <w:tcW w:w="995" w:type="pct"/>
            <w:tcBorders>
              <w:top w:val="single" w:sz="2" w:space="0" w:color="auto"/>
              <w:left w:val="single" w:sz="2" w:space="0" w:color="auto"/>
              <w:bottom w:val="single" w:sz="2" w:space="0" w:color="auto"/>
              <w:right w:val="single" w:sz="12" w:space="0" w:color="auto"/>
            </w:tcBorders>
            <w:vAlign w:val="center"/>
          </w:tcPr>
          <w:p w:rsidR="00844575" w:rsidRPr="00FC1945" w:rsidRDefault="00844575" w:rsidP="00EB3B28">
            <w:pPr>
              <w:spacing w:after="0"/>
              <w:rPr>
                <w:rFonts w:ascii="Times New Roman" w:hAnsi="Times New Roman"/>
                <w:sz w:val="18"/>
                <w:szCs w:val="18"/>
              </w:rPr>
            </w:pPr>
          </w:p>
        </w:tc>
      </w:tr>
      <w:tr w:rsidR="00844575" w:rsidRPr="00FC1945" w:rsidTr="00EB3B28">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Právní oddělení:</w:t>
            </w:r>
          </w:p>
        </w:tc>
        <w:tc>
          <w:tcPr>
            <w:tcW w:w="836" w:type="pct"/>
            <w:tcBorders>
              <w:top w:val="single" w:sz="2" w:space="0" w:color="auto"/>
              <w:left w:val="single" w:sz="1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tc>
        <w:tc>
          <w:tcPr>
            <w:tcW w:w="1164" w:type="pct"/>
            <w:tcBorders>
              <w:top w:val="single" w:sz="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 xml:space="preserve">JUDr. Jan Pulda, </w:t>
            </w:r>
            <w:proofErr w:type="gramStart"/>
            <w:r w:rsidRPr="00FC1945">
              <w:rPr>
                <w:rFonts w:ascii="Times New Roman" w:hAnsi="Times New Roman"/>
                <w:sz w:val="18"/>
                <w:szCs w:val="18"/>
              </w:rPr>
              <w:t>LL.M.</w:t>
            </w:r>
            <w:proofErr w:type="gramEnd"/>
          </w:p>
        </w:tc>
        <w:tc>
          <w:tcPr>
            <w:tcW w:w="1115" w:type="pct"/>
            <w:tcBorders>
              <w:top w:val="single" w:sz="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právní odd.</w:t>
            </w:r>
          </w:p>
        </w:tc>
        <w:tc>
          <w:tcPr>
            <w:tcW w:w="995" w:type="pct"/>
            <w:tcBorders>
              <w:top w:val="single" w:sz="2" w:space="0" w:color="auto"/>
              <w:left w:val="single" w:sz="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sz w:val="18"/>
                <w:szCs w:val="18"/>
              </w:rPr>
            </w:pPr>
          </w:p>
        </w:tc>
      </w:tr>
      <w:tr w:rsidR="00844575" w:rsidRPr="00FC1945" w:rsidTr="00EB3B28">
        <w:trPr>
          <w:gridAfter w:val="1"/>
          <w:wAfter w:w="995" w:type="pct"/>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Schváleno - RM:</w:t>
            </w:r>
          </w:p>
        </w:tc>
        <w:tc>
          <w:tcPr>
            <w:tcW w:w="836" w:type="pct"/>
            <w:tcBorders>
              <w:top w:val="single" w:sz="2" w:space="0" w:color="auto"/>
              <w:left w:val="single" w:sz="12" w:space="0" w:color="auto"/>
              <w:bottom w:val="single" w:sz="2" w:space="0" w:color="auto"/>
              <w:right w:val="single" w:sz="2" w:space="0" w:color="auto"/>
            </w:tcBorders>
            <w:vAlign w:val="center"/>
          </w:tcPr>
          <w:p w:rsidR="0084457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proofErr w:type="gramStart"/>
            <w:r>
              <w:rPr>
                <w:rFonts w:ascii="Times New Roman" w:hAnsi="Times New Roman"/>
                <w:sz w:val="18"/>
                <w:szCs w:val="18"/>
              </w:rPr>
              <w:t>15.2.2017</w:t>
            </w:r>
            <w:proofErr w:type="gramEnd"/>
          </w:p>
        </w:tc>
        <w:tc>
          <w:tcPr>
            <w:tcW w:w="1164" w:type="pct"/>
            <w:tcBorders>
              <w:top w:val="single" w:sz="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 xml:space="preserve">Číslo usnesení:  </w:t>
            </w:r>
            <w:r>
              <w:rPr>
                <w:rFonts w:ascii="Times New Roman" w:hAnsi="Times New Roman"/>
                <w:b/>
                <w:sz w:val="18"/>
                <w:szCs w:val="18"/>
              </w:rPr>
              <w:t>R/1721/64</w:t>
            </w:r>
            <w:r w:rsidRPr="00FC1945">
              <w:rPr>
                <w:rFonts w:ascii="Times New Roman" w:hAnsi="Times New Roman"/>
                <w:b/>
                <w:sz w:val="18"/>
                <w:szCs w:val="18"/>
              </w:rPr>
              <w:t xml:space="preserve"> </w:t>
            </w:r>
          </w:p>
        </w:tc>
        <w:tc>
          <w:tcPr>
            <w:tcW w:w="1115" w:type="pct"/>
            <w:tcBorders>
              <w:top w:val="single" w:sz="2" w:space="0" w:color="auto"/>
              <w:left w:val="single" w:sz="2" w:space="0" w:color="auto"/>
              <w:bottom w:val="single" w:sz="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p>
        </w:tc>
      </w:tr>
      <w:tr w:rsidR="00844575" w:rsidRPr="00FC1945" w:rsidTr="00EB3B28">
        <w:trPr>
          <w:gridAfter w:val="1"/>
          <w:wAfter w:w="995" w:type="pct"/>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 xml:space="preserve">                      ZM:</w:t>
            </w:r>
          </w:p>
        </w:tc>
        <w:tc>
          <w:tcPr>
            <w:tcW w:w="836" w:type="pct"/>
            <w:tcBorders>
              <w:top w:val="single" w:sz="2" w:space="0" w:color="auto"/>
              <w:left w:val="single" w:sz="1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sidRPr="00FC1945">
              <w:rPr>
                <w:rFonts w:ascii="Times New Roman" w:hAnsi="Times New Roman"/>
                <w:sz w:val="18"/>
                <w:szCs w:val="18"/>
              </w:rPr>
              <w:t xml:space="preserve"> -----------------------</w:t>
            </w:r>
          </w:p>
        </w:tc>
        <w:tc>
          <w:tcPr>
            <w:tcW w:w="1164" w:type="pct"/>
            <w:tcBorders>
              <w:top w:val="single" w:sz="2" w:space="0" w:color="auto"/>
              <w:left w:val="single" w:sz="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Číslo usnesení:</w:t>
            </w:r>
          </w:p>
        </w:tc>
        <w:tc>
          <w:tcPr>
            <w:tcW w:w="1115" w:type="pct"/>
            <w:tcBorders>
              <w:top w:val="single" w:sz="2" w:space="0" w:color="auto"/>
              <w:left w:val="single" w:sz="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p>
        </w:tc>
      </w:tr>
      <w:tr w:rsidR="00844575" w:rsidRPr="00FC1945" w:rsidTr="00EB3B28">
        <w:trPr>
          <w:gridAfter w:val="2"/>
          <w:wAfter w:w="2110" w:type="pct"/>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Zveřejněno:</w:t>
            </w:r>
          </w:p>
        </w:tc>
        <w:tc>
          <w:tcPr>
            <w:tcW w:w="836" w:type="pct"/>
            <w:tcBorders>
              <w:top w:val="single" w:sz="2" w:space="0" w:color="auto"/>
              <w:left w:val="single" w:sz="12" w:space="0" w:color="auto"/>
              <w:bottom w:val="single" w:sz="2" w:space="0" w:color="auto"/>
              <w:right w:val="single" w:sz="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proofErr w:type="gramStart"/>
            <w:r w:rsidRPr="00FC1945">
              <w:rPr>
                <w:rFonts w:ascii="Times New Roman" w:hAnsi="Times New Roman"/>
                <w:b/>
                <w:sz w:val="18"/>
                <w:szCs w:val="18"/>
              </w:rPr>
              <w:t>od:</w:t>
            </w:r>
            <w:proofErr w:type="gramEnd"/>
            <w:r w:rsidRPr="00FC1945">
              <w:rPr>
                <w:rFonts w:ascii="Times New Roman" w:hAnsi="Times New Roman"/>
                <w:b/>
                <w:sz w:val="18"/>
                <w:szCs w:val="18"/>
              </w:rPr>
              <w:t xml:space="preserve"> ------------------</w:t>
            </w:r>
          </w:p>
        </w:tc>
        <w:tc>
          <w:tcPr>
            <w:tcW w:w="1164" w:type="pct"/>
            <w:tcBorders>
              <w:top w:val="single" w:sz="2" w:space="0" w:color="auto"/>
              <w:left w:val="single" w:sz="2" w:space="0" w:color="auto"/>
              <w:bottom w:val="single" w:sz="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proofErr w:type="gramStart"/>
            <w:r w:rsidRPr="00FC1945">
              <w:rPr>
                <w:rFonts w:ascii="Times New Roman" w:hAnsi="Times New Roman"/>
                <w:b/>
                <w:sz w:val="18"/>
                <w:szCs w:val="18"/>
              </w:rPr>
              <w:t>do:</w:t>
            </w:r>
            <w:proofErr w:type="gramEnd"/>
            <w:r w:rsidRPr="00FC1945">
              <w:rPr>
                <w:rFonts w:ascii="Times New Roman" w:hAnsi="Times New Roman"/>
                <w:b/>
                <w:sz w:val="18"/>
                <w:szCs w:val="18"/>
              </w:rPr>
              <w:t xml:space="preserve"> ---------------------</w:t>
            </w:r>
          </w:p>
        </w:tc>
      </w:tr>
      <w:tr w:rsidR="00844575" w:rsidRPr="00FC1945" w:rsidTr="00EB3B28">
        <w:trPr>
          <w:trHeight w:val="454"/>
        </w:trPr>
        <w:tc>
          <w:tcPr>
            <w:tcW w:w="890" w:type="pct"/>
            <w:tcBorders>
              <w:top w:val="single" w:sz="12" w:space="0" w:color="auto"/>
              <w:left w:val="single" w:sz="1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b/>
                <w:sz w:val="18"/>
                <w:szCs w:val="18"/>
              </w:rPr>
            </w:pPr>
          </w:p>
          <w:p w:rsidR="00844575" w:rsidRPr="00FC1945" w:rsidRDefault="00844575" w:rsidP="00EB3B28">
            <w:pPr>
              <w:spacing w:after="0"/>
              <w:rPr>
                <w:rFonts w:ascii="Times New Roman" w:hAnsi="Times New Roman"/>
                <w:b/>
                <w:sz w:val="18"/>
                <w:szCs w:val="18"/>
              </w:rPr>
            </w:pPr>
            <w:r w:rsidRPr="00FC1945">
              <w:rPr>
                <w:rFonts w:ascii="Times New Roman" w:hAnsi="Times New Roman"/>
                <w:b/>
                <w:sz w:val="18"/>
                <w:szCs w:val="18"/>
              </w:rPr>
              <w:t>Vedení města:</w:t>
            </w:r>
          </w:p>
        </w:tc>
        <w:tc>
          <w:tcPr>
            <w:tcW w:w="836" w:type="pct"/>
            <w:tcBorders>
              <w:top w:val="single" w:sz="2" w:space="0" w:color="auto"/>
              <w:left w:val="single" w:sz="12" w:space="0" w:color="auto"/>
              <w:bottom w:val="single" w:sz="12" w:space="0" w:color="auto"/>
              <w:right w:val="single" w:sz="2" w:space="0" w:color="auto"/>
            </w:tcBorders>
            <w:vAlign w:val="center"/>
          </w:tcPr>
          <w:p w:rsidR="00844575" w:rsidRPr="00FC194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p>
        </w:tc>
        <w:tc>
          <w:tcPr>
            <w:tcW w:w="1164" w:type="pct"/>
            <w:tcBorders>
              <w:top w:val="single" w:sz="2" w:space="0" w:color="auto"/>
              <w:left w:val="single" w:sz="2" w:space="0" w:color="auto"/>
              <w:bottom w:val="single" w:sz="12" w:space="0" w:color="auto"/>
              <w:right w:val="single" w:sz="2" w:space="0" w:color="auto"/>
            </w:tcBorders>
            <w:vAlign w:val="center"/>
          </w:tcPr>
          <w:p w:rsidR="0084457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Pr>
                <w:rFonts w:ascii="Times New Roman" w:hAnsi="Times New Roman"/>
                <w:sz w:val="18"/>
                <w:szCs w:val="18"/>
              </w:rPr>
              <w:t>Mgr. Milan Šťovíček</w:t>
            </w:r>
          </w:p>
        </w:tc>
        <w:tc>
          <w:tcPr>
            <w:tcW w:w="1115" w:type="pct"/>
            <w:tcBorders>
              <w:top w:val="single" w:sz="12" w:space="0" w:color="auto"/>
              <w:left w:val="single" w:sz="2" w:space="0" w:color="auto"/>
              <w:bottom w:val="single" w:sz="12" w:space="0" w:color="auto"/>
              <w:right w:val="single" w:sz="2" w:space="0" w:color="auto"/>
            </w:tcBorders>
            <w:vAlign w:val="center"/>
          </w:tcPr>
          <w:p w:rsidR="00844575" w:rsidRDefault="00844575" w:rsidP="00EB3B28">
            <w:pPr>
              <w:spacing w:after="0"/>
              <w:rPr>
                <w:rFonts w:ascii="Times New Roman" w:hAnsi="Times New Roman"/>
                <w:sz w:val="18"/>
                <w:szCs w:val="18"/>
              </w:rPr>
            </w:pPr>
          </w:p>
          <w:p w:rsidR="00844575" w:rsidRPr="00FC1945" w:rsidRDefault="00844575" w:rsidP="00EB3B28">
            <w:pPr>
              <w:spacing w:after="0"/>
              <w:rPr>
                <w:rFonts w:ascii="Times New Roman" w:hAnsi="Times New Roman"/>
                <w:sz w:val="18"/>
                <w:szCs w:val="18"/>
              </w:rPr>
            </w:pPr>
            <w:r>
              <w:rPr>
                <w:rFonts w:ascii="Times New Roman" w:hAnsi="Times New Roman"/>
                <w:sz w:val="18"/>
                <w:szCs w:val="18"/>
              </w:rPr>
              <w:t>2. místostarosta</w:t>
            </w:r>
          </w:p>
        </w:tc>
        <w:tc>
          <w:tcPr>
            <w:tcW w:w="995" w:type="pct"/>
            <w:tcBorders>
              <w:top w:val="single" w:sz="12" w:space="0" w:color="auto"/>
              <w:left w:val="single" w:sz="2" w:space="0" w:color="auto"/>
              <w:bottom w:val="single" w:sz="12" w:space="0" w:color="auto"/>
              <w:right w:val="single" w:sz="12" w:space="0" w:color="auto"/>
            </w:tcBorders>
            <w:vAlign w:val="center"/>
          </w:tcPr>
          <w:p w:rsidR="00844575" w:rsidRPr="00FC1945" w:rsidRDefault="00844575" w:rsidP="00EB3B28">
            <w:pPr>
              <w:spacing w:after="0"/>
              <w:rPr>
                <w:rFonts w:ascii="Times New Roman" w:hAnsi="Times New Roman"/>
                <w:sz w:val="18"/>
                <w:szCs w:val="18"/>
              </w:rPr>
            </w:pPr>
          </w:p>
        </w:tc>
      </w:tr>
    </w:tbl>
    <w:p w:rsidR="00844575" w:rsidRPr="00A94066" w:rsidRDefault="00844575" w:rsidP="00844575">
      <w:pPr>
        <w:widowControl w:val="0"/>
        <w:tabs>
          <w:tab w:val="center" w:pos="1560"/>
          <w:tab w:val="center" w:pos="6663"/>
        </w:tabs>
        <w:autoSpaceDE w:val="0"/>
        <w:autoSpaceDN w:val="0"/>
        <w:adjustRightInd w:val="0"/>
        <w:jc w:val="both"/>
        <w:rPr>
          <w:rFonts w:ascii="Arial" w:eastAsia="Times New Roman" w:hAnsi="Arial" w:cs="Arial"/>
          <w:sz w:val="20"/>
          <w:szCs w:val="20"/>
        </w:rPr>
      </w:pPr>
    </w:p>
    <w:p w:rsidR="00844575" w:rsidRPr="007309EE" w:rsidRDefault="00844575" w:rsidP="00844575">
      <w:pPr>
        <w:tabs>
          <w:tab w:val="left" w:pos="2268"/>
        </w:tabs>
        <w:spacing w:after="0" w:line="240" w:lineRule="auto"/>
        <w:ind w:left="360"/>
        <w:jc w:val="both"/>
        <w:rPr>
          <w:rFonts w:ascii="Times New Roman" w:hAnsi="Times New Roman" w:cs="Times New Roman"/>
          <w:sz w:val="24"/>
          <w:szCs w:val="24"/>
        </w:rPr>
      </w:pPr>
    </w:p>
    <w:p w:rsidR="00844575" w:rsidRDefault="00844575" w:rsidP="00844575"/>
    <w:p w:rsidR="00844575" w:rsidRDefault="00844575" w:rsidP="00844575"/>
    <w:p w:rsidR="00CD46B7" w:rsidRDefault="00CD46B7">
      <w:bookmarkStart w:id="0" w:name="_GoBack"/>
      <w:bookmarkEnd w:id="0"/>
    </w:p>
    <w:sectPr w:rsidR="00CD46B7" w:rsidSect="00672DCE">
      <w:headerReference w:type="default" r:id="rId6"/>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DCE" w:rsidRDefault="00844575">
    <w:pPr>
      <w:pStyle w:val="Zhlav"/>
    </w:pPr>
    <w:r>
      <w:tab/>
    </w:r>
    <w:r>
      <w:tab/>
      <w:t>KT/9134/17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31C19"/>
    <w:multiLevelType w:val="hybridMultilevel"/>
    <w:tmpl w:val="66E0F4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4C8833DA"/>
    <w:multiLevelType w:val="hybridMultilevel"/>
    <w:tmpl w:val="B86471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53C45640"/>
    <w:multiLevelType w:val="hybridMultilevel"/>
    <w:tmpl w:val="97D68A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64B42A98"/>
    <w:multiLevelType w:val="hybridMultilevel"/>
    <w:tmpl w:val="59AA5810"/>
    <w:lvl w:ilvl="0" w:tplc="EFEE2BD4">
      <w:start w:val="1"/>
      <w:numFmt w:val="decimal"/>
      <w:lvlText w:val="%1."/>
      <w:lvlJc w:val="left"/>
      <w:pPr>
        <w:ind w:left="360" w:hanging="360"/>
      </w:pPr>
      <w:rPr>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6C6D6A06"/>
    <w:multiLevelType w:val="hybridMultilevel"/>
    <w:tmpl w:val="975C107A"/>
    <w:lvl w:ilvl="0" w:tplc="0405000F">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75"/>
    <w:rsid w:val="002436B7"/>
    <w:rsid w:val="00844575"/>
    <w:rsid w:val="0086572E"/>
    <w:rsid w:val="00CD46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4575"/>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44575"/>
    <w:pPr>
      <w:ind w:left="720"/>
      <w:contextualSpacing/>
    </w:pPr>
  </w:style>
  <w:style w:type="paragraph" w:styleId="Zhlav">
    <w:name w:val="header"/>
    <w:basedOn w:val="Normln"/>
    <w:link w:val="ZhlavChar"/>
    <w:uiPriority w:val="99"/>
    <w:unhideWhenUsed/>
    <w:rsid w:val="008445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4575"/>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44575"/>
    <w:pPr>
      <w:ind w:left="720"/>
      <w:contextualSpacing/>
    </w:pPr>
  </w:style>
  <w:style w:type="paragraph" w:styleId="Zhlav">
    <w:name w:val="header"/>
    <w:basedOn w:val="Normln"/>
    <w:link w:val="ZhlavChar"/>
    <w:uiPriority w:val="99"/>
    <w:unhideWhenUsed/>
    <w:rsid w:val="008445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1646</Words>
  <Characters>9712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Fikrtova Radka</dc:creator>
  <cp:lastModifiedBy>Fikrtova Radka</cp:lastModifiedBy>
  <cp:revision>1</cp:revision>
  <dcterms:created xsi:type="dcterms:W3CDTF">2017-04-24T14:08:00Z</dcterms:created>
  <dcterms:modified xsi:type="dcterms:W3CDTF">2017-04-24T14:09:00Z</dcterms:modified>
</cp:coreProperties>
</file>